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Exp:7: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  <w:t xml:space="preserve">Create a Virtual Hard Disk and allocate the storage using VM ware Workstation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  <w:r>
        <w:object w:dxaOrig="8640" w:dyaOrig="5144">
          <v:rect xmlns:o="urn:schemas-microsoft-com:office:office" xmlns:v="urn:schemas-microsoft-com:vml" id="rectole0000000000" style="width:432.0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