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2592" w14:textId="77777777" w:rsidR="00984109" w:rsidRPr="00984109" w:rsidRDefault="00984109" w:rsidP="00984109">
      <w:pPr>
        <w:pStyle w:val="Title"/>
        <w:rPr>
          <w:rFonts w:ascii="Agency FB" w:hAnsi="Agency FB"/>
          <w:b/>
          <w:color w:val="FF0000"/>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984109">
        <w:rPr>
          <w:rFonts w:ascii="Agency FB" w:hAnsi="Agency FB"/>
          <w:b/>
          <w:color w:val="FF0000"/>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Covid-19 </w:t>
      </w:r>
      <w:r w:rsidRPr="00984109">
        <w:rPr>
          <w:rFonts w:ascii="Agency FB" w:hAnsi="Agency FB"/>
          <w:b/>
          <w:color w:val="FF0000"/>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Vaccines Analysis </w:t>
      </w:r>
    </w:p>
    <w:p w14:paraId="0D55FE40" w14:textId="77777777" w:rsidR="00984109" w:rsidRPr="00984109" w:rsidRDefault="00984109" w:rsidP="00984109">
      <w:pPr>
        <w:rPr>
          <w:rFonts w:ascii="Aparajita" w:hAnsi="Aparajita" w:cs="Aparajita"/>
          <w:sz w:val="56"/>
          <w:szCs w:val="56"/>
        </w:rPr>
      </w:pPr>
      <w:r>
        <w:rPr>
          <w:sz w:val="40"/>
          <w:szCs w:val="40"/>
        </w:rPr>
        <w:t xml:space="preserve">                              </w:t>
      </w:r>
      <w:r w:rsidRPr="00984109">
        <w:rPr>
          <w:rFonts w:ascii="Aparajita" w:hAnsi="Aparajita" w:cs="Aparajita"/>
          <w:sz w:val="56"/>
          <w:szCs w:val="56"/>
        </w:rPr>
        <w:t>TEAM MEMBER</w:t>
      </w:r>
    </w:p>
    <w:p w14:paraId="3707972C" w14:textId="77777777" w:rsidR="00984109" w:rsidRPr="00984109" w:rsidRDefault="00984109" w:rsidP="00984109">
      <w:pPr>
        <w:rPr>
          <w:sz w:val="48"/>
          <w:szCs w:val="48"/>
        </w:rPr>
      </w:pPr>
      <w:r>
        <w:rPr>
          <w:sz w:val="44"/>
          <w:szCs w:val="44"/>
        </w:rPr>
        <w:t xml:space="preserve">                                </w:t>
      </w:r>
      <w:r w:rsidRPr="00984109">
        <w:rPr>
          <w:sz w:val="48"/>
          <w:szCs w:val="48"/>
        </w:rPr>
        <w:t>PHASE-2</w:t>
      </w:r>
    </w:p>
    <w:p w14:paraId="393F361F" w14:textId="77777777" w:rsidR="00984109" w:rsidRPr="00984109" w:rsidRDefault="00984109" w:rsidP="00984109">
      <w:pPr>
        <w:rPr>
          <w:color w:val="00B0F0"/>
          <w:sz w:val="52"/>
          <w:szCs w:val="52"/>
        </w:rPr>
      </w:pPr>
      <w:r w:rsidRPr="00984109">
        <w:rPr>
          <w:color w:val="00B0F0"/>
          <w:sz w:val="44"/>
          <w:szCs w:val="44"/>
        </w:rPr>
        <w:t xml:space="preserve">                  </w:t>
      </w:r>
      <w:r w:rsidRPr="00984109">
        <w:rPr>
          <w:color w:val="00B0F0"/>
          <w:sz w:val="52"/>
          <w:szCs w:val="52"/>
        </w:rPr>
        <w:t>732521104</w:t>
      </w:r>
      <w:r w:rsidRPr="00984109">
        <w:rPr>
          <w:color w:val="00B0F0"/>
          <w:sz w:val="52"/>
          <w:szCs w:val="52"/>
        </w:rPr>
        <w:t>037</w:t>
      </w:r>
      <w:r w:rsidRPr="00984109">
        <w:rPr>
          <w:color w:val="00B0F0"/>
          <w:sz w:val="52"/>
          <w:szCs w:val="52"/>
        </w:rPr>
        <w:t>:</w:t>
      </w:r>
      <w:r>
        <w:rPr>
          <w:color w:val="00B0F0"/>
          <w:sz w:val="52"/>
          <w:szCs w:val="52"/>
        </w:rPr>
        <w:t xml:space="preserve"> </w:t>
      </w:r>
      <w:r w:rsidRPr="00984109">
        <w:rPr>
          <w:color w:val="00B0F0"/>
          <w:sz w:val="52"/>
          <w:szCs w:val="52"/>
        </w:rPr>
        <w:t>PRAVEEN N</w:t>
      </w:r>
    </w:p>
    <w:p w14:paraId="490C1382" w14:textId="77777777" w:rsidR="00984109" w:rsidRDefault="00984109" w:rsidP="00984109">
      <w:pPr>
        <w:rPr>
          <w:rFonts w:ascii="Times New Roman" w:hAnsi="Times New Roman" w:cs="Times New Roman"/>
          <w:sz w:val="48"/>
          <w:szCs w:val="48"/>
        </w:rPr>
      </w:pPr>
      <w:r>
        <w:rPr>
          <w:sz w:val="48"/>
          <w:szCs w:val="48"/>
        </w:rPr>
        <w:t xml:space="preserve">              </w:t>
      </w:r>
      <w:r w:rsidRPr="00984109">
        <w:rPr>
          <w:color w:val="70AD47" w:themeColor="accent6"/>
          <w:sz w:val="48"/>
          <w:szCs w:val="48"/>
        </w:rPr>
        <w:t xml:space="preserve">PHASE2: </w:t>
      </w:r>
      <w:r>
        <w:rPr>
          <w:sz w:val="48"/>
          <w:szCs w:val="48"/>
        </w:rPr>
        <w:t>SUBMISSION DOCUMENT</w:t>
      </w:r>
    </w:p>
    <w:p w14:paraId="6F5550AB" w14:textId="77777777" w:rsidR="00984109" w:rsidRDefault="00984109" w:rsidP="00984109">
      <w:pPr>
        <w:rPr>
          <w:sz w:val="44"/>
          <w:szCs w:val="44"/>
        </w:rPr>
      </w:pPr>
      <w:r>
        <w:rPr>
          <w:sz w:val="44"/>
          <w:szCs w:val="44"/>
        </w:rPr>
        <w:t xml:space="preserve">             </w:t>
      </w:r>
      <w:r w:rsidRPr="00984109">
        <w:rPr>
          <w:color w:val="70AD47" w:themeColor="accent6"/>
          <w:sz w:val="44"/>
          <w:szCs w:val="44"/>
        </w:rPr>
        <w:t>PROJECT:</w:t>
      </w:r>
      <w:r>
        <w:rPr>
          <w:sz w:val="44"/>
          <w:szCs w:val="44"/>
        </w:rPr>
        <w:t xml:space="preserve"> </w:t>
      </w:r>
      <w:r>
        <w:rPr>
          <w:sz w:val="44"/>
          <w:szCs w:val="44"/>
        </w:rPr>
        <w:t>COVID-19 VACCINESS ANALYSIS</w:t>
      </w:r>
    </w:p>
    <w:p w14:paraId="3704A649" w14:textId="77777777" w:rsidR="00984109" w:rsidRDefault="00984109" w:rsidP="00984109">
      <w:r>
        <w:rPr>
          <w:noProof/>
        </w:rPr>
        <w:drawing>
          <wp:inline distT="0" distB="0" distL="0" distR="0" wp14:anchorId="33B2784F" wp14:editId="60BE464A">
            <wp:extent cx="5731510" cy="3435985"/>
            <wp:effectExtent l="0" t="0" r="2540" b="0"/>
            <wp:docPr id="1536292640" name="Picture 4" descr="Death Due To Alleged Side Effects Of Covid Vaccine: Doctor's Father Files  Plea In Bombay HC, Seeks Rs 1,000 Crore Compen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ath Due To Alleged Side Effects Of Covid Vaccine: Doctor's Father Files  Plea In Bombay HC, Seeks Rs 1,000 Crore Compens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35985"/>
                    </a:xfrm>
                    <a:prstGeom prst="rect">
                      <a:avLst/>
                    </a:prstGeom>
                    <a:noFill/>
                    <a:ln>
                      <a:noFill/>
                    </a:ln>
                  </pic:spPr>
                </pic:pic>
              </a:graphicData>
            </a:graphic>
          </wp:inline>
        </w:drawing>
      </w:r>
    </w:p>
    <w:p w14:paraId="486C033B" w14:textId="77777777" w:rsidR="00984109" w:rsidRDefault="00984109" w:rsidP="00984109"/>
    <w:p w14:paraId="72C4B790" w14:textId="77777777" w:rsidR="00984109" w:rsidRPr="00984109" w:rsidRDefault="00984109" w:rsidP="00984109">
      <w:pPr>
        <w:pStyle w:val="NoSpacing"/>
        <w:rPr>
          <w:color w:val="00B0F0"/>
          <w:sz w:val="36"/>
          <w:szCs w:val="36"/>
        </w:rPr>
      </w:pPr>
      <w:r w:rsidRPr="00984109">
        <w:rPr>
          <w:rStyle w:val="Strong"/>
          <w:rFonts w:ascii="Poppins" w:hAnsi="Poppins"/>
          <w:color w:val="00B0F0"/>
          <w:sz w:val="36"/>
          <w:szCs w:val="36"/>
          <w:bdr w:val="single" w:sz="2" w:space="0" w:color="auto" w:frame="1"/>
        </w:rPr>
        <w:t>INTRODUCTION</w:t>
      </w:r>
      <w:r>
        <w:rPr>
          <w:rStyle w:val="Strong"/>
          <w:rFonts w:ascii="Poppins" w:hAnsi="Poppins"/>
          <w:color w:val="00B0F0"/>
          <w:sz w:val="36"/>
          <w:szCs w:val="36"/>
          <w:bdr w:val="single" w:sz="2" w:space="0" w:color="auto" w:frame="1"/>
        </w:rPr>
        <w:t>:</w:t>
      </w:r>
    </w:p>
    <w:p w14:paraId="7FC2F3F0" w14:textId="77777777" w:rsidR="00984109" w:rsidRDefault="00984109" w:rsidP="00984109">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222A35" w:themeColor="text2" w:themeShade="80"/>
          <w:sz w:val="48"/>
          <w:szCs w:val="48"/>
        </w:rPr>
      </w:pPr>
      <w:r>
        <w:rPr>
          <w:rFonts w:ascii="Poppins" w:hAnsi="Poppins"/>
          <w:color w:val="222A35" w:themeColor="text2" w:themeShade="80"/>
          <w:sz w:val="48"/>
          <w:szCs w:val="48"/>
        </w:rPr>
        <w:lastRenderedPageBreak/>
        <w:t>Safe and effective vaccines are an important tool, in combination with other measures, to protect people against COVID-19, save lives and reduce widescale social disruption.</w:t>
      </w:r>
    </w:p>
    <w:p w14:paraId="75153C4A" w14:textId="77777777" w:rsidR="00984109" w:rsidRDefault="00984109" w:rsidP="00984109">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222A35" w:themeColor="text2" w:themeShade="80"/>
          <w:sz w:val="40"/>
          <w:szCs w:val="40"/>
        </w:rPr>
      </w:pPr>
      <w:r>
        <w:rPr>
          <w:rFonts w:ascii="Poppins" w:hAnsi="Poppins"/>
          <w:color w:val="222A35" w:themeColor="text2" w:themeShade="80"/>
          <w:sz w:val="48"/>
          <w:szCs w:val="48"/>
        </w:rPr>
        <w:t>The main objective of this project to analyze Covid – 19 Vaccination data and find out some important insights</w:t>
      </w:r>
      <w:r>
        <w:rPr>
          <w:rFonts w:ascii="Poppins" w:hAnsi="Poppins"/>
          <w:color w:val="222A35" w:themeColor="text2" w:themeShade="80"/>
          <w:sz w:val="40"/>
          <w:szCs w:val="40"/>
        </w:rPr>
        <w:t>.</w:t>
      </w:r>
    </w:p>
    <w:p w14:paraId="4AB6D7B2" w14:textId="77777777" w:rsidR="00984109" w:rsidRDefault="00984109" w:rsidP="00984109">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A1931"/>
        </w:rPr>
      </w:pPr>
      <w:r>
        <w:rPr>
          <w:rFonts w:ascii="Poppins" w:hAnsi="Poppins"/>
          <w:color w:val="0A1931"/>
        </w:rPr>
        <w:t> </w:t>
      </w:r>
    </w:p>
    <w:p w14:paraId="637DA865" w14:textId="77777777" w:rsidR="00984109" w:rsidRDefault="00984109" w:rsidP="00984109"/>
    <w:p w14:paraId="66B217A3" w14:textId="77777777" w:rsidR="00984109" w:rsidRPr="00984109" w:rsidRDefault="00984109" w:rsidP="0098410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0B0F0"/>
          <w:sz w:val="44"/>
          <w:szCs w:val="44"/>
        </w:rPr>
      </w:pPr>
      <w:r w:rsidRPr="00984109">
        <w:rPr>
          <w:rFonts w:ascii="Poppins" w:eastAsia="Times New Roman" w:hAnsi="Poppins" w:cs="Times New Roman"/>
          <w:b/>
          <w:bCs/>
          <w:color w:val="00B0F0"/>
          <w:sz w:val="44"/>
          <w:szCs w:val="44"/>
        </w:rPr>
        <w:t>Methodology</w:t>
      </w:r>
      <w:r>
        <w:rPr>
          <w:rFonts w:ascii="Poppins" w:eastAsia="Times New Roman" w:hAnsi="Poppins" w:cs="Times New Roman"/>
          <w:b/>
          <w:bCs/>
          <w:color w:val="00B0F0"/>
          <w:sz w:val="44"/>
          <w:szCs w:val="44"/>
        </w:rPr>
        <w:t>:</w:t>
      </w:r>
    </w:p>
    <w:p w14:paraId="5941A619" w14:textId="77777777" w:rsidR="00984109" w:rsidRDefault="00984109" w:rsidP="0098410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1440"/>
        <w:rPr>
          <w:rFonts w:ascii="Poppins" w:eastAsia="Times New Roman" w:hAnsi="Poppins" w:cs="Times New Roman"/>
          <w:color w:val="0A1931"/>
          <w:sz w:val="44"/>
          <w:szCs w:val="44"/>
        </w:rPr>
      </w:pPr>
      <w:r>
        <w:rPr>
          <w:rFonts w:ascii="Poppins" w:eastAsia="Times New Roman" w:hAnsi="Poppins" w:cs="Times New Roman"/>
          <w:color w:val="0A1931"/>
          <w:sz w:val="44"/>
          <w:szCs w:val="44"/>
        </w:rPr>
        <w:t>In the Country, Vaccination data set the first column is that Country in country column presents different countries.</w:t>
      </w:r>
    </w:p>
    <w:p w14:paraId="468DFDC6" w14:textId="77777777" w:rsidR="00984109" w:rsidRDefault="00984109" w:rsidP="0098410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1440"/>
        <w:rPr>
          <w:rFonts w:ascii="Poppins" w:eastAsia="Times New Roman" w:hAnsi="Poppins" w:cs="Times New Roman"/>
          <w:color w:val="0A1931"/>
          <w:sz w:val="44"/>
          <w:szCs w:val="44"/>
        </w:rPr>
      </w:pPr>
      <w:r>
        <w:rPr>
          <w:rFonts w:ascii="Poppins" w:eastAsia="Times New Roman" w:hAnsi="Poppins" w:cs="Times New Roman"/>
          <w:color w:val="0A1931"/>
          <w:sz w:val="44"/>
          <w:szCs w:val="44"/>
        </w:rPr>
        <w:t xml:space="preserve">In the iso code column containing the iso code for the country. and </w:t>
      </w:r>
      <w:r>
        <w:rPr>
          <w:rFonts w:ascii="Poppins" w:eastAsia="Times New Roman" w:hAnsi="Poppins" w:cs="Times New Roman"/>
          <w:color w:val="0A1931"/>
          <w:sz w:val="44"/>
          <w:szCs w:val="44"/>
        </w:rPr>
        <w:t>i</w:t>
      </w:r>
      <w:r>
        <w:rPr>
          <w:rFonts w:ascii="Poppins" w:eastAsia="Times New Roman" w:hAnsi="Poppins" w:cs="Times New Roman"/>
          <w:color w:val="0A1931"/>
          <w:sz w:val="44"/>
          <w:szCs w:val="44"/>
        </w:rPr>
        <w:t>n the data set contain a date for Vaccination.</w:t>
      </w:r>
    </w:p>
    <w:p w14:paraId="504D75F6" w14:textId="77777777" w:rsidR="00984109" w:rsidRDefault="00984109" w:rsidP="0098410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1440"/>
        <w:rPr>
          <w:rFonts w:ascii="Poppins" w:eastAsia="Times New Roman" w:hAnsi="Poppins" w:cs="Times New Roman"/>
          <w:color w:val="0A1931"/>
          <w:sz w:val="44"/>
          <w:szCs w:val="44"/>
        </w:rPr>
      </w:pPr>
      <w:r>
        <w:rPr>
          <w:rFonts w:ascii="Poppins" w:eastAsia="Times New Roman" w:hAnsi="Poppins" w:cs="Times New Roman"/>
          <w:color w:val="0A1931"/>
          <w:sz w:val="44"/>
          <w:szCs w:val="44"/>
        </w:rPr>
        <w:lastRenderedPageBreak/>
        <w:t>Another column is total Vaccination, People Vaccination, People fully Vaccination, Daily Vaccinated raw, Daily Vaccinations, Total Vaccinations per hundred, people Vaccination per hundred, People fully Vaccinated per Hundred, and Daily Vaccination per million in all columns Show how many people are Vaccinated in different criteria.</w:t>
      </w:r>
    </w:p>
    <w:p w14:paraId="46B340D3" w14:textId="77777777" w:rsidR="00984109" w:rsidRDefault="00984109" w:rsidP="00984109"/>
    <w:p w14:paraId="65CAAC0D" w14:textId="77777777" w:rsidR="00984109" w:rsidRDefault="00984109" w:rsidP="00984109"/>
    <w:p w14:paraId="2B3760EA" w14:textId="77777777" w:rsidR="00984109" w:rsidRDefault="00984109" w:rsidP="00984109"/>
    <w:p w14:paraId="068DC3F5" w14:textId="77777777" w:rsidR="00984109" w:rsidRDefault="00984109" w:rsidP="00984109"/>
    <w:p w14:paraId="07A34468" w14:textId="77777777" w:rsidR="00984109" w:rsidRDefault="00984109" w:rsidP="00984109"/>
    <w:p w14:paraId="1D83F850" w14:textId="77777777" w:rsidR="00984109" w:rsidRDefault="00984109" w:rsidP="00984109"/>
    <w:p w14:paraId="6AD9E72E" w14:textId="77777777" w:rsidR="00984109" w:rsidRDefault="00984109" w:rsidP="00984109">
      <w:r>
        <w:rPr>
          <w:noProof/>
        </w:rPr>
        <w:lastRenderedPageBreak/>
        <w:drawing>
          <wp:inline distT="0" distB="0" distL="0" distR="0" wp14:anchorId="7E9B6BAE" wp14:editId="2B7EFA82">
            <wp:extent cx="5265420" cy="8221980"/>
            <wp:effectExtent l="0" t="0" r="0" b="7620"/>
            <wp:docPr id="1245176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8221980"/>
                    </a:xfrm>
                    <a:prstGeom prst="rect">
                      <a:avLst/>
                    </a:prstGeom>
                    <a:noFill/>
                    <a:ln>
                      <a:noFill/>
                    </a:ln>
                  </pic:spPr>
                </pic:pic>
              </a:graphicData>
            </a:graphic>
          </wp:inline>
        </w:drawing>
      </w:r>
    </w:p>
    <w:p w14:paraId="4486D2E9" w14:textId="77777777" w:rsidR="00984109" w:rsidRDefault="00984109" w:rsidP="00984109"/>
    <w:p w14:paraId="03561096" w14:textId="77777777" w:rsidR="00984109" w:rsidRDefault="00984109" w:rsidP="00984109">
      <w:pPr>
        <w:rPr>
          <w:rFonts w:ascii="inherit" w:hAnsi="inherit"/>
          <w:b/>
          <w:bCs/>
          <w:color w:val="313131"/>
          <w:sz w:val="32"/>
          <w:szCs w:val="32"/>
          <w:bdr w:val="none" w:sz="0" w:space="0" w:color="auto" w:frame="1"/>
          <w:shd w:val="clear" w:color="auto" w:fill="FFFFFF"/>
        </w:rPr>
      </w:pPr>
      <w:r>
        <w:rPr>
          <w:rFonts w:ascii="inherit" w:hAnsi="inherit"/>
          <w:b/>
          <w:bCs/>
          <w:color w:val="313131"/>
          <w:sz w:val="32"/>
          <w:szCs w:val="32"/>
          <w:bdr w:val="none" w:sz="0" w:space="0" w:color="auto" w:frame="1"/>
          <w:shd w:val="clear" w:color="auto" w:fill="FFFFFF"/>
        </w:rPr>
        <w:lastRenderedPageBreak/>
        <w:t>Dataset Link: </w:t>
      </w:r>
      <w:hyperlink r:id="rId7" w:tgtFrame="_blank" w:history="1">
        <w:r>
          <w:rPr>
            <w:rStyle w:val="Hyperlink"/>
            <w:rFonts w:ascii="inherit" w:hAnsi="inherit"/>
            <w:b/>
            <w:bCs/>
            <w:color w:val="0075B4"/>
            <w:sz w:val="32"/>
            <w:szCs w:val="32"/>
            <w:bdr w:val="none" w:sz="0" w:space="0" w:color="auto" w:frame="1"/>
          </w:rPr>
          <w:t>https://www.kaggle.com/datasets/gpreda/covid-world-vaccination-progress</w:t>
        </w:r>
      </w:hyperlink>
      <w:r>
        <w:rPr>
          <w:rFonts w:ascii="inherit" w:hAnsi="inherit"/>
          <w:b/>
          <w:noProof/>
          <w:color w:val="313131"/>
          <w:sz w:val="32"/>
          <w:szCs w:val="32"/>
          <w:bdr w:val="none" w:sz="0" w:space="0" w:color="auto" w:frame="1"/>
          <w:shd w:val="clear" w:color="auto" w:fill="FFFFFF"/>
        </w:rPr>
        <w:drawing>
          <wp:inline distT="0" distB="0" distL="0" distR="0" wp14:anchorId="415D104A" wp14:editId="2A46B02A">
            <wp:extent cx="5731510" cy="3473450"/>
            <wp:effectExtent l="0" t="0" r="0" b="0"/>
            <wp:docPr id="108756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r="-2667"/>
                    <a:stretch>
                      <a:fillRect/>
                    </a:stretch>
                  </pic:blipFill>
                  <pic:spPr bwMode="auto">
                    <a:xfrm>
                      <a:off x="0" y="0"/>
                      <a:ext cx="5731510" cy="3473450"/>
                    </a:xfrm>
                    <a:prstGeom prst="rect">
                      <a:avLst/>
                    </a:prstGeom>
                    <a:noFill/>
                    <a:ln>
                      <a:noFill/>
                    </a:ln>
                  </pic:spPr>
                </pic:pic>
              </a:graphicData>
            </a:graphic>
          </wp:inline>
        </w:drawing>
      </w:r>
    </w:p>
    <w:p w14:paraId="17C6F91A" w14:textId="77777777" w:rsidR="00984109" w:rsidRPr="00984109" w:rsidRDefault="00984109" w:rsidP="0098410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0B0F0"/>
          <w:sz w:val="44"/>
          <w:szCs w:val="44"/>
        </w:rPr>
      </w:pPr>
      <w:r w:rsidRPr="00984109">
        <w:rPr>
          <w:rFonts w:ascii="Poppins" w:eastAsia="Times New Roman" w:hAnsi="Poppins" w:cs="Times New Roman"/>
          <w:b/>
          <w:bCs/>
          <w:color w:val="00B0F0"/>
          <w:sz w:val="44"/>
          <w:szCs w:val="44"/>
        </w:rPr>
        <w:t>Recommendations</w:t>
      </w:r>
      <w:r>
        <w:rPr>
          <w:rFonts w:ascii="Poppins" w:eastAsia="Times New Roman" w:hAnsi="Poppins" w:cs="Times New Roman"/>
          <w:b/>
          <w:bCs/>
          <w:color w:val="00B0F0"/>
          <w:sz w:val="44"/>
          <w:szCs w:val="44"/>
        </w:rPr>
        <w:t>:</w:t>
      </w:r>
    </w:p>
    <w:p w14:paraId="474F0D2C" w14:textId="77777777" w:rsidR="00984109" w:rsidRDefault="00984109" w:rsidP="00984109">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1440"/>
        <w:rPr>
          <w:rFonts w:ascii="Poppins" w:eastAsia="Times New Roman" w:hAnsi="Poppins" w:cs="Times New Roman"/>
          <w:color w:val="0A1931"/>
          <w:sz w:val="44"/>
          <w:szCs w:val="44"/>
        </w:rPr>
      </w:pPr>
      <w:r>
        <w:rPr>
          <w:rFonts w:ascii="Poppins" w:eastAsia="Times New Roman" w:hAnsi="Poppins" w:cs="Times New Roman"/>
          <w:color w:val="0A1931"/>
          <w:sz w:val="44"/>
          <w:szCs w:val="44"/>
        </w:rPr>
        <w:t>We can analyze the data of the overall world.</w:t>
      </w:r>
    </w:p>
    <w:p w14:paraId="3EB929B3" w14:textId="77777777" w:rsidR="00984109" w:rsidRDefault="00984109" w:rsidP="00984109">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1440"/>
        <w:rPr>
          <w:rFonts w:ascii="Poppins" w:eastAsia="Times New Roman" w:hAnsi="Poppins" w:cs="Times New Roman"/>
          <w:color w:val="0A1931"/>
          <w:sz w:val="44"/>
          <w:szCs w:val="44"/>
        </w:rPr>
      </w:pPr>
      <w:r>
        <w:rPr>
          <w:rFonts w:ascii="Poppins" w:eastAsia="Times New Roman" w:hAnsi="Poppins" w:cs="Times New Roman"/>
          <w:color w:val="0A1931"/>
          <w:sz w:val="44"/>
          <w:szCs w:val="44"/>
        </w:rPr>
        <w:t>Like this dataset, we can perform operations with various categories, city-wise, or Region wise.</w:t>
      </w:r>
    </w:p>
    <w:p w14:paraId="60819443" w14:textId="77777777" w:rsidR="00984109" w:rsidRDefault="00984109" w:rsidP="00984109">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1440"/>
        <w:rPr>
          <w:rFonts w:ascii="Poppins" w:eastAsia="Times New Roman" w:hAnsi="Poppins" w:cs="Times New Roman"/>
          <w:color w:val="0A1931"/>
          <w:sz w:val="44"/>
          <w:szCs w:val="44"/>
        </w:rPr>
      </w:pPr>
      <w:r>
        <w:rPr>
          <w:rFonts w:ascii="Poppins" w:eastAsia="Times New Roman" w:hAnsi="Poppins" w:cs="Times New Roman"/>
          <w:color w:val="0A1931"/>
          <w:sz w:val="44"/>
          <w:szCs w:val="44"/>
        </w:rPr>
        <w:t>We can analyze the data with the proper format</w:t>
      </w:r>
    </w:p>
    <w:p w14:paraId="6621BF2E" w14:textId="77777777" w:rsidR="00984109" w:rsidRDefault="00984109" w:rsidP="00984109">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1440"/>
        <w:rPr>
          <w:rFonts w:ascii="Poppins" w:eastAsia="Times New Roman" w:hAnsi="Poppins" w:cs="Times New Roman"/>
          <w:color w:val="0A1931"/>
          <w:sz w:val="27"/>
          <w:szCs w:val="27"/>
        </w:rPr>
      </w:pPr>
      <w:r>
        <w:rPr>
          <w:rFonts w:ascii="Poppins" w:eastAsia="Times New Roman" w:hAnsi="Poppins" w:cs="Times New Roman"/>
          <w:color w:val="0A1931"/>
          <w:sz w:val="44"/>
          <w:szCs w:val="44"/>
        </w:rPr>
        <w:lastRenderedPageBreak/>
        <w:t>We can collect good datasets for more effective analysis by using charts</w:t>
      </w:r>
      <w:r>
        <w:rPr>
          <w:rFonts w:ascii="Poppins" w:eastAsia="Times New Roman" w:hAnsi="Poppins" w:cs="Times New Roman"/>
          <w:color w:val="0A1931"/>
          <w:sz w:val="27"/>
          <w:szCs w:val="27"/>
        </w:rPr>
        <w:t>.</w:t>
      </w:r>
    </w:p>
    <w:p w14:paraId="37B036AE" w14:textId="77777777" w:rsidR="00984109" w:rsidRDefault="00984109" w:rsidP="0098410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rPr>
      </w:pPr>
      <w:r>
        <w:rPr>
          <w:rFonts w:ascii="Poppins" w:eastAsia="Times New Roman" w:hAnsi="Poppins" w:cs="Times New Roman"/>
          <w:color w:val="0A1931"/>
          <w:sz w:val="24"/>
          <w:szCs w:val="24"/>
        </w:rPr>
        <w:t> </w:t>
      </w:r>
    </w:p>
    <w:p w14:paraId="7E2E8B6C" w14:textId="77777777" w:rsidR="00984109" w:rsidRPr="00984109" w:rsidRDefault="00984109" w:rsidP="0098410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0B0F0"/>
          <w:sz w:val="40"/>
          <w:szCs w:val="40"/>
        </w:rPr>
      </w:pPr>
      <w:r w:rsidRPr="00984109">
        <w:rPr>
          <w:rFonts w:ascii="Poppins" w:eastAsia="Times New Roman" w:hAnsi="Poppins" w:cs="Times New Roman"/>
          <w:b/>
          <w:bCs/>
          <w:color w:val="00B0F0"/>
          <w:sz w:val="40"/>
          <w:szCs w:val="40"/>
        </w:rPr>
        <w:t>Conclusion</w:t>
      </w:r>
      <w:r>
        <w:rPr>
          <w:rFonts w:ascii="Poppins" w:eastAsia="Times New Roman" w:hAnsi="Poppins" w:cs="Times New Roman"/>
          <w:b/>
          <w:bCs/>
          <w:color w:val="00B0F0"/>
          <w:sz w:val="40"/>
          <w:szCs w:val="40"/>
        </w:rPr>
        <w:t>:</w:t>
      </w:r>
    </w:p>
    <w:p w14:paraId="5AA7A2BF" w14:textId="77777777" w:rsidR="00984109" w:rsidRDefault="00984109" w:rsidP="0098410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1440"/>
        <w:rPr>
          <w:rFonts w:ascii="Poppins" w:eastAsia="Times New Roman" w:hAnsi="Poppins" w:cs="Times New Roman"/>
          <w:color w:val="0A1931"/>
          <w:sz w:val="44"/>
          <w:szCs w:val="44"/>
        </w:rPr>
      </w:pPr>
      <w:r>
        <w:rPr>
          <w:rFonts w:ascii="Poppins" w:eastAsia="Times New Roman" w:hAnsi="Poppins" w:cs="Times New Roman"/>
          <w:color w:val="0A1931"/>
          <w:sz w:val="44"/>
          <w:szCs w:val="44"/>
        </w:rPr>
        <w:t>In China and India in these two countries, most people are Vaccinated.</w:t>
      </w:r>
    </w:p>
    <w:p w14:paraId="6C1B649B" w14:textId="77777777" w:rsidR="00984109" w:rsidRDefault="00984109" w:rsidP="0098410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1440"/>
        <w:rPr>
          <w:rFonts w:ascii="Poppins" w:eastAsia="Times New Roman" w:hAnsi="Poppins" w:cs="Times New Roman"/>
          <w:color w:val="0A1931"/>
          <w:sz w:val="44"/>
          <w:szCs w:val="44"/>
        </w:rPr>
      </w:pPr>
      <w:r>
        <w:rPr>
          <w:rFonts w:ascii="Poppins" w:eastAsia="Times New Roman" w:hAnsi="Poppins" w:cs="Times New Roman"/>
          <w:color w:val="0A1931"/>
          <w:sz w:val="44"/>
          <w:szCs w:val="44"/>
        </w:rPr>
        <w:t>In 2021 60.79% of people are fully Vaccinated and in 2020 only 39.2 % of people are fully Vaccinated.</w:t>
      </w:r>
    </w:p>
    <w:p w14:paraId="71EF8BBC" w14:textId="77777777" w:rsidR="00984109" w:rsidRDefault="00984109" w:rsidP="0098410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1440"/>
        <w:rPr>
          <w:rFonts w:ascii="Poppins" w:eastAsia="Times New Roman" w:hAnsi="Poppins" w:cs="Times New Roman"/>
          <w:color w:val="0A1931"/>
          <w:sz w:val="44"/>
          <w:szCs w:val="44"/>
        </w:rPr>
      </w:pPr>
      <w:r>
        <w:rPr>
          <w:rFonts w:ascii="Poppins" w:eastAsia="Times New Roman" w:hAnsi="Poppins" w:cs="Times New Roman"/>
          <w:color w:val="0A1931"/>
          <w:sz w:val="44"/>
          <w:szCs w:val="44"/>
        </w:rPr>
        <w:t>China, India, the United States, Brazil, Indonesia, Germany, the United States, Turkey, France, and England There are the top 10 countries is completed the full Vaccinations.</w:t>
      </w:r>
    </w:p>
    <w:p w14:paraId="0DD0AE33" w14:textId="77777777" w:rsidR="00984109" w:rsidRDefault="00984109" w:rsidP="00984109">
      <w:pPr>
        <w:rPr>
          <w:sz w:val="32"/>
          <w:szCs w:val="32"/>
        </w:rPr>
      </w:pPr>
    </w:p>
    <w:p w14:paraId="19B79A98" w14:textId="77777777" w:rsidR="005B494B" w:rsidRDefault="005B494B"/>
    <w:sectPr w:rsidR="005B4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Poppins">
    <w:altName w:val="Times New Roman"/>
    <w:charset w:val="00"/>
    <w:family w:val="auto"/>
    <w:pitch w:val="variable"/>
    <w:sig w:usb0="00008007" w:usb1="00000000" w:usb2="00000000" w:usb3="00000000" w:csb0="00000093"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304D"/>
    <w:multiLevelType w:val="multilevel"/>
    <w:tmpl w:val="8CE6C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940ED"/>
    <w:multiLevelType w:val="multilevel"/>
    <w:tmpl w:val="FBFA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C03BF"/>
    <w:multiLevelType w:val="multilevel"/>
    <w:tmpl w:val="E56E2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79078022">
    <w:abstractNumId w:val="2"/>
    <w:lvlOverride w:ilvl="0"/>
    <w:lvlOverride w:ilvl="1"/>
    <w:lvlOverride w:ilvl="2"/>
    <w:lvlOverride w:ilvl="3"/>
    <w:lvlOverride w:ilvl="4"/>
    <w:lvlOverride w:ilvl="5"/>
    <w:lvlOverride w:ilvl="6"/>
    <w:lvlOverride w:ilvl="7"/>
    <w:lvlOverride w:ilvl="8"/>
  </w:num>
  <w:num w:numId="2" w16cid:durableId="1547330011">
    <w:abstractNumId w:val="0"/>
    <w:lvlOverride w:ilvl="0"/>
    <w:lvlOverride w:ilvl="1"/>
    <w:lvlOverride w:ilvl="2"/>
    <w:lvlOverride w:ilvl="3"/>
    <w:lvlOverride w:ilvl="4"/>
    <w:lvlOverride w:ilvl="5"/>
    <w:lvlOverride w:ilvl="6"/>
    <w:lvlOverride w:ilvl="7"/>
    <w:lvlOverride w:ilvl="8"/>
  </w:num>
  <w:num w:numId="3" w16cid:durableId="87893448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09"/>
    <w:rsid w:val="005B494B"/>
    <w:rsid w:val="00984109"/>
    <w:rsid w:val="00BF7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5C36"/>
  <w15:chartTrackingRefBased/>
  <w15:docId w15:val="{26B6B36E-1AFA-4519-989A-E8F80645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09"/>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4109"/>
    <w:rPr>
      <w:color w:val="0000FF"/>
      <w:u w:val="single"/>
    </w:rPr>
  </w:style>
  <w:style w:type="paragraph" w:styleId="NormalWeb">
    <w:name w:val="Normal (Web)"/>
    <w:basedOn w:val="Normal"/>
    <w:uiPriority w:val="99"/>
    <w:semiHidden/>
    <w:unhideWhenUsed/>
    <w:rsid w:val="0098410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8410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4109"/>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NoSpacing">
    <w:name w:val="No Spacing"/>
    <w:uiPriority w:val="1"/>
    <w:qFormat/>
    <w:rsid w:val="00984109"/>
    <w:pPr>
      <w:spacing w:after="0" w:line="240" w:lineRule="auto"/>
    </w:pPr>
    <w:rPr>
      <w:kern w:val="0"/>
      <w:lang w:val="en-US"/>
      <w14:ligatures w14:val="none"/>
    </w:rPr>
  </w:style>
  <w:style w:type="character" w:styleId="Strong">
    <w:name w:val="Strong"/>
    <w:basedOn w:val="DefaultParagraphFont"/>
    <w:uiPriority w:val="22"/>
    <w:qFormat/>
    <w:rsid w:val="009841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4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datasets/gpreda/covid-world-vaccination-pro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srushty312@gmail.com</dc:creator>
  <cp:keywords/>
  <dc:description/>
  <cp:lastModifiedBy>srushty312@gmail.com</cp:lastModifiedBy>
  <cp:revision>1</cp:revision>
  <dcterms:created xsi:type="dcterms:W3CDTF">2023-10-11T13:01:00Z</dcterms:created>
  <dcterms:modified xsi:type="dcterms:W3CDTF">2023-10-11T13:10:00Z</dcterms:modified>
</cp:coreProperties>
</file>