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00000" w:rsidP="00125AE3" w:rsidRDefault="00125AE3" w14:paraId="27F93667" wp14:textId="77777777">
      <w:pPr>
        <w:jc w:val="center"/>
        <w:rPr>
          <w:rFonts w:ascii="Arial Narrow" w:hAnsi="Arial Narrow"/>
          <w:b/>
          <w:sz w:val="28"/>
          <w:szCs w:val="28"/>
        </w:rPr>
      </w:pPr>
      <w:r w:rsidRPr="00125AE3">
        <w:rPr>
          <w:rFonts w:ascii="Arial Narrow" w:hAnsi="Arial Narrow"/>
          <w:b/>
          <w:sz w:val="28"/>
          <w:szCs w:val="28"/>
        </w:rPr>
        <w:t xml:space="preserve">Week 1 – MONGO </w:t>
      </w:r>
      <w:proofErr w:type="gramStart"/>
      <w:r w:rsidRPr="00125AE3">
        <w:rPr>
          <w:rFonts w:ascii="Arial Narrow" w:hAnsi="Arial Narrow"/>
          <w:b/>
          <w:sz w:val="28"/>
          <w:szCs w:val="28"/>
        </w:rPr>
        <w:t>Database(</w:t>
      </w:r>
      <w:proofErr w:type="gramEnd"/>
      <w:r w:rsidRPr="00125AE3">
        <w:rPr>
          <w:rFonts w:ascii="Arial Narrow" w:hAnsi="Arial Narrow"/>
          <w:b/>
          <w:sz w:val="28"/>
          <w:szCs w:val="28"/>
        </w:rPr>
        <w:t>No SQL)</w:t>
      </w:r>
    </w:p>
    <w:tbl>
      <w:tblPr>
        <w:tblW w:w="937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518"/>
        <w:gridCol w:w="7853"/>
      </w:tblGrid>
      <w:tr xmlns:wp14="http://schemas.microsoft.com/office/word/2010/wordml" w:rsidR="00FB7AED" w:rsidTr="00896870" w14:paraId="03DB0C82" wp14:textId="77777777">
        <w:trPr>
          <w:cantSplit/>
          <w:trHeight w:val="3702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P="00DA4E8E" w:rsidRDefault="00FB7AED" w14:paraId="1532004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Problem Statement </w:t>
            </w:r>
          </w:p>
        </w:tc>
        <w:tc>
          <w:tcPr>
            <w:tcW w:w="7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AED" w:rsidP="00DA4E8E" w:rsidRDefault="00FB7AED" w14:paraId="29415B8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93" w:right="62" w:hanging="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 </w:t>
            </w:r>
            <w:proofErr w:type="spellStart"/>
            <w:r>
              <w:rPr>
                <w:color w:val="000000"/>
                <w:sz w:val="24"/>
                <w:szCs w:val="24"/>
              </w:rPr>
              <w:t>MongoDB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create a sample database and perform the following operations on it </w:t>
            </w:r>
          </w:p>
          <w:p w:rsidR="00FB7AED" w:rsidP="00DA4E8E" w:rsidRDefault="00FB7AED" w14:paraId="47E9B82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64" w:lineRule="auto"/>
              <w:ind w:left="779" w:right="64" w:hanging="3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Create documents with varying</w:t>
            </w:r>
            <w:r w:rsidR="00896870">
              <w:rPr>
                <w:color w:val="000000"/>
                <w:sz w:val="24"/>
                <w:szCs w:val="24"/>
              </w:rPr>
              <w:t xml:space="preserve"> fields</w:t>
            </w:r>
            <w:r>
              <w:rPr>
                <w:color w:val="000000"/>
                <w:sz w:val="24"/>
                <w:szCs w:val="24"/>
              </w:rPr>
              <w:t xml:space="preserve">.  </w:t>
            </w:r>
          </w:p>
          <w:p w:rsidR="00FB7AED" w:rsidP="00DA4E8E" w:rsidRDefault="00FB7AED" w14:paraId="1377AF7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40" w:lineRule="auto"/>
              <w:ind w:left="4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Use the insert and save commands. </w:t>
            </w:r>
          </w:p>
          <w:p w:rsidR="00FB7AED" w:rsidP="00DA4E8E" w:rsidRDefault="00FB7AED" w14:paraId="013984F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 w:line="263" w:lineRule="auto"/>
              <w:ind w:left="784" w:right="56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Drop an existing database and a collection and use </w:t>
            </w:r>
            <w:proofErr w:type="gramStart"/>
            <w:r>
              <w:rPr>
                <w:color w:val="000000"/>
                <w:sz w:val="24"/>
                <w:szCs w:val="24"/>
              </w:rPr>
              <w:t>remove(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) to delete documents. </w:t>
            </w:r>
          </w:p>
          <w:p w:rsidR="00FB7AED" w:rsidP="00896870" w:rsidRDefault="00FB7AED" w14:paraId="3E9D2AB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line="429" w:lineRule="auto"/>
              <w:ind w:left="429" w:right="1025" w:hanging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Update an existing document in a collection. (update() ) 5. Use </w:t>
            </w:r>
            <w:proofErr w:type="gramStart"/>
            <w:r>
              <w:rPr>
                <w:color w:val="000000"/>
                <w:sz w:val="24"/>
                <w:szCs w:val="24"/>
              </w:rPr>
              <w:t>find(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) and </w:t>
            </w:r>
            <w:proofErr w:type="spellStart"/>
            <w:r>
              <w:rPr>
                <w:color w:val="000000"/>
                <w:sz w:val="24"/>
                <w:szCs w:val="24"/>
              </w:rPr>
              <w:t>findOne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() for querying the database. </w:t>
            </w:r>
          </w:p>
        </w:tc>
      </w:tr>
    </w:tbl>
    <w:p xmlns:wp14="http://schemas.microsoft.com/office/word/2010/wordml" w:rsidRPr="00DC024A" w:rsidR="00DC024A" w:rsidP="00DC024A" w:rsidRDefault="00DC024A" w14:paraId="163C2ADB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r w:rsidRPr="00DC024A">
        <w:rPr>
          <w:rFonts w:ascii="Arial Narrow" w:hAnsi="Arial Narrow"/>
          <w:b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 xml:space="preserve"> CRUD Operations</w:t>
      </w:r>
    </w:p>
    <w:p xmlns:wp14="http://schemas.microsoft.com/office/word/2010/wordml" w:rsidRPr="00DC024A" w:rsidR="00DC024A" w:rsidP="00DC024A" w:rsidRDefault="00DC024A" w14:paraId="2B0EEAAD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CRUD operations create, re</w:t>
      </w:r>
      <w:r>
        <w:rPr>
          <w:rFonts w:ascii="Arial Narrow" w:hAnsi="Arial Narrow"/>
          <w:sz w:val="24"/>
          <w:szCs w:val="24"/>
        </w:rPr>
        <w:t xml:space="preserve">ad, update, and </w:t>
      </w:r>
      <w:proofErr w:type="gramStart"/>
      <w:r>
        <w:rPr>
          <w:rFonts w:ascii="Arial Narrow" w:hAnsi="Arial Narrow"/>
          <w:sz w:val="24"/>
          <w:szCs w:val="24"/>
        </w:rPr>
        <w:t xml:space="preserve">delete </w:t>
      </w:r>
      <w:r w:rsidRPr="00DC024A">
        <w:rPr>
          <w:rFonts w:ascii="Arial Narrow" w:hAnsi="Arial Narrow"/>
          <w:sz w:val="24"/>
          <w:szCs w:val="24"/>
        </w:rPr>
        <w:t>.</w:t>
      </w:r>
      <w:proofErr w:type="gramEnd"/>
    </w:p>
    <w:p xmlns:wp14="http://schemas.microsoft.com/office/word/2010/wordml" w:rsidRPr="00DC024A" w:rsidR="00DC024A" w:rsidP="00DC024A" w:rsidRDefault="00DC024A" w14:paraId="5477E4DC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1.</w:t>
      </w:r>
      <w:r w:rsidRPr="00DC024A">
        <w:rPr>
          <w:rFonts w:ascii="Arial Narrow" w:hAnsi="Arial Narrow"/>
          <w:b/>
          <w:sz w:val="24"/>
          <w:szCs w:val="24"/>
        </w:rPr>
        <w:t>Create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xmlns:wp14="http://schemas.microsoft.com/office/word/2010/wordml" w:rsidRPr="00DC024A" w:rsidR="00DC024A" w:rsidP="00DC024A" w:rsidRDefault="00DC024A" w14:paraId="171B810D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Create or insert operations add new documents to a collection. If the collection does not currently exist, insert operations will create the collection.</w:t>
      </w:r>
    </w:p>
    <w:p xmlns:wp14="http://schemas.microsoft.com/office/word/2010/wordml" w:rsidRPr="00DC024A" w:rsidR="00DC024A" w:rsidP="00DC024A" w:rsidRDefault="00DC024A" w14:paraId="68E16EAA" wp14:textId="77777777">
      <w:pPr>
        <w:rPr>
          <w:rFonts w:ascii="Arial Narrow" w:hAnsi="Arial Narrow"/>
          <w:sz w:val="24"/>
          <w:szCs w:val="24"/>
        </w:rPr>
      </w:pP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insert documents into a collection:</w:t>
      </w:r>
    </w:p>
    <w:p xmlns:wp14="http://schemas.microsoft.com/office/word/2010/wordml" w:rsidRPr="00DC024A" w:rsidR="00DC024A" w:rsidP="00DC024A" w:rsidRDefault="00DC024A" w14:paraId="151D546B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db.collection.insertOne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</w:t>
      </w:r>
      <w:r w:rsidR="003B7EE8">
        <w:rPr>
          <w:rFonts w:ascii="Arial Narrow" w:hAnsi="Arial Narrow"/>
          <w:b/>
          <w:sz w:val="24"/>
          <w:szCs w:val="24"/>
        </w:rPr>
        <w:t xml:space="preserve"> </w:t>
      </w:r>
    </w:p>
    <w:p xmlns:wp14="http://schemas.microsoft.com/office/word/2010/wordml" w:rsidR="00DC024A" w:rsidP="00DC024A" w:rsidRDefault="00DC024A" w14:paraId="0113EB0D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db.collection.insertMany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</w:t>
      </w:r>
    </w:p>
    <w:p xmlns:wp14="http://schemas.microsoft.com/office/word/2010/wordml" w:rsidRPr="00AF679B" w:rsidR="00AF679B" w:rsidP="00AF679B" w:rsidRDefault="00AF679B" w14:paraId="472F01B2" wp14:textId="77777777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ex</w:t>
      </w:r>
      <w:proofErr w:type="gram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F679B">
        <w:rPr>
          <w:rFonts w:ascii="Arial Narrow" w:hAnsi="Arial Narrow"/>
          <w:sz w:val="24"/>
          <w:szCs w:val="24"/>
        </w:rPr>
        <w:t>db.collection.insertMany</w:t>
      </w:r>
      <w:proofErr w:type="spellEnd"/>
      <w:r w:rsidRPr="00AF679B">
        <w:rPr>
          <w:rFonts w:ascii="Arial Narrow" w:hAnsi="Arial Narrow"/>
          <w:sz w:val="24"/>
          <w:szCs w:val="24"/>
        </w:rPr>
        <w:t>() can insert multiple documents into a collection. Pass an array of documents to the method.</w:t>
      </w:r>
    </w:p>
    <w:p xmlns:wp14="http://schemas.microsoft.com/office/word/2010/wordml" w:rsidR="00AF679B" w:rsidP="00AF679B" w:rsidRDefault="00AF679B" w14:paraId="09A389E5" wp14:textId="77777777">
      <w:pPr>
        <w:rPr>
          <w:rFonts w:ascii="Arial Narrow" w:hAnsi="Arial Narrow"/>
          <w:sz w:val="24"/>
          <w:szCs w:val="24"/>
        </w:rPr>
      </w:pPr>
      <w:r w:rsidRPr="00AF679B">
        <w:rPr>
          <w:rFonts w:ascii="Arial Narrow" w:hAnsi="Arial Narrow"/>
          <w:sz w:val="24"/>
          <w:szCs w:val="24"/>
        </w:rPr>
        <w:t>The following example inserts three new documents into the inventory collection. If the documents do not specify an _id field</w:t>
      </w:r>
      <w:proofErr w:type="gramStart"/>
      <w:r w:rsidRPr="00AF679B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Pr="00AF679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F679B">
        <w:rPr>
          <w:rFonts w:ascii="Arial Narrow" w:hAnsi="Arial Narrow"/>
          <w:sz w:val="24"/>
          <w:szCs w:val="24"/>
        </w:rPr>
        <w:t>MongoDB</w:t>
      </w:r>
      <w:proofErr w:type="spellEnd"/>
      <w:proofErr w:type="gramEnd"/>
      <w:r w:rsidRPr="00AF679B">
        <w:rPr>
          <w:rFonts w:ascii="Arial Narrow" w:hAnsi="Arial Narrow"/>
          <w:sz w:val="24"/>
          <w:szCs w:val="24"/>
        </w:rPr>
        <w:t xml:space="preserve"> adds the _id field with an </w:t>
      </w:r>
      <w:proofErr w:type="spellStart"/>
      <w:r w:rsidRPr="00AF679B">
        <w:rPr>
          <w:rFonts w:ascii="Arial Narrow" w:hAnsi="Arial Narrow"/>
          <w:sz w:val="24"/>
          <w:szCs w:val="24"/>
        </w:rPr>
        <w:t>ObjectId</w:t>
      </w:r>
      <w:proofErr w:type="spellEnd"/>
      <w:r w:rsidRPr="00AF679B">
        <w:rPr>
          <w:rFonts w:ascii="Arial Narrow" w:hAnsi="Arial Narrow"/>
          <w:sz w:val="24"/>
          <w:szCs w:val="24"/>
        </w:rPr>
        <w:t xml:space="preserve"> value to each document</w:t>
      </w:r>
    </w:p>
    <w:p xmlns:wp14="http://schemas.microsoft.com/office/word/2010/wordml" w:rsidR="00AF679B" w:rsidP="00AF679B" w:rsidRDefault="00AF679B" w14:paraId="551E0B40" wp14:textId="777777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Insert </w:t>
      </w:r>
      <w:proofErr w:type="gramStart"/>
      <w:r>
        <w:rPr>
          <w:rFonts w:ascii="Arial Narrow" w:hAnsi="Arial Narrow"/>
          <w:b/>
          <w:sz w:val="24"/>
          <w:szCs w:val="24"/>
        </w:rPr>
        <w:t>one :</w:t>
      </w:r>
      <w:proofErr w:type="gramEnd"/>
    </w:p>
    <w:p xmlns:wp14="http://schemas.microsoft.com/office/word/2010/wordml" w:rsidRPr="00AF679B" w:rsidR="00AF679B" w:rsidP="00AF679B" w:rsidRDefault="00AF679B" w14:paraId="4E1275B8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F679B">
        <w:rPr>
          <w:rFonts w:ascii="Arial Narrow" w:hAnsi="Arial Narrow"/>
          <w:b/>
          <w:sz w:val="24"/>
          <w:szCs w:val="24"/>
        </w:rPr>
        <w:t>db.inventory.insertOne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(</w:t>
      </w:r>
      <w:proofErr w:type="gramEnd"/>
    </w:p>
    <w:p xmlns:wp14="http://schemas.microsoft.com/office/word/2010/wordml" w:rsidRPr="00AF679B" w:rsidR="00AF679B" w:rsidP="00AF679B" w:rsidRDefault="00AF679B" w14:paraId="2B0BBCA3" wp14:textId="77777777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"canvas", qty: 100, tags: ["cotton"], size: { h: 28, w: 35.5,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</w:t>
      </w:r>
    </w:p>
    <w:p xmlns:wp14="http://schemas.microsoft.com/office/word/2010/wordml" w:rsidR="00AF679B" w:rsidP="00AF679B" w:rsidRDefault="00AF679B" w14:paraId="2CEAEE8A" wp14:textId="77777777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>)</w:t>
      </w:r>
    </w:p>
    <w:p xmlns:wp14="http://schemas.microsoft.com/office/word/2010/wordml" w:rsidR="00660080" w:rsidP="00AF679B" w:rsidRDefault="00660080" w14:paraId="06B291F4" wp14:textId="777777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Insert </w:t>
      </w:r>
      <w:proofErr w:type="gramStart"/>
      <w:r>
        <w:rPr>
          <w:rFonts w:ascii="Arial Narrow" w:hAnsi="Arial Narrow"/>
          <w:b/>
          <w:sz w:val="24"/>
          <w:szCs w:val="24"/>
        </w:rPr>
        <w:t>many :</w:t>
      </w:r>
      <w:proofErr w:type="gramEnd"/>
    </w:p>
    <w:p xmlns:wp14="http://schemas.microsoft.com/office/word/2010/wordml" w:rsidRPr="00AF679B" w:rsidR="00AF679B" w:rsidP="00AF679B" w:rsidRDefault="00AF679B" w14:paraId="617DEB29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F679B">
        <w:rPr>
          <w:rFonts w:ascii="Arial Narrow" w:hAnsi="Arial Narrow"/>
          <w:b/>
          <w:sz w:val="24"/>
          <w:szCs w:val="24"/>
        </w:rPr>
        <w:lastRenderedPageBreak/>
        <w:t>db.inventory.insertMany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([</w:t>
      </w:r>
      <w:proofErr w:type="gramEnd"/>
    </w:p>
    <w:p xmlns:wp14="http://schemas.microsoft.com/office/word/2010/wordml" w:rsidRPr="00AF679B" w:rsidR="00AF679B" w:rsidP="00AF679B" w:rsidRDefault="00AF679B" w14:paraId="15A20B74" wp14:textId="77777777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"journal", qty: 25, tags: ["blank", "red"], size: { h: 14, w: 21,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},</w:t>
      </w:r>
    </w:p>
    <w:p xmlns:wp14="http://schemas.microsoft.com/office/word/2010/wordml" w:rsidRPr="00AF679B" w:rsidR="00AF679B" w:rsidP="00AF679B" w:rsidRDefault="00AF679B" w14:paraId="0002FA35" wp14:textId="77777777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 xml:space="preserve">: "mat", qty: 85, tags: ["gray"], size: { h: 27.9, w: 35.5,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},</w:t>
      </w:r>
    </w:p>
    <w:p xmlns:wp14="http://schemas.microsoft.com/office/word/2010/wordml" w:rsidRPr="00AF679B" w:rsidR="00AF679B" w:rsidP="00AF679B" w:rsidRDefault="00AF679B" w14:paraId="4CCB2BA0" wp14:textId="77777777">
      <w:pPr>
        <w:rPr>
          <w:rFonts w:ascii="Arial Narrow" w:hAnsi="Arial Narrow"/>
          <w:b/>
          <w:sz w:val="24"/>
          <w:szCs w:val="24"/>
        </w:rPr>
      </w:pPr>
      <w:r w:rsidRPr="00AF679B">
        <w:rPr>
          <w:rFonts w:ascii="Arial Narrow" w:hAnsi="Arial Narrow"/>
          <w:b/>
          <w:sz w:val="24"/>
          <w:szCs w:val="24"/>
        </w:rPr>
        <w:t xml:space="preserve">   </w:t>
      </w:r>
      <w:proofErr w:type="gramStart"/>
      <w:r w:rsidRPr="00AF679B">
        <w:rPr>
          <w:rFonts w:ascii="Arial Narrow" w:hAnsi="Arial Narrow"/>
          <w:b/>
          <w:sz w:val="24"/>
          <w:szCs w:val="24"/>
        </w:rPr>
        <w:t>{ item</w:t>
      </w:r>
      <w:proofErr w:type="gramEnd"/>
      <w:r w:rsidRPr="00AF679B">
        <w:rPr>
          <w:rFonts w:ascii="Arial Narrow" w:hAnsi="Arial Narrow"/>
          <w:b/>
          <w:sz w:val="24"/>
          <w:szCs w:val="24"/>
        </w:rPr>
        <w:t>: "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mousepad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 xml:space="preserve">", qty: 25, tags: ["gel", "blue"], size: { h: 19, w: 22.85, </w:t>
      </w:r>
      <w:proofErr w:type="spellStart"/>
      <w:r w:rsidRPr="00AF679B">
        <w:rPr>
          <w:rFonts w:ascii="Arial Narrow" w:hAnsi="Arial Narrow"/>
          <w:b/>
          <w:sz w:val="24"/>
          <w:szCs w:val="24"/>
        </w:rPr>
        <w:t>uom</w:t>
      </w:r>
      <w:proofErr w:type="spellEnd"/>
      <w:r w:rsidRPr="00AF679B">
        <w:rPr>
          <w:rFonts w:ascii="Arial Narrow" w:hAnsi="Arial Narrow"/>
          <w:b/>
          <w:sz w:val="24"/>
          <w:szCs w:val="24"/>
        </w:rPr>
        <w:t>: "cm" } }])</w:t>
      </w:r>
    </w:p>
    <w:p xmlns:wp14="http://schemas.microsoft.com/office/word/2010/wordml" w:rsidRPr="00DC024A" w:rsidR="00AF679B" w:rsidP="00DC024A" w:rsidRDefault="00AF679B" w14:paraId="672A6659" wp14:textId="77777777">
      <w:pPr>
        <w:rPr>
          <w:rFonts w:ascii="Arial Narrow" w:hAnsi="Arial Narrow"/>
          <w:b/>
          <w:sz w:val="24"/>
          <w:szCs w:val="24"/>
        </w:rPr>
      </w:pPr>
    </w:p>
    <w:p xmlns:wp14="http://schemas.microsoft.com/office/word/2010/wordml" w:rsidRPr="00DC024A" w:rsidR="00DC024A" w:rsidP="00DC024A" w:rsidRDefault="00DC024A" w14:paraId="54EDF252" wp14:textId="777777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2. </w:t>
      </w:r>
      <w:r w:rsidRPr="00DC024A">
        <w:rPr>
          <w:rFonts w:ascii="Arial Narrow" w:hAnsi="Arial Narrow"/>
          <w:b/>
          <w:sz w:val="24"/>
          <w:szCs w:val="24"/>
        </w:rPr>
        <w:t>Read Operations</w:t>
      </w:r>
    </w:p>
    <w:p xmlns:wp14="http://schemas.microsoft.com/office/word/2010/wordml" w:rsidRPr="00DC024A" w:rsidR="00DC024A" w:rsidP="00DC024A" w:rsidRDefault="00DC024A" w14:paraId="2ED810E3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Read operations retrieve documents from a collection; i.e. query a collection for documents.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read documents from a collection:</w:t>
      </w:r>
    </w:p>
    <w:p xmlns:wp14="http://schemas.microsoft.com/office/word/2010/wordml" w:rsidR="00DC024A" w:rsidP="00DC024A" w:rsidRDefault="00DC024A" w14:paraId="28C6BA6F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db.collection.find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()</w:t>
      </w:r>
      <w:proofErr w:type="gramEnd"/>
    </w:p>
    <w:p xmlns:wp14="http://schemas.microsoft.com/office/word/2010/wordml" w:rsidR="00A64277" w:rsidP="00DC024A" w:rsidRDefault="00A64277" w14:paraId="76FE4889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example :</w:t>
      </w:r>
      <w:proofErr w:type="gramEnd"/>
    </w:p>
    <w:p xmlns:wp14="http://schemas.microsoft.com/office/word/2010/wordml" w:rsidRPr="00A64277" w:rsidR="00A64277" w:rsidP="00A64277" w:rsidRDefault="00A64277" w14:paraId="1C82826D" wp14:textId="77777777">
      <w:pPr>
        <w:rPr>
          <w:rFonts w:ascii="Arial Narrow" w:hAnsi="Arial Narrow"/>
          <w:b/>
          <w:sz w:val="24"/>
          <w:szCs w:val="24"/>
        </w:rPr>
      </w:pPr>
      <w:r w:rsidRPr="00A64277">
        <w:rPr>
          <w:rFonts w:ascii="Arial Narrow" w:hAnsi="Arial Narrow"/>
          <w:b/>
          <w:sz w:val="24"/>
          <w:szCs w:val="24"/>
        </w:rPr>
        <w:t>The following query uses $</w:t>
      </w:r>
      <w:proofErr w:type="spellStart"/>
      <w:r w:rsidRPr="00A64277">
        <w:rPr>
          <w:rFonts w:ascii="Arial Narrow" w:hAnsi="Arial Narrow"/>
          <w:b/>
          <w:sz w:val="24"/>
          <w:szCs w:val="24"/>
        </w:rPr>
        <w:t>gt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 xml:space="preserve"> to return documents where the value of qty is greater than 4.</w:t>
      </w:r>
    </w:p>
    <w:p xmlns:wp14="http://schemas.microsoft.com/office/word/2010/wordml" w:rsidR="00A64277" w:rsidP="00A64277" w:rsidRDefault="00A64277" w14:paraId="08131C35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A64277">
        <w:rPr>
          <w:rFonts w:ascii="Arial Narrow" w:hAnsi="Arial Narrow"/>
          <w:b/>
          <w:sz w:val="24"/>
          <w:szCs w:val="24"/>
        </w:rPr>
        <w:t>db.collection.find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>(</w:t>
      </w:r>
      <w:proofErr w:type="gramEnd"/>
      <w:r w:rsidRPr="00A64277">
        <w:rPr>
          <w:rFonts w:ascii="Arial Narrow" w:hAnsi="Arial Narrow"/>
          <w:b/>
          <w:sz w:val="24"/>
          <w:szCs w:val="24"/>
        </w:rPr>
        <w:t xml:space="preserve"> { qty: { $</w:t>
      </w:r>
      <w:proofErr w:type="spellStart"/>
      <w:r w:rsidRPr="00A64277">
        <w:rPr>
          <w:rFonts w:ascii="Arial Narrow" w:hAnsi="Arial Narrow"/>
          <w:b/>
          <w:sz w:val="24"/>
          <w:szCs w:val="24"/>
        </w:rPr>
        <w:t>gt</w:t>
      </w:r>
      <w:proofErr w:type="spellEnd"/>
      <w:r w:rsidRPr="00A64277">
        <w:rPr>
          <w:rFonts w:ascii="Arial Narrow" w:hAnsi="Arial Narrow"/>
          <w:b/>
          <w:sz w:val="24"/>
          <w:szCs w:val="24"/>
        </w:rPr>
        <w:t>: 4 } } )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xmlns:wp14="http://schemas.microsoft.com/office/word/2010/wordml" w:rsidRPr="00DC024A" w:rsidR="00A64277" w:rsidP="00A64277" w:rsidRDefault="00A64277" w14:paraId="5582E3AB" wp14:textId="777777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Try using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findone</w:t>
      </w:r>
      <w:proofErr w:type="spellEnd"/>
      <w:r>
        <w:rPr>
          <w:rFonts w:ascii="Arial Narrow" w:hAnsi="Arial Narrow"/>
          <w:b/>
          <w:sz w:val="24"/>
          <w:szCs w:val="24"/>
        </w:rPr>
        <w:t>()</w:t>
      </w:r>
      <w:proofErr w:type="gramEnd"/>
    </w:p>
    <w:p xmlns:wp14="http://schemas.microsoft.com/office/word/2010/wordml" w:rsidRPr="00DC024A" w:rsidR="00DC024A" w:rsidP="00DC024A" w:rsidRDefault="00DC024A" w14:paraId="082A4CA7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>You can specify query filters or criteria that identify the documents to return.</w:t>
      </w:r>
    </w:p>
    <w:p xmlns:wp14="http://schemas.microsoft.com/office/word/2010/wordml" w:rsidRPr="00DC024A" w:rsidR="00DC024A" w:rsidP="00DC024A" w:rsidRDefault="00DC024A" w14:paraId="31EC7B5B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 w:rsidRPr="00DC024A">
        <w:rPr>
          <w:rFonts w:ascii="Arial Narrow" w:hAnsi="Arial Narrow"/>
          <w:b/>
          <w:sz w:val="24"/>
          <w:szCs w:val="24"/>
        </w:rPr>
        <w:t>3.</w:t>
      </w:r>
      <w:r w:rsidRPr="00DC024A">
        <w:rPr>
          <w:rFonts w:ascii="Arial Narrow" w:hAnsi="Arial Narrow"/>
          <w:b/>
          <w:sz w:val="24"/>
          <w:szCs w:val="24"/>
        </w:rPr>
        <w:t>Update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xmlns:wp14="http://schemas.microsoft.com/office/word/2010/wordml" w:rsidRPr="00DC024A" w:rsidR="00DC024A" w:rsidP="00DC024A" w:rsidRDefault="00DC024A" w14:paraId="1691B504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Update operations modify existing documents in a collection.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update documents of a collection:</w:t>
      </w:r>
    </w:p>
    <w:p xmlns:wp14="http://schemas.microsoft.com/office/word/2010/wordml" w:rsidRPr="00DC024A" w:rsidR="00DC024A" w:rsidP="00DC024A" w:rsidRDefault="00DC024A" w14:paraId="2DE4B966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db.collection.updateOne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xmlns:wp14="http://schemas.microsoft.com/office/word/2010/wordml" w:rsidRPr="00DC024A" w:rsidR="00DC024A" w:rsidP="00DC024A" w:rsidRDefault="00DC024A" w14:paraId="2E893EE9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db.collection.updateMany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xmlns:wp14="http://schemas.microsoft.com/office/word/2010/wordml" w:rsidR="00DC024A" w:rsidP="00DC024A" w:rsidRDefault="00DC024A" w14:paraId="6C0F972B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db.collection.replaceOne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xmlns:wp14="http://schemas.microsoft.com/office/word/2010/wordml" w:rsidRPr="00DB099C" w:rsidR="00DB099C" w:rsidP="00DB099C" w:rsidRDefault="00DB099C" w14:paraId="095BADE3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The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updateOne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(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) method has the following syntax:</w:t>
      </w:r>
    </w:p>
    <w:p xmlns:wp14="http://schemas.microsoft.com/office/word/2010/wordml" w:rsidRPr="00DB099C" w:rsidR="00DB099C" w:rsidP="00DB099C" w:rsidRDefault="00DB099C" w14:paraId="5F0574D3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db.collection.updateOne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(</w:t>
      </w:r>
      <w:proofErr w:type="gramEnd"/>
    </w:p>
    <w:p xmlns:wp14="http://schemas.microsoft.com/office/word/2010/wordml" w:rsidRPr="00DB099C" w:rsidR="00DB099C" w:rsidP="00DB099C" w:rsidRDefault="00DB099C" w14:paraId="6F9981B3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filter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&gt;,</w:t>
      </w:r>
    </w:p>
    <w:p xmlns:wp14="http://schemas.microsoft.com/office/word/2010/wordml" w:rsidRPr="00DB099C" w:rsidR="00DB099C" w:rsidP="00DB099C" w:rsidRDefault="00DB099C" w14:paraId="542543B1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&lt;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update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&gt;,</w:t>
      </w:r>
    </w:p>
    <w:p xmlns:wp14="http://schemas.microsoft.com/office/word/2010/wordml" w:rsidRPr="00DB099C" w:rsidR="00DB099C" w:rsidP="00DB099C" w:rsidRDefault="00DB099C" w14:paraId="0A78F834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{</w:t>
      </w:r>
    </w:p>
    <w:p xmlns:wp14="http://schemas.microsoft.com/office/word/2010/wordml" w:rsidRPr="00DB099C" w:rsidR="00DB099C" w:rsidP="00DB099C" w:rsidRDefault="00DB099C" w14:paraId="3A0C6028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upsert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&lt;</w:t>
      </w:r>
      <w:proofErr w:type="spellStart"/>
      <w:r w:rsidRPr="00DB099C">
        <w:rPr>
          <w:rFonts w:ascii="Arial Narrow" w:hAnsi="Arial Narrow"/>
          <w:b/>
          <w:sz w:val="24"/>
          <w:szCs w:val="24"/>
        </w:rPr>
        <w:t>boolean</w:t>
      </w:r>
      <w:proofErr w:type="spellEnd"/>
      <w:r w:rsidRPr="00DB099C">
        <w:rPr>
          <w:rFonts w:ascii="Arial Narrow" w:hAnsi="Arial Narrow"/>
          <w:b/>
          <w:sz w:val="24"/>
          <w:szCs w:val="24"/>
        </w:rPr>
        <w:t>&gt;,</w:t>
      </w:r>
    </w:p>
    <w:p xmlns:wp14="http://schemas.microsoft.com/office/word/2010/wordml" w:rsidRPr="00DB099C" w:rsidR="00DB099C" w:rsidP="00DB099C" w:rsidRDefault="00DB099C" w14:paraId="12EDDC91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lastRenderedPageBreak/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writeConcern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&lt;document&gt;,</w:t>
      </w:r>
    </w:p>
    <w:p xmlns:wp14="http://schemas.microsoft.com/office/word/2010/wordml" w:rsidRPr="00DB099C" w:rsidR="00DB099C" w:rsidP="00DB099C" w:rsidRDefault="00DB099C" w14:paraId="63D3882F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gramStart"/>
      <w:r w:rsidRPr="00DB099C">
        <w:rPr>
          <w:rFonts w:ascii="Arial Narrow" w:hAnsi="Arial Narrow"/>
          <w:b/>
          <w:sz w:val="24"/>
          <w:szCs w:val="24"/>
        </w:rPr>
        <w:t>collation</w:t>
      </w:r>
      <w:proofErr w:type="gramEnd"/>
      <w:r w:rsidRPr="00DB099C">
        <w:rPr>
          <w:rFonts w:ascii="Arial Narrow" w:hAnsi="Arial Narrow"/>
          <w:b/>
          <w:sz w:val="24"/>
          <w:szCs w:val="24"/>
        </w:rPr>
        <w:t>: &lt;document&gt;,</w:t>
      </w:r>
    </w:p>
    <w:p xmlns:wp14="http://schemas.microsoft.com/office/word/2010/wordml" w:rsidRPr="00DB099C" w:rsidR="00DB099C" w:rsidP="00DB099C" w:rsidRDefault="00DB099C" w14:paraId="4BA0575C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B099C">
        <w:rPr>
          <w:rFonts w:ascii="Arial Narrow" w:hAnsi="Arial Narrow"/>
          <w:b/>
          <w:sz w:val="24"/>
          <w:szCs w:val="24"/>
        </w:rPr>
        <w:t>arrayFilters</w:t>
      </w:r>
      <w:proofErr w:type="spellEnd"/>
      <w:proofErr w:type="gramEnd"/>
      <w:r w:rsidRPr="00DB099C">
        <w:rPr>
          <w:rFonts w:ascii="Arial Narrow" w:hAnsi="Arial Narrow"/>
          <w:b/>
          <w:sz w:val="24"/>
          <w:szCs w:val="24"/>
        </w:rPr>
        <w:t>: [ &lt;filterdocument1&gt;, ... ],</w:t>
      </w:r>
    </w:p>
    <w:p xmlns:wp14="http://schemas.microsoft.com/office/word/2010/wordml" w:rsidRPr="00DB099C" w:rsidR="00DB099C" w:rsidP="00DB099C" w:rsidRDefault="00DB099C" w14:paraId="3628C5C7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 xml:space="preserve">        }</w:t>
      </w:r>
    </w:p>
    <w:p xmlns:wp14="http://schemas.microsoft.com/office/word/2010/wordml" w:rsidR="00DB099C" w:rsidP="00DB099C" w:rsidRDefault="00DB099C" w14:paraId="47337C0F" wp14:textId="77777777">
      <w:pPr>
        <w:rPr>
          <w:rFonts w:ascii="Arial Narrow" w:hAnsi="Arial Narrow"/>
          <w:b/>
          <w:sz w:val="24"/>
          <w:szCs w:val="24"/>
        </w:rPr>
      </w:pPr>
      <w:r w:rsidRPr="00DB099C">
        <w:rPr>
          <w:rFonts w:ascii="Arial Narrow" w:hAnsi="Arial Narrow"/>
          <w:b/>
          <w:sz w:val="24"/>
          <w:szCs w:val="24"/>
        </w:rPr>
        <w:t>)</w:t>
      </w:r>
    </w:p>
    <w:tbl>
      <w:tblPr>
        <w:tblW w:w="10185" w:type="dxa"/>
        <w:tblBorders>
          <w:bottom w:val="single" w:color="E7EEEC" w:sz="6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555"/>
        <w:gridCol w:w="1871"/>
        <w:gridCol w:w="6759"/>
      </w:tblGrid>
      <w:tr xmlns:wp14="http://schemas.microsoft.com/office/word/2010/wordml" w:rsidRPr="00DB099C" w:rsidR="00DB099C" w:rsidTr="3634B718" w14:paraId="5362C486" wp14:textId="77777777">
        <w:trPr>
          <w:tblHeader/>
        </w:trPr>
        <w:tc>
          <w:tcPr>
            <w:tcW w:w="1555" w:type="dxa"/>
            <w:tcBorders>
              <w:top w:val="single" w:color="E7EEEC" w:sz="2" w:space="0"/>
              <w:left w:val="single" w:color="E7EEEC" w:sz="6" w:space="0"/>
              <w:bottom w:val="single" w:color="E7EEEC" w:sz="18" w:space="0"/>
              <w:right w:val="single" w:color="E7EEEC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DB099C" w:rsidR="00DB099C" w:rsidP="00DB099C" w:rsidRDefault="00DB099C" w14:paraId="1471D45A" wp14:textId="77777777">
            <w:pPr>
              <w:spacing w:after="0" w:line="360" w:lineRule="atLeast"/>
              <w:rPr>
                <w:rFonts w:ascii="Helvetica" w:hAnsi="Helvetica" w:eastAsia="Times New Roman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b/>
                <w:bCs/>
                <w:color w:val="3D4F58"/>
                <w:sz w:val="24"/>
                <w:szCs w:val="24"/>
              </w:rPr>
              <w:t>Parameter</w:t>
            </w:r>
          </w:p>
        </w:tc>
        <w:tc>
          <w:tcPr>
            <w:tcW w:w="1871" w:type="dxa"/>
            <w:tcBorders>
              <w:top w:val="single" w:color="E7EEEC" w:sz="2" w:space="0"/>
              <w:left w:val="single" w:color="E7EEEC" w:sz="6" w:space="0"/>
              <w:bottom w:val="single" w:color="E7EEEC" w:sz="18" w:space="0"/>
              <w:right w:val="single" w:color="E7EEEC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DB099C" w:rsidR="00DB099C" w:rsidP="00DB099C" w:rsidRDefault="00DB099C" w14:paraId="3AB3EEAD" wp14:textId="77777777">
            <w:pPr>
              <w:spacing w:after="0" w:line="360" w:lineRule="atLeast"/>
              <w:rPr>
                <w:rFonts w:ascii="Helvetica" w:hAnsi="Helvetica" w:eastAsia="Times New Roman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b/>
                <w:bCs/>
                <w:color w:val="3D4F58"/>
                <w:sz w:val="24"/>
                <w:szCs w:val="24"/>
              </w:rPr>
              <w:t>Type</w:t>
            </w:r>
          </w:p>
        </w:tc>
        <w:tc>
          <w:tcPr>
            <w:tcW w:w="6759" w:type="dxa"/>
            <w:tcBorders>
              <w:top w:val="single" w:color="E7EEEC" w:sz="2" w:space="0"/>
              <w:left w:val="single" w:color="E7EEEC" w:sz="6" w:space="0"/>
              <w:bottom w:val="single" w:color="E7EEEC" w:sz="18" w:space="0"/>
              <w:right w:val="single" w:color="E7EEEC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DB099C" w:rsidR="00DB099C" w:rsidP="00DB099C" w:rsidRDefault="00DB099C" w14:paraId="31FF54C8" wp14:textId="77777777">
            <w:pPr>
              <w:spacing w:after="0" w:line="360" w:lineRule="atLeast"/>
              <w:rPr>
                <w:rFonts w:ascii="Helvetica" w:hAnsi="Helvetica" w:eastAsia="Times New Roman" w:cs="Helvetica"/>
                <w:b/>
                <w:bCs/>
                <w:color w:val="21313C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b/>
                <w:bCs/>
                <w:color w:val="3D4F58"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DB099C" w:rsidR="00DB099C" w:rsidTr="3634B718" w14:paraId="645FEEA7" wp14:textId="77777777">
        <w:tc>
          <w:tcPr>
            <w:tcW w:w="15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6912BF2D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hyperlink w:history="1" w:anchor="std-label-update-one-filter" r:id="rId5">
              <w:r w:rsidRPr="00DB099C">
                <w:rPr>
                  <w:rFonts w:ascii="Helvetica" w:hAnsi="Helvetica" w:eastAsia="Times New Roman" w:cs="Helvetica"/>
                  <w:color w:val="007CAD"/>
                  <w:sz w:val="24"/>
                  <w:szCs w:val="24"/>
                </w:rPr>
                <w:t>filter</w:t>
              </w:r>
            </w:hyperlink>
          </w:p>
        </w:tc>
        <w:tc>
          <w:tcPr>
            <w:tcW w:w="187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5414600D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document</w:t>
            </w:r>
          </w:p>
        </w:tc>
        <w:tc>
          <w:tcPr>
            <w:tcW w:w="675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640726EE" wp14:textId="77777777">
            <w:pPr>
              <w:spacing w:after="18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The selection criteria for the update. The same </w:t>
            </w:r>
            <w:hyperlink w:history="1" w:anchor="std-label-query-selectors" r:id="rId6">
              <w:r w:rsidRPr="00DB099C">
                <w:rPr>
                  <w:rFonts w:ascii="Helvetica" w:hAnsi="Helvetica" w:eastAsia="Times New Roman" w:cs="Helvetica"/>
                  <w:color w:val="007CAD"/>
                  <w:sz w:val="24"/>
                  <w:szCs w:val="24"/>
                </w:rPr>
                <w:t>query selectors</w:t>
              </w:r>
            </w:hyperlink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as in the </w:t>
            </w:r>
            <w:hyperlink w:history="1" w:anchor="mongodb-method-db.collection.find" r:id="rId7">
              <w:proofErr w:type="gramStart"/>
              <w:r w:rsidRPr="00DB099C">
                <w:rPr>
                  <w:rFonts w:ascii="Courier New" w:hAnsi="Courier New" w:eastAsia="Times New Roman" w:cs="Courier New"/>
                  <w:color w:val="007CAD"/>
                  <w:sz w:val="20"/>
                </w:rPr>
                <w:t>find(</w:t>
              </w:r>
              <w:proofErr w:type="gramEnd"/>
              <w:r w:rsidRPr="00DB099C">
                <w:rPr>
                  <w:rFonts w:ascii="Courier New" w:hAnsi="Courier New" w:eastAsia="Times New Roman" w:cs="Courier New"/>
                  <w:color w:val="007CAD"/>
                  <w:sz w:val="20"/>
                </w:rPr>
                <w:t>)</w:t>
              </w:r>
            </w:hyperlink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method are available.</w:t>
            </w:r>
          </w:p>
          <w:p w:rsidRPr="00DB099C" w:rsidR="00DB099C" w:rsidP="00DB099C" w:rsidRDefault="00DB099C" w14:paraId="53ABEC6A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Specify an empty document </w:t>
            </w:r>
            <w:r w:rsidRPr="00DB099C">
              <w:rPr>
                <w:rFonts w:ascii="Courier New" w:hAnsi="Courier New" w:eastAsia="Times New Roman" w:cs="Courier New"/>
                <w:color w:val="3D4F58"/>
                <w:sz w:val="20"/>
              </w:rPr>
              <w:t>{ }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to update the first document returned in the collection.</w:t>
            </w:r>
          </w:p>
        </w:tc>
      </w:tr>
      <w:tr xmlns:wp14="http://schemas.microsoft.com/office/word/2010/wordml" w:rsidRPr="00DB099C" w:rsidR="00DB099C" w:rsidTr="3634B718" w14:paraId="4ADE5F85" wp14:textId="77777777">
        <w:tc>
          <w:tcPr>
            <w:tcW w:w="15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13B2DEAB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hyperlink w:history="1" w:anchor="std-label-update-one-update" r:id="rId8">
              <w:r w:rsidRPr="00DB099C">
                <w:rPr>
                  <w:rFonts w:ascii="Helvetica" w:hAnsi="Helvetica" w:eastAsia="Times New Roman" w:cs="Helvetica"/>
                  <w:color w:val="007CAD"/>
                  <w:sz w:val="24"/>
                  <w:szCs w:val="24"/>
                </w:rPr>
                <w:t>update</w:t>
              </w:r>
            </w:hyperlink>
          </w:p>
        </w:tc>
        <w:tc>
          <w:tcPr>
            <w:tcW w:w="187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54884AFF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document or pipeline</w:t>
            </w:r>
          </w:p>
        </w:tc>
        <w:tc>
          <w:tcPr>
            <w:tcW w:w="675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290332AB" wp14:textId="77777777">
            <w:pPr>
              <w:spacing w:after="18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The modifications to apply. Can be one of the following:</w:t>
            </w:r>
          </w:p>
          <w:tbl>
            <w:tblPr>
              <w:tblW w:w="6726" w:type="dxa"/>
              <w:tblBorders>
                <w:bottom w:val="single" w:color="E7EEEC" w:sz="6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16"/>
              <w:gridCol w:w="4010"/>
            </w:tblGrid>
            <w:tr w:rsidRPr="00DB099C" w:rsidR="00DB099C" w:rsidTr="3634B718" w14:paraId="0A37501D" wp14:textId="77777777">
              <w:trPr>
                <w:tblHeader/>
              </w:trPr>
              <w:tc>
                <w:tcPr>
                  <w:tcW w:w="2690" w:type="dxa"/>
                  <w:tcBorders>
                    <w:top w:val="single" w:color="E7EEEC" w:sz="2" w:space="0"/>
                    <w:left w:val="single" w:color="E7EEEC" w:sz="6" w:space="0"/>
                    <w:bottom w:val="single" w:color="E7EEEC" w:sz="18" w:space="0"/>
                    <w:right w:val="single" w:color="E7EEEC" w:sz="6" w:space="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Pr="00DB099C" w:rsidR="00DB099C" w:rsidP="00DB099C" w:rsidRDefault="00DB099C" w14:paraId="5DAB6C7B" wp14:textId="77777777">
                  <w:pPr>
                    <w:spacing w:after="0" w:line="360" w:lineRule="atLeast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036" w:type="dxa"/>
                  <w:tcBorders>
                    <w:top w:val="single" w:color="E7EEEC" w:sz="2" w:space="0"/>
                    <w:left w:val="single" w:color="E7EEEC" w:sz="6" w:space="0"/>
                    <w:bottom w:val="single" w:color="E7EEEC" w:sz="18" w:space="0"/>
                    <w:right w:val="single" w:color="E7EEEC" w:sz="6" w:space="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Pr="00DB099C" w:rsidR="00DB099C" w:rsidP="00DB099C" w:rsidRDefault="00DB099C" w14:paraId="02EB378F" wp14:textId="77777777">
                  <w:pPr>
                    <w:spacing w:after="0" w:line="360" w:lineRule="atLeast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Pr="00DB099C" w:rsidR="00DB099C" w:rsidTr="3634B718" w14:paraId="14A9ECCA" wp14:textId="77777777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Pr="00DB099C" w:rsidR="00DB099C" w:rsidP="00DB099C" w:rsidRDefault="00DB099C" w14:paraId="7507BE50" wp14:textId="77777777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hyperlink w:history="1" w:anchor="std-label-update-one-method-update-document" r:id="rId9">
                    <w:r w:rsidRPr="00DB099C">
                      <w:rPr>
                        <w:rFonts w:ascii="Times New Roman" w:hAnsi="Times New Roman" w:eastAsia="Times New Roman" w:cs="Times New Roman"/>
                        <w:color w:val="007CAD"/>
                        <w:sz w:val="24"/>
                        <w:szCs w:val="24"/>
                      </w:rPr>
                      <w:t>Update document</w:t>
                    </w:r>
                  </w:hyperlink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Pr="00DB099C" w:rsidR="00DB099C" w:rsidP="00DB099C" w:rsidRDefault="00DB099C" w14:paraId="1D204E42" wp14:textId="77777777">
                  <w:pPr>
                    <w:spacing w:after="18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Contains only </w:t>
                  </w:r>
                  <w:hyperlink w:history="1" w:anchor="std-label-update-operators" r:id="rId10">
                    <w:r w:rsidRPr="00DB099C">
                      <w:rPr>
                        <w:rFonts w:ascii="Times New Roman" w:hAnsi="Times New Roman" w:eastAsia="Times New Roman" w:cs="Times New Roman"/>
                        <w:color w:val="007CAD"/>
                        <w:sz w:val="24"/>
                        <w:szCs w:val="24"/>
                      </w:rPr>
                      <w:t>update operator expressions</w:t>
                    </w:r>
                  </w:hyperlink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Pr="00DB099C" w:rsidR="00DB099C" w:rsidP="00DB099C" w:rsidRDefault="00DB099C" w14:paraId="25D9BB1B" wp14:textId="77777777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w:history="1" w:anchor="std-label-updateOne-behavior-update-expressions" r:id="rId11">
                    <w:r w:rsidRPr="00DB099C">
                      <w:rPr>
                        <w:rFonts w:ascii="Times New Roman" w:hAnsi="Times New Roman" w:eastAsia="Times New Roman" w:cs="Times New Roman"/>
                        <w:color w:val="007CAD"/>
                        <w:sz w:val="24"/>
                        <w:szCs w:val="24"/>
                      </w:rPr>
                      <w:t>Update with an Update Operator Expressions Document</w:t>
                    </w:r>
                  </w:hyperlink>
                </w:p>
              </w:tc>
            </w:tr>
            <w:tr w:rsidRPr="00DB099C" w:rsidR="00DB099C" w:rsidTr="3634B718" w14:paraId="5D7B8F3A" wp14:textId="77777777">
              <w:tc>
                <w:tcPr>
                  <w:tcW w:w="27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Pr="00DB099C" w:rsidR="00DB099C" w:rsidP="00DB099C" w:rsidRDefault="00DB099C" w14:paraId="7D371BEB" wp14:textId="77777777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hyperlink w:history="1" w:anchor="std-label-update-one-method-agg-pipeline" r:id="rId12">
                    <w:r w:rsidRPr="00DB099C">
                      <w:rPr>
                        <w:rFonts w:ascii="Times New Roman" w:hAnsi="Times New Roman" w:eastAsia="Times New Roman" w:cs="Times New Roman"/>
                        <w:color w:val="007CAD"/>
                        <w:sz w:val="24"/>
                        <w:szCs w:val="24"/>
                      </w:rPr>
                      <w:t>Aggregation pipeline</w:t>
                    </w:r>
                  </w:hyperlink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 (</w:t>
                  </w:r>
                  <w:r w:rsidRPr="00DB099C">
                    <w:rPr>
                      <w:rFonts w:ascii="Times New Roman" w:hAnsi="Times New Roman" w:eastAsia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 xml:space="preserve">Starting in </w:t>
                  </w:r>
                  <w:proofErr w:type="spellStart"/>
                  <w:r w:rsidRPr="00DB099C">
                    <w:rPr>
                      <w:rFonts w:ascii="Times New Roman" w:hAnsi="Times New Roman" w:eastAsia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>MongoDB</w:t>
                  </w:r>
                  <w:proofErr w:type="spellEnd"/>
                  <w:r w:rsidRPr="00DB099C">
                    <w:rPr>
                      <w:rFonts w:ascii="Times New Roman" w:hAnsi="Times New Roman" w:eastAsia="Times New Roman" w:cs="Times New Roman"/>
                      <w:i/>
                      <w:iCs/>
                      <w:color w:val="3D4F58"/>
                      <w:sz w:val="24"/>
                      <w:szCs w:val="24"/>
                    </w:rPr>
                    <w:t xml:space="preserve"> 4.2</w:t>
                  </w:r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99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Pr="00DB099C" w:rsidR="00DB099C" w:rsidP="00DB099C" w:rsidRDefault="00DB099C" w14:paraId="19388A69" wp14:textId="77777777">
                  <w:pPr>
                    <w:spacing w:after="18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Contains only the following aggregation stages:</w:t>
                  </w:r>
                </w:p>
                <w:p w:rsidRPr="00DB099C" w:rsidR="00DB099C" w:rsidP="00DB099C" w:rsidRDefault="00DB099C" w14:paraId="47769E3B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hyperlink w:anchor="mongodb-pipeline-pipe.-addFields" r:id="Ra12957446de24261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</w:t>
                    </w:r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addFields</w:t>
                    </w:r>
                  </w:hyperlink>
                  <w:r w:rsidRPr="3634B718" w:rsid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w:anchor="mongodb-pipeline-pipe.-set" r:id="Re6db569c4c014a73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$set</w:t>
                    </w:r>
                  </w:hyperlink>
                </w:p>
                <w:p w:rsidRPr="00DB099C" w:rsidR="00DB099C" w:rsidP="00DB099C" w:rsidRDefault="00DB099C" w14:paraId="5533905E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hyperlink w:anchor="mongodb-pipeline-pipe.-project" r:id="R55c403389d9e4538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$project</w:t>
                    </w:r>
                  </w:hyperlink>
                  <w:r w:rsidRPr="3634B718" w:rsid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w:anchor="mongodb-pipeline-pipe.-unset" r:id="R6f3b39111efb4720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$unset</w:t>
                    </w:r>
                  </w:hyperlink>
                </w:p>
                <w:p w:rsidRPr="00DB099C" w:rsidR="00DB099C" w:rsidP="00DB099C" w:rsidRDefault="00DB099C" w14:paraId="7F77ABC0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00" w:lineRule="atLeast"/>
                    <w:ind w:left="0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hyperlink w:anchor="mongodb-pipeline-pipe.-replaceRoot" r:id="R035861c4a6964146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</w:t>
                    </w:r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replaceRoot</w:t>
                    </w:r>
                  </w:hyperlink>
                  <w:r w:rsidRPr="3634B718" w:rsid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 and its alias </w:t>
                  </w:r>
                  <w:hyperlink w:anchor="mongodb-pipeline-pipe.-replaceWith" r:id="Rd2866b8a69d04205"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$</w:t>
                    </w:r>
                    <w:r w:rsidRPr="3634B718" w:rsidR="00DB099C">
                      <w:rPr>
                        <w:rFonts w:ascii="Courier New" w:hAnsi="Courier New" w:eastAsia="Times New Roman" w:cs="Courier New"/>
                        <w:color w:val="007CAD"/>
                        <w:sz w:val="20"/>
                        <w:szCs w:val="20"/>
                      </w:rPr>
                      <w:t>replaceWith</w:t>
                    </w:r>
                  </w:hyperlink>
                  <w:r w:rsidRPr="3634B718" w:rsid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  <w:p w:rsidRPr="00DB099C" w:rsidR="00DB099C" w:rsidP="00DB099C" w:rsidRDefault="00DB099C" w14:paraId="717AF6A6" wp14:textId="77777777"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</w:pPr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For more information, see </w:t>
                  </w:r>
                  <w:hyperlink w:history="1" w:anchor="std-label-updateOne-behavior-aggregation-pipeline" r:id="rId19">
                    <w:r w:rsidRPr="00DB099C">
                      <w:rPr>
                        <w:rFonts w:ascii="Times New Roman" w:hAnsi="Times New Roman" w:eastAsia="Times New Roman" w:cs="Times New Roman"/>
                        <w:color w:val="007CAD"/>
                        <w:sz w:val="24"/>
                        <w:szCs w:val="24"/>
                      </w:rPr>
                      <w:t>Update with an Aggregation Pipeline</w:t>
                    </w:r>
                  </w:hyperlink>
                  <w:r w:rsidRPr="00DB099C">
                    <w:rPr>
                      <w:rFonts w:ascii="Times New Roman" w:hAnsi="Times New Roman" w:eastAsia="Times New Roman" w:cs="Times New Roman"/>
                      <w:color w:val="3D4F58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Pr="00DB099C" w:rsidR="00DB099C" w:rsidP="00DB099C" w:rsidRDefault="00DB099C" w14:paraId="6968EE25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To update with a replacement document, see </w:t>
            </w:r>
            <w:proofErr w:type="spellStart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"https://docs.mongodb.com/manual/reference/method/db.collection.replaceOne/" \l "mongodb-method-db.collection.replaceOne" </w:instrTex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separate"/>
            </w:r>
            <w:proofErr w:type="gramStart"/>
            <w:r w:rsidRPr="00DB099C">
              <w:rPr>
                <w:rFonts w:ascii="Courier New" w:hAnsi="Courier New" w:eastAsia="Times New Roman" w:cs="Courier New"/>
                <w:color w:val="007CAD"/>
                <w:sz w:val="20"/>
              </w:rPr>
              <w:t>db.collection.replaceOne</w:t>
            </w:r>
            <w:proofErr w:type="spellEnd"/>
            <w:r w:rsidRPr="00DB099C">
              <w:rPr>
                <w:rFonts w:ascii="Courier New" w:hAnsi="Courier New" w:eastAsia="Times New Roman" w:cs="Courier New"/>
                <w:color w:val="007CAD"/>
                <w:sz w:val="20"/>
              </w:rPr>
              <w:t>(</w:t>
            </w:r>
            <w:proofErr w:type="gramEnd"/>
            <w:r w:rsidRPr="00DB099C">
              <w:rPr>
                <w:rFonts w:ascii="Courier New" w:hAnsi="Courier New" w:eastAsia="Times New Roman" w:cs="Courier New"/>
                <w:color w:val="007CAD"/>
                <w:sz w:val="20"/>
              </w:rPr>
              <w:t>)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DB099C" w:rsidR="00DB099C" w:rsidTr="3634B718" w14:paraId="2B44FA86" wp14:textId="77777777">
        <w:tc>
          <w:tcPr>
            <w:tcW w:w="15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1A4858BC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proofErr w:type="spellStart"/>
            <w:r w:rsidRPr="00DB099C">
              <w:rPr>
                <w:rFonts w:ascii="Courier New" w:hAnsi="Courier New" w:eastAsia="Times New Roman" w:cs="Courier New"/>
                <w:color w:val="3D4F58"/>
                <w:sz w:val="20"/>
              </w:rPr>
              <w:t>upsert</w:t>
            </w:r>
            <w:proofErr w:type="spellEnd"/>
          </w:p>
        </w:tc>
        <w:tc>
          <w:tcPr>
            <w:tcW w:w="187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1945286A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proofErr w:type="spellStart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75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DB099C" w:rsidR="00DB099C" w:rsidP="00DB099C" w:rsidRDefault="00DB099C" w14:paraId="5643EC31" wp14:textId="77777777">
            <w:pPr>
              <w:spacing w:after="18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Optional. When </w:t>
            </w:r>
            <w:r w:rsidRPr="00DB099C">
              <w:rPr>
                <w:rFonts w:ascii="Courier New" w:hAnsi="Courier New" w:eastAsia="Times New Roman" w:cs="Courier New"/>
                <w:color w:val="3D4F58"/>
                <w:sz w:val="20"/>
              </w:rPr>
              <w:t>true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, </w:t>
            </w:r>
            <w:proofErr w:type="spellStart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"https://docs.mongodb.com/manual/reference/method/db.collection.updateOne/" \l "mongodb-method-db.collection.updateOne" </w:instrTex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separate"/>
            </w:r>
            <w:r w:rsidRPr="00DB099C">
              <w:rPr>
                <w:rFonts w:ascii="Courier New" w:hAnsi="Courier New" w:eastAsia="Times New Roman" w:cs="Courier New"/>
                <w:color w:val="007CAD"/>
                <w:sz w:val="20"/>
              </w:rPr>
              <w:t>updateOne</w:t>
            </w:r>
            <w:proofErr w:type="spellEnd"/>
            <w:r w:rsidRPr="00DB099C">
              <w:rPr>
                <w:rFonts w:ascii="Courier New" w:hAnsi="Courier New" w:eastAsia="Times New Roman" w:cs="Courier New"/>
                <w:color w:val="007CAD"/>
                <w:sz w:val="20"/>
              </w:rPr>
              <w:t>()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either:</w:t>
            </w:r>
          </w:p>
          <w:p w:rsidRPr="00DB099C" w:rsidR="00DB099C" w:rsidP="00DB099C" w:rsidRDefault="00DB099C" w14:paraId="134E8BBD" wp14:textId="77777777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3634B718" w:rsid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Creates a new document if no documents match the </w:t>
            </w:r>
            <w:r w:rsidRPr="3634B718" w:rsidR="00DB099C">
              <w:rPr>
                <w:rFonts w:ascii="Courier New" w:hAnsi="Courier New" w:eastAsia="Times New Roman" w:cs="Courier New"/>
                <w:color w:val="3D4F58"/>
                <w:sz w:val="20"/>
                <w:szCs w:val="20"/>
              </w:rPr>
              <w:t>filter</w:t>
            </w:r>
            <w:r w:rsidRPr="3634B718" w:rsid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. For more details see </w:t>
            </w:r>
            <w:r w:rsidRPr="3634B718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begin"/>
            </w:r>
            <w:r w:rsidRPr="3634B718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instrText xml:space="preserve"> HYPERLINK "https://docs.mongodb.com/manual/reference/method/db.collection.update/" \l "std-label-upsert-behavior" </w:instrText>
            </w:r>
            <w:r w:rsidRPr="3634B718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separate"/>
            </w:r>
            <w:r w:rsidRPr="3634B718" w:rsidR="00DB099C">
              <w:rPr>
                <w:rFonts w:ascii="Helvetica" w:hAnsi="Helvetica" w:eastAsia="Times New Roman" w:cs="Helvetica"/>
                <w:color w:val="007CAD"/>
                <w:sz w:val="24"/>
                <w:szCs w:val="24"/>
              </w:rPr>
              <w:t>upsert</w:t>
            </w:r>
            <w:proofErr w:type="spellEnd"/>
            <w:r w:rsidRPr="3634B718" w:rsidR="00DB099C">
              <w:rPr>
                <w:rFonts w:ascii="Helvetica" w:hAnsi="Helvetica" w:eastAsia="Times New Roman" w:cs="Helvetica"/>
                <w:color w:val="007CAD"/>
                <w:sz w:val="24"/>
                <w:szCs w:val="24"/>
              </w:rPr>
              <w:t xml:space="preserve"> behavior</w:t>
            </w:r>
            <w:r w:rsidRPr="3634B718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end"/>
            </w:r>
            <w:r w:rsidRPr="3634B718" w:rsid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.</w:t>
            </w:r>
          </w:p>
          <w:p w:rsidRPr="00DB099C" w:rsidR="00DB099C" w:rsidP="00DB099C" w:rsidRDefault="00DB099C" w14:paraId="13DA6A30" wp14:textId="77777777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0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3634B718" w:rsid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Updates a single document that matches the </w:t>
            </w:r>
            <w:r w:rsidRPr="3634B718" w:rsidR="00DB099C">
              <w:rPr>
                <w:rFonts w:ascii="Courier New" w:hAnsi="Courier New" w:eastAsia="Times New Roman" w:cs="Courier New"/>
                <w:color w:val="3D4F58"/>
                <w:sz w:val="20"/>
                <w:szCs w:val="20"/>
              </w:rPr>
              <w:t>filter</w:t>
            </w:r>
            <w:r w:rsidRPr="3634B718" w:rsid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.</w:t>
            </w:r>
          </w:p>
          <w:p w:rsidRPr="00DB099C" w:rsidR="00DB099C" w:rsidP="00DB099C" w:rsidRDefault="00DB099C" w14:paraId="322CE723" wp14:textId="77777777">
            <w:pPr>
              <w:spacing w:after="18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To avoid multiple </w:t>
            </w:r>
            <w:proofErr w:type="spellStart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begin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instrText xml:space="preserve"> HYPERLINK "https://docs.mongodb.com/manual/reference/glossary/" \l "std-term-upsert" </w:instrTex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separate"/>
            </w:r>
            <w:r w:rsidRPr="00DB099C">
              <w:rPr>
                <w:rFonts w:ascii="Helvetica" w:hAnsi="Helvetica" w:eastAsia="Times New Roman" w:cs="Helvetica"/>
                <w:color w:val="007CAD"/>
                <w:sz w:val="24"/>
                <w:szCs w:val="24"/>
              </w:rPr>
              <w:t>upserts</w:t>
            </w:r>
            <w:proofErr w:type="spellEnd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fldChar w:fldCharType="end"/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, ensure that the </w:t>
            </w:r>
            <w:r w:rsidRPr="00DB099C">
              <w:rPr>
                <w:rFonts w:ascii="Courier New" w:hAnsi="Courier New" w:eastAsia="Times New Roman" w:cs="Courier New"/>
                <w:color w:val="3D4F58"/>
                <w:sz w:val="20"/>
              </w:rPr>
              <w:t>filter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</w:t>
            </w:r>
            <w:proofErr w:type="gramStart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field(s) are</w:t>
            </w:r>
            <w:proofErr w:type="gramEnd"/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</w:t>
            </w:r>
            <w:hyperlink w:history="1" w:anchor="std-label-index-type-unique" r:id="rId20">
              <w:r w:rsidRPr="00DB099C">
                <w:rPr>
                  <w:rFonts w:ascii="Helvetica" w:hAnsi="Helvetica" w:eastAsia="Times New Roman" w:cs="Helvetica"/>
                  <w:color w:val="007CAD"/>
                  <w:sz w:val="24"/>
                  <w:szCs w:val="24"/>
                </w:rPr>
                <w:t>uniquely indexed</w:t>
              </w:r>
            </w:hyperlink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.</w:t>
            </w:r>
          </w:p>
          <w:p w:rsidRPr="00DB099C" w:rsidR="00DB099C" w:rsidP="00DB099C" w:rsidRDefault="00DB099C" w14:paraId="372753D8" wp14:textId="77777777">
            <w:pPr>
              <w:spacing w:after="0" w:line="300" w:lineRule="atLeast"/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</w:pP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Defaults to </w:t>
            </w:r>
            <w:r w:rsidRPr="00DB099C">
              <w:rPr>
                <w:rFonts w:ascii="Courier New" w:hAnsi="Courier New" w:eastAsia="Times New Roman" w:cs="Courier New"/>
                <w:color w:val="3D4F58"/>
                <w:sz w:val="20"/>
              </w:rPr>
              <w:t>false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, which does </w:t>
            </w:r>
            <w:r w:rsidRPr="00DB099C">
              <w:rPr>
                <w:rFonts w:ascii="Helvetica" w:hAnsi="Helvetica" w:eastAsia="Times New Roman" w:cs="Helvetica"/>
                <w:i/>
                <w:iCs/>
                <w:color w:val="3D4F58"/>
                <w:sz w:val="24"/>
                <w:szCs w:val="24"/>
              </w:rPr>
              <w:t>not</w:t>
            </w:r>
            <w:r w:rsidRPr="00DB099C">
              <w:rPr>
                <w:rFonts w:ascii="Helvetica" w:hAnsi="Helvetica" w:eastAsia="Times New Roman" w:cs="Helvetica"/>
                <w:color w:val="3D4F58"/>
                <w:sz w:val="24"/>
                <w:szCs w:val="24"/>
              </w:rPr>
              <w:t> insert a new document when no match is found.</w:t>
            </w:r>
          </w:p>
        </w:tc>
      </w:tr>
    </w:tbl>
    <w:p xmlns:wp14="http://schemas.microsoft.com/office/word/2010/wordml" w:rsidRPr="00DC024A" w:rsidR="00DB099C" w:rsidP="00DB099C" w:rsidRDefault="00DB099C" w14:paraId="6A05A809" wp14:textId="77777777">
      <w:pPr>
        <w:rPr>
          <w:rFonts w:ascii="Arial Narrow" w:hAnsi="Arial Narrow"/>
          <w:b/>
          <w:sz w:val="24"/>
          <w:szCs w:val="24"/>
        </w:rPr>
      </w:pPr>
    </w:p>
    <w:p xmlns:wp14="http://schemas.microsoft.com/office/word/2010/wordml" w:rsidR="00F97BC6" w:rsidP="00DC024A" w:rsidRDefault="00F97BC6" w14:paraId="636AFF4C" wp14:textId="7777777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Ex:</w:t>
      </w:r>
    </w:p>
    <w:p xmlns:wp14="http://schemas.microsoft.com/office/word/2010/wordml" w:rsidR="00F97BC6" w:rsidP="00F97BC6" w:rsidRDefault="00F97BC6" w14:paraId="108FEF42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4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db.people.update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 </w:t>
      </w:r>
    </w:p>
    <w:p xmlns:wp14="http://schemas.microsoft.com/office/word/2010/wordml" w:rsidR="00F97BC6" w:rsidP="00F97BC6" w:rsidRDefault="00F97BC6" w14:paraId="63601E05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{ name</w:t>
      </w:r>
      <w:proofErr w:type="gramEnd"/>
      <w:r>
        <w:rPr>
          <w:color w:val="000000"/>
          <w:sz w:val="24"/>
          <w:szCs w:val="24"/>
        </w:rPr>
        <w:t xml:space="preserve">: "Andy" }, </w:t>
      </w:r>
    </w:p>
    <w:p xmlns:wp14="http://schemas.microsoft.com/office/word/2010/wordml" w:rsidR="00F97BC6" w:rsidP="00F97BC6" w:rsidRDefault="00F97BC6" w14:paraId="5E4FE29E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{ </w:t>
      </w:r>
    </w:p>
    <w:p xmlns:wp14="http://schemas.microsoft.com/office/word/2010/wordml" w:rsidR="00F97BC6" w:rsidP="00F97BC6" w:rsidRDefault="00F97BC6" w14:paraId="39D2B8BB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 xml:space="preserve">: "Andy", </w:t>
      </w:r>
    </w:p>
    <w:p xmlns:wp14="http://schemas.microsoft.com/office/word/2010/wordml" w:rsidR="00F97BC6" w:rsidP="00F97BC6" w:rsidRDefault="00F97BC6" w14:paraId="7E76143D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rating</w:t>
      </w:r>
      <w:proofErr w:type="gramEnd"/>
      <w:r>
        <w:rPr>
          <w:color w:val="000000"/>
          <w:sz w:val="24"/>
          <w:szCs w:val="24"/>
        </w:rPr>
        <w:t xml:space="preserve">: 1, </w:t>
      </w:r>
    </w:p>
    <w:p xmlns:wp14="http://schemas.microsoft.com/office/word/2010/wordml" w:rsidR="00F97BC6" w:rsidP="00F97BC6" w:rsidRDefault="00F97BC6" w14:paraId="7EFBF47B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score</w:t>
      </w:r>
      <w:proofErr w:type="gramEnd"/>
      <w:r>
        <w:rPr>
          <w:color w:val="000000"/>
          <w:sz w:val="24"/>
          <w:szCs w:val="24"/>
        </w:rPr>
        <w:t xml:space="preserve">: 1 </w:t>
      </w:r>
    </w:p>
    <w:p xmlns:wp14="http://schemas.microsoft.com/office/word/2010/wordml" w:rsidR="00F97BC6" w:rsidP="00F97BC6" w:rsidRDefault="00F97BC6" w14:paraId="6FBEAA11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}, </w:t>
      </w:r>
    </w:p>
    <w:p xmlns:wp14="http://schemas.microsoft.com/office/word/2010/wordml" w:rsidR="00F97BC6" w:rsidP="00F97BC6" w:rsidRDefault="00F97BC6" w14:paraId="06EB5ECA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upsert</w:t>
      </w:r>
      <w:proofErr w:type="spellEnd"/>
      <w:proofErr w:type="gramEnd"/>
      <w:r>
        <w:rPr>
          <w:color w:val="000000"/>
          <w:sz w:val="24"/>
          <w:szCs w:val="24"/>
        </w:rPr>
        <w:t xml:space="preserve">: true } </w:t>
      </w:r>
    </w:p>
    <w:p xmlns:wp14="http://schemas.microsoft.com/office/word/2010/wordml" w:rsidR="00F97BC6" w:rsidP="00F97BC6" w:rsidRDefault="00F97BC6" w14:paraId="42465816" wp14:textId="77777777">
      <w:pPr>
        <w:rPr>
          <w:rFonts w:ascii="Arial Narrow" w:hAnsi="Arial Narrow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</w:t>
      </w:r>
    </w:p>
    <w:p xmlns:wp14="http://schemas.microsoft.com/office/word/2010/wordml" w:rsidRPr="00DC024A" w:rsidR="00DC024A" w:rsidP="00DC024A" w:rsidRDefault="00DC024A" w14:paraId="3E4B946D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In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, update operations target a single collection. All write operations in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are atomic on the level of a single document.</w:t>
      </w:r>
    </w:p>
    <w:p xmlns:wp14="http://schemas.microsoft.com/office/word/2010/wordml" w:rsidRPr="00DC024A" w:rsidR="00DC024A" w:rsidP="00DC024A" w:rsidRDefault="00DC024A" w14:paraId="2DEE530B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 w:rsidRPr="00DC024A">
        <w:rPr>
          <w:rFonts w:ascii="Arial Narrow" w:hAnsi="Arial Narrow"/>
          <w:b/>
          <w:sz w:val="24"/>
          <w:szCs w:val="24"/>
        </w:rPr>
        <w:t>4.</w:t>
      </w:r>
      <w:r w:rsidRPr="00DC024A">
        <w:rPr>
          <w:rFonts w:ascii="Arial Narrow" w:hAnsi="Arial Narrow"/>
          <w:b/>
          <w:sz w:val="24"/>
          <w:szCs w:val="24"/>
        </w:rPr>
        <w:t>Delete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 xml:space="preserve"> Operations</w:t>
      </w:r>
    </w:p>
    <w:p xmlns:wp14="http://schemas.microsoft.com/office/word/2010/wordml" w:rsidRPr="00DC024A" w:rsidR="00DC024A" w:rsidP="00DC024A" w:rsidRDefault="00DC024A" w14:paraId="0978EFF0" wp14:textId="77777777">
      <w:pPr>
        <w:rPr>
          <w:rFonts w:ascii="Arial Narrow" w:hAnsi="Arial Narrow"/>
          <w:sz w:val="24"/>
          <w:szCs w:val="24"/>
        </w:rPr>
      </w:pPr>
      <w:r w:rsidRPr="00DC024A">
        <w:rPr>
          <w:rFonts w:ascii="Arial Narrow" w:hAnsi="Arial Narrow"/>
          <w:sz w:val="24"/>
          <w:szCs w:val="24"/>
        </w:rPr>
        <w:t xml:space="preserve">Delete operations remove documents from a collection. </w:t>
      </w:r>
      <w:proofErr w:type="spellStart"/>
      <w:r w:rsidRPr="00DC024A">
        <w:rPr>
          <w:rFonts w:ascii="Arial Narrow" w:hAnsi="Arial Narrow"/>
          <w:sz w:val="24"/>
          <w:szCs w:val="24"/>
        </w:rPr>
        <w:t>MongoDB</w:t>
      </w:r>
      <w:proofErr w:type="spellEnd"/>
      <w:r w:rsidRPr="00DC024A">
        <w:rPr>
          <w:rFonts w:ascii="Arial Narrow" w:hAnsi="Arial Narrow"/>
          <w:sz w:val="24"/>
          <w:szCs w:val="24"/>
        </w:rPr>
        <w:t xml:space="preserve"> provides the following methods to delete documents of a collection:</w:t>
      </w:r>
    </w:p>
    <w:p xmlns:wp14="http://schemas.microsoft.com/office/word/2010/wordml" w:rsidRPr="00DC024A" w:rsidR="00DC024A" w:rsidP="00DC024A" w:rsidRDefault="00DC024A" w14:paraId="3C35A2F3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db.collection.deleteOne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xmlns:wp14="http://schemas.microsoft.com/office/word/2010/wordml" w:rsidR="00DC024A" w:rsidP="00DC024A" w:rsidRDefault="00DC024A" w14:paraId="48F89BC1" wp14:textId="77777777">
      <w:pPr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C024A">
        <w:rPr>
          <w:rFonts w:ascii="Arial Narrow" w:hAnsi="Arial Narrow"/>
          <w:b/>
          <w:sz w:val="24"/>
          <w:szCs w:val="24"/>
        </w:rPr>
        <w:t>db.collection.deleteMany</w:t>
      </w:r>
      <w:proofErr w:type="spellEnd"/>
      <w:r w:rsidRPr="00DC024A">
        <w:rPr>
          <w:rFonts w:ascii="Arial Narrow" w:hAnsi="Arial Narrow"/>
          <w:b/>
          <w:sz w:val="24"/>
          <w:szCs w:val="24"/>
        </w:rPr>
        <w:t>(</w:t>
      </w:r>
      <w:proofErr w:type="gramEnd"/>
      <w:r w:rsidRPr="00DC024A">
        <w:rPr>
          <w:rFonts w:ascii="Arial Narrow" w:hAnsi="Arial Narrow"/>
          <w:b/>
          <w:sz w:val="24"/>
          <w:szCs w:val="24"/>
        </w:rPr>
        <w:t>) New in version 3.2</w:t>
      </w:r>
    </w:p>
    <w:p xmlns:wp14="http://schemas.microsoft.com/office/word/2010/wordml" w:rsidR="00F97BC6" w:rsidP="00DC024A" w:rsidRDefault="00F97BC6" w14:paraId="146E11FE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ex</w:t>
      </w:r>
      <w:proofErr w:type="gramEnd"/>
      <w:r>
        <w:rPr>
          <w:rFonts w:ascii="Arial Narrow" w:hAnsi="Arial Narrow"/>
          <w:b/>
          <w:sz w:val="24"/>
          <w:szCs w:val="24"/>
        </w:rPr>
        <w:t>:</w:t>
      </w:r>
    </w:p>
    <w:p xmlns:wp14="http://schemas.microsoft.com/office/word/2010/wordml" w:rsidR="00D31BD4" w:rsidP="00DC024A" w:rsidRDefault="00D31BD4" w14:paraId="724E3249" wp14:textId="7777777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</w:t>
      </w:r>
      <w:proofErr w:type="spellStart"/>
      <w:proofErr w:type="gramStart"/>
      <w:r w:rsidRPr="00D31BD4">
        <w:rPr>
          <w:rFonts w:ascii="Arial Narrow" w:hAnsi="Arial Narrow"/>
          <w:b/>
          <w:sz w:val="24"/>
          <w:szCs w:val="24"/>
        </w:rPr>
        <w:t>db.inventory.deleteMany</w:t>
      </w:r>
      <w:proofErr w:type="spellEnd"/>
      <w:r w:rsidRPr="00D31BD4">
        <w:rPr>
          <w:rFonts w:ascii="Arial Narrow" w:hAnsi="Arial Narrow"/>
          <w:b/>
          <w:sz w:val="24"/>
          <w:szCs w:val="24"/>
        </w:rPr>
        <w:t>(</w:t>
      </w:r>
      <w:proofErr w:type="gramEnd"/>
      <w:r w:rsidRPr="00D31BD4">
        <w:rPr>
          <w:rFonts w:ascii="Arial Narrow" w:hAnsi="Arial Narrow"/>
          <w:b/>
          <w:sz w:val="24"/>
          <w:szCs w:val="24"/>
        </w:rPr>
        <w:t>{ status : "A" })</w:t>
      </w:r>
    </w:p>
    <w:p xmlns:wp14="http://schemas.microsoft.com/office/word/2010/wordml" w:rsidRPr="00D31BD4" w:rsidR="0072524B" w:rsidP="00DC024A" w:rsidRDefault="0072524B" w14:paraId="7C13227F" wp14:textId="77777777">
      <w:pPr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try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</w:rPr>
        <w:t>deleteone</w:t>
      </w:r>
      <w:proofErr w:type="spellEnd"/>
      <w:r>
        <w:rPr>
          <w:rFonts w:ascii="Arial Narrow" w:hAnsi="Arial Narrow"/>
          <w:b/>
          <w:sz w:val="24"/>
          <w:szCs w:val="24"/>
        </w:rPr>
        <w:t>()</w:t>
      </w:r>
    </w:p>
    <w:sectPr w:rsidRPr="00D31BD4" w:rsidR="0072524B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af85e79f37584de0"/>
      <w:footerReference w:type="default" r:id="R37722014014b4e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34B718" w:rsidTr="3634B718" w14:paraId="0CAB9E4E">
      <w:tc>
        <w:tcPr>
          <w:tcW w:w="3120" w:type="dxa"/>
          <w:tcMar/>
        </w:tcPr>
        <w:p w:rsidR="3634B718" w:rsidP="3634B718" w:rsidRDefault="3634B718" w14:paraId="7F26A742" w14:textId="6CCB7B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34B718" w:rsidP="3634B718" w:rsidRDefault="3634B718" w14:paraId="13BE796F" w14:textId="26CA50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34B718" w:rsidP="3634B718" w:rsidRDefault="3634B718" w14:paraId="374FB9F3" w14:textId="18EEBB8F">
          <w:pPr>
            <w:pStyle w:val="Header"/>
            <w:bidi w:val="0"/>
            <w:ind w:right="-115"/>
            <w:jc w:val="right"/>
          </w:pPr>
        </w:p>
      </w:tc>
    </w:tr>
  </w:tbl>
  <w:p w:rsidR="3634B718" w:rsidP="3634B718" w:rsidRDefault="3634B718" w14:paraId="4818043B" w14:textId="2AF77E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34B718" w:rsidTr="3634B718" w14:paraId="04634767">
      <w:tc>
        <w:tcPr>
          <w:tcW w:w="3120" w:type="dxa"/>
          <w:tcMar/>
        </w:tcPr>
        <w:p w:rsidR="3634B718" w:rsidP="3634B718" w:rsidRDefault="3634B718" w14:paraId="6FD8B8F5" w14:textId="1FC294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34B718" w:rsidP="3634B718" w:rsidRDefault="3634B718" w14:paraId="1A22146B" w14:textId="68CCE0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34B718" w:rsidP="3634B718" w:rsidRDefault="3634B718" w14:paraId="2DED63B9" w14:textId="4C1E96F0">
          <w:pPr>
            <w:pStyle w:val="Header"/>
            <w:bidi w:val="0"/>
            <w:ind w:right="-115"/>
            <w:jc w:val="right"/>
          </w:pPr>
        </w:p>
      </w:tc>
    </w:tr>
  </w:tbl>
  <w:p w:rsidR="3634B718" w:rsidP="3634B718" w:rsidRDefault="3634B718" w14:paraId="5B3834A9" w14:textId="78A6A7C1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066E7"/>
    <w:multiLevelType w:val="multilevel"/>
    <w:tmpl w:val="CDE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B40078F"/>
    <w:multiLevelType w:val="multilevel"/>
    <w:tmpl w:val="679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125AE3"/>
    <w:rsid w:val="00125AE3"/>
    <w:rsid w:val="003B7EE8"/>
    <w:rsid w:val="00660080"/>
    <w:rsid w:val="0072524B"/>
    <w:rsid w:val="00896870"/>
    <w:rsid w:val="00A64277"/>
    <w:rsid w:val="00AF679B"/>
    <w:rsid w:val="00D31BD4"/>
    <w:rsid w:val="00DB099C"/>
    <w:rsid w:val="00DC024A"/>
    <w:rsid w:val="00F97BC6"/>
    <w:rsid w:val="00FB7AED"/>
    <w:rsid w:val="3634B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B5A0F5"/>
  <w15:docId w15:val="{BFC807C4-FDF8-4AE4-B0A6-655F572C4D8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FB7AED"/>
    <w:pPr>
      <w:spacing w:after="0"/>
    </w:pPr>
    <w:rPr>
      <w:rFonts w:ascii="Arial" w:hAnsi="Arial" w:eastAsia="Arial" w:cs="Arial"/>
    </w:rPr>
  </w:style>
  <w:style w:type="character" w:styleId="leafygreen-ui-1l7ulzy" w:customStyle="1">
    <w:name w:val="leafygreen-ui-1l7ulzy"/>
    <w:basedOn w:val="DefaultParagraphFont"/>
    <w:rsid w:val="00DB099C"/>
  </w:style>
  <w:style w:type="character" w:styleId="Hyperlink">
    <w:name w:val="Hyperlink"/>
    <w:basedOn w:val="DefaultParagraphFont"/>
    <w:uiPriority w:val="99"/>
    <w:semiHidden/>
    <w:unhideWhenUsed/>
    <w:rsid w:val="00DB099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9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99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99C"/>
    <w:rPr>
      <w:i/>
      <w:iCs/>
    </w:rPr>
  </w:style>
  <w:style w:type="character" w:styleId="lg-highlight-attr" w:customStyle="1">
    <w:name w:val="lg-highlight-attr"/>
    <w:basedOn w:val="DefaultParagraphFont"/>
    <w:rsid w:val="00D31BD4"/>
  </w:style>
  <w:style w:type="character" w:styleId="lg-highlight-string" w:customStyle="1">
    <w:name w:val="lg-highlight-string"/>
    <w:basedOn w:val="DefaultParagraphFont"/>
    <w:rsid w:val="00D31BD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8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ongodb.com/manual/reference/method/db.collection.updateOne/" TargetMode="External" Id="rId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docs.mongodb.com/manual/reference/method/db.collection.find/" TargetMode="External" Id="rId7" /><Relationship Type="http://schemas.openxmlformats.org/officeDocument/2006/relationships/hyperlink" Target="https://docs.mongodb.com/manual/reference/method/db.collection.updateOne/" TargetMode="External" Id="rId12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s://docs.mongodb.com/manual/core/index-unique/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docs.mongodb.com/manual/reference/operator/query/" TargetMode="External" Id="rId6" /><Relationship Type="http://schemas.openxmlformats.org/officeDocument/2006/relationships/hyperlink" Target="https://docs.mongodb.com/manual/reference/method/db.collection.updateOne/" TargetMode="External" Id="rId11" /><Relationship Type="http://schemas.openxmlformats.org/officeDocument/2006/relationships/customXml" Target="../customXml/item2.xml" Id="rId24" /><Relationship Type="http://schemas.openxmlformats.org/officeDocument/2006/relationships/hyperlink" Target="https://docs.mongodb.com/manual/reference/method/db.collection.updateOne/" TargetMode="External" Id="rId5" /><Relationship Type="http://schemas.openxmlformats.org/officeDocument/2006/relationships/customXml" Target="../customXml/item1.xml" Id="rId23" /><Relationship Type="http://schemas.openxmlformats.org/officeDocument/2006/relationships/hyperlink" Target="https://docs.mongodb.com/manual/reference/operator/update/" TargetMode="External" Id="rId10" /><Relationship Type="http://schemas.openxmlformats.org/officeDocument/2006/relationships/hyperlink" Target="https://docs.mongodb.com/manual/reference/method/db.collection.updateOne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docs.mongodb.com/manual/reference/method/db.collection.updateOne/" TargetMode="External" Id="rId9" /><Relationship Type="http://schemas.openxmlformats.org/officeDocument/2006/relationships/theme" Target="theme/theme1.xml" Id="rId22" /><Relationship Type="http://schemas.openxmlformats.org/officeDocument/2006/relationships/hyperlink" Target="https://docs.mongodb.com/manual/reference/operator/aggregation/addFields/" TargetMode="External" Id="Ra12957446de24261" /><Relationship Type="http://schemas.openxmlformats.org/officeDocument/2006/relationships/hyperlink" Target="https://docs.mongodb.com/manual/reference/operator/aggregation/set/" TargetMode="External" Id="Re6db569c4c014a73" /><Relationship Type="http://schemas.openxmlformats.org/officeDocument/2006/relationships/hyperlink" Target="https://docs.mongodb.com/manual/reference/operator/aggregation/project/" TargetMode="External" Id="R55c403389d9e4538" /><Relationship Type="http://schemas.openxmlformats.org/officeDocument/2006/relationships/hyperlink" Target="https://docs.mongodb.com/manual/reference/operator/aggregation/unset/" TargetMode="External" Id="R6f3b39111efb4720" /><Relationship Type="http://schemas.openxmlformats.org/officeDocument/2006/relationships/hyperlink" Target="https://docs.mongodb.com/manual/reference/operator/aggregation/replaceRoot/" TargetMode="External" Id="R035861c4a6964146" /><Relationship Type="http://schemas.openxmlformats.org/officeDocument/2006/relationships/hyperlink" Target="https://docs.mongodb.com/manual/reference/operator/aggregation/replaceWith/" TargetMode="External" Id="Rd2866b8a69d04205" /><Relationship Type="http://schemas.openxmlformats.org/officeDocument/2006/relationships/header" Target="/word/header.xml" Id="Raf85e79f37584de0" /><Relationship Type="http://schemas.openxmlformats.org/officeDocument/2006/relationships/footer" Target="/word/footer.xml" Id="R37722014014b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ADBA6F08E4E488C5B3653CEB68539" ma:contentTypeVersion="8" ma:contentTypeDescription="Create a new document." ma:contentTypeScope="" ma:versionID="383ecfc5c078a06b21a019024cb494d0">
  <xsd:schema xmlns:xsd="http://www.w3.org/2001/XMLSchema" xmlns:xs="http://www.w3.org/2001/XMLSchema" xmlns:p="http://schemas.microsoft.com/office/2006/metadata/properties" xmlns:ns2="9d8119d2-725f-4f7a-bea4-e12d0e21b565" xmlns:ns3="58dc659d-db7c-4e26-a3df-5e87b3824fbe" targetNamespace="http://schemas.microsoft.com/office/2006/metadata/properties" ma:root="true" ma:fieldsID="18852e17d9ac77c7e918143d820b2b8d" ns2:_="" ns3:_="">
    <xsd:import namespace="9d8119d2-725f-4f7a-bea4-e12d0e21b565"/>
    <xsd:import namespace="58dc659d-db7c-4e26-a3df-5e87b3824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19d2-725f-4f7a-bea4-e12d0e21b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659d-db7c-4e26-a3df-5e87b3824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68A74-B927-444D-A6D2-BEA0A8B273CB}"/>
</file>

<file path=customXml/itemProps2.xml><?xml version="1.0" encoding="utf-8"?>
<ds:datastoreItem xmlns:ds="http://schemas.openxmlformats.org/officeDocument/2006/customXml" ds:itemID="{5B049F0C-A5C8-4516-A846-62E3E1EDAD54}"/>
</file>

<file path=customXml/itemProps3.xml><?xml version="1.0" encoding="utf-8"?>
<ds:datastoreItem xmlns:ds="http://schemas.openxmlformats.org/officeDocument/2006/customXml" ds:itemID="{AC999008-C3E8-4302-B902-5985D57122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EC CSE 5B DURGALAKSHMI V</cp:lastModifiedBy>
  <cp:revision>13</cp:revision>
  <dcterms:created xsi:type="dcterms:W3CDTF">2021-08-23T06:10:00Z</dcterms:created>
  <dcterms:modified xsi:type="dcterms:W3CDTF">2021-09-29T12:43:49Z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0x01010082EADBA6F08E4E488C5B3653CEB68539</vt:lpwstr>
  </property>
</Properties>
</file>