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Panelist Feedback — Jane Doe</w:t>
      </w:r>
    </w:p>
    <w:p>
      <w:r>
        <w:t>Role: Senior Backend Engineer</w:t>
      </w:r>
    </w:p>
    <w:p>
      <w:r>
        <w:rPr>
          <w:i/>
        </w:rPr>
        <w:t>AI-assisted analysis — recruiter review required.</w:t>
      </w:r>
    </w:p>
    <w:p>
      <w:pPr>
        <w:pStyle w:val="Heading2"/>
      </w:pPr>
      <w:r>
        <w:t>Rating Scale</w:t>
      </w:r>
    </w:p>
    <w:p>
      <w:pPr>
        <w:pStyle w:val="ListBullet"/>
      </w:pPr>
      <w:r>
        <w:t>Exceeds expectations</w:t>
      </w:r>
    </w:p>
    <w:p>
      <w:pPr>
        <w:pStyle w:val="ListBullet"/>
      </w:pPr>
      <w:r>
        <w:t>Meets expectations</w:t>
      </w:r>
    </w:p>
    <w:p>
      <w:pPr>
        <w:pStyle w:val="ListBullet"/>
      </w:pPr>
      <w:r>
        <w:t>Below expectations</w:t>
      </w:r>
    </w:p>
    <w:p>
      <w:pPr>
        <w:pStyle w:val="ListBullet"/>
      </w:pPr>
      <w:r>
        <w:t>Not assessed</w:t>
      </w:r>
    </w:p>
    <w:p>
      <w:pPr>
        <w:pStyle w:val="Heading2"/>
      </w:pPr>
      <w:r>
        <w:t>Competency Ratings</w:t>
      </w:r>
    </w:p>
    <w:p>
      <w:pPr>
        <w:pStyle w:val="Heading3"/>
      </w:pPr>
      <w:r>
        <w:t>Python</w:t>
      </w:r>
    </w:p>
    <w:p>
      <w:r>
        <w:t>Definition: 5+ yrs</w:t>
      </w:r>
    </w:p>
    <w:p>
      <w:r>
        <w:t>Rating (circle one): Exceeds expectations / Meets expectations / Below expectations / Not assessed</w:t>
      </w:r>
    </w:p>
    <w:p>
      <w:r>
        <w:t>Observations: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3"/>
      </w:pPr>
      <w:r>
        <w:t>Distributed systems</w:t>
      </w:r>
    </w:p>
    <w:p>
      <w:r>
        <w:t>Rating (circle one): Exceeds expectations / Meets expectations / Below expectations / Not assessed</w:t>
      </w:r>
    </w:p>
    <w:p>
      <w:r>
        <w:t>Observations: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3"/>
      </w:pPr>
      <w:r>
        <w:t>Kubernetes (nice-to-have)</w:t>
      </w:r>
    </w:p>
    <w:p>
      <w:r>
        <w:t>Rating (circle one): Exceeds expectations / Meets expectations / Below expectations / Not assessed</w:t>
      </w:r>
    </w:p>
    <w:p>
      <w:r>
        <w:t>Observations: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Red Flag Indicators</w:t>
      </w:r>
    </w:p>
    <w:p>
      <w:r>
        <w:t>[ ] Job-hopping</w:t>
      </w:r>
    </w:p>
    <w:p>
      <w:pPr>
        <w:pStyle w:val="Heading2"/>
      </w:pPr>
      <w:r>
        <w:t>Compliance Checklist</w:t>
      </w:r>
    </w:p>
    <w:p>
      <w:r>
        <w:t>[ ] BGV</w:t>
      </w:r>
    </w:p>
    <w:p>
      <w:pPr>
        <w:pStyle w:val="Heading2"/>
      </w:pPr>
      <w:r>
        <w:t>Overall Recommendation</w:t>
      </w:r>
    </w:p>
    <w:p>
      <w:r>
        <w:t>[ ] Proceed   [ ] Hold   [ ] Decline</w:t>
      </w:r>
    </w:p>
    <w:p>
      <w:r>
        <w:t>Justification (required):</w:t>
      </w:r>
    </w:p>
    <w:p>
      <w:r>
        <w:t>________________________________________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