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blinkit_data</w:t>
      </w:r>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blinkit_data</w:t>
      </w:r>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Item_Fat_Content</w:t>
      </w:r>
    </w:p>
    <w:p w14:paraId="1C1DDCE5" w14:textId="11109738"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Item_Fat_Content </w:t>
      </w:r>
      <w:r w:rsidRPr="00012079">
        <w:rPr>
          <w:rFonts w:ascii="Consolas" w:hAnsi="Consolas" w:cs="Consolas"/>
          <w:color w:val="0000FF"/>
          <w:kern w:val="0"/>
        </w:rPr>
        <w:t>FROM</w:t>
      </w:r>
      <w:r w:rsidRPr="00012079">
        <w:rPr>
          <w:rFonts w:ascii="Consolas" w:hAnsi="Consolas" w:cs="Consolas"/>
          <w:color w:val="000000"/>
          <w:kern w:val="0"/>
        </w:rPr>
        <w:t xml:space="preserve"> blinkit_data</w:t>
      </w:r>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DECIMAL</w:t>
      </w:r>
      <w:r w:rsidRPr="00D85283">
        <w:rPr>
          <w:rFonts w:ascii="Consolas" w:hAnsi="Consolas" w:cs="Consolas"/>
          <w:color w:val="808080"/>
          <w:kern w:val="0"/>
        </w:rPr>
        <w:t>(</w:t>
      </w:r>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Total_Sales_Million</w:t>
      </w:r>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Pr>
          <w:rFonts w:ascii="Consolas" w:hAnsi="Consolas" w:cs="Consolas"/>
          <w:color w:val="000000"/>
          <w:kern w:val="0"/>
        </w:rPr>
        <w:t>Avg</w:t>
      </w:r>
      <w:r w:rsidRPr="00D85283">
        <w:rPr>
          <w:rFonts w:ascii="Consolas" w:hAnsi="Consolas" w:cs="Consolas"/>
          <w:color w:val="000000"/>
          <w:kern w:val="0"/>
        </w:rPr>
        <w:t>_Sales</w:t>
      </w:r>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r w:rsidRPr="00EE635A">
        <w:rPr>
          <w:rFonts w:ascii="Consolas" w:hAnsi="Consolas" w:cs="Consolas"/>
          <w:color w:val="FF00FF"/>
          <w:kern w:val="0"/>
        </w:rPr>
        <w:t>COUNT</w:t>
      </w:r>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No_of_Orders</w:t>
      </w:r>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blinkit_data</w:t>
      </w:r>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r w:rsidRPr="000F1650">
        <w:rPr>
          <w:rFonts w:ascii="Consolas" w:hAnsi="Consolas" w:cs="Consolas"/>
          <w:color w:val="0000FF"/>
          <w:kern w:val="0"/>
        </w:rPr>
        <w:t>DECIMAL</w:t>
      </w:r>
      <w:r w:rsidRPr="000F1650">
        <w:rPr>
          <w:rFonts w:ascii="Consolas" w:hAnsi="Consolas" w:cs="Consolas"/>
          <w:color w:val="808080"/>
          <w:kern w:val="0"/>
        </w:rPr>
        <w:t>(</w:t>
      </w:r>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Avg_Rating</w:t>
      </w:r>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blinkit_data</w:t>
      </w:r>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Item_Fat_Content</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Item_Fat_Content</w:t>
      </w:r>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Item_Type</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Item_Type</w:t>
      </w:r>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Total_Sales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Low_Fat</w:t>
      </w:r>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SourceTable</w:t>
      </w:r>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Item_Fat_Content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r w:rsidRPr="00D0538F">
        <w:rPr>
          <w:rFonts w:ascii="Courier New" w:eastAsia="Times New Roman" w:hAnsi="Courier New" w:cs="Courier New"/>
          <w:kern w:val="0"/>
          <w:sz w:val="18"/>
          <w:szCs w:val="18"/>
          <w:lang w:eastAsia="en-IN"/>
          <w14:ligatures w14:val="none"/>
        </w:rPr>
        <w:t>blinkit_data</w:t>
      </w:r>
      <w:r w:rsidRPr="00D0538F">
        <w:rPr>
          <w:rFonts w:ascii="Times New Roman" w:eastAsia="Times New Roman" w:hAnsi="Times New Roman" w:cs="Times New Roman"/>
          <w:kern w:val="0"/>
          <w:sz w:val="18"/>
          <w:szCs w:val="18"/>
          <w:lang w:eastAsia="en-IN"/>
          <w14:ligatures w14:val="none"/>
        </w:rPr>
        <w:t xml:space="preserve"> table to display total sales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The result will show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as rows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CAST(SUM(Total_Sales) AS DECIMAL(10,2)) AS Total_Sales</w:t>
      </w:r>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blinkit_data</w:t>
      </w:r>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Outlet_Location_Type,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w:t>
      </w:r>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CAST(SUM(Total_Sales) AS DECIMAL(10,2))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SUM(Total_Sales)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Item_Fat_Content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SUM(Total_Sales)</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category within each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ISNULL([Low Fat], 0) AS Low_Fat,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ISNULL([Low Fat], 0) AS Low_Fat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r w:rsidRPr="00D0538F">
        <w:rPr>
          <w:rFonts w:ascii="Courier New" w:eastAsia="Times New Roman" w:hAnsi="Courier New" w:cs="Courier New"/>
          <w:kern w:val="0"/>
          <w:sz w:val="18"/>
          <w:szCs w:val="18"/>
          <w:lang w:eastAsia="en-IN"/>
          <w14:ligatures w14:val="none"/>
        </w:rPr>
        <w:t>Low_Fat</w:t>
      </w:r>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ORDER BY Outlet_Location_Type</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r w:rsidRPr="00D0538F">
        <w:rPr>
          <w:rFonts w:ascii="Courier New" w:eastAsia="Times New Roman" w:hAnsi="Courier New" w:cs="Courier New"/>
          <w:kern w:val="0"/>
          <w:sz w:val="18"/>
          <w:szCs w:val="18"/>
          <w:lang w:eastAsia="en-IN"/>
          <w14:ligatures w14:val="none"/>
        </w:rPr>
        <w:t>ISNULL(column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Outlet_Establishment_Year</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Outlet_Size</w:t>
      </w:r>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Total_Sales</w:t>
      </w:r>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OVER</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Sales_Percentage</w:t>
      </w:r>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blinkit_data</w:t>
      </w:r>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Outlet_Size</w:t>
      </w:r>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Total_Sales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Outlet_Size</w:t>
      </w:r>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CAST(SUM(Total_Sales) AS DECIMAL(10,2)) AS Total_Sales</w:t>
      </w:r>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Calculates the total sales for each Outlet_Size.</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CAST((SUM(Total_Sales) * 100.0 / SUM(SUM(Total_Sales)) OVER()) AS DECIMAL(10,2)) AS Sales_Percentage</w:t>
      </w:r>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w:t>
      </w:r>
      <w:r w:rsidRPr="00D0538F">
        <w:rPr>
          <w:rFonts w:ascii="Consolas" w:hAnsi="Consolas" w:cs="Consolas"/>
          <w:kern w:val="0"/>
          <w:sz w:val="18"/>
          <w:szCs w:val="18"/>
        </w:rPr>
        <w:t>: Multiplies the total sales of the current Outlet_Size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SUM(SUM(Total_Sales)) OVER()</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Within the GROUP BY context, this computes the total sales for each Outlet_Size.</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 ) OVER()</w:t>
      </w:r>
      <w:r w:rsidRPr="00D0538F">
        <w:rPr>
          <w:rFonts w:ascii="Consolas" w:hAnsi="Consolas" w:cs="Consolas"/>
          <w:kern w:val="0"/>
          <w:sz w:val="18"/>
          <w:szCs w:val="18"/>
        </w:rPr>
        <w:t xml:space="preserve">: The outer SUM combined with the OVER() clause calculates the grand total of all Total_Sales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 / SUM(SUM(Total_Sales)) OVER()</w:t>
      </w:r>
      <w:r w:rsidRPr="00D0538F">
        <w:rPr>
          <w:rFonts w:ascii="Consolas" w:hAnsi="Consolas" w:cs="Consolas"/>
          <w:kern w:val="0"/>
          <w:sz w:val="18"/>
          <w:szCs w:val="18"/>
        </w:rPr>
        <w:t>: Divides the total sales of the current Outlet_Size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Outlet_Location_Type</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Outlet_Location_Type</w:t>
      </w:r>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Outlet_Type</w:t>
      </w:r>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Avg_Sales</w:t>
      </w:r>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COUNT</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No_Of_Items</w:t>
      </w:r>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Avg_Rating</w:t>
      </w:r>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Item_Visibility</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Item_Visibility</w:t>
      </w:r>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Outlet_Type</w:t>
      </w:r>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1B71" w14:textId="77777777" w:rsidR="000A5537" w:rsidRDefault="000A5537" w:rsidP="00012079">
      <w:pPr>
        <w:spacing w:after="0" w:line="240" w:lineRule="auto"/>
      </w:pPr>
      <w:r>
        <w:separator/>
      </w:r>
    </w:p>
  </w:endnote>
  <w:endnote w:type="continuationSeparator" w:id="0">
    <w:p w14:paraId="64847F85" w14:textId="77777777" w:rsidR="000A5537" w:rsidRDefault="000A5537"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B409" w14:textId="77777777" w:rsidR="000A5537" w:rsidRDefault="000A5537" w:rsidP="00012079">
      <w:pPr>
        <w:spacing w:after="0" w:line="240" w:lineRule="auto"/>
      </w:pPr>
      <w:r>
        <w:separator/>
      </w:r>
    </w:p>
  </w:footnote>
  <w:footnote w:type="continuationSeparator" w:id="0">
    <w:p w14:paraId="205EEF92" w14:textId="77777777" w:rsidR="000A5537" w:rsidRDefault="000A5537"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A5537"/>
    <w:rsid w:val="000D1294"/>
    <w:rsid w:val="000F1650"/>
    <w:rsid w:val="002A2C25"/>
    <w:rsid w:val="002A3EFF"/>
    <w:rsid w:val="002C2837"/>
    <w:rsid w:val="002C2AA2"/>
    <w:rsid w:val="002D42DB"/>
    <w:rsid w:val="002E1D11"/>
    <w:rsid w:val="007D2834"/>
    <w:rsid w:val="007F4544"/>
    <w:rsid w:val="00981A53"/>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Amma Nanna</cp:lastModifiedBy>
  <cp:revision>11</cp:revision>
  <dcterms:created xsi:type="dcterms:W3CDTF">2025-02-03T07:55:00Z</dcterms:created>
  <dcterms:modified xsi:type="dcterms:W3CDTF">2025-03-18T12:40:00Z</dcterms:modified>
</cp:coreProperties>
</file>