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8C361" w14:textId="77777777" w:rsidR="0029208F" w:rsidRDefault="00000000">
      <w:pPr>
        <w:pStyle w:val="Title"/>
      </w:pPr>
      <w:r>
        <w:t>Deep Learning-Based Fingerprint Classification to Secure Biometric Devices from GAN Attacks</w:t>
      </w:r>
    </w:p>
    <w:p w14:paraId="594C314F" w14:textId="77777777" w:rsidR="0029208F" w:rsidRDefault="00000000">
      <w:pPr>
        <w:pStyle w:val="Heading1"/>
      </w:pPr>
      <w:r>
        <w:t>Abstract</w:t>
      </w:r>
    </w:p>
    <w:p w14:paraId="5B0C9211" w14:textId="77777777" w:rsidR="0029208F" w:rsidRDefault="00000000">
      <w:r>
        <w:t>This paper presents a deep learning-based approach to classify fingerprint images into 'Real' or various levels of 'Altered' fingerprints. The goal is to enhance the security of biometric systems against spoofing attacks, particularly those generated using Generative Adversarial Networks (GANs). By training a Convolutional Neural Network (CNN) on a balanced dataset, we aim to detect tampered fingerprints with high accuracy. The system achieves a peak validation accuracy of 83%, demonstrating its potential as a secure pre-processing module in fingerprint authentication systems.</w:t>
      </w:r>
    </w:p>
    <w:p w14:paraId="0C4C855F" w14:textId="77777777" w:rsidR="0029208F" w:rsidRDefault="00000000">
      <w:pPr>
        <w:pStyle w:val="Heading1"/>
      </w:pPr>
      <w:r>
        <w:t>1. Introduction</w:t>
      </w:r>
    </w:p>
    <w:p w14:paraId="6EA55644" w14:textId="77777777" w:rsidR="0029208F" w:rsidRDefault="00000000">
      <w:r>
        <w:t>Biometric authentication systems are increasingly adopted for secure access control. However, these systems are vulnerable to spoofing attacks via generative models like GANs. In this work, we leverage a CNN-based model trained on a labeled dataset of fingerprint images, comprising both real and altered prints (categorized into easy, medium, and hard difficulty levels). The classifier acts as a safeguard by identifying manipulated or synthetic fingerprints prior to authentication, thus fortifying biometric devices.</w:t>
      </w:r>
    </w:p>
    <w:p w14:paraId="57EB56DA" w14:textId="77777777" w:rsidR="0029208F" w:rsidRDefault="00000000">
      <w:pPr>
        <w:pStyle w:val="Heading1"/>
      </w:pPr>
      <w:r>
        <w:t>2. Methodology</w:t>
      </w:r>
    </w:p>
    <w:p w14:paraId="7A6FD59D" w14:textId="77777777" w:rsidR="0029208F" w:rsidRDefault="00000000">
      <w:r>
        <w:t>The proposed methodology follows a structured pipeline involving dataset preprocessing, model design, training, and evaluation. We begin by balancing the dataset using undersampling techniques to ensure fair learning. Next, we train a CNN model using PyTorch with a standard training-validation split. The model uses grayscale fingerprint images resized to 128×128 pixels and normalized to a range of -1 to 1.</w:t>
      </w:r>
    </w:p>
    <w:p w14:paraId="2F62E1DF" w14:textId="77777777" w:rsidR="0029208F" w:rsidRDefault="00000000">
      <w:pPr>
        <w:pStyle w:val="Heading2"/>
      </w:pPr>
      <w:r>
        <w:t>2.1 Dataset and Preprocessing</w:t>
      </w:r>
    </w:p>
    <w:p w14:paraId="7F7FE8F9" w14:textId="77777777" w:rsidR="0029208F" w:rsidRDefault="00000000">
      <w:r>
        <w:t>The dataset comprises 6000 Real fingerprint images and 49,270 Altered images split into three difficulty levels: Easy (17,931), Medium (17,067), and Hard (14,272). To ensure class balance, 6000 images were randomly selected from each class. All images were converted to grayscale and resized to 128×128 pixels. The dataset was then split into training and validation sets (80:20 ratio).</w:t>
      </w:r>
    </w:p>
    <w:p w14:paraId="3479A173" w14:textId="77777777" w:rsidR="00BD5969" w:rsidRDefault="00BD5969"/>
    <w:p w14:paraId="06E7C30A" w14:textId="3A84B3E6" w:rsidR="00BD5969" w:rsidRDefault="00BD5969">
      <w:r>
        <w:rPr>
          <w:noProof/>
        </w:rPr>
        <w:lastRenderedPageBreak/>
        <w:drawing>
          <wp:inline distT="0" distB="0" distL="0" distR="0" wp14:anchorId="5016EF9A" wp14:editId="75E0575E">
            <wp:extent cx="5486400" cy="3269615"/>
            <wp:effectExtent l="0" t="0" r="0" b="6985"/>
            <wp:docPr id="2089706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69615"/>
                    </a:xfrm>
                    <a:prstGeom prst="rect">
                      <a:avLst/>
                    </a:prstGeom>
                    <a:noFill/>
                    <a:ln>
                      <a:noFill/>
                    </a:ln>
                  </pic:spPr>
                </pic:pic>
              </a:graphicData>
            </a:graphic>
          </wp:inline>
        </w:drawing>
      </w:r>
      <w:r>
        <w:rPr>
          <w:noProof/>
        </w:rPr>
        <w:drawing>
          <wp:inline distT="0" distB="0" distL="0" distR="0" wp14:anchorId="1AF2BBD7" wp14:editId="3151E719">
            <wp:extent cx="5486400" cy="3269615"/>
            <wp:effectExtent l="0" t="0" r="0" b="6985"/>
            <wp:docPr id="210111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69615"/>
                    </a:xfrm>
                    <a:prstGeom prst="rect">
                      <a:avLst/>
                    </a:prstGeom>
                    <a:noFill/>
                    <a:ln>
                      <a:noFill/>
                    </a:ln>
                  </pic:spPr>
                </pic:pic>
              </a:graphicData>
            </a:graphic>
          </wp:inline>
        </w:drawing>
      </w:r>
    </w:p>
    <w:p w14:paraId="691984CD" w14:textId="77777777" w:rsidR="0029208F" w:rsidRDefault="00000000">
      <w:pPr>
        <w:pStyle w:val="Heading2"/>
      </w:pPr>
      <w:r>
        <w:t>2.2 Model Architecture</w:t>
      </w:r>
    </w:p>
    <w:p w14:paraId="13089F7E" w14:textId="77777777" w:rsidR="0029208F" w:rsidRDefault="00000000">
      <w:r>
        <w:t>The CNN model contains multiple convolutional, ReLU activation, batch normalization, and dropout layers followed by fully connected layers. The final output layer uses a softmax function to output probabilities for four classes. The model was trained using the Adam optimizer with cross-entropy loss over 15 epochs.</w:t>
      </w:r>
    </w:p>
    <w:p w14:paraId="04B01A55" w14:textId="77777777" w:rsidR="00BD5969" w:rsidRDefault="00BD5969"/>
    <w:p w14:paraId="4CDB5148" w14:textId="77777777" w:rsidR="0029208F" w:rsidRDefault="00000000">
      <w:pPr>
        <w:pStyle w:val="Heading1"/>
      </w:pPr>
      <w:r>
        <w:t>3. Results</w:t>
      </w:r>
    </w:p>
    <w:p w14:paraId="14CA0CF4" w14:textId="77777777" w:rsidR="0029208F" w:rsidRDefault="00000000">
      <w:r>
        <w:t>The model was trained over 15 epochs and evaluated using accuracy and loss on the validation dataset. The table below summarizes the training and validation performance for each epoch.</w:t>
      </w:r>
    </w:p>
    <w:p w14:paraId="7600C83F" w14:textId="21B7133B" w:rsidR="00BD5969" w:rsidRDefault="00BD5969">
      <w:r>
        <w:rPr>
          <w:noProof/>
        </w:rPr>
        <w:drawing>
          <wp:inline distT="0" distB="0" distL="0" distR="0" wp14:anchorId="415D281C" wp14:editId="15E4BADF">
            <wp:extent cx="5486400" cy="1936750"/>
            <wp:effectExtent l="0" t="0" r="0" b="6350"/>
            <wp:docPr id="293540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36750"/>
                    </a:xfrm>
                    <a:prstGeom prst="rect">
                      <a:avLst/>
                    </a:prstGeom>
                    <a:noFill/>
                    <a:ln>
                      <a:noFill/>
                    </a:ln>
                  </pic:spPr>
                </pic:pic>
              </a:graphicData>
            </a:graphic>
          </wp:inline>
        </w:drawing>
      </w:r>
    </w:p>
    <w:p w14:paraId="265F9F4B" w14:textId="77777777" w:rsidR="0029208F" w:rsidRDefault="00000000">
      <w:pPr>
        <w:pStyle w:val="Heading2"/>
      </w:pPr>
      <w:r>
        <w:t>Training Metrics</w:t>
      </w:r>
    </w:p>
    <w:tbl>
      <w:tblPr>
        <w:tblStyle w:val="TableGrid"/>
        <w:tblW w:w="0" w:type="auto"/>
        <w:tblLook w:val="04A0" w:firstRow="1" w:lastRow="0" w:firstColumn="1" w:lastColumn="0" w:noHBand="0" w:noVBand="1"/>
      </w:tblPr>
      <w:tblGrid>
        <w:gridCol w:w="1728"/>
        <w:gridCol w:w="1728"/>
        <w:gridCol w:w="1728"/>
        <w:gridCol w:w="1728"/>
        <w:gridCol w:w="1728"/>
      </w:tblGrid>
      <w:tr w:rsidR="0029208F" w14:paraId="6AF3C979" w14:textId="77777777">
        <w:tc>
          <w:tcPr>
            <w:tcW w:w="1728" w:type="dxa"/>
          </w:tcPr>
          <w:p w14:paraId="3D6ED1FE" w14:textId="77777777" w:rsidR="0029208F" w:rsidRDefault="00000000">
            <w:r>
              <w:t>Epoch</w:t>
            </w:r>
          </w:p>
        </w:tc>
        <w:tc>
          <w:tcPr>
            <w:tcW w:w="1728" w:type="dxa"/>
          </w:tcPr>
          <w:p w14:paraId="5F7ADDA1" w14:textId="77777777" w:rsidR="0029208F" w:rsidRDefault="00000000">
            <w:r>
              <w:t>Train Loss</w:t>
            </w:r>
          </w:p>
        </w:tc>
        <w:tc>
          <w:tcPr>
            <w:tcW w:w="1728" w:type="dxa"/>
          </w:tcPr>
          <w:p w14:paraId="079559F6" w14:textId="77777777" w:rsidR="0029208F" w:rsidRDefault="00000000">
            <w:r>
              <w:t>Train Acc</w:t>
            </w:r>
          </w:p>
        </w:tc>
        <w:tc>
          <w:tcPr>
            <w:tcW w:w="1728" w:type="dxa"/>
          </w:tcPr>
          <w:p w14:paraId="07A8D823" w14:textId="77777777" w:rsidR="0029208F" w:rsidRDefault="00000000">
            <w:r>
              <w:t>Val Loss</w:t>
            </w:r>
          </w:p>
        </w:tc>
        <w:tc>
          <w:tcPr>
            <w:tcW w:w="1728" w:type="dxa"/>
          </w:tcPr>
          <w:p w14:paraId="737858CE" w14:textId="77777777" w:rsidR="0029208F" w:rsidRDefault="00000000">
            <w:r>
              <w:t>Val Acc</w:t>
            </w:r>
          </w:p>
        </w:tc>
      </w:tr>
      <w:tr w:rsidR="0029208F" w14:paraId="5ADB7D3A" w14:textId="77777777">
        <w:tc>
          <w:tcPr>
            <w:tcW w:w="1728" w:type="dxa"/>
          </w:tcPr>
          <w:p w14:paraId="258523DD" w14:textId="77777777" w:rsidR="0029208F" w:rsidRDefault="00000000">
            <w:r>
              <w:t>1</w:t>
            </w:r>
          </w:p>
        </w:tc>
        <w:tc>
          <w:tcPr>
            <w:tcW w:w="1728" w:type="dxa"/>
          </w:tcPr>
          <w:p w14:paraId="7FBDA754" w14:textId="77777777" w:rsidR="0029208F" w:rsidRDefault="00000000">
            <w:r>
              <w:t>1.0244</w:t>
            </w:r>
          </w:p>
        </w:tc>
        <w:tc>
          <w:tcPr>
            <w:tcW w:w="1728" w:type="dxa"/>
          </w:tcPr>
          <w:p w14:paraId="29C93DC0" w14:textId="77777777" w:rsidR="0029208F" w:rsidRDefault="00000000">
            <w:r>
              <w:t>0.5077</w:t>
            </w:r>
          </w:p>
        </w:tc>
        <w:tc>
          <w:tcPr>
            <w:tcW w:w="1728" w:type="dxa"/>
          </w:tcPr>
          <w:p w14:paraId="2852A886" w14:textId="77777777" w:rsidR="0029208F" w:rsidRDefault="00000000">
            <w:r>
              <w:t>0.742</w:t>
            </w:r>
          </w:p>
        </w:tc>
        <w:tc>
          <w:tcPr>
            <w:tcW w:w="1728" w:type="dxa"/>
          </w:tcPr>
          <w:p w14:paraId="0617D1E2" w14:textId="77777777" w:rsidR="0029208F" w:rsidRDefault="00000000">
            <w:r>
              <w:t>0.6627</w:t>
            </w:r>
          </w:p>
        </w:tc>
      </w:tr>
      <w:tr w:rsidR="0029208F" w14:paraId="6D8921EA" w14:textId="77777777">
        <w:tc>
          <w:tcPr>
            <w:tcW w:w="1728" w:type="dxa"/>
          </w:tcPr>
          <w:p w14:paraId="316007C4" w14:textId="77777777" w:rsidR="0029208F" w:rsidRDefault="00000000">
            <w:r>
              <w:t>2</w:t>
            </w:r>
          </w:p>
        </w:tc>
        <w:tc>
          <w:tcPr>
            <w:tcW w:w="1728" w:type="dxa"/>
          </w:tcPr>
          <w:p w14:paraId="4C16C10B" w14:textId="77777777" w:rsidR="0029208F" w:rsidRDefault="00000000">
            <w:r>
              <w:t>0.716</w:t>
            </w:r>
          </w:p>
        </w:tc>
        <w:tc>
          <w:tcPr>
            <w:tcW w:w="1728" w:type="dxa"/>
          </w:tcPr>
          <w:p w14:paraId="1FF8B0D8" w14:textId="77777777" w:rsidR="0029208F" w:rsidRDefault="00000000">
            <w:r>
              <w:t>0.6832</w:t>
            </w:r>
          </w:p>
        </w:tc>
        <w:tc>
          <w:tcPr>
            <w:tcW w:w="1728" w:type="dxa"/>
          </w:tcPr>
          <w:p w14:paraId="22A50CE3" w14:textId="77777777" w:rsidR="0029208F" w:rsidRDefault="00000000">
            <w:r>
              <w:t>0.5827</w:t>
            </w:r>
          </w:p>
        </w:tc>
        <w:tc>
          <w:tcPr>
            <w:tcW w:w="1728" w:type="dxa"/>
          </w:tcPr>
          <w:p w14:paraId="30EC1FB5" w14:textId="77777777" w:rsidR="0029208F" w:rsidRDefault="00000000">
            <w:r>
              <w:t>0.7412</w:t>
            </w:r>
          </w:p>
        </w:tc>
      </w:tr>
      <w:tr w:rsidR="0029208F" w14:paraId="3B60BE9F" w14:textId="77777777">
        <w:tc>
          <w:tcPr>
            <w:tcW w:w="1728" w:type="dxa"/>
          </w:tcPr>
          <w:p w14:paraId="40E712EE" w14:textId="77777777" w:rsidR="0029208F" w:rsidRDefault="00000000">
            <w:r>
              <w:t>3</w:t>
            </w:r>
          </w:p>
        </w:tc>
        <w:tc>
          <w:tcPr>
            <w:tcW w:w="1728" w:type="dxa"/>
          </w:tcPr>
          <w:p w14:paraId="7BCE174A" w14:textId="77777777" w:rsidR="0029208F" w:rsidRDefault="00000000">
            <w:r>
              <w:t>0.5885</w:t>
            </w:r>
          </w:p>
        </w:tc>
        <w:tc>
          <w:tcPr>
            <w:tcW w:w="1728" w:type="dxa"/>
          </w:tcPr>
          <w:p w14:paraId="2C606220" w14:textId="77777777" w:rsidR="0029208F" w:rsidRDefault="00000000">
            <w:r>
              <w:t>0.7411</w:t>
            </w:r>
          </w:p>
        </w:tc>
        <w:tc>
          <w:tcPr>
            <w:tcW w:w="1728" w:type="dxa"/>
          </w:tcPr>
          <w:p w14:paraId="08A1435D" w14:textId="77777777" w:rsidR="0029208F" w:rsidRDefault="00000000">
            <w:r>
              <w:t>0.5316</w:t>
            </w:r>
          </w:p>
        </w:tc>
        <w:tc>
          <w:tcPr>
            <w:tcW w:w="1728" w:type="dxa"/>
          </w:tcPr>
          <w:p w14:paraId="2DA2032E" w14:textId="77777777" w:rsidR="0029208F" w:rsidRDefault="00000000">
            <w:r>
              <w:t>0.7723</w:t>
            </w:r>
          </w:p>
        </w:tc>
      </w:tr>
      <w:tr w:rsidR="0029208F" w14:paraId="553DC3C0" w14:textId="77777777">
        <w:tc>
          <w:tcPr>
            <w:tcW w:w="1728" w:type="dxa"/>
          </w:tcPr>
          <w:p w14:paraId="097DBB79" w14:textId="77777777" w:rsidR="0029208F" w:rsidRDefault="00000000">
            <w:r>
              <w:t>4</w:t>
            </w:r>
          </w:p>
        </w:tc>
        <w:tc>
          <w:tcPr>
            <w:tcW w:w="1728" w:type="dxa"/>
          </w:tcPr>
          <w:p w14:paraId="378DBF0A" w14:textId="77777777" w:rsidR="0029208F" w:rsidRDefault="00000000">
            <w:r>
              <w:t>0.514</w:t>
            </w:r>
          </w:p>
        </w:tc>
        <w:tc>
          <w:tcPr>
            <w:tcW w:w="1728" w:type="dxa"/>
          </w:tcPr>
          <w:p w14:paraId="53E6B14E" w14:textId="77777777" w:rsidR="0029208F" w:rsidRDefault="00000000">
            <w:r>
              <w:t>0.7705</w:t>
            </w:r>
          </w:p>
        </w:tc>
        <w:tc>
          <w:tcPr>
            <w:tcW w:w="1728" w:type="dxa"/>
          </w:tcPr>
          <w:p w14:paraId="542CF2E6" w14:textId="77777777" w:rsidR="0029208F" w:rsidRDefault="00000000">
            <w:r>
              <w:t>0.4735</w:t>
            </w:r>
          </w:p>
        </w:tc>
        <w:tc>
          <w:tcPr>
            <w:tcW w:w="1728" w:type="dxa"/>
          </w:tcPr>
          <w:p w14:paraId="5B6F3B2B" w14:textId="77777777" w:rsidR="0029208F" w:rsidRDefault="00000000">
            <w:r>
              <w:t>0.7867</w:t>
            </w:r>
          </w:p>
        </w:tc>
      </w:tr>
      <w:tr w:rsidR="0029208F" w14:paraId="2BB530EC" w14:textId="77777777">
        <w:tc>
          <w:tcPr>
            <w:tcW w:w="1728" w:type="dxa"/>
          </w:tcPr>
          <w:p w14:paraId="3D8B8281" w14:textId="77777777" w:rsidR="0029208F" w:rsidRDefault="00000000">
            <w:r>
              <w:t>5</w:t>
            </w:r>
          </w:p>
        </w:tc>
        <w:tc>
          <w:tcPr>
            <w:tcW w:w="1728" w:type="dxa"/>
          </w:tcPr>
          <w:p w14:paraId="2C1A5BF7" w14:textId="77777777" w:rsidR="0029208F" w:rsidRDefault="00000000">
            <w:r>
              <w:t>0.4587</w:t>
            </w:r>
          </w:p>
        </w:tc>
        <w:tc>
          <w:tcPr>
            <w:tcW w:w="1728" w:type="dxa"/>
          </w:tcPr>
          <w:p w14:paraId="0A46E90D" w14:textId="77777777" w:rsidR="0029208F" w:rsidRDefault="00000000">
            <w:r>
              <w:t>0.7935</w:t>
            </w:r>
          </w:p>
        </w:tc>
        <w:tc>
          <w:tcPr>
            <w:tcW w:w="1728" w:type="dxa"/>
          </w:tcPr>
          <w:p w14:paraId="5D6754CA" w14:textId="77777777" w:rsidR="0029208F" w:rsidRDefault="00000000">
            <w:r>
              <w:t>0.4415</w:t>
            </w:r>
          </w:p>
        </w:tc>
        <w:tc>
          <w:tcPr>
            <w:tcW w:w="1728" w:type="dxa"/>
          </w:tcPr>
          <w:p w14:paraId="602CA4A5" w14:textId="77777777" w:rsidR="0029208F" w:rsidRDefault="00000000">
            <w:r>
              <w:t>0.8071</w:t>
            </w:r>
          </w:p>
        </w:tc>
      </w:tr>
      <w:tr w:rsidR="0029208F" w14:paraId="53A4DD91" w14:textId="77777777">
        <w:tc>
          <w:tcPr>
            <w:tcW w:w="1728" w:type="dxa"/>
          </w:tcPr>
          <w:p w14:paraId="6122A58C" w14:textId="77777777" w:rsidR="0029208F" w:rsidRDefault="00000000">
            <w:r>
              <w:t>6</w:t>
            </w:r>
          </w:p>
        </w:tc>
        <w:tc>
          <w:tcPr>
            <w:tcW w:w="1728" w:type="dxa"/>
          </w:tcPr>
          <w:p w14:paraId="0935E792" w14:textId="77777777" w:rsidR="0029208F" w:rsidRDefault="00000000">
            <w:r>
              <w:t>0.4107</w:t>
            </w:r>
          </w:p>
        </w:tc>
        <w:tc>
          <w:tcPr>
            <w:tcW w:w="1728" w:type="dxa"/>
          </w:tcPr>
          <w:p w14:paraId="74017B3E" w14:textId="77777777" w:rsidR="0029208F" w:rsidRDefault="00000000">
            <w:r>
              <w:t>0.8179</w:t>
            </w:r>
          </w:p>
        </w:tc>
        <w:tc>
          <w:tcPr>
            <w:tcW w:w="1728" w:type="dxa"/>
          </w:tcPr>
          <w:p w14:paraId="77E1E3FE" w14:textId="77777777" w:rsidR="0029208F" w:rsidRDefault="00000000">
            <w:r>
              <w:t>0.4357</w:t>
            </w:r>
          </w:p>
        </w:tc>
        <w:tc>
          <w:tcPr>
            <w:tcW w:w="1728" w:type="dxa"/>
          </w:tcPr>
          <w:p w14:paraId="2FF48BD3" w14:textId="77777777" w:rsidR="0029208F" w:rsidRDefault="00000000">
            <w:r>
              <w:t>0.8052</w:t>
            </w:r>
          </w:p>
        </w:tc>
      </w:tr>
      <w:tr w:rsidR="0029208F" w14:paraId="05BC2E51" w14:textId="77777777">
        <w:tc>
          <w:tcPr>
            <w:tcW w:w="1728" w:type="dxa"/>
          </w:tcPr>
          <w:p w14:paraId="76D4DB30" w14:textId="77777777" w:rsidR="0029208F" w:rsidRDefault="00000000">
            <w:r>
              <w:t>7</w:t>
            </w:r>
          </w:p>
        </w:tc>
        <w:tc>
          <w:tcPr>
            <w:tcW w:w="1728" w:type="dxa"/>
          </w:tcPr>
          <w:p w14:paraId="5EE9C6A2" w14:textId="77777777" w:rsidR="0029208F" w:rsidRDefault="00000000">
            <w:r>
              <w:t>0.3734</w:t>
            </w:r>
          </w:p>
        </w:tc>
        <w:tc>
          <w:tcPr>
            <w:tcW w:w="1728" w:type="dxa"/>
          </w:tcPr>
          <w:p w14:paraId="49761AFB" w14:textId="77777777" w:rsidR="0029208F" w:rsidRDefault="00000000">
            <w:r>
              <w:t>0.831</w:t>
            </w:r>
          </w:p>
        </w:tc>
        <w:tc>
          <w:tcPr>
            <w:tcW w:w="1728" w:type="dxa"/>
          </w:tcPr>
          <w:p w14:paraId="52F5D8C3" w14:textId="77777777" w:rsidR="0029208F" w:rsidRDefault="00000000">
            <w:r>
              <w:t>0.4237</w:t>
            </w:r>
          </w:p>
        </w:tc>
        <w:tc>
          <w:tcPr>
            <w:tcW w:w="1728" w:type="dxa"/>
          </w:tcPr>
          <w:p w14:paraId="3C8998EA" w14:textId="77777777" w:rsidR="0029208F" w:rsidRDefault="00000000">
            <w:r>
              <w:t>0.8104</w:t>
            </w:r>
          </w:p>
        </w:tc>
      </w:tr>
      <w:tr w:rsidR="0029208F" w14:paraId="2DA69712" w14:textId="77777777">
        <w:tc>
          <w:tcPr>
            <w:tcW w:w="1728" w:type="dxa"/>
          </w:tcPr>
          <w:p w14:paraId="1F497CB8" w14:textId="77777777" w:rsidR="0029208F" w:rsidRDefault="00000000">
            <w:r>
              <w:t>8</w:t>
            </w:r>
          </w:p>
        </w:tc>
        <w:tc>
          <w:tcPr>
            <w:tcW w:w="1728" w:type="dxa"/>
          </w:tcPr>
          <w:p w14:paraId="61426786" w14:textId="77777777" w:rsidR="0029208F" w:rsidRDefault="00000000">
            <w:r>
              <w:t>0.3531</w:t>
            </w:r>
          </w:p>
        </w:tc>
        <w:tc>
          <w:tcPr>
            <w:tcW w:w="1728" w:type="dxa"/>
          </w:tcPr>
          <w:p w14:paraId="4B8A60DC" w14:textId="77777777" w:rsidR="0029208F" w:rsidRDefault="00000000">
            <w:r>
              <w:t>0.8395</w:t>
            </w:r>
          </w:p>
        </w:tc>
        <w:tc>
          <w:tcPr>
            <w:tcW w:w="1728" w:type="dxa"/>
          </w:tcPr>
          <w:p w14:paraId="16B2C851" w14:textId="77777777" w:rsidR="0029208F" w:rsidRDefault="00000000">
            <w:r>
              <w:t>0.4208</w:t>
            </w:r>
          </w:p>
        </w:tc>
        <w:tc>
          <w:tcPr>
            <w:tcW w:w="1728" w:type="dxa"/>
          </w:tcPr>
          <w:p w14:paraId="63BB9095" w14:textId="77777777" w:rsidR="0029208F" w:rsidRDefault="00000000">
            <w:r>
              <w:t>0.8171</w:t>
            </w:r>
          </w:p>
        </w:tc>
      </w:tr>
      <w:tr w:rsidR="0029208F" w14:paraId="096E4936" w14:textId="77777777">
        <w:tc>
          <w:tcPr>
            <w:tcW w:w="1728" w:type="dxa"/>
          </w:tcPr>
          <w:p w14:paraId="6AFE5970" w14:textId="77777777" w:rsidR="0029208F" w:rsidRDefault="00000000">
            <w:r>
              <w:t>9</w:t>
            </w:r>
          </w:p>
        </w:tc>
        <w:tc>
          <w:tcPr>
            <w:tcW w:w="1728" w:type="dxa"/>
          </w:tcPr>
          <w:p w14:paraId="3ABA1DF7" w14:textId="77777777" w:rsidR="0029208F" w:rsidRDefault="00000000">
            <w:r>
              <w:t>0.3281</w:t>
            </w:r>
          </w:p>
        </w:tc>
        <w:tc>
          <w:tcPr>
            <w:tcW w:w="1728" w:type="dxa"/>
          </w:tcPr>
          <w:p w14:paraId="111C6560" w14:textId="77777777" w:rsidR="0029208F" w:rsidRDefault="00000000">
            <w:r>
              <w:t>0.8497</w:t>
            </w:r>
          </w:p>
        </w:tc>
        <w:tc>
          <w:tcPr>
            <w:tcW w:w="1728" w:type="dxa"/>
          </w:tcPr>
          <w:p w14:paraId="0969C2C9" w14:textId="77777777" w:rsidR="0029208F" w:rsidRDefault="00000000">
            <w:r>
              <w:t>0.4158</w:t>
            </w:r>
          </w:p>
        </w:tc>
        <w:tc>
          <w:tcPr>
            <w:tcW w:w="1728" w:type="dxa"/>
          </w:tcPr>
          <w:p w14:paraId="39624142" w14:textId="77777777" w:rsidR="0029208F" w:rsidRDefault="00000000">
            <w:r>
              <w:t>0.8217</w:t>
            </w:r>
          </w:p>
        </w:tc>
      </w:tr>
      <w:tr w:rsidR="0029208F" w14:paraId="7FEC526E" w14:textId="77777777">
        <w:tc>
          <w:tcPr>
            <w:tcW w:w="1728" w:type="dxa"/>
          </w:tcPr>
          <w:p w14:paraId="66FB53FD" w14:textId="77777777" w:rsidR="0029208F" w:rsidRDefault="00000000">
            <w:r>
              <w:t>10</w:t>
            </w:r>
          </w:p>
        </w:tc>
        <w:tc>
          <w:tcPr>
            <w:tcW w:w="1728" w:type="dxa"/>
          </w:tcPr>
          <w:p w14:paraId="52D1F3AA" w14:textId="77777777" w:rsidR="0029208F" w:rsidRDefault="00000000">
            <w:r>
              <w:t>0.3103</w:t>
            </w:r>
          </w:p>
        </w:tc>
        <w:tc>
          <w:tcPr>
            <w:tcW w:w="1728" w:type="dxa"/>
          </w:tcPr>
          <w:p w14:paraId="5B7DAA08" w14:textId="77777777" w:rsidR="0029208F" w:rsidRDefault="00000000">
            <w:r>
              <w:t>0.8584</w:t>
            </w:r>
          </w:p>
        </w:tc>
        <w:tc>
          <w:tcPr>
            <w:tcW w:w="1728" w:type="dxa"/>
          </w:tcPr>
          <w:p w14:paraId="7EF0D69C" w14:textId="77777777" w:rsidR="0029208F" w:rsidRDefault="00000000">
            <w:r>
              <w:t>0.4116</w:t>
            </w:r>
          </w:p>
        </w:tc>
        <w:tc>
          <w:tcPr>
            <w:tcW w:w="1728" w:type="dxa"/>
          </w:tcPr>
          <w:p w14:paraId="7866197A" w14:textId="77777777" w:rsidR="0029208F" w:rsidRDefault="00000000">
            <w:r>
              <w:t>0.8187</w:t>
            </w:r>
          </w:p>
        </w:tc>
      </w:tr>
      <w:tr w:rsidR="0029208F" w14:paraId="1817E188" w14:textId="77777777">
        <w:tc>
          <w:tcPr>
            <w:tcW w:w="1728" w:type="dxa"/>
          </w:tcPr>
          <w:p w14:paraId="28234292" w14:textId="77777777" w:rsidR="0029208F" w:rsidRDefault="00000000">
            <w:r>
              <w:t>11</w:t>
            </w:r>
          </w:p>
        </w:tc>
        <w:tc>
          <w:tcPr>
            <w:tcW w:w="1728" w:type="dxa"/>
          </w:tcPr>
          <w:p w14:paraId="6BBD9136" w14:textId="77777777" w:rsidR="0029208F" w:rsidRDefault="00000000">
            <w:r>
              <w:t>0.2859</w:t>
            </w:r>
          </w:p>
        </w:tc>
        <w:tc>
          <w:tcPr>
            <w:tcW w:w="1728" w:type="dxa"/>
          </w:tcPr>
          <w:p w14:paraId="6278AAF8" w14:textId="77777777" w:rsidR="0029208F" w:rsidRDefault="00000000">
            <w:r>
              <w:t>0.8682</w:t>
            </w:r>
          </w:p>
        </w:tc>
        <w:tc>
          <w:tcPr>
            <w:tcW w:w="1728" w:type="dxa"/>
          </w:tcPr>
          <w:p w14:paraId="4A43CABA" w14:textId="77777777" w:rsidR="0029208F" w:rsidRDefault="00000000">
            <w:r>
              <w:t>0.4353</w:t>
            </w:r>
          </w:p>
        </w:tc>
        <w:tc>
          <w:tcPr>
            <w:tcW w:w="1728" w:type="dxa"/>
          </w:tcPr>
          <w:p w14:paraId="25C52B39" w14:textId="77777777" w:rsidR="0029208F" w:rsidRDefault="00000000">
            <w:r>
              <w:t>0.8279</w:t>
            </w:r>
          </w:p>
        </w:tc>
      </w:tr>
      <w:tr w:rsidR="0029208F" w14:paraId="29FC5ACC" w14:textId="77777777">
        <w:tc>
          <w:tcPr>
            <w:tcW w:w="1728" w:type="dxa"/>
          </w:tcPr>
          <w:p w14:paraId="6733DE3E" w14:textId="77777777" w:rsidR="0029208F" w:rsidRDefault="00000000">
            <w:r>
              <w:t>12</w:t>
            </w:r>
          </w:p>
        </w:tc>
        <w:tc>
          <w:tcPr>
            <w:tcW w:w="1728" w:type="dxa"/>
          </w:tcPr>
          <w:p w14:paraId="4BE1E76F" w14:textId="77777777" w:rsidR="0029208F" w:rsidRDefault="00000000">
            <w:r>
              <w:t>0.2669</w:t>
            </w:r>
          </w:p>
        </w:tc>
        <w:tc>
          <w:tcPr>
            <w:tcW w:w="1728" w:type="dxa"/>
          </w:tcPr>
          <w:p w14:paraId="34787148" w14:textId="77777777" w:rsidR="0029208F" w:rsidRDefault="00000000">
            <w:r>
              <w:t>0.879</w:t>
            </w:r>
          </w:p>
        </w:tc>
        <w:tc>
          <w:tcPr>
            <w:tcW w:w="1728" w:type="dxa"/>
          </w:tcPr>
          <w:p w14:paraId="0B9E9679" w14:textId="77777777" w:rsidR="0029208F" w:rsidRDefault="00000000">
            <w:r>
              <w:t>0.4433</w:t>
            </w:r>
          </w:p>
        </w:tc>
        <w:tc>
          <w:tcPr>
            <w:tcW w:w="1728" w:type="dxa"/>
          </w:tcPr>
          <w:p w14:paraId="5DFF6617" w14:textId="77777777" w:rsidR="0029208F" w:rsidRDefault="00000000">
            <w:r>
              <w:t>0.8192</w:t>
            </w:r>
          </w:p>
        </w:tc>
      </w:tr>
      <w:tr w:rsidR="0029208F" w14:paraId="5B60785D" w14:textId="77777777">
        <w:tc>
          <w:tcPr>
            <w:tcW w:w="1728" w:type="dxa"/>
          </w:tcPr>
          <w:p w14:paraId="513400CD" w14:textId="77777777" w:rsidR="0029208F" w:rsidRDefault="00000000">
            <w:r>
              <w:t>13</w:t>
            </w:r>
          </w:p>
        </w:tc>
        <w:tc>
          <w:tcPr>
            <w:tcW w:w="1728" w:type="dxa"/>
          </w:tcPr>
          <w:p w14:paraId="530F9742" w14:textId="77777777" w:rsidR="0029208F" w:rsidRDefault="00000000">
            <w:r>
              <w:t>0.2561</w:t>
            </w:r>
          </w:p>
        </w:tc>
        <w:tc>
          <w:tcPr>
            <w:tcW w:w="1728" w:type="dxa"/>
          </w:tcPr>
          <w:p w14:paraId="182A9034" w14:textId="77777777" w:rsidR="0029208F" w:rsidRDefault="00000000">
            <w:r>
              <w:t>0.8829</w:t>
            </w:r>
          </w:p>
        </w:tc>
        <w:tc>
          <w:tcPr>
            <w:tcW w:w="1728" w:type="dxa"/>
          </w:tcPr>
          <w:p w14:paraId="33EACA79" w14:textId="77777777" w:rsidR="0029208F" w:rsidRDefault="00000000">
            <w:r>
              <w:t>0.4342</w:t>
            </w:r>
          </w:p>
        </w:tc>
        <w:tc>
          <w:tcPr>
            <w:tcW w:w="1728" w:type="dxa"/>
          </w:tcPr>
          <w:p w14:paraId="5166448B" w14:textId="77777777" w:rsidR="0029208F" w:rsidRDefault="00000000">
            <w:r>
              <w:t>0.8237</w:t>
            </w:r>
          </w:p>
        </w:tc>
      </w:tr>
      <w:tr w:rsidR="0029208F" w14:paraId="3D3203D6" w14:textId="77777777">
        <w:tc>
          <w:tcPr>
            <w:tcW w:w="1728" w:type="dxa"/>
          </w:tcPr>
          <w:p w14:paraId="1EF668E5" w14:textId="77777777" w:rsidR="0029208F" w:rsidRDefault="00000000">
            <w:r>
              <w:t>14</w:t>
            </w:r>
          </w:p>
        </w:tc>
        <w:tc>
          <w:tcPr>
            <w:tcW w:w="1728" w:type="dxa"/>
          </w:tcPr>
          <w:p w14:paraId="6E22DC40" w14:textId="77777777" w:rsidR="0029208F" w:rsidRDefault="00000000">
            <w:r>
              <w:t>0.2461</w:t>
            </w:r>
          </w:p>
        </w:tc>
        <w:tc>
          <w:tcPr>
            <w:tcW w:w="1728" w:type="dxa"/>
          </w:tcPr>
          <w:p w14:paraId="4A6872E5" w14:textId="77777777" w:rsidR="0029208F" w:rsidRDefault="00000000">
            <w:r>
              <w:t>0.8883</w:t>
            </w:r>
          </w:p>
        </w:tc>
        <w:tc>
          <w:tcPr>
            <w:tcW w:w="1728" w:type="dxa"/>
          </w:tcPr>
          <w:p w14:paraId="240C878C" w14:textId="77777777" w:rsidR="0029208F" w:rsidRDefault="00000000">
            <w:r>
              <w:t>0.4689</w:t>
            </w:r>
          </w:p>
        </w:tc>
        <w:tc>
          <w:tcPr>
            <w:tcW w:w="1728" w:type="dxa"/>
          </w:tcPr>
          <w:p w14:paraId="0FB8BCDC" w14:textId="77777777" w:rsidR="0029208F" w:rsidRDefault="00000000">
            <w:r>
              <w:t>0.8254</w:t>
            </w:r>
          </w:p>
        </w:tc>
      </w:tr>
      <w:tr w:rsidR="0029208F" w14:paraId="5E29AAD8" w14:textId="77777777">
        <w:tc>
          <w:tcPr>
            <w:tcW w:w="1728" w:type="dxa"/>
          </w:tcPr>
          <w:p w14:paraId="42CA0042" w14:textId="77777777" w:rsidR="0029208F" w:rsidRDefault="00000000">
            <w:r>
              <w:t>15</w:t>
            </w:r>
          </w:p>
        </w:tc>
        <w:tc>
          <w:tcPr>
            <w:tcW w:w="1728" w:type="dxa"/>
          </w:tcPr>
          <w:p w14:paraId="5A78C3CF" w14:textId="77777777" w:rsidR="0029208F" w:rsidRDefault="00000000">
            <w:r>
              <w:t>0.2296</w:t>
            </w:r>
          </w:p>
        </w:tc>
        <w:tc>
          <w:tcPr>
            <w:tcW w:w="1728" w:type="dxa"/>
          </w:tcPr>
          <w:p w14:paraId="65FCC240" w14:textId="77777777" w:rsidR="0029208F" w:rsidRDefault="00000000">
            <w:r>
              <w:t>0.8923</w:t>
            </w:r>
          </w:p>
        </w:tc>
        <w:tc>
          <w:tcPr>
            <w:tcW w:w="1728" w:type="dxa"/>
          </w:tcPr>
          <w:p w14:paraId="2CB4FA3A" w14:textId="77777777" w:rsidR="0029208F" w:rsidRDefault="00000000">
            <w:r>
              <w:t>0.5352</w:t>
            </w:r>
          </w:p>
        </w:tc>
        <w:tc>
          <w:tcPr>
            <w:tcW w:w="1728" w:type="dxa"/>
          </w:tcPr>
          <w:p w14:paraId="35F048E8" w14:textId="77777777" w:rsidR="0029208F" w:rsidRDefault="00000000">
            <w:r>
              <w:t>0.8144</w:t>
            </w:r>
          </w:p>
        </w:tc>
      </w:tr>
    </w:tbl>
    <w:p w14:paraId="4BB3126A" w14:textId="2FD63F28" w:rsidR="00BD5969" w:rsidRPr="00BD5969" w:rsidRDefault="00000000" w:rsidP="00BD5969">
      <w:pPr>
        <w:pStyle w:val="Heading1"/>
      </w:pPr>
      <w:r>
        <w:t>4. Conclusion</w:t>
      </w:r>
    </w:p>
    <w:p w14:paraId="3BE86E03" w14:textId="77777777" w:rsidR="0029208F" w:rsidRDefault="00000000">
      <w:r>
        <w:t>The CNN-based fingerprint classifier achieved a maximum validation accuracy of 83%, demonstrating strong generalization and robustness against altered fingerprints. This model can act as a defense layer in biometric systems, effectively filtering out manipulated fingerprints potentially generated via GANs. Future work involves improving robustness with adversarial training and integrating this approach into real-world biometric authentication systems.</w:t>
      </w:r>
    </w:p>
    <w:sectPr w:rsidR="002920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298095">
    <w:abstractNumId w:val="8"/>
  </w:num>
  <w:num w:numId="2" w16cid:durableId="284585020">
    <w:abstractNumId w:val="6"/>
  </w:num>
  <w:num w:numId="3" w16cid:durableId="1765685398">
    <w:abstractNumId w:val="5"/>
  </w:num>
  <w:num w:numId="4" w16cid:durableId="1273587654">
    <w:abstractNumId w:val="4"/>
  </w:num>
  <w:num w:numId="5" w16cid:durableId="251860297">
    <w:abstractNumId w:val="7"/>
  </w:num>
  <w:num w:numId="6" w16cid:durableId="1092123630">
    <w:abstractNumId w:val="3"/>
  </w:num>
  <w:num w:numId="7" w16cid:durableId="2118713620">
    <w:abstractNumId w:val="2"/>
  </w:num>
  <w:num w:numId="8" w16cid:durableId="1102644502">
    <w:abstractNumId w:val="1"/>
  </w:num>
  <w:num w:numId="9" w16cid:durableId="213182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08F"/>
    <w:rsid w:val="0029639D"/>
    <w:rsid w:val="00326F90"/>
    <w:rsid w:val="00AA1D8D"/>
    <w:rsid w:val="00B47730"/>
    <w:rsid w:val="00BD5969"/>
    <w:rsid w:val="00C636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786BA7"/>
  <w14:defaultImageDpi w14:val="300"/>
  <w15:docId w15:val="{707BE033-5774-4E19-8EFF-2DD2AB4F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3086</Characters>
  <Application>Microsoft Office Word</Application>
  <DocSecurity>0</DocSecurity>
  <Lines>134</Lines>
  <Paragraphs>112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PRAVIN THORVE</cp:lastModifiedBy>
  <cp:revision>2</cp:revision>
  <dcterms:created xsi:type="dcterms:W3CDTF">2013-12-23T23:15:00Z</dcterms:created>
  <dcterms:modified xsi:type="dcterms:W3CDTF">2025-04-06T15:27:00Z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f66539bd5f0310e025f6bc8fc3feaf8da6bce958990f50cbc227728e27c90f9c</vt:lpwstr>
  </property>
</Properties>
</file>