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0337236"/>
        <w:docPartObj>
          <w:docPartGallery w:val="Cover Pages"/>
          <w:docPartUnique/>
        </w:docPartObj>
      </w:sdtPr>
      <w:sdtEndPr>
        <w:rPr>
          <w:lang w:val="en-US"/>
        </w:rPr>
      </w:sdtEndPr>
      <w:sdtContent>
        <w:p w14:paraId="7F837FF3" w14:textId="6AA35E04" w:rsidR="00C17505" w:rsidRDefault="00C17505">
          <w:r>
            <w:rPr>
              <w:noProof/>
              <w:lang w:val="en-US"/>
            </w:rPr>
            <mc:AlternateContent>
              <mc:Choice Requires="wpg">
                <w:drawing>
                  <wp:anchor distT="0" distB="0" distL="114300" distR="114300" simplePos="0" relativeHeight="251662336" behindDoc="0" locked="0" layoutInCell="1" allowOverlap="1" wp14:anchorId="5661F87B" wp14:editId="07866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DA5F7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9" o:title="" recolor="t" rotate="t" type="frame"/>
                      <v:stroke endcap="round"/>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4A907693" wp14:editId="2321BAB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37DB04" w14:textId="16028833" w:rsidR="00C17505" w:rsidRPr="00F8126E" w:rsidRDefault="00F8126E">
                                    <w:pPr>
                                      <w:pStyle w:val="NoSpacing"/>
                                      <w:jc w:val="right"/>
                                      <w:rPr>
                                        <w:color w:val="595959" w:themeColor="text1" w:themeTint="A6"/>
                                        <w:sz w:val="36"/>
                                        <w:szCs w:val="28"/>
                                      </w:rPr>
                                    </w:pPr>
                                    <w:r w:rsidRPr="00F8126E">
                                      <w:rPr>
                                        <w:color w:val="595959" w:themeColor="text1" w:themeTint="A6"/>
                                        <w:sz w:val="36"/>
                                        <w:szCs w:val="28"/>
                                      </w:rPr>
                                      <w:t>The Edupreneur Village Fund</w:t>
                                    </w:r>
                                  </w:p>
                                </w:sdtContent>
                              </w:sdt>
                              <w:p w14:paraId="6FDA0C08" w14:textId="12DB1088" w:rsidR="00C17505" w:rsidRPr="00F8126E" w:rsidRDefault="00172638">
                                <w:pPr>
                                  <w:pStyle w:val="NoSpacing"/>
                                  <w:jc w:val="right"/>
                                  <w:rPr>
                                    <w:color w:val="595959" w:themeColor="text1" w:themeTint="A6"/>
                                    <w:sz w:val="21"/>
                                    <w:szCs w:val="18"/>
                                  </w:rPr>
                                </w:pPr>
                                <w:sdt>
                                  <w:sdtPr>
                                    <w:rPr>
                                      <w:color w:val="595959" w:themeColor="text1" w:themeTint="A6"/>
                                      <w:sz w:val="21"/>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126E" w:rsidRPr="00F8126E">
                                      <w:rPr>
                                        <w:color w:val="595959" w:themeColor="text1" w:themeTint="A6"/>
                                        <w:sz w:val="21"/>
                                        <w:szCs w:val="18"/>
                                      </w:rPr>
                                      <w:t>Submit your Business Plan Summary at info@edupreneurvillage.com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90769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E37DB04" w14:textId="16028833" w:rsidR="00C17505" w:rsidRPr="00F8126E" w:rsidRDefault="00F8126E">
                              <w:pPr>
                                <w:pStyle w:val="NoSpacing"/>
                                <w:jc w:val="right"/>
                                <w:rPr>
                                  <w:color w:val="595959" w:themeColor="text1" w:themeTint="A6"/>
                                  <w:sz w:val="36"/>
                                  <w:szCs w:val="28"/>
                                </w:rPr>
                              </w:pPr>
                              <w:r w:rsidRPr="00F8126E">
                                <w:rPr>
                                  <w:color w:val="595959" w:themeColor="text1" w:themeTint="A6"/>
                                  <w:sz w:val="36"/>
                                  <w:szCs w:val="28"/>
                                </w:rPr>
                                <w:t>The Edupreneur Village Fund</w:t>
                              </w:r>
                            </w:p>
                          </w:sdtContent>
                        </w:sdt>
                        <w:p w14:paraId="6FDA0C08" w14:textId="12DB1088" w:rsidR="00C17505" w:rsidRPr="00F8126E" w:rsidRDefault="00172638">
                          <w:pPr>
                            <w:pStyle w:val="NoSpacing"/>
                            <w:jc w:val="right"/>
                            <w:rPr>
                              <w:color w:val="595959" w:themeColor="text1" w:themeTint="A6"/>
                              <w:sz w:val="21"/>
                              <w:szCs w:val="18"/>
                            </w:rPr>
                          </w:pPr>
                          <w:sdt>
                            <w:sdtPr>
                              <w:rPr>
                                <w:color w:val="595959" w:themeColor="text1" w:themeTint="A6"/>
                                <w:sz w:val="21"/>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126E" w:rsidRPr="00F8126E">
                                <w:rPr>
                                  <w:color w:val="595959" w:themeColor="text1" w:themeTint="A6"/>
                                  <w:sz w:val="21"/>
                                  <w:szCs w:val="18"/>
                                </w:rPr>
                                <w:t>Submit your Business Plan Summary at info@edupreneurvillage.com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600606F4" wp14:editId="6245A91D">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39687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39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B5E7E" w14:textId="05F15081" w:rsidR="00C17505" w:rsidRPr="00F8126E" w:rsidRDefault="00F8126E">
                                <w:pPr>
                                  <w:pStyle w:val="NoSpacing"/>
                                  <w:jc w:val="right"/>
                                  <w:rPr>
                                    <w:color w:val="90C226" w:themeColor="accent1"/>
                                    <w:sz w:val="32"/>
                                    <w:szCs w:val="28"/>
                                  </w:rPr>
                                </w:pPr>
                                <w:r w:rsidRPr="00F8126E">
                                  <w:rPr>
                                    <w:color w:val="90C226" w:themeColor="accent1"/>
                                    <w:sz w:val="32"/>
                                    <w:szCs w:val="28"/>
                                  </w:rPr>
                                  <w:t>The Edupreneur Village Challenge 2018</w:t>
                                </w:r>
                              </w:p>
                              <w:sdt>
                                <w:sdtPr>
                                  <w:rPr>
                                    <w:color w:val="595959" w:themeColor="text1" w:themeTint="A6"/>
                                    <w:sz w:val="21"/>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A14E32F" w14:textId="19574948" w:rsidR="00C17505" w:rsidRPr="00F8126E" w:rsidRDefault="00F8126E">
                                    <w:pPr>
                                      <w:pStyle w:val="NoSpacing"/>
                                      <w:jc w:val="right"/>
                                      <w:rPr>
                                        <w:color w:val="595959" w:themeColor="text1" w:themeTint="A6"/>
                                        <w:sz w:val="21"/>
                                      </w:rPr>
                                    </w:pPr>
                                    <w:r w:rsidRPr="00F8126E">
                                      <w:rPr>
                                        <w:color w:val="595959" w:themeColor="text1" w:themeTint="A6"/>
                                        <w:sz w:val="21"/>
                                      </w:rPr>
                                      <w:t>A business plan competition for aspiring or early stage Ed-Tech Entrepreneurs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0606F4" id="Text Box 153" o:spid="_x0000_s1027" type="#_x0000_t202" style="position:absolute;margin-left:0;margin-top:0;width:559.9pt;height:31.2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" filled="f" stroked="f" strokeweight=".5pt">
                    <v:textbox style="mso-fit-shape-to-text:t" inset="126pt,0,54pt,0">
                      <w:txbxContent>
                        <w:p w14:paraId="486B5E7E" w14:textId="05F15081" w:rsidR="00C17505" w:rsidRPr="00F8126E" w:rsidRDefault="00F8126E">
                          <w:pPr>
                            <w:pStyle w:val="NoSpacing"/>
                            <w:jc w:val="right"/>
                            <w:rPr>
                              <w:color w:val="90C226" w:themeColor="accent1"/>
                              <w:sz w:val="32"/>
                              <w:szCs w:val="28"/>
                            </w:rPr>
                          </w:pPr>
                          <w:r w:rsidRPr="00F8126E">
                            <w:rPr>
                              <w:color w:val="90C226" w:themeColor="accent1"/>
                              <w:sz w:val="32"/>
                              <w:szCs w:val="28"/>
                            </w:rPr>
                            <w:t>The Edupreneur Village Challenge 2018</w:t>
                          </w:r>
                        </w:p>
                        <w:sdt>
                          <w:sdtPr>
                            <w:rPr>
                              <w:color w:val="595959" w:themeColor="text1" w:themeTint="A6"/>
                              <w:sz w:val="21"/>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A14E32F" w14:textId="19574948" w:rsidR="00C17505" w:rsidRPr="00F8126E" w:rsidRDefault="00F8126E">
                              <w:pPr>
                                <w:pStyle w:val="NoSpacing"/>
                                <w:jc w:val="right"/>
                                <w:rPr>
                                  <w:color w:val="595959" w:themeColor="text1" w:themeTint="A6"/>
                                  <w:sz w:val="21"/>
                                </w:rPr>
                              </w:pPr>
                              <w:r w:rsidRPr="00F8126E">
                                <w:rPr>
                                  <w:color w:val="595959" w:themeColor="text1" w:themeTint="A6"/>
                                  <w:sz w:val="21"/>
                                </w:rPr>
                                <w:t>A business plan competition for aspiring or early stage Ed-Tech Entrepreneurs</w:t>
                              </w:r>
                            </w:p>
                          </w:sdtContent>
                        </w:sdt>
                      </w:txbxContent>
                    </v:textbox>
                    <w10:wrap type="square" anchorx="page" anchory="page"/>
                  </v:shape>
                </w:pict>
              </mc:Fallback>
            </mc:AlternateContent>
          </w:r>
        </w:p>
        <w:p w14:paraId="72D0798C" w14:textId="77777777" w:rsidR="00C17505" w:rsidRDefault="00172638">
          <w:pPr>
            <w:rPr>
              <w:lang w:val="en-US"/>
            </w:rPr>
          </w:pPr>
        </w:p>
      </w:sdtContent>
    </w:sdt>
    <w:p w14:paraId="0D8A8A3E" w14:textId="77777777" w:rsidR="00215EA4" w:rsidRDefault="00215EA4">
      <w:pPr>
        <w:rPr>
          <w:lang w:val="en-US"/>
        </w:rPr>
      </w:pPr>
    </w:p>
    <w:p w14:paraId="16E61237" w14:textId="77777777" w:rsidR="00215EA4" w:rsidRDefault="00215EA4">
      <w:pPr>
        <w:rPr>
          <w:lang w:val="en-US"/>
        </w:rPr>
      </w:pPr>
    </w:p>
    <w:p w14:paraId="13558979" w14:textId="77777777" w:rsidR="00215EA4" w:rsidRDefault="00215EA4">
      <w:pPr>
        <w:rPr>
          <w:lang w:val="en-US"/>
        </w:rPr>
      </w:pPr>
    </w:p>
    <w:p w14:paraId="538790FE" w14:textId="77777777" w:rsidR="00215EA4" w:rsidRDefault="00215EA4">
      <w:pPr>
        <w:rPr>
          <w:lang w:val="en-US"/>
        </w:rPr>
      </w:pPr>
    </w:p>
    <w:p w14:paraId="12D2364B" w14:textId="77777777" w:rsidR="00215EA4" w:rsidRDefault="00215EA4">
      <w:pPr>
        <w:rPr>
          <w:lang w:val="en-US"/>
        </w:rPr>
      </w:pPr>
    </w:p>
    <w:p w14:paraId="2579A2CE" w14:textId="77777777" w:rsidR="00215EA4" w:rsidRDefault="00215EA4">
      <w:pPr>
        <w:rPr>
          <w:lang w:val="en-US"/>
        </w:rPr>
      </w:pPr>
    </w:p>
    <w:p w14:paraId="46677E38" w14:textId="77777777" w:rsidR="00215EA4" w:rsidRDefault="00215EA4">
      <w:pPr>
        <w:rPr>
          <w:lang w:val="en-US"/>
        </w:rPr>
      </w:pPr>
    </w:p>
    <w:p w14:paraId="4B6C838E" w14:textId="77777777" w:rsidR="00215EA4" w:rsidRDefault="00215EA4">
      <w:pPr>
        <w:rPr>
          <w:lang w:val="en-US"/>
        </w:rPr>
      </w:pPr>
    </w:p>
    <w:p w14:paraId="42D3DBD5" w14:textId="7F48E3B2" w:rsidR="00C17505" w:rsidRDefault="00215EA4" w:rsidP="00215EA4">
      <w:pPr>
        <w:jc w:val="right"/>
        <w:rPr>
          <w:lang w:val="en-US"/>
        </w:rPr>
      </w:pPr>
      <w:r>
        <w:rPr>
          <w:noProof/>
          <w:lang w:val="en-US"/>
        </w:rPr>
        <mc:AlternateContent>
          <mc:Choice Requires="wps">
            <w:drawing>
              <wp:anchor distT="0" distB="0" distL="114300" distR="114300" simplePos="0" relativeHeight="251659264" behindDoc="0" locked="0" layoutInCell="1" allowOverlap="1" wp14:anchorId="25759BA6" wp14:editId="178ED317">
                <wp:simplePos x="0" y="0"/>
                <wp:positionH relativeFrom="page">
                  <wp:posOffset>219456</wp:posOffset>
                </wp:positionH>
                <wp:positionV relativeFrom="page">
                  <wp:posOffset>5717540</wp:posOffset>
                </wp:positionV>
                <wp:extent cx="7315200" cy="1369187"/>
                <wp:effectExtent l="0" t="0" r="0" b="25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369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449D8" w14:textId="77777777" w:rsidR="00C17505" w:rsidRDefault="00172638">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7505">
                                  <w:rPr>
                                    <w:caps/>
                                    <w:color w:val="90C226" w:themeColor="accent1"/>
                                    <w:sz w:val="64"/>
                                    <w:szCs w:val="64"/>
                                  </w:rPr>
                                  <w:t>BUSINESS PLAN SUMMARY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81E012" w14:textId="77777777" w:rsidR="00C17505" w:rsidRDefault="00C17505">
                                <w:pPr>
                                  <w:jc w:val="right"/>
                                  <w:rPr>
                                    <w:smallCaps/>
                                    <w:color w:val="404040" w:themeColor="text1" w:themeTint="BF"/>
                                    <w:sz w:val="36"/>
                                    <w:szCs w:val="36"/>
                                  </w:rPr>
                                </w:pPr>
                                <w:r>
                                  <w:rPr>
                                    <w:color w:val="404040" w:themeColor="text1" w:themeTint="BF"/>
                                    <w:sz w:val="36"/>
                                    <w:szCs w:val="36"/>
                                  </w:rPr>
                                  <w:t>TEMPLATE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5759BA6" id="Text Box 154" o:spid="_x0000_s1028" type="#_x0000_t202" style="position:absolute;left:0;text-align:left;margin-left:17.3pt;margin-top:450.2pt;width:8in;height:107.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" filled="f" stroked="f" strokeweight=".5pt">
                <v:textbox inset="126pt,0,54pt,0">
                  <w:txbxContent>
                    <w:p w14:paraId="6BB449D8" w14:textId="77777777" w:rsidR="00C17505" w:rsidRDefault="00172638">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7505">
                            <w:rPr>
                              <w:caps/>
                              <w:color w:val="90C226" w:themeColor="accent1"/>
                              <w:sz w:val="64"/>
                              <w:szCs w:val="64"/>
                            </w:rPr>
                            <w:t>BUSINESS PLAN SUMMARY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E81E012" w14:textId="77777777" w:rsidR="00C17505" w:rsidRDefault="00C17505">
                          <w:pPr>
                            <w:jc w:val="right"/>
                            <w:rPr>
                              <w:smallCaps/>
                              <w:color w:val="404040" w:themeColor="text1" w:themeTint="BF"/>
                              <w:sz w:val="36"/>
                              <w:szCs w:val="36"/>
                            </w:rPr>
                          </w:pPr>
                          <w:r>
                            <w:rPr>
                              <w:color w:val="404040" w:themeColor="text1" w:themeTint="BF"/>
                              <w:sz w:val="36"/>
                              <w:szCs w:val="36"/>
                            </w:rPr>
                            <w:t>TEMPLATE</w:t>
                          </w:r>
                        </w:p>
                      </w:sdtContent>
                    </w:sdt>
                  </w:txbxContent>
                </v:textbox>
                <w10:wrap type="square" anchorx="page" anchory="page"/>
              </v:shape>
            </w:pict>
          </mc:Fallback>
        </mc:AlternateContent>
      </w:r>
      <w:r>
        <w:rPr>
          <w:lang w:val="en-US"/>
        </w:rPr>
        <w:t xml:space="preserve">              </w:t>
      </w:r>
      <w:r>
        <w:rPr>
          <w:noProof/>
          <w:lang w:val="en-US"/>
        </w:rPr>
        <w:drawing>
          <wp:inline distT="0" distB="0" distL="0" distR="0" wp14:anchorId="739F4191" wp14:editId="6126E536">
            <wp:extent cx="1939671" cy="1772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4.21.56 pm.png"/>
                    <pic:cNvPicPr/>
                  </pic:nvPicPr>
                  <pic:blipFill rotWithShape="1">
                    <a:blip r:embed="rId10" cstate="print">
                      <a:extLst>
                        <a:ext uri="{28A0092B-C50C-407E-A947-70E740481C1C}">
                          <a14:useLocalDpi xmlns:a14="http://schemas.microsoft.com/office/drawing/2010/main" val="0"/>
                        </a:ext>
                      </a:extLst>
                    </a:blip>
                    <a:srcRect l="11990" r="13666"/>
                    <a:stretch/>
                  </pic:blipFill>
                  <pic:spPr bwMode="auto">
                    <a:xfrm>
                      <a:off x="0" y="0"/>
                      <a:ext cx="2001086" cy="1828370"/>
                    </a:xfrm>
                    <a:prstGeom prst="rect">
                      <a:avLst/>
                    </a:prstGeom>
                    <a:ln>
                      <a:noFill/>
                    </a:ln>
                    <a:extLst>
                      <a:ext uri="{53640926-AAD7-44D8-BBD7-CCE9431645EC}">
                        <a14:shadowObscured xmlns:a14="http://schemas.microsoft.com/office/drawing/2010/main"/>
                      </a:ext>
                    </a:extLst>
                  </pic:spPr>
                </pic:pic>
              </a:graphicData>
            </a:graphic>
          </wp:inline>
        </w:drawing>
      </w:r>
      <w:r w:rsidR="00C17505">
        <w:rPr>
          <w:lang w:val="en-US"/>
        </w:rPr>
        <w:br w:type="page"/>
      </w:r>
    </w:p>
    <w:tbl>
      <w:tblPr>
        <w:tblStyle w:val="GridTable1Light-Accent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64270AD3" w14:textId="77777777" w:rsidTr="00C1750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822" w:type="dxa"/>
            <w:tcBorders>
              <w:bottom w:val="none" w:sz="0" w:space="0" w:color="auto"/>
            </w:tcBorders>
            <w:shd w:val="clear" w:color="auto" w:fill="E9F6D0" w:themeFill="accent1" w:themeFillTint="33"/>
          </w:tcPr>
          <w:p w14:paraId="54A54A7A" w14:textId="77777777" w:rsidR="00C17505" w:rsidRPr="00C17505" w:rsidRDefault="00C17505" w:rsidP="00C17505">
            <w:pPr>
              <w:numPr>
                <w:ilvl w:val="0"/>
                <w:numId w:val="1"/>
              </w:numPr>
              <w:spacing w:before="0"/>
              <w:contextualSpacing/>
              <w:rPr>
                <w:rFonts w:ascii="Calibri" w:eastAsia="Times New Roman" w:hAnsi="Calibri" w:cs="Mangal"/>
                <w:sz w:val="22"/>
                <w:lang w:val="en-US" w:bidi="hi-IN"/>
              </w:rPr>
            </w:pPr>
            <w:r w:rsidRPr="00C17505">
              <w:rPr>
                <w:rFonts w:ascii="Calibri" w:eastAsia="Times New Roman" w:hAnsi="Calibri" w:cs="Mangal"/>
                <w:sz w:val="22"/>
                <w:lang w:val="en-US" w:bidi="hi-IN"/>
              </w:rPr>
              <w:lastRenderedPageBreak/>
              <w:t xml:space="preserve">Problem statement – </w:t>
            </w:r>
            <w:r w:rsidRPr="00C17505">
              <w:rPr>
                <w:rFonts w:ascii="Calibri" w:eastAsia="Times New Roman" w:hAnsi="Calibri" w:cs="Mangal"/>
                <w:i/>
                <w:iCs/>
                <w:sz w:val="22"/>
                <w:lang w:val="en-US" w:bidi="hi-IN"/>
              </w:rPr>
              <w:t>Core user need which the venture wishes to satisfy</w:t>
            </w:r>
          </w:p>
        </w:tc>
      </w:tr>
    </w:tbl>
    <w:p w14:paraId="48D73F0E" w14:textId="77777777" w:rsidR="00C17505" w:rsidRPr="00C17505" w:rsidRDefault="00C17505" w:rsidP="00C17505">
      <w:pPr>
        <w:spacing w:before="0"/>
        <w:ind w:left="720"/>
        <w:contextualSpacing/>
        <w:rPr>
          <w:rFonts w:ascii="Calibri" w:eastAsia="Times New Roman" w:hAnsi="Calibri" w:cs="Mangal"/>
          <w:b/>
          <w:bCs/>
          <w:sz w:val="22"/>
          <w:lang w:val="en-US" w:bidi="hi-IN"/>
        </w:rPr>
      </w:pPr>
    </w:p>
    <w:p w14:paraId="049AE657" w14:textId="77777777" w:rsidR="00C17505" w:rsidRPr="009A0C0C"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 xml:space="preserve">Problem statement – </w:t>
      </w:r>
      <w:r w:rsidRPr="00C17505">
        <w:rPr>
          <w:rFonts w:ascii="Calibri" w:eastAsia="Times New Roman" w:hAnsi="Calibri" w:cs="Mangal"/>
          <w:sz w:val="22"/>
          <w:lang w:val="en-US" w:bidi="hi-IN"/>
        </w:rPr>
        <w:t>Narration</w:t>
      </w:r>
    </w:p>
    <w:p w14:paraId="137F9EB5" w14:textId="69B3635C" w:rsidR="009A0C0C" w:rsidRPr="009A0C0C" w:rsidRDefault="009A0C0C" w:rsidP="004071EC">
      <w:pPr>
        <w:spacing w:before="0"/>
        <w:ind w:left="1080"/>
        <w:contextualSpacing/>
        <w:rPr>
          <w:rFonts w:ascii="Calibri" w:eastAsia="Times New Roman" w:hAnsi="Calibri" w:cs="Mangal"/>
          <w:bCs/>
          <w:sz w:val="22"/>
          <w:lang w:val="en-US" w:bidi="hi-IN"/>
        </w:rPr>
      </w:pPr>
      <w:r w:rsidRPr="009A0C0C">
        <w:rPr>
          <w:rFonts w:ascii="Calibri" w:eastAsia="Times New Roman" w:hAnsi="Calibri" w:cs="Mangal"/>
          <w:bCs/>
          <w:sz w:val="22"/>
          <w:lang w:val="en-US" w:bidi="hi-IN"/>
        </w:rPr>
        <w:t>For the target</w:t>
      </w:r>
      <w:r>
        <w:rPr>
          <w:rFonts w:ascii="Calibri" w:eastAsia="Times New Roman" w:hAnsi="Calibri" w:cs="Mangal"/>
          <w:bCs/>
          <w:sz w:val="22"/>
          <w:lang w:val="en-US" w:bidi="hi-IN"/>
        </w:rPr>
        <w:t xml:space="preserve"> user group (working mother of kids in the classes from 1</w:t>
      </w:r>
      <w:r w:rsidRPr="009A0C0C">
        <w:rPr>
          <w:rFonts w:ascii="Calibri" w:eastAsia="Times New Roman" w:hAnsi="Calibri" w:cs="Mangal"/>
          <w:bCs/>
          <w:sz w:val="22"/>
          <w:vertAlign w:val="superscript"/>
          <w:lang w:val="en-US" w:bidi="hi-IN"/>
        </w:rPr>
        <w:t>st</w:t>
      </w:r>
      <w:r>
        <w:rPr>
          <w:rFonts w:ascii="Calibri" w:eastAsia="Times New Roman" w:hAnsi="Calibri" w:cs="Mangal"/>
          <w:bCs/>
          <w:sz w:val="22"/>
          <w:lang w:val="en-US" w:bidi="hi-IN"/>
        </w:rPr>
        <w:t xml:space="preserve"> to 6</w:t>
      </w:r>
      <w:r w:rsidRPr="009A0C0C">
        <w:rPr>
          <w:rFonts w:ascii="Calibri" w:eastAsia="Times New Roman" w:hAnsi="Calibri" w:cs="Mangal"/>
          <w:bCs/>
          <w:sz w:val="22"/>
          <w:vertAlign w:val="superscript"/>
          <w:lang w:val="en-US" w:bidi="hi-IN"/>
        </w:rPr>
        <w:t>th</w:t>
      </w:r>
      <w:r>
        <w:rPr>
          <w:rFonts w:ascii="Calibri" w:eastAsia="Times New Roman" w:hAnsi="Calibri" w:cs="Mangal"/>
          <w:bCs/>
          <w:sz w:val="22"/>
          <w:lang w:val="en-US" w:bidi="hi-IN"/>
        </w:rPr>
        <w:t>)</w:t>
      </w:r>
    </w:p>
    <w:p w14:paraId="65969D20" w14:textId="77777777" w:rsidR="009A0C0C" w:rsidRDefault="009A0C0C" w:rsidP="004071EC">
      <w:pPr>
        <w:pStyle w:val="ListParagraph"/>
        <w:numPr>
          <w:ilvl w:val="2"/>
          <w:numId w:val="1"/>
        </w:numPr>
        <w:pBdr>
          <w:top w:val="nil"/>
          <w:left w:val="nil"/>
          <w:bottom w:val="nil"/>
          <w:right w:val="nil"/>
          <w:between w:val="nil"/>
        </w:pBdr>
        <w:spacing w:before="0" w:after="0"/>
        <w:ind w:left="1440"/>
      </w:pPr>
      <w:r>
        <w:t xml:space="preserve">Works from 8:00 AM- 8:00 AM including travel through traffic. </w:t>
      </w:r>
    </w:p>
    <w:p w14:paraId="5E16C338" w14:textId="77777777" w:rsidR="009A0C0C" w:rsidRDefault="009A0C0C" w:rsidP="004071EC">
      <w:pPr>
        <w:pStyle w:val="ListParagraph"/>
        <w:numPr>
          <w:ilvl w:val="2"/>
          <w:numId w:val="1"/>
        </w:numPr>
        <w:pBdr>
          <w:top w:val="nil"/>
          <w:left w:val="nil"/>
          <w:bottom w:val="nil"/>
          <w:right w:val="nil"/>
          <w:between w:val="nil"/>
        </w:pBdr>
        <w:spacing w:before="0" w:after="0"/>
        <w:ind w:left="1440"/>
      </w:pPr>
      <w:r>
        <w:t xml:space="preserve">Have limited time available to spend with kids. </w:t>
      </w:r>
    </w:p>
    <w:p w14:paraId="2A4C1915" w14:textId="77777777" w:rsidR="009A0C0C" w:rsidRDefault="009A0C0C" w:rsidP="004071EC">
      <w:pPr>
        <w:pStyle w:val="ListParagraph"/>
        <w:numPr>
          <w:ilvl w:val="2"/>
          <w:numId w:val="1"/>
        </w:numPr>
        <w:pBdr>
          <w:top w:val="nil"/>
          <w:left w:val="nil"/>
          <w:bottom w:val="nil"/>
          <w:right w:val="nil"/>
          <w:between w:val="nil"/>
        </w:pBdr>
        <w:spacing w:before="0" w:after="0"/>
        <w:ind w:left="1440"/>
      </w:pPr>
      <w:r>
        <w:t>After coming back from office, need to take care of dinner for the family and remaining household work.</w:t>
      </w:r>
    </w:p>
    <w:p w14:paraId="446AF705" w14:textId="77777777" w:rsidR="009A0C0C" w:rsidRDefault="009A0C0C" w:rsidP="004071EC">
      <w:pPr>
        <w:pStyle w:val="ListParagraph"/>
        <w:numPr>
          <w:ilvl w:val="2"/>
          <w:numId w:val="1"/>
        </w:numPr>
        <w:pBdr>
          <w:top w:val="nil"/>
          <w:left w:val="nil"/>
          <w:bottom w:val="nil"/>
          <w:right w:val="nil"/>
          <w:between w:val="nil"/>
        </w:pBdr>
        <w:spacing w:before="0" w:after="0"/>
        <w:ind w:left="1440"/>
      </w:pPr>
      <w:r>
        <w:t xml:space="preserve">In the same time, need to get the homework, assignments of school done by kids </w:t>
      </w:r>
    </w:p>
    <w:p w14:paraId="56936417" w14:textId="77777777" w:rsidR="009A0C0C" w:rsidRDefault="009A0C0C" w:rsidP="004071EC">
      <w:pPr>
        <w:pStyle w:val="ListParagraph"/>
        <w:numPr>
          <w:ilvl w:val="2"/>
          <w:numId w:val="1"/>
        </w:numPr>
        <w:pBdr>
          <w:top w:val="nil"/>
          <w:left w:val="nil"/>
          <w:bottom w:val="nil"/>
          <w:right w:val="nil"/>
          <w:between w:val="nil"/>
        </w:pBdr>
        <w:spacing w:before="0" w:after="0"/>
        <w:ind w:left="1440"/>
      </w:pPr>
      <w:r>
        <w:t>This leads to pretty transactional interactions with kids and does not provide opportunities to spend time on developing other values such as being responsible, delayed gratification etc.</w:t>
      </w:r>
    </w:p>
    <w:p w14:paraId="6F73A80F" w14:textId="77777777" w:rsidR="009A0C0C" w:rsidRDefault="009A0C0C" w:rsidP="004071EC">
      <w:pPr>
        <w:pStyle w:val="ListParagraph"/>
        <w:numPr>
          <w:ilvl w:val="2"/>
          <w:numId w:val="1"/>
        </w:numPr>
        <w:pBdr>
          <w:top w:val="nil"/>
          <w:left w:val="nil"/>
          <w:bottom w:val="nil"/>
          <w:right w:val="nil"/>
          <w:between w:val="nil"/>
        </w:pBdr>
        <w:spacing w:before="0" w:after="0"/>
        <w:ind w:left="1440"/>
      </w:pPr>
      <w:r>
        <w:t>Sometimes feels guilty, not good enough as a parent.</w:t>
      </w:r>
    </w:p>
    <w:p w14:paraId="43034242" w14:textId="77777777" w:rsidR="009A0C0C" w:rsidRDefault="009A0C0C" w:rsidP="004071EC">
      <w:pPr>
        <w:pStyle w:val="ListParagraph"/>
        <w:numPr>
          <w:ilvl w:val="2"/>
          <w:numId w:val="1"/>
        </w:numPr>
        <w:pBdr>
          <w:top w:val="nil"/>
          <w:left w:val="nil"/>
          <w:bottom w:val="nil"/>
          <w:right w:val="nil"/>
          <w:between w:val="nil"/>
        </w:pBdr>
        <w:spacing w:before="0" w:after="0"/>
        <w:ind w:left="1440"/>
      </w:pPr>
      <w:r>
        <w:t>Feels concerned about how the kids will grow up.</w:t>
      </w:r>
    </w:p>
    <w:p w14:paraId="6F11ACB9" w14:textId="77777777" w:rsidR="009A0C0C" w:rsidRDefault="009A0C0C" w:rsidP="004071EC">
      <w:pPr>
        <w:pStyle w:val="ListParagraph"/>
        <w:numPr>
          <w:ilvl w:val="2"/>
          <w:numId w:val="1"/>
        </w:numPr>
        <w:pBdr>
          <w:top w:val="nil"/>
          <w:left w:val="nil"/>
          <w:bottom w:val="nil"/>
          <w:right w:val="nil"/>
          <w:between w:val="nil"/>
        </w:pBdr>
        <w:spacing w:before="0" w:after="0"/>
        <w:ind w:left="1440"/>
      </w:pPr>
      <w:r>
        <w:t>At times attends the parenting workshop to gain the knowledge on good parenting practices.</w:t>
      </w:r>
    </w:p>
    <w:p w14:paraId="141C31BE" w14:textId="77777777" w:rsidR="009A0C0C" w:rsidRDefault="009A0C0C" w:rsidP="004071EC">
      <w:pPr>
        <w:pStyle w:val="ListParagraph"/>
        <w:numPr>
          <w:ilvl w:val="2"/>
          <w:numId w:val="1"/>
        </w:numPr>
        <w:pBdr>
          <w:top w:val="nil"/>
          <w:left w:val="nil"/>
          <w:bottom w:val="nil"/>
          <w:right w:val="nil"/>
          <w:between w:val="nil"/>
        </w:pBdr>
        <w:spacing w:before="0" w:after="0"/>
        <w:ind w:left="1440"/>
      </w:pPr>
      <w:r>
        <w:t>Sometimes, searches for parenting tips online</w:t>
      </w:r>
    </w:p>
    <w:p w14:paraId="18ACF528" w14:textId="77777777" w:rsidR="009A0C0C" w:rsidRDefault="009A0C0C" w:rsidP="004071EC">
      <w:pPr>
        <w:pStyle w:val="ListParagraph"/>
        <w:numPr>
          <w:ilvl w:val="2"/>
          <w:numId w:val="1"/>
        </w:numPr>
        <w:pBdr>
          <w:top w:val="nil"/>
          <w:left w:val="nil"/>
          <w:bottom w:val="nil"/>
          <w:right w:val="nil"/>
          <w:between w:val="nil"/>
        </w:pBdr>
        <w:spacing w:before="0" w:after="0"/>
        <w:ind w:left="1440"/>
      </w:pPr>
      <w:r>
        <w:t xml:space="preserve">Often this is the topic of discussion with the other colleagues in office and parents of </w:t>
      </w:r>
      <w:proofErr w:type="gramStart"/>
      <w:r>
        <w:t>kids</w:t>
      </w:r>
      <w:proofErr w:type="gramEnd"/>
      <w:r>
        <w:t xml:space="preserve"> friends.</w:t>
      </w:r>
    </w:p>
    <w:p w14:paraId="3E45BCAC" w14:textId="77777777" w:rsidR="009A0C0C" w:rsidRPr="00057FFD" w:rsidRDefault="009A0C0C" w:rsidP="004071EC">
      <w:pPr>
        <w:pStyle w:val="ListParagraph"/>
        <w:numPr>
          <w:ilvl w:val="2"/>
          <w:numId w:val="1"/>
        </w:numPr>
        <w:pBdr>
          <w:top w:val="nil"/>
          <w:left w:val="nil"/>
          <w:bottom w:val="nil"/>
          <w:right w:val="nil"/>
          <w:between w:val="nil"/>
        </w:pBdr>
        <w:spacing w:before="0" w:after="0"/>
        <w:ind w:left="1440"/>
      </w:pPr>
      <w:r>
        <w:t xml:space="preserve">Although gets lot of parenting tips from different source, </w:t>
      </w:r>
      <w:proofErr w:type="spellStart"/>
      <w:r>
        <w:t>can not</w:t>
      </w:r>
      <w:proofErr w:type="spellEnd"/>
      <w:r>
        <w:t xml:space="preserve"> practice it as is driven by life. At times the content available is so huge, that it becomes difficult to comprehend and bring into practice.</w:t>
      </w:r>
    </w:p>
    <w:p w14:paraId="16D43233" w14:textId="77777777" w:rsidR="009A0C0C" w:rsidRPr="00C17505" w:rsidRDefault="009A0C0C" w:rsidP="009A0C0C">
      <w:pPr>
        <w:spacing w:before="0"/>
        <w:ind w:left="720"/>
        <w:contextualSpacing/>
        <w:rPr>
          <w:rFonts w:ascii="Calibri" w:eastAsia="Times New Roman" w:hAnsi="Calibri" w:cs="Mangal"/>
          <w:b/>
          <w:bCs/>
          <w:sz w:val="22"/>
          <w:lang w:val="en-US" w:bidi="hi-IN"/>
        </w:rPr>
      </w:pPr>
    </w:p>
    <w:p w14:paraId="45833A72" w14:textId="77777777" w:rsidR="00C17505" w:rsidRPr="00C17505" w:rsidRDefault="00C17505" w:rsidP="00C17505">
      <w:pPr>
        <w:spacing w:before="0"/>
        <w:ind w:left="720"/>
        <w:contextualSpacing/>
        <w:rPr>
          <w:rFonts w:ascii="Calibri" w:eastAsia="Times New Roman" w:hAnsi="Calibri" w:cs="Mangal"/>
          <w:b/>
          <w:bCs/>
          <w:sz w:val="22"/>
          <w:lang w:val="en-US" w:bidi="hi-I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24F42DA3" w14:textId="77777777" w:rsidTr="00C17505">
        <w:trPr>
          <w:trHeight w:val="300"/>
        </w:trPr>
        <w:tc>
          <w:tcPr>
            <w:tcW w:w="10822" w:type="dxa"/>
            <w:shd w:val="clear" w:color="auto" w:fill="E9F6D0" w:themeFill="accent1" w:themeFillTint="33"/>
          </w:tcPr>
          <w:p w14:paraId="56661303" w14:textId="77777777" w:rsidR="00C17505" w:rsidRPr="00C17505" w:rsidRDefault="00C17505" w:rsidP="00C17505">
            <w:pPr>
              <w:numPr>
                <w:ilvl w:val="0"/>
                <w:numId w:val="1"/>
              </w:numPr>
              <w:contextualSpacing/>
              <w:rPr>
                <w:rFonts w:ascii="Calibri" w:eastAsia="Times New Roman" w:hAnsi="Calibri" w:cs="Mangal"/>
                <w:b/>
                <w:bCs/>
                <w:sz w:val="22"/>
              </w:rPr>
            </w:pPr>
            <w:r w:rsidRPr="00C17505">
              <w:rPr>
                <w:rFonts w:ascii="Calibri" w:eastAsia="Times New Roman" w:hAnsi="Calibri" w:cs="Mangal"/>
                <w:b/>
                <w:bCs/>
                <w:sz w:val="22"/>
              </w:rPr>
              <w:t xml:space="preserve">Solution – </w:t>
            </w:r>
            <w:r w:rsidRPr="00C17505">
              <w:rPr>
                <w:rFonts w:ascii="Calibri" w:eastAsia="Times New Roman" w:hAnsi="Calibri" w:cs="Mangal"/>
                <w:i/>
                <w:iCs/>
                <w:sz w:val="22"/>
              </w:rPr>
              <w:t>Solution idea to address the problem statement</w:t>
            </w:r>
          </w:p>
        </w:tc>
      </w:tr>
    </w:tbl>
    <w:p w14:paraId="46878DFF" w14:textId="77777777" w:rsidR="00C17505" w:rsidRPr="00C17505" w:rsidRDefault="00C17505" w:rsidP="00C17505">
      <w:pPr>
        <w:numPr>
          <w:ilvl w:val="1"/>
          <w:numId w:val="1"/>
        </w:numPr>
        <w:spacing w:before="0"/>
        <w:ind w:left="714" w:hanging="357"/>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Solution</w:t>
      </w:r>
      <w:r w:rsidRPr="00C17505">
        <w:rPr>
          <w:rFonts w:ascii="Calibri" w:eastAsia="Times New Roman" w:hAnsi="Calibri" w:cs="Mangal"/>
          <w:sz w:val="22"/>
          <w:lang w:val="en-US" w:bidi="hi-IN"/>
        </w:rPr>
        <w:t xml:space="preserve"> – </w:t>
      </w:r>
      <w:r w:rsidRPr="00C17505">
        <w:rPr>
          <w:rFonts w:ascii="Calibri" w:eastAsia="Times New Roman" w:hAnsi="Calibri" w:cs="Mangal"/>
          <w:i/>
          <w:iCs/>
          <w:sz w:val="22"/>
          <w:lang w:val="en-US" w:bidi="hi-IN"/>
        </w:rPr>
        <w:t>Core idea to solve the problem</w:t>
      </w:r>
    </w:p>
    <w:p w14:paraId="314EB3ED" w14:textId="0CA40473" w:rsidR="00D25626" w:rsidRDefault="00D25626" w:rsidP="00C17505">
      <w:pPr>
        <w:numPr>
          <w:ilvl w:val="0"/>
          <w:numId w:val="8"/>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A mobile app with following features to address parenting issues</w:t>
      </w:r>
    </w:p>
    <w:p w14:paraId="0B4B68CD" w14:textId="3230108E" w:rsidR="00D25626" w:rsidRDefault="00D25626" w:rsidP="00D25626">
      <w:pPr>
        <w:numPr>
          <w:ilvl w:val="1"/>
          <w:numId w:val="8"/>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Point System to develop habits</w:t>
      </w:r>
    </w:p>
    <w:p w14:paraId="595F49ED" w14:textId="06B9FA44" w:rsidR="00C17505" w:rsidRDefault="00D25626" w:rsidP="00D25626">
      <w:pPr>
        <w:numPr>
          <w:ilvl w:val="2"/>
          <w:numId w:val="8"/>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Point </w:t>
      </w:r>
      <w:proofErr w:type="gramStart"/>
      <w:r>
        <w:rPr>
          <w:rFonts w:ascii="Calibri" w:eastAsia="Times New Roman" w:hAnsi="Calibri" w:cs="Mangal"/>
          <w:sz w:val="22"/>
          <w:lang w:val="en-US" w:bidi="hi-IN"/>
        </w:rPr>
        <w:t>Collector :</w:t>
      </w:r>
      <w:proofErr w:type="gramEnd"/>
      <w:r>
        <w:rPr>
          <w:rFonts w:ascii="Calibri" w:eastAsia="Times New Roman" w:hAnsi="Calibri" w:cs="Mangal"/>
          <w:sz w:val="22"/>
          <w:lang w:val="en-US" w:bidi="hi-IN"/>
        </w:rPr>
        <w:t xml:space="preserve"> Tracker for the habits and the points to earn for good habit.</w:t>
      </w:r>
    </w:p>
    <w:p w14:paraId="27C2AD57" w14:textId="10782F00" w:rsidR="00D25626" w:rsidRDefault="00D25626" w:rsidP="00D25626">
      <w:pPr>
        <w:numPr>
          <w:ilvl w:val="2"/>
          <w:numId w:val="8"/>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Points Redeemer: Keeps an account of points used</w:t>
      </w:r>
    </w:p>
    <w:p w14:paraId="526BE68A" w14:textId="1196E3A7" w:rsidR="00D25626" w:rsidRDefault="00D25626" w:rsidP="00D25626">
      <w:pPr>
        <w:numPr>
          <w:ilvl w:val="1"/>
          <w:numId w:val="8"/>
        </w:numPr>
        <w:spacing w:before="0"/>
        <w:contextualSpacing/>
        <w:rPr>
          <w:rFonts w:ascii="Calibri" w:eastAsia="Times New Roman" w:hAnsi="Calibri" w:cs="Mangal"/>
          <w:sz w:val="22"/>
          <w:lang w:val="en-US" w:bidi="hi-IN"/>
        </w:rPr>
      </w:pP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for Delayed Gratification/ Too many demands:</w:t>
      </w:r>
    </w:p>
    <w:p w14:paraId="0249728E" w14:textId="40B19A97" w:rsidR="00D25626" w:rsidRDefault="00D25626" w:rsidP="00D25626">
      <w:pPr>
        <w:numPr>
          <w:ilvl w:val="2"/>
          <w:numId w:val="8"/>
        </w:numPr>
        <w:spacing w:before="0"/>
        <w:contextualSpacing/>
        <w:rPr>
          <w:rFonts w:ascii="Calibri" w:eastAsia="Times New Roman" w:hAnsi="Calibri" w:cs="Mangal"/>
          <w:sz w:val="22"/>
          <w:lang w:val="en-US" w:bidi="hi-IN"/>
        </w:rPr>
      </w:pP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Kid adds all his demands in the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A demand which remains at the top of the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for &gt; 1 month is what </w:t>
      </w:r>
      <w:proofErr w:type="gramStart"/>
      <w:r>
        <w:rPr>
          <w:rFonts w:ascii="Calibri" w:eastAsia="Times New Roman" w:hAnsi="Calibri" w:cs="Mangal"/>
          <w:sz w:val="22"/>
          <w:lang w:val="en-US" w:bidi="hi-IN"/>
        </w:rPr>
        <w:t>is  bought</w:t>
      </w:r>
      <w:proofErr w:type="gramEnd"/>
      <w:r>
        <w:rPr>
          <w:rFonts w:ascii="Calibri" w:eastAsia="Times New Roman" w:hAnsi="Calibri" w:cs="Mangal"/>
          <w:sz w:val="22"/>
          <w:lang w:val="en-US" w:bidi="hi-IN"/>
        </w:rPr>
        <w:t>.</w:t>
      </w:r>
    </w:p>
    <w:p w14:paraId="6895F989" w14:textId="77777777" w:rsidR="00D25626" w:rsidRPr="00C17505" w:rsidRDefault="00D25626" w:rsidP="00D25626">
      <w:pPr>
        <w:spacing w:before="0"/>
        <w:ind w:left="1080"/>
        <w:contextualSpacing/>
        <w:rPr>
          <w:rFonts w:ascii="Calibri" w:eastAsia="Times New Roman" w:hAnsi="Calibri" w:cs="Mangal"/>
          <w:sz w:val="22"/>
          <w:lang w:val="en-US" w:bidi="hi-IN"/>
        </w:rPr>
      </w:pPr>
    </w:p>
    <w:p w14:paraId="37A3DE38" w14:textId="77777777" w:rsidR="00C17505" w:rsidRPr="00C17505" w:rsidRDefault="00C17505" w:rsidP="00C17505">
      <w:pPr>
        <w:numPr>
          <w:ilvl w:val="1"/>
          <w:numId w:val="1"/>
        </w:numPr>
        <w:spacing w:before="0"/>
        <w:contextualSpacing/>
        <w:rPr>
          <w:rFonts w:ascii="Calibri" w:eastAsia="Times New Roman" w:hAnsi="Calibri" w:cs="Mangal"/>
          <w:b/>
          <w:bCs/>
          <w:i/>
          <w:iCs/>
          <w:sz w:val="22"/>
          <w:lang w:val="en-US" w:bidi="hi-IN"/>
        </w:rPr>
      </w:pPr>
      <w:r w:rsidRPr="00C17505">
        <w:rPr>
          <w:rFonts w:ascii="Calibri" w:eastAsia="Times New Roman" w:hAnsi="Calibri" w:cs="Mangal"/>
          <w:b/>
          <w:bCs/>
          <w:sz w:val="22"/>
          <w:lang w:val="en-US" w:bidi="hi-IN"/>
        </w:rPr>
        <w:t xml:space="preserve">Product description – </w:t>
      </w:r>
      <w:r w:rsidRPr="00C17505">
        <w:rPr>
          <w:rFonts w:ascii="Calibri" w:eastAsia="Times New Roman" w:hAnsi="Calibri" w:cs="Mangal"/>
          <w:i/>
          <w:iCs/>
          <w:sz w:val="22"/>
          <w:lang w:val="en-US" w:bidi="hi-IN"/>
        </w:rPr>
        <w:t>Key product modules/offerings which as a whole will offer a solution to the problem</w:t>
      </w:r>
    </w:p>
    <w:p w14:paraId="2490CB02" w14:textId="1B9E0B56" w:rsidR="00C17505" w:rsidRDefault="00AB1B38" w:rsidP="00C17505">
      <w:pPr>
        <w:numPr>
          <w:ilvl w:val="0"/>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The product shall be available as mobile and web application having following modules:</w:t>
      </w:r>
    </w:p>
    <w:p w14:paraId="71A9D6B0" w14:textId="7D9737D0" w:rsidR="00AB1B38" w:rsidRDefault="00E10DC5" w:rsidP="00AB1B38">
      <w:pPr>
        <w:numPr>
          <w:ilvl w:val="1"/>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Point System:</w:t>
      </w:r>
    </w:p>
    <w:p w14:paraId="58F8CB00" w14:textId="652C708B" w:rsidR="00E10DC5" w:rsidRDefault="00E10DC5" w:rsidP="00E10DC5">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Point system shall provide a way to specify the tasks which kid should take responsibility of and complete on his own. This is a task tracker which will help perform that task over a period so that it becomes a habit. The kid is awarded points for completing the task every day. Each task could be of different points.</w:t>
      </w:r>
    </w:p>
    <w:p w14:paraId="5A8ADE57" w14:textId="77777777" w:rsidR="00E10DC5" w:rsidRDefault="00E10DC5" w:rsidP="00E10DC5">
      <w:pPr>
        <w:spacing w:before="0"/>
        <w:ind w:left="1800"/>
        <w:contextualSpacing/>
        <w:rPr>
          <w:rFonts w:ascii="Calibri" w:eastAsia="Times New Roman" w:hAnsi="Calibri" w:cs="Mangal"/>
          <w:sz w:val="22"/>
          <w:lang w:val="en-US" w:bidi="hi-IN"/>
        </w:rPr>
      </w:pPr>
    </w:p>
    <w:p w14:paraId="5488E5C4" w14:textId="3AC5F3E1" w:rsidR="00E10DC5" w:rsidRDefault="00E10DC5" w:rsidP="00E10DC5">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The point system shall track all the points the kid earns on the daily </w:t>
      </w:r>
      <w:proofErr w:type="gramStart"/>
      <w:r>
        <w:rPr>
          <w:rFonts w:ascii="Calibri" w:eastAsia="Times New Roman" w:hAnsi="Calibri" w:cs="Mangal"/>
          <w:sz w:val="22"/>
          <w:lang w:val="en-US" w:bidi="hi-IN"/>
        </w:rPr>
        <w:t>basis .</w:t>
      </w:r>
      <w:proofErr w:type="gramEnd"/>
      <w:r>
        <w:rPr>
          <w:rFonts w:ascii="Calibri" w:eastAsia="Times New Roman" w:hAnsi="Calibri" w:cs="Mangal"/>
          <w:sz w:val="22"/>
          <w:lang w:val="en-US" w:bidi="hi-IN"/>
        </w:rPr>
        <w:t xml:space="preserve"> Kid can redeem his points against any of the bonuses such as purchase of toy, TV time, mobile time, mother or father time or family trip together.</w:t>
      </w:r>
    </w:p>
    <w:p w14:paraId="5729D4E8" w14:textId="77777777" w:rsidR="00E10DC5" w:rsidRDefault="00E10DC5" w:rsidP="00E10DC5">
      <w:pPr>
        <w:spacing w:before="0"/>
        <w:ind w:left="1800"/>
        <w:contextualSpacing/>
        <w:rPr>
          <w:rFonts w:ascii="Calibri" w:eastAsia="Times New Roman" w:hAnsi="Calibri" w:cs="Mangal"/>
          <w:sz w:val="22"/>
          <w:lang w:val="en-US" w:bidi="hi-IN"/>
        </w:rPr>
      </w:pPr>
    </w:p>
    <w:p w14:paraId="7AD99DC5" w14:textId="4C6BCA8D" w:rsidR="00E10DC5" w:rsidRDefault="00E10DC5" w:rsidP="00E10DC5">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lastRenderedPageBreak/>
        <w:t>From time to time, parents could publish some rewards for certain number of points e.g. 30 points of every 1 hour of TV time, 100 points for a 1-1 time with mom on weekend, 1 point = 1Rs to purchase a toy etc.</w:t>
      </w:r>
    </w:p>
    <w:p w14:paraId="2E17B002" w14:textId="77777777" w:rsidR="00847C13" w:rsidRDefault="00847C13" w:rsidP="00E10DC5">
      <w:pPr>
        <w:spacing w:before="0"/>
        <w:ind w:left="1800"/>
        <w:contextualSpacing/>
        <w:rPr>
          <w:rFonts w:ascii="Calibri" w:eastAsia="Times New Roman" w:hAnsi="Calibri" w:cs="Mangal"/>
          <w:sz w:val="22"/>
          <w:lang w:val="en-US" w:bidi="hi-IN"/>
        </w:rPr>
      </w:pPr>
    </w:p>
    <w:p w14:paraId="5DC81212" w14:textId="79E326C0" w:rsidR="00847C13" w:rsidRDefault="00847C13" w:rsidP="00E10DC5">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The point system shall have following sub modules:</w:t>
      </w:r>
    </w:p>
    <w:p w14:paraId="2E596E41" w14:textId="6AE661B3" w:rsidR="00E10DC5" w:rsidRDefault="00E10DC5" w:rsidP="00E10DC5">
      <w:pPr>
        <w:numPr>
          <w:ilvl w:val="2"/>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General</w:t>
      </w:r>
      <w:r w:rsidR="00847C13">
        <w:rPr>
          <w:rFonts w:ascii="Calibri" w:eastAsia="Times New Roman" w:hAnsi="Calibri" w:cs="Mangal"/>
          <w:sz w:val="22"/>
          <w:lang w:val="en-US" w:bidi="hi-IN"/>
        </w:rPr>
        <w:t>:</w:t>
      </w:r>
    </w:p>
    <w:p w14:paraId="1A5285DE" w14:textId="701A367B" w:rsidR="00847C13" w:rsidRDefault="00847C13" w:rsidP="00847C13">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This is the default sub module in which, parents can configure which tasks are to be added to the point system and for how many points. </w:t>
      </w:r>
    </w:p>
    <w:p w14:paraId="57ECAB3F" w14:textId="33DF5CF5" w:rsidR="00E10DC5" w:rsidRDefault="00E10DC5" w:rsidP="00E10DC5">
      <w:pPr>
        <w:numPr>
          <w:ilvl w:val="2"/>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Exam </w:t>
      </w:r>
      <w:proofErr w:type="spellStart"/>
      <w:r>
        <w:rPr>
          <w:rFonts w:ascii="Calibri" w:eastAsia="Times New Roman" w:hAnsi="Calibri" w:cs="Mangal"/>
          <w:sz w:val="22"/>
          <w:lang w:val="en-US" w:bidi="hi-IN"/>
        </w:rPr>
        <w:t>Prep</w:t>
      </w:r>
      <w:r w:rsidR="00D82F8D">
        <w:rPr>
          <w:rFonts w:ascii="Calibri" w:eastAsia="Times New Roman" w:hAnsi="Calibri" w:cs="Mangal"/>
          <w:sz w:val="22"/>
          <w:lang w:val="en-US" w:bidi="hi-IN"/>
        </w:rPr>
        <w:t>arator</w:t>
      </w:r>
      <w:proofErr w:type="spellEnd"/>
      <w:r w:rsidR="00847C13">
        <w:rPr>
          <w:rFonts w:ascii="Calibri" w:eastAsia="Times New Roman" w:hAnsi="Calibri" w:cs="Mangal"/>
          <w:sz w:val="22"/>
          <w:lang w:val="en-US" w:bidi="hi-IN"/>
        </w:rPr>
        <w:t>:</w:t>
      </w:r>
    </w:p>
    <w:p w14:paraId="5001221C" w14:textId="28CD3851" w:rsidR="00847C13" w:rsidRDefault="00847C13" w:rsidP="00847C13">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This sub module provides a calendar to schedule the preparation for the terminal or unit exam. Completion of the exam revision/preparation is considered as a task in the General System and may have more points as this is occasional.</w:t>
      </w:r>
    </w:p>
    <w:p w14:paraId="5D15EC25" w14:textId="77777777" w:rsidR="00847C13" w:rsidRDefault="00847C13" w:rsidP="00847C13">
      <w:pPr>
        <w:spacing w:before="0"/>
        <w:ind w:left="2520"/>
        <w:contextualSpacing/>
        <w:rPr>
          <w:rFonts w:ascii="Calibri" w:eastAsia="Times New Roman" w:hAnsi="Calibri" w:cs="Mangal"/>
          <w:sz w:val="22"/>
          <w:lang w:val="en-US" w:bidi="hi-IN"/>
        </w:rPr>
      </w:pPr>
    </w:p>
    <w:p w14:paraId="2D9677B4" w14:textId="007B0983" w:rsidR="00E10DC5" w:rsidRDefault="00E10DC5" w:rsidP="00E10DC5">
      <w:pPr>
        <w:numPr>
          <w:ilvl w:val="2"/>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Food</w:t>
      </w:r>
    </w:p>
    <w:p w14:paraId="35CF4A9C" w14:textId="77777777" w:rsidR="008477BC" w:rsidRDefault="00847C13" w:rsidP="00847C13">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This submodule provides a specific need to develop good food habits. This will come with pre-defined food items and its protein, fats, carb content. The kid can log the food he eats every day and earn some points for say certain amount of vitamins, proteins etc.</w:t>
      </w:r>
    </w:p>
    <w:p w14:paraId="2D112B53" w14:textId="6C6E1910" w:rsidR="00847C13" w:rsidRDefault="00847C13" w:rsidP="00847C13">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 </w:t>
      </w:r>
    </w:p>
    <w:p w14:paraId="0B28A742" w14:textId="2A8BE97B" w:rsidR="00E10DC5" w:rsidRDefault="00E10DC5" w:rsidP="00E10DC5">
      <w:pPr>
        <w:numPr>
          <w:ilvl w:val="2"/>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Classes</w:t>
      </w:r>
    </w:p>
    <w:p w14:paraId="56C46536" w14:textId="4629C02A" w:rsidR="008477BC" w:rsidRDefault="008477BC" w:rsidP="008477BC">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This submodule is available in partnership with various classes the kids go to such as sports, dance, phonics, abacus etc</w:t>
      </w:r>
      <w:proofErr w:type="gramStart"/>
      <w:r>
        <w:rPr>
          <w:rFonts w:ascii="Calibri" w:eastAsia="Times New Roman" w:hAnsi="Calibri" w:cs="Mangal"/>
          <w:sz w:val="22"/>
          <w:lang w:val="en-US" w:bidi="hi-IN"/>
        </w:rPr>
        <w:t>..</w:t>
      </w:r>
      <w:proofErr w:type="gramEnd"/>
      <w:r>
        <w:rPr>
          <w:rFonts w:ascii="Calibri" w:eastAsia="Times New Roman" w:hAnsi="Calibri" w:cs="Mangal"/>
          <w:sz w:val="22"/>
          <w:lang w:val="en-US" w:bidi="hi-IN"/>
        </w:rPr>
        <w:t xml:space="preserve"> </w:t>
      </w:r>
    </w:p>
    <w:p w14:paraId="4ABDD609" w14:textId="574E2B18" w:rsidR="008477BC" w:rsidRDefault="008477BC" w:rsidP="008477BC">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The providers of such classes can subscribe to this system and can make this module available for the parents on enrollment to their classes. The kids could earn points for good behavior and achievement in classes and those shall be added to the overall point system.</w:t>
      </w:r>
    </w:p>
    <w:p w14:paraId="33762AA1" w14:textId="77777777" w:rsidR="008477BC" w:rsidRDefault="008477BC" w:rsidP="008477BC">
      <w:pPr>
        <w:spacing w:before="0"/>
        <w:ind w:left="2520"/>
        <w:contextualSpacing/>
        <w:rPr>
          <w:rFonts w:ascii="Calibri" w:eastAsia="Times New Roman" w:hAnsi="Calibri" w:cs="Mangal"/>
          <w:sz w:val="22"/>
          <w:lang w:val="en-US" w:bidi="hi-IN"/>
        </w:rPr>
      </w:pPr>
    </w:p>
    <w:p w14:paraId="7C0A0F2F" w14:textId="77777777" w:rsidR="00847C13" w:rsidRDefault="00847C13" w:rsidP="00847C13">
      <w:pPr>
        <w:numPr>
          <w:ilvl w:val="2"/>
          <w:numId w:val="9"/>
        </w:numPr>
        <w:spacing w:before="0"/>
        <w:contextualSpacing/>
        <w:rPr>
          <w:rFonts w:ascii="Calibri" w:eastAsia="Times New Roman" w:hAnsi="Calibri" w:cs="Mangal"/>
          <w:sz w:val="22"/>
          <w:lang w:val="en-US" w:bidi="hi-IN"/>
        </w:rPr>
      </w:pPr>
      <w:proofErr w:type="spellStart"/>
      <w:r>
        <w:rPr>
          <w:rFonts w:ascii="Calibri" w:eastAsia="Times New Roman" w:hAnsi="Calibri" w:cs="Mangal"/>
          <w:sz w:val="22"/>
          <w:lang w:val="en-US" w:bidi="hi-IN"/>
        </w:rPr>
        <w:t>HomeWork</w:t>
      </w:r>
      <w:proofErr w:type="spellEnd"/>
    </w:p>
    <w:p w14:paraId="784E5192" w14:textId="285E6898" w:rsidR="00D82F8D" w:rsidRDefault="00D82F8D" w:rsidP="00D82F8D">
      <w:pPr>
        <w:spacing w:before="0"/>
        <w:ind w:left="2520"/>
        <w:contextualSpacing/>
        <w:rPr>
          <w:rFonts w:ascii="Calibri" w:eastAsia="Times New Roman" w:hAnsi="Calibri" w:cs="Mangal"/>
          <w:sz w:val="22"/>
          <w:lang w:val="en-US" w:bidi="hi-IN"/>
        </w:rPr>
      </w:pPr>
      <w:r>
        <w:rPr>
          <w:rFonts w:ascii="Calibri" w:eastAsia="Times New Roman" w:hAnsi="Calibri" w:cs="Mangal"/>
          <w:sz w:val="22"/>
          <w:lang w:val="en-US" w:bidi="hi-IN"/>
        </w:rPr>
        <w:t>This module is available in 2 variants – 1 for parents and 1 for schools</w:t>
      </w:r>
    </w:p>
    <w:p w14:paraId="68C9FF92" w14:textId="1CA24BA4" w:rsidR="00D82F8D" w:rsidRDefault="00D82F8D" w:rsidP="00D82F8D">
      <w:pPr>
        <w:pStyle w:val="ListParagraph"/>
        <w:numPr>
          <w:ilvl w:val="3"/>
          <w:numId w:val="9"/>
        </w:numPr>
        <w:spacing w:before="0"/>
        <w:rPr>
          <w:rFonts w:ascii="Calibri" w:eastAsia="Times New Roman" w:hAnsi="Calibri" w:cs="Mangal"/>
          <w:sz w:val="22"/>
          <w:lang w:val="en-US" w:bidi="hi-IN"/>
        </w:rPr>
      </w:pPr>
      <w:proofErr w:type="spellStart"/>
      <w:r>
        <w:rPr>
          <w:rFonts w:ascii="Calibri" w:eastAsia="Times New Roman" w:hAnsi="Calibri" w:cs="Mangal"/>
          <w:sz w:val="22"/>
          <w:lang w:val="en-US" w:bidi="hi-IN"/>
        </w:rPr>
        <w:t>HomeWork</w:t>
      </w:r>
      <w:proofErr w:type="spellEnd"/>
      <w:r>
        <w:rPr>
          <w:rFonts w:ascii="Calibri" w:eastAsia="Times New Roman" w:hAnsi="Calibri" w:cs="Mangal"/>
          <w:sz w:val="22"/>
          <w:lang w:val="en-US" w:bidi="hi-IN"/>
        </w:rPr>
        <w:t xml:space="preserve"> for parents</w:t>
      </w:r>
    </w:p>
    <w:p w14:paraId="180F9875" w14:textId="20F616C6" w:rsid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t>This module can scan the homework done by the kid in the notebook and apply AI to also evaluate the correctness. One the homework is complete, it will mark as complete in the point system and award the corresponding points to the kid.</w:t>
      </w:r>
    </w:p>
    <w:p w14:paraId="193CA2C1" w14:textId="31CCC789" w:rsidR="00D82F8D" w:rsidRDefault="00D82F8D" w:rsidP="00D82F8D">
      <w:pPr>
        <w:pStyle w:val="ListParagraph"/>
        <w:numPr>
          <w:ilvl w:val="3"/>
          <w:numId w:val="9"/>
        </w:numPr>
        <w:spacing w:before="0"/>
        <w:rPr>
          <w:rFonts w:ascii="Calibri" w:eastAsia="Times New Roman" w:hAnsi="Calibri" w:cs="Mangal"/>
          <w:sz w:val="22"/>
          <w:lang w:val="en-US" w:bidi="hi-IN"/>
        </w:rPr>
      </w:pPr>
      <w:proofErr w:type="spellStart"/>
      <w:r>
        <w:rPr>
          <w:rFonts w:ascii="Calibri" w:eastAsia="Times New Roman" w:hAnsi="Calibri" w:cs="Mangal"/>
          <w:sz w:val="22"/>
          <w:lang w:val="en-US" w:bidi="hi-IN"/>
        </w:rPr>
        <w:t>HomeWork</w:t>
      </w:r>
      <w:proofErr w:type="spellEnd"/>
      <w:r>
        <w:rPr>
          <w:rFonts w:ascii="Calibri" w:eastAsia="Times New Roman" w:hAnsi="Calibri" w:cs="Mangal"/>
          <w:sz w:val="22"/>
          <w:lang w:val="en-US" w:bidi="hi-IN"/>
        </w:rPr>
        <w:t xml:space="preserve"> for schools</w:t>
      </w:r>
    </w:p>
    <w:p w14:paraId="1BD45FCE" w14:textId="626DD7B7" w:rsid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t xml:space="preserve">This module will make typical questions for home work available to school teacher for the given education board (e.g. SSC). With this teacher has to just ask the module to set the homework for that class on a particular chapter and the module will select the questions for homework as per the syllabus. </w:t>
      </w:r>
    </w:p>
    <w:p w14:paraId="317D95CE" w14:textId="77777777" w:rsidR="00D82F8D" w:rsidRDefault="00D82F8D" w:rsidP="00D82F8D">
      <w:pPr>
        <w:pStyle w:val="ListParagraph"/>
        <w:spacing w:before="0"/>
        <w:ind w:left="3240"/>
        <w:rPr>
          <w:rFonts w:ascii="Calibri" w:eastAsia="Times New Roman" w:hAnsi="Calibri" w:cs="Mangal"/>
          <w:sz w:val="22"/>
          <w:lang w:val="en-US" w:bidi="hi-IN"/>
        </w:rPr>
      </w:pPr>
    </w:p>
    <w:p w14:paraId="39E8DAA6" w14:textId="77777777" w:rsid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t xml:space="preserve">This set homework shall automatically be assigned as a task in the point system for the kid to earn the points. </w:t>
      </w:r>
    </w:p>
    <w:p w14:paraId="123FB69E" w14:textId="77777777" w:rsidR="00D82F8D" w:rsidRDefault="00D82F8D" w:rsidP="00D82F8D">
      <w:pPr>
        <w:pStyle w:val="ListParagraph"/>
        <w:spacing w:before="0"/>
        <w:ind w:left="3240"/>
        <w:rPr>
          <w:rFonts w:ascii="Calibri" w:eastAsia="Times New Roman" w:hAnsi="Calibri" w:cs="Mangal"/>
          <w:sz w:val="22"/>
          <w:lang w:val="en-US" w:bidi="hi-IN"/>
        </w:rPr>
      </w:pPr>
    </w:p>
    <w:p w14:paraId="2AF98117" w14:textId="19028F4A" w:rsid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t>It saves the school teacher is the time spent in giving the homework in the class orally or by writing on the white board.</w:t>
      </w:r>
    </w:p>
    <w:p w14:paraId="12A17616" w14:textId="77777777" w:rsidR="00D82F8D" w:rsidRDefault="00D82F8D" w:rsidP="00D82F8D">
      <w:pPr>
        <w:pStyle w:val="ListParagraph"/>
        <w:spacing w:before="0"/>
        <w:ind w:left="3240"/>
        <w:rPr>
          <w:rFonts w:ascii="Calibri" w:eastAsia="Times New Roman" w:hAnsi="Calibri" w:cs="Mangal"/>
          <w:sz w:val="22"/>
          <w:lang w:val="en-US" w:bidi="hi-IN"/>
        </w:rPr>
      </w:pPr>
    </w:p>
    <w:p w14:paraId="573BF046" w14:textId="3D78FC96" w:rsid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lastRenderedPageBreak/>
        <w:t xml:space="preserve">The homework module can be available to schools off the shelf for purchase on license basis. </w:t>
      </w:r>
    </w:p>
    <w:p w14:paraId="3A51F5A8" w14:textId="77777777" w:rsidR="00D82F8D" w:rsidRDefault="00D82F8D" w:rsidP="00D82F8D">
      <w:pPr>
        <w:pStyle w:val="ListParagraph"/>
        <w:spacing w:before="0"/>
        <w:ind w:left="3240"/>
        <w:rPr>
          <w:rFonts w:ascii="Calibri" w:eastAsia="Times New Roman" w:hAnsi="Calibri" w:cs="Mangal"/>
          <w:sz w:val="22"/>
          <w:lang w:val="en-US" w:bidi="hi-IN"/>
        </w:rPr>
      </w:pPr>
    </w:p>
    <w:p w14:paraId="7AC39D5D" w14:textId="383A9424" w:rsid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t>Alternately the existing school management system provider can integrate this module by paying for the API usage.</w:t>
      </w:r>
    </w:p>
    <w:p w14:paraId="7549F9EE" w14:textId="77777777" w:rsidR="00D82F8D" w:rsidRDefault="00D82F8D" w:rsidP="00D82F8D">
      <w:pPr>
        <w:pStyle w:val="ListParagraph"/>
        <w:spacing w:before="0"/>
        <w:ind w:left="3240"/>
        <w:rPr>
          <w:rFonts w:ascii="Calibri" w:eastAsia="Times New Roman" w:hAnsi="Calibri" w:cs="Mangal"/>
          <w:sz w:val="22"/>
          <w:lang w:val="en-US" w:bidi="hi-IN"/>
        </w:rPr>
      </w:pPr>
    </w:p>
    <w:p w14:paraId="32061FBD" w14:textId="16E70D8B" w:rsidR="00D82F8D" w:rsidRPr="00D82F8D" w:rsidRDefault="00D82F8D" w:rsidP="00D82F8D">
      <w:pPr>
        <w:pStyle w:val="ListParagraph"/>
        <w:spacing w:before="0"/>
        <w:ind w:left="3240"/>
        <w:rPr>
          <w:rFonts w:ascii="Calibri" w:eastAsia="Times New Roman" w:hAnsi="Calibri" w:cs="Mangal"/>
          <w:sz w:val="22"/>
          <w:lang w:val="en-US" w:bidi="hi-IN"/>
        </w:rPr>
      </w:pPr>
      <w:r>
        <w:rPr>
          <w:rFonts w:ascii="Calibri" w:eastAsia="Times New Roman" w:hAnsi="Calibri" w:cs="Mangal"/>
          <w:sz w:val="22"/>
          <w:lang w:val="en-US" w:bidi="hi-IN"/>
        </w:rPr>
        <w:t xml:space="preserve">This module needs to be updated with the knowledge base of the latest syllabus. The schools can contribute in upgrading this knowledge base and can earn discounts on the licensing costs. </w:t>
      </w:r>
    </w:p>
    <w:p w14:paraId="5E910217" w14:textId="77777777" w:rsidR="00847C13" w:rsidRDefault="00847C13" w:rsidP="00D82F8D">
      <w:pPr>
        <w:spacing w:before="0"/>
        <w:ind w:left="2520"/>
        <w:contextualSpacing/>
        <w:rPr>
          <w:rFonts w:ascii="Calibri" w:eastAsia="Times New Roman" w:hAnsi="Calibri" w:cs="Mangal"/>
          <w:sz w:val="22"/>
          <w:lang w:val="en-US" w:bidi="hi-IN"/>
        </w:rPr>
      </w:pPr>
    </w:p>
    <w:p w14:paraId="2D4528F0" w14:textId="4201334F" w:rsidR="00E10DC5" w:rsidRDefault="00E10DC5" w:rsidP="00AB1B38">
      <w:pPr>
        <w:numPr>
          <w:ilvl w:val="1"/>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Wish List</w:t>
      </w:r>
    </w:p>
    <w:p w14:paraId="0CE76221" w14:textId="77777777" w:rsidR="00575E89" w:rsidRDefault="0011527D"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This module helps in building the </w:t>
      </w:r>
      <w:r w:rsidR="00575E89">
        <w:rPr>
          <w:rFonts w:ascii="Calibri" w:eastAsia="Times New Roman" w:hAnsi="Calibri" w:cs="Mangal"/>
          <w:sz w:val="22"/>
          <w:lang w:val="en-US" w:bidi="hi-IN"/>
        </w:rPr>
        <w:t xml:space="preserve">virtue of delayed gratification in kids. </w:t>
      </w:r>
    </w:p>
    <w:p w14:paraId="203F9E99" w14:textId="77777777" w:rsidR="00575E89" w:rsidRDefault="00575E89" w:rsidP="0011527D">
      <w:pPr>
        <w:spacing w:before="0"/>
        <w:ind w:left="1800"/>
        <w:contextualSpacing/>
        <w:rPr>
          <w:rFonts w:ascii="Calibri" w:eastAsia="Times New Roman" w:hAnsi="Calibri" w:cs="Mangal"/>
          <w:sz w:val="22"/>
          <w:lang w:val="en-US" w:bidi="hi-IN"/>
        </w:rPr>
      </w:pPr>
    </w:p>
    <w:p w14:paraId="50E69F7D" w14:textId="23AC337A" w:rsidR="00575E89"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Whenever kids make any demand, parents would ask them to add it to their wish list instead of purchasing it out right there. </w:t>
      </w:r>
    </w:p>
    <w:p w14:paraId="43B40DCD" w14:textId="77777777" w:rsidR="00575E89" w:rsidRDefault="00575E89" w:rsidP="0011527D">
      <w:pPr>
        <w:spacing w:before="0"/>
        <w:ind w:left="1800"/>
        <w:contextualSpacing/>
        <w:rPr>
          <w:rFonts w:ascii="Calibri" w:eastAsia="Times New Roman" w:hAnsi="Calibri" w:cs="Mangal"/>
          <w:sz w:val="22"/>
          <w:lang w:val="en-US" w:bidi="hi-IN"/>
        </w:rPr>
      </w:pPr>
    </w:p>
    <w:p w14:paraId="102BD507" w14:textId="77777777" w:rsidR="00575E89"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On a defined period, e.g. every month, the wish which is at the top of the wish list shall be catered to.  </w:t>
      </w:r>
    </w:p>
    <w:p w14:paraId="6D82507B" w14:textId="77777777" w:rsidR="00575E89" w:rsidRDefault="00575E89" w:rsidP="0011527D">
      <w:pPr>
        <w:spacing w:before="0"/>
        <w:ind w:left="1800"/>
        <w:contextualSpacing/>
        <w:rPr>
          <w:rFonts w:ascii="Calibri" w:eastAsia="Times New Roman" w:hAnsi="Calibri" w:cs="Mangal"/>
          <w:sz w:val="22"/>
          <w:lang w:val="en-US" w:bidi="hi-IN"/>
        </w:rPr>
      </w:pPr>
    </w:p>
    <w:p w14:paraId="6405C066" w14:textId="7C982510" w:rsidR="00575E89"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From time to time kid can change the place of his/her wish in the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w:t>
      </w:r>
    </w:p>
    <w:p w14:paraId="73D2C780" w14:textId="75D7B704" w:rsidR="00575E89"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Kid will get special bonus point for distinguishing an item in the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as need or wish.</w:t>
      </w:r>
    </w:p>
    <w:p w14:paraId="6F950A3D" w14:textId="77777777" w:rsidR="00575E89" w:rsidRDefault="00575E89" w:rsidP="0011527D">
      <w:pPr>
        <w:spacing w:before="0"/>
        <w:ind w:left="1800"/>
        <w:contextualSpacing/>
        <w:rPr>
          <w:rFonts w:ascii="Calibri" w:eastAsia="Times New Roman" w:hAnsi="Calibri" w:cs="Mangal"/>
          <w:sz w:val="22"/>
          <w:lang w:val="en-US" w:bidi="hi-IN"/>
        </w:rPr>
      </w:pPr>
    </w:p>
    <w:p w14:paraId="43B6B4AE" w14:textId="28CD0FCB" w:rsidR="00575E89"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Points earned in the point system can be redeemed against the top wish in the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w:t>
      </w:r>
    </w:p>
    <w:p w14:paraId="66F03924" w14:textId="77777777" w:rsidR="00575E89" w:rsidRDefault="00575E89" w:rsidP="0011527D">
      <w:pPr>
        <w:spacing w:before="0"/>
        <w:ind w:left="1800"/>
        <w:contextualSpacing/>
        <w:rPr>
          <w:rFonts w:ascii="Calibri" w:eastAsia="Times New Roman" w:hAnsi="Calibri" w:cs="Mangal"/>
          <w:sz w:val="22"/>
          <w:lang w:val="en-US" w:bidi="hi-IN"/>
        </w:rPr>
      </w:pPr>
    </w:p>
    <w:p w14:paraId="5DE39FEF" w14:textId="0F997342" w:rsidR="00575E89"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A wish should complete at least certain time in the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before it is fulfilled.</w:t>
      </w:r>
    </w:p>
    <w:p w14:paraId="2DDEA181" w14:textId="77777777" w:rsidR="00575E89" w:rsidRDefault="00575E89" w:rsidP="0011527D">
      <w:pPr>
        <w:spacing w:before="0"/>
        <w:ind w:left="1800"/>
        <w:contextualSpacing/>
        <w:rPr>
          <w:rFonts w:ascii="Calibri" w:eastAsia="Times New Roman" w:hAnsi="Calibri" w:cs="Mangal"/>
          <w:sz w:val="22"/>
          <w:lang w:val="en-US" w:bidi="hi-IN"/>
        </w:rPr>
      </w:pPr>
    </w:p>
    <w:p w14:paraId="574091AE" w14:textId="4BB30549" w:rsidR="0011527D" w:rsidRDefault="00575E89" w:rsidP="0011527D">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 </w:t>
      </w:r>
    </w:p>
    <w:p w14:paraId="431A366A" w14:textId="0C40D5DE" w:rsidR="00E10DC5" w:rsidRDefault="00E10DC5" w:rsidP="00AB1B38">
      <w:pPr>
        <w:numPr>
          <w:ilvl w:val="1"/>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My Coach</w:t>
      </w:r>
    </w:p>
    <w:p w14:paraId="520F6B3F" w14:textId="770A47D6" w:rsidR="005A4D51" w:rsidRDefault="005A4D51" w:rsidP="005A4D51">
      <w:pPr>
        <w:spacing w:before="0"/>
        <w:ind w:left="1800"/>
        <w:contextualSpacing/>
        <w:rPr>
          <w:rFonts w:ascii="Calibri" w:eastAsia="Times New Roman" w:hAnsi="Calibri" w:cs="Mangal"/>
          <w:sz w:val="22"/>
          <w:lang w:val="en-US" w:bidi="hi-IN"/>
        </w:rPr>
      </w:pPr>
      <w:r>
        <w:rPr>
          <w:rFonts w:ascii="Calibri" w:eastAsia="Times New Roman" w:hAnsi="Calibri" w:cs="Mangal"/>
          <w:sz w:val="22"/>
          <w:lang w:val="en-US" w:bidi="hi-IN"/>
        </w:rPr>
        <w:t>With this module, the parent will have access to the parenting counselor with whom she can chat or have 1-1 discussion by taking certain number of appointments every month. The coach shall help the parent make best use of the tools available on the mobile to address the parenting concern.</w:t>
      </w:r>
    </w:p>
    <w:p w14:paraId="75340196" w14:textId="146C1D07" w:rsidR="00A14D08" w:rsidRDefault="00A14D08" w:rsidP="00A14D08">
      <w:pPr>
        <w:spacing w:before="0"/>
        <w:ind w:left="1080"/>
        <w:contextualSpacing/>
        <w:rPr>
          <w:rFonts w:ascii="Calibri" w:eastAsia="Times New Roman" w:hAnsi="Calibri" w:cs="Mangal"/>
          <w:sz w:val="22"/>
          <w:lang w:val="en-US" w:bidi="hi-IN"/>
        </w:rPr>
      </w:pPr>
      <w:r>
        <w:rPr>
          <w:noProof/>
          <w:lang w:val="en-US"/>
        </w:rPr>
        <w:lastRenderedPageBreak/>
        <w:drawing>
          <wp:inline distT="0" distB="0" distL="0" distR="0" wp14:anchorId="12A24367" wp14:editId="0E80A3AC">
            <wp:extent cx="4856018" cy="3811663"/>
            <wp:effectExtent l="19050" t="19050" r="2095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6101" cy="3811728"/>
                    </a:xfrm>
                    <a:prstGeom prst="rect">
                      <a:avLst/>
                    </a:prstGeom>
                    <a:ln>
                      <a:solidFill>
                        <a:schemeClr val="accent1"/>
                      </a:solidFill>
                    </a:ln>
                  </pic:spPr>
                </pic:pic>
              </a:graphicData>
            </a:graphic>
          </wp:inline>
        </w:drawing>
      </w:r>
    </w:p>
    <w:p w14:paraId="752E38FD" w14:textId="77777777" w:rsidR="00A14D08" w:rsidRDefault="00A14D08" w:rsidP="00A14D08">
      <w:pPr>
        <w:spacing w:before="0"/>
        <w:ind w:left="1080"/>
        <w:contextualSpacing/>
        <w:rPr>
          <w:rFonts w:ascii="Calibri" w:eastAsia="Times New Roman" w:hAnsi="Calibri" w:cs="Mangal"/>
          <w:sz w:val="22"/>
          <w:lang w:val="en-US" w:bidi="hi-IN"/>
        </w:rPr>
      </w:pPr>
    </w:p>
    <w:p w14:paraId="094D281E" w14:textId="709354E3" w:rsidR="00A14D08" w:rsidRDefault="00A14D08" w:rsidP="00A14D08">
      <w:pPr>
        <w:spacing w:before="0"/>
        <w:ind w:left="1080"/>
        <w:contextualSpacing/>
        <w:rPr>
          <w:rFonts w:ascii="Calibri" w:eastAsia="Times New Roman" w:hAnsi="Calibri" w:cs="Mangal"/>
          <w:sz w:val="22"/>
          <w:lang w:val="en-US" w:bidi="hi-IN"/>
        </w:rPr>
      </w:pPr>
      <w:r>
        <w:rPr>
          <w:noProof/>
          <w:lang w:val="en-US"/>
        </w:rPr>
        <w:drawing>
          <wp:inline distT="0" distB="0" distL="0" distR="0" wp14:anchorId="5F2C8BBD" wp14:editId="2495B4C5">
            <wp:extent cx="4966855" cy="4073775"/>
            <wp:effectExtent l="19050" t="19050" r="2476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05" cy="4077999"/>
                    </a:xfrm>
                    <a:prstGeom prst="rect">
                      <a:avLst/>
                    </a:prstGeom>
                    <a:ln>
                      <a:solidFill>
                        <a:schemeClr val="accent1"/>
                      </a:solidFill>
                    </a:ln>
                  </pic:spPr>
                </pic:pic>
              </a:graphicData>
            </a:graphic>
          </wp:inline>
        </w:drawing>
      </w:r>
    </w:p>
    <w:p w14:paraId="78846041" w14:textId="77777777" w:rsidR="00D25626" w:rsidRPr="00C17505" w:rsidRDefault="00D25626" w:rsidP="00D25626">
      <w:pPr>
        <w:spacing w:before="0"/>
        <w:ind w:left="1080"/>
        <w:contextualSpacing/>
        <w:rPr>
          <w:rFonts w:ascii="Calibri" w:eastAsia="Times New Roman" w:hAnsi="Calibri" w:cs="Mangal"/>
          <w:sz w:val="22"/>
          <w:lang w:val="en-US" w:bidi="hi-IN"/>
        </w:rPr>
      </w:pPr>
    </w:p>
    <w:p w14:paraId="61C8DC33" w14:textId="77777777" w:rsidR="00C17505" w:rsidRPr="00C17505" w:rsidRDefault="00C17505" w:rsidP="00C17505">
      <w:pPr>
        <w:numPr>
          <w:ilvl w:val="1"/>
          <w:numId w:val="1"/>
        </w:numPr>
        <w:spacing w:before="0"/>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Validation</w:t>
      </w:r>
      <w:r w:rsidRPr="00C17505">
        <w:rPr>
          <w:rFonts w:ascii="Calibri" w:eastAsia="Times New Roman" w:hAnsi="Calibri" w:cs="Mangal"/>
          <w:sz w:val="22"/>
          <w:lang w:val="en-US" w:bidi="hi-IN"/>
        </w:rPr>
        <w:t xml:space="preserve"> – </w:t>
      </w:r>
      <w:r w:rsidRPr="00C17505">
        <w:rPr>
          <w:rFonts w:ascii="Calibri" w:eastAsia="Times New Roman" w:hAnsi="Calibri" w:cs="Mangal"/>
          <w:i/>
          <w:iCs/>
          <w:sz w:val="22"/>
          <w:lang w:val="en-US" w:bidi="hi-IN"/>
        </w:rPr>
        <w:t xml:space="preserve">Any Proof that the idea will work – Successful example, Industry parallel, </w:t>
      </w:r>
      <w:proofErr w:type="gramStart"/>
      <w:r w:rsidRPr="00C17505">
        <w:rPr>
          <w:rFonts w:ascii="Calibri" w:eastAsia="Times New Roman" w:hAnsi="Calibri" w:cs="Mangal"/>
          <w:i/>
          <w:iCs/>
          <w:sz w:val="22"/>
          <w:lang w:val="en-US" w:bidi="hi-IN"/>
        </w:rPr>
        <w:t>Any</w:t>
      </w:r>
      <w:proofErr w:type="gramEnd"/>
      <w:r w:rsidRPr="00C17505">
        <w:rPr>
          <w:rFonts w:ascii="Calibri" w:eastAsia="Times New Roman" w:hAnsi="Calibri" w:cs="Mangal"/>
          <w:i/>
          <w:iCs/>
          <w:sz w:val="22"/>
          <w:lang w:val="en-US" w:bidi="hi-IN"/>
        </w:rPr>
        <w:t xml:space="preserve"> research</w:t>
      </w:r>
      <w:r w:rsidR="00C875B6">
        <w:rPr>
          <w:rFonts w:ascii="Calibri" w:eastAsia="Times New Roman" w:hAnsi="Calibri" w:cs="Mangal"/>
          <w:i/>
          <w:iCs/>
          <w:sz w:val="22"/>
          <w:lang w:val="en-US" w:bidi="hi-IN"/>
        </w:rPr>
        <w:t>,</w:t>
      </w:r>
      <w:r w:rsidRPr="00C17505">
        <w:rPr>
          <w:rFonts w:ascii="Calibri" w:eastAsia="Times New Roman" w:hAnsi="Calibri" w:cs="Mangal"/>
          <w:i/>
          <w:iCs/>
          <w:sz w:val="22"/>
          <w:lang w:val="en-US" w:bidi="hi-IN"/>
        </w:rPr>
        <w:t xml:space="preserve"> etc</w:t>
      </w:r>
      <w:r w:rsidR="00C875B6">
        <w:rPr>
          <w:rFonts w:ascii="Calibri" w:eastAsia="Times New Roman" w:hAnsi="Calibri" w:cs="Mangal"/>
          <w:i/>
          <w:iCs/>
          <w:sz w:val="22"/>
          <w:lang w:val="en-US" w:bidi="hi-IN"/>
        </w:rPr>
        <w:t>.</w:t>
      </w:r>
    </w:p>
    <w:p w14:paraId="71B46D83" w14:textId="35DA9877" w:rsidR="00C17505" w:rsidRDefault="00AB1B38" w:rsidP="00C17505">
      <w:pPr>
        <w:numPr>
          <w:ilvl w:val="0"/>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I have been using the point system at my home in the form of printed hard copies of the </w:t>
      </w:r>
      <w:proofErr w:type="spellStart"/>
      <w:proofErr w:type="gramStart"/>
      <w:r>
        <w:rPr>
          <w:rFonts w:ascii="Calibri" w:eastAsia="Times New Roman" w:hAnsi="Calibri" w:cs="Mangal"/>
          <w:sz w:val="22"/>
          <w:lang w:val="en-US" w:bidi="hi-IN"/>
        </w:rPr>
        <w:t>powerpoint</w:t>
      </w:r>
      <w:proofErr w:type="spellEnd"/>
      <w:proofErr w:type="gramEnd"/>
      <w:r>
        <w:rPr>
          <w:rFonts w:ascii="Calibri" w:eastAsia="Times New Roman" w:hAnsi="Calibri" w:cs="Mangal"/>
          <w:sz w:val="22"/>
          <w:lang w:val="en-US" w:bidi="hi-IN"/>
        </w:rPr>
        <w:t xml:space="preserve"> slides pasted on fridge. </w:t>
      </w:r>
    </w:p>
    <w:p w14:paraId="38A4FCA4" w14:textId="47602670" w:rsidR="00AB1B38" w:rsidRDefault="00AB1B38" w:rsidP="00C17505">
      <w:pPr>
        <w:numPr>
          <w:ilvl w:val="0"/>
          <w:numId w:val="9"/>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This has worked well so far and when other kids and parents visit our home, they have shown interest in using the similar system.</w:t>
      </w:r>
    </w:p>
    <w:p w14:paraId="4EAF6703" w14:textId="77777777" w:rsidR="00AB1B38" w:rsidRDefault="00AB1B38" w:rsidP="00AB1B38">
      <w:pPr>
        <w:spacing w:before="0"/>
        <w:ind w:left="1080"/>
        <w:contextualSpacing/>
        <w:rPr>
          <w:rFonts w:ascii="Calibri" w:eastAsia="Times New Roman" w:hAnsi="Calibri" w:cs="Mangal"/>
          <w:sz w:val="22"/>
          <w:lang w:val="en-US" w:bidi="hi-IN"/>
        </w:rPr>
      </w:pPr>
    </w:p>
    <w:p w14:paraId="3A0FAD24" w14:textId="0DC27511" w:rsidR="00AB1B38" w:rsidRDefault="00AB1B38" w:rsidP="00AB1B38">
      <w:pPr>
        <w:spacing w:before="0"/>
        <w:ind w:left="1080"/>
        <w:contextualSpacing/>
        <w:rPr>
          <w:rFonts w:ascii="Calibri" w:eastAsia="Times New Roman" w:hAnsi="Calibri" w:cs="Mangal"/>
          <w:sz w:val="22"/>
          <w:lang w:val="en-US" w:bidi="hi-IN"/>
        </w:rPr>
      </w:pPr>
      <w:r>
        <w:rPr>
          <w:rFonts w:ascii="Calibri" w:eastAsia="Times New Roman" w:hAnsi="Calibri" w:cs="Mangal"/>
          <w:noProof/>
          <w:sz w:val="22"/>
          <w:lang w:val="en-US"/>
        </w:rPr>
        <w:drawing>
          <wp:inline distT="0" distB="0" distL="0" distR="0" wp14:anchorId="266AA60D" wp14:editId="09176F6E">
            <wp:extent cx="2431473" cy="1367771"/>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118-WA004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2083" cy="1368114"/>
                    </a:xfrm>
                    <a:prstGeom prst="rect">
                      <a:avLst/>
                    </a:prstGeom>
                  </pic:spPr>
                </pic:pic>
              </a:graphicData>
            </a:graphic>
          </wp:inline>
        </w:drawing>
      </w:r>
      <w:r>
        <w:rPr>
          <w:rFonts w:ascii="Calibri" w:eastAsia="Times New Roman" w:hAnsi="Calibri" w:cs="Mangal"/>
          <w:noProof/>
          <w:sz w:val="22"/>
          <w:lang w:val="en-US"/>
        </w:rPr>
        <w:drawing>
          <wp:inline distT="0" distB="0" distL="0" distR="0" wp14:anchorId="7811C059" wp14:editId="7B23EA2A">
            <wp:extent cx="2473036" cy="13911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71118-WA004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74191" cy="1391799"/>
                    </a:xfrm>
                    <a:prstGeom prst="rect">
                      <a:avLst/>
                    </a:prstGeom>
                  </pic:spPr>
                </pic:pic>
              </a:graphicData>
            </a:graphic>
          </wp:inline>
        </w:drawing>
      </w:r>
    </w:p>
    <w:p w14:paraId="2BDB3569" w14:textId="77777777" w:rsidR="00AB1B38" w:rsidRPr="00C17505" w:rsidRDefault="00AB1B38" w:rsidP="00AB1B38">
      <w:pPr>
        <w:spacing w:before="0"/>
        <w:ind w:left="1080"/>
        <w:contextualSpacing/>
        <w:rPr>
          <w:rFonts w:ascii="Calibri" w:eastAsia="Times New Roman" w:hAnsi="Calibri" w:cs="Mangal"/>
          <w:sz w:val="22"/>
          <w:lang w:val="en-US" w:bidi="hi-I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18B2D617" w14:textId="77777777" w:rsidTr="00C17505">
        <w:trPr>
          <w:trHeight w:val="371"/>
        </w:trPr>
        <w:tc>
          <w:tcPr>
            <w:tcW w:w="10838" w:type="dxa"/>
            <w:shd w:val="clear" w:color="auto" w:fill="E9F6D0" w:themeFill="accent1" w:themeFillTint="33"/>
            <w:vAlign w:val="center"/>
          </w:tcPr>
          <w:p w14:paraId="31DA2464" w14:textId="77777777" w:rsidR="00C17505" w:rsidRPr="00C17505" w:rsidRDefault="00C17505" w:rsidP="00C17505">
            <w:pPr>
              <w:numPr>
                <w:ilvl w:val="0"/>
                <w:numId w:val="1"/>
              </w:numPr>
              <w:contextualSpacing/>
              <w:rPr>
                <w:rFonts w:ascii="Calibri" w:eastAsia="Times New Roman" w:hAnsi="Calibri" w:cs="Mangal"/>
                <w:b/>
                <w:bCs/>
                <w:sz w:val="22"/>
              </w:rPr>
            </w:pPr>
            <w:r w:rsidRPr="00C17505">
              <w:rPr>
                <w:rFonts w:ascii="Calibri" w:eastAsia="Times New Roman" w:hAnsi="Calibri" w:cs="Mangal"/>
                <w:b/>
                <w:bCs/>
                <w:sz w:val="22"/>
              </w:rPr>
              <w:t xml:space="preserve">Market sizing – </w:t>
            </w:r>
            <w:r w:rsidRPr="00C17505">
              <w:rPr>
                <w:rFonts w:ascii="Calibri" w:eastAsia="Times New Roman" w:hAnsi="Calibri" w:cs="Mangal"/>
                <w:i/>
                <w:iCs/>
                <w:sz w:val="22"/>
              </w:rPr>
              <w:t>Likely annual market size for the business</w:t>
            </w:r>
          </w:p>
        </w:tc>
      </w:tr>
    </w:tbl>
    <w:p w14:paraId="1FCBE7F4" w14:textId="77777777" w:rsidR="00C17505" w:rsidRPr="00C17505"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 xml:space="preserve">Target Customer Group – </w:t>
      </w:r>
      <w:r w:rsidRPr="00C17505">
        <w:rPr>
          <w:rFonts w:ascii="Calibri" w:eastAsia="Times New Roman" w:hAnsi="Calibri" w:cs="Mangal"/>
          <w:i/>
          <w:iCs/>
          <w:sz w:val="22"/>
          <w:lang w:val="en-US" w:bidi="hi-IN"/>
        </w:rPr>
        <w:t>Typical profile (persona) of the Target Group (TG) of users</w:t>
      </w:r>
    </w:p>
    <w:p w14:paraId="4BB2485B"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 xml:space="preserve">What are they trying to achieve: </w:t>
      </w:r>
    </w:p>
    <w:p w14:paraId="118EAA72" w14:textId="77777777" w:rsidR="009A0C0C" w:rsidRPr="00057FFD" w:rsidRDefault="009A0C0C" w:rsidP="009A0C0C">
      <w:pPr>
        <w:pBdr>
          <w:top w:val="nil"/>
          <w:left w:val="nil"/>
          <w:bottom w:val="nil"/>
          <w:right w:val="nil"/>
          <w:between w:val="nil"/>
        </w:pBdr>
        <w:ind w:left="720"/>
        <w:contextualSpacing/>
      </w:pPr>
      <w:r w:rsidRPr="00057FFD">
        <w:t xml:space="preserve">While balancing work life, raise the kids </w:t>
      </w:r>
      <w:r>
        <w:t xml:space="preserve">to </w:t>
      </w:r>
      <w:r w:rsidRPr="00057FFD">
        <w:t>develop value based habits.</w:t>
      </w:r>
    </w:p>
    <w:p w14:paraId="292D93A8"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 xml:space="preserve">Name: </w:t>
      </w:r>
      <w:r>
        <w:t>Swapna</w:t>
      </w:r>
    </w:p>
    <w:p w14:paraId="54866F5E"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 xml:space="preserve">Age: </w:t>
      </w:r>
      <w:r w:rsidRPr="00057FFD">
        <w:t xml:space="preserve">35 </w:t>
      </w:r>
      <w:proofErr w:type="spellStart"/>
      <w:r w:rsidRPr="00057FFD">
        <w:t>Yrs</w:t>
      </w:r>
      <w:proofErr w:type="spellEnd"/>
    </w:p>
    <w:p w14:paraId="446B5319"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 xml:space="preserve">Gender: </w:t>
      </w:r>
      <w:r w:rsidRPr="00057FFD">
        <w:t>Female</w:t>
      </w:r>
    </w:p>
    <w:p w14:paraId="645FB9C6"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 xml:space="preserve">Address: </w:t>
      </w:r>
      <w:r w:rsidRPr="00057FFD">
        <w:t>B</w:t>
      </w:r>
      <w:r>
        <w:t>angalore</w:t>
      </w:r>
    </w:p>
    <w:p w14:paraId="4766DD03" w14:textId="7E8F02EC" w:rsidR="009A0C0C" w:rsidRDefault="009A0C0C" w:rsidP="009A0C0C">
      <w:pPr>
        <w:numPr>
          <w:ilvl w:val="0"/>
          <w:numId w:val="11"/>
        </w:numPr>
        <w:pBdr>
          <w:top w:val="nil"/>
          <w:left w:val="nil"/>
          <w:bottom w:val="nil"/>
          <w:right w:val="nil"/>
          <w:between w:val="nil"/>
        </w:pBdr>
        <w:spacing w:before="0" w:after="0"/>
        <w:contextualSpacing/>
        <w:rPr>
          <w:b/>
        </w:rPr>
      </w:pPr>
      <w:r>
        <w:rPr>
          <w:b/>
        </w:rPr>
        <w:t xml:space="preserve">Occupation: </w:t>
      </w:r>
      <w:r w:rsidRPr="00057FFD">
        <w:t>Team Leader</w:t>
      </w:r>
      <w:r>
        <w:t>. Software Developer</w:t>
      </w:r>
    </w:p>
    <w:p w14:paraId="50398E23"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Married (Y/N):  Y</w:t>
      </w:r>
    </w:p>
    <w:p w14:paraId="4B0EAA95"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Children (Y/N): Y 6 years</w:t>
      </w:r>
    </w:p>
    <w:p w14:paraId="48E54A83" w14:textId="77777777" w:rsidR="009A0C0C" w:rsidRDefault="009A0C0C" w:rsidP="009A0C0C">
      <w:pPr>
        <w:numPr>
          <w:ilvl w:val="0"/>
          <w:numId w:val="11"/>
        </w:numPr>
        <w:pBdr>
          <w:top w:val="nil"/>
          <w:left w:val="nil"/>
          <w:bottom w:val="nil"/>
          <w:right w:val="nil"/>
          <w:between w:val="nil"/>
        </w:pBdr>
        <w:spacing w:before="0" w:after="0"/>
        <w:contextualSpacing/>
        <w:rPr>
          <w:b/>
        </w:rPr>
      </w:pPr>
      <w:r>
        <w:rPr>
          <w:b/>
        </w:rPr>
        <w:t>5 Places they spend their time online/offline to resolve this problem:</w:t>
      </w:r>
    </w:p>
    <w:p w14:paraId="1F6855B7" w14:textId="5DFE8431" w:rsidR="009A0C0C" w:rsidRDefault="009A0C0C" w:rsidP="009A0C0C">
      <w:pPr>
        <w:numPr>
          <w:ilvl w:val="1"/>
          <w:numId w:val="11"/>
        </w:numPr>
        <w:pBdr>
          <w:top w:val="nil"/>
          <w:left w:val="nil"/>
          <w:bottom w:val="nil"/>
          <w:right w:val="nil"/>
          <w:between w:val="nil"/>
        </w:pBdr>
        <w:spacing w:before="0" w:after="0"/>
        <w:contextualSpacing/>
      </w:pPr>
      <w:r>
        <w:t xml:space="preserve">1 </w:t>
      </w:r>
      <w:r w:rsidR="0047794B">
        <w:t>Friends, Family and Colleagues (Offline)</w:t>
      </w:r>
    </w:p>
    <w:p w14:paraId="00AD03F5" w14:textId="77777777" w:rsidR="009A0C0C" w:rsidRDefault="009A0C0C" w:rsidP="009A0C0C">
      <w:pPr>
        <w:numPr>
          <w:ilvl w:val="1"/>
          <w:numId w:val="11"/>
        </w:numPr>
        <w:pBdr>
          <w:top w:val="nil"/>
          <w:left w:val="nil"/>
          <w:bottom w:val="nil"/>
          <w:right w:val="nil"/>
          <w:between w:val="nil"/>
        </w:pBdr>
        <w:spacing w:before="0" w:after="0"/>
        <w:contextualSpacing/>
      </w:pPr>
      <w:r>
        <w:t>2 Parenting workshops (offline)</w:t>
      </w:r>
    </w:p>
    <w:p w14:paraId="087D8382" w14:textId="0E12611A" w:rsidR="009A0C0C" w:rsidRDefault="009A0C0C" w:rsidP="009A0C0C">
      <w:pPr>
        <w:numPr>
          <w:ilvl w:val="1"/>
          <w:numId w:val="11"/>
        </w:numPr>
        <w:pBdr>
          <w:top w:val="nil"/>
          <w:left w:val="nil"/>
          <w:bottom w:val="nil"/>
          <w:right w:val="nil"/>
          <w:between w:val="nil"/>
        </w:pBdr>
        <w:spacing w:before="0" w:after="0"/>
        <w:contextualSpacing/>
      </w:pPr>
      <w:r>
        <w:t xml:space="preserve">3 </w:t>
      </w:r>
      <w:r w:rsidR="0047794B">
        <w:t>Parenting sites (online)</w:t>
      </w:r>
    </w:p>
    <w:p w14:paraId="522AB9DD" w14:textId="78A629AC" w:rsidR="009A0C0C" w:rsidRDefault="009A0C0C" w:rsidP="009A0C0C">
      <w:pPr>
        <w:numPr>
          <w:ilvl w:val="1"/>
          <w:numId w:val="11"/>
        </w:numPr>
        <w:pBdr>
          <w:top w:val="nil"/>
          <w:left w:val="nil"/>
          <w:bottom w:val="nil"/>
          <w:right w:val="nil"/>
          <w:between w:val="nil"/>
        </w:pBdr>
        <w:spacing w:before="0" w:after="0"/>
        <w:contextualSpacing/>
      </w:pPr>
      <w:r>
        <w:t xml:space="preserve">4 </w:t>
      </w:r>
      <w:r w:rsidR="0047794B">
        <w:t xml:space="preserve">Parenting </w:t>
      </w:r>
      <w:proofErr w:type="spellStart"/>
      <w:r w:rsidR="0047794B">
        <w:t>Cunselors</w:t>
      </w:r>
      <w:proofErr w:type="spellEnd"/>
      <w:r w:rsidR="0047794B">
        <w:t xml:space="preserve"> (offline)</w:t>
      </w:r>
    </w:p>
    <w:p w14:paraId="54F4263B" w14:textId="6593F836" w:rsidR="009A0C0C" w:rsidRDefault="009A0C0C" w:rsidP="009A0C0C">
      <w:pPr>
        <w:numPr>
          <w:ilvl w:val="1"/>
          <w:numId w:val="11"/>
        </w:numPr>
        <w:pBdr>
          <w:top w:val="nil"/>
          <w:left w:val="nil"/>
          <w:bottom w:val="nil"/>
          <w:right w:val="nil"/>
          <w:between w:val="nil"/>
        </w:pBdr>
        <w:spacing w:before="0" w:after="0"/>
        <w:contextualSpacing/>
      </w:pPr>
      <w:r>
        <w:t xml:space="preserve">5 </w:t>
      </w:r>
      <w:r w:rsidR="0047794B">
        <w:t>Parenting forums (</w:t>
      </w:r>
      <w:proofErr w:type="spellStart"/>
      <w:r w:rsidR="0047794B">
        <w:t>onlune</w:t>
      </w:r>
      <w:proofErr w:type="spellEnd"/>
      <w:r w:rsidR="0047794B">
        <w:t>)</w:t>
      </w:r>
    </w:p>
    <w:p w14:paraId="1879D6E2" w14:textId="1A8C4D56" w:rsidR="00087EE9" w:rsidRPr="00C17505" w:rsidRDefault="00087EE9" w:rsidP="009A0C0C">
      <w:pPr>
        <w:spacing w:before="0"/>
        <w:ind w:left="1080"/>
        <w:contextualSpacing/>
        <w:rPr>
          <w:rFonts w:ascii="Calibri" w:eastAsia="Times New Roman" w:hAnsi="Calibri" w:cs="Mangal"/>
          <w:sz w:val="22"/>
          <w:lang w:val="en-US" w:bidi="hi-IN"/>
        </w:rPr>
      </w:pPr>
    </w:p>
    <w:p w14:paraId="2A2A701A" w14:textId="77777777" w:rsidR="00C17505" w:rsidRPr="00C17505"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 xml:space="preserve">Addressable market size – </w:t>
      </w:r>
      <w:r w:rsidRPr="00C17505">
        <w:rPr>
          <w:rFonts w:ascii="Calibri" w:eastAsia="Times New Roman" w:hAnsi="Calibri" w:cs="Mangal"/>
          <w:i/>
          <w:iCs/>
          <w:sz w:val="22"/>
          <w:lang w:val="en-US" w:bidi="hi-IN"/>
        </w:rPr>
        <w:t>Of all the segments likely to buy, within the larger market.</w:t>
      </w:r>
    </w:p>
    <w:p w14:paraId="391B51EA" w14:textId="153560F7" w:rsidR="00C17505" w:rsidRPr="00087EE9" w:rsidRDefault="00C17505" w:rsidP="00C17505">
      <w:pPr>
        <w:numPr>
          <w:ilvl w:val="0"/>
          <w:numId w:val="3"/>
        </w:numPr>
        <w:spacing w:before="0"/>
        <w:ind w:left="1134" w:hanging="425"/>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 xml:space="preserve">Overall market size numbers </w:t>
      </w:r>
      <w:r w:rsidRPr="00C17505">
        <w:rPr>
          <w:rFonts w:ascii="Calibri" w:eastAsia="Times New Roman" w:hAnsi="Calibri" w:cs="Mangal"/>
          <w:sz w:val="22"/>
          <w:lang w:val="en-US" w:bidi="hi-IN"/>
        </w:rPr>
        <w:t>(Users, revenue potential</w:t>
      </w:r>
      <w:r w:rsidR="00C875B6">
        <w:rPr>
          <w:rFonts w:ascii="Calibri" w:eastAsia="Times New Roman" w:hAnsi="Calibri" w:cs="Mangal"/>
          <w:sz w:val="22"/>
          <w:lang w:val="en-US" w:bidi="hi-IN"/>
        </w:rPr>
        <w:t>,</w:t>
      </w:r>
      <w:r w:rsidRPr="00C17505">
        <w:rPr>
          <w:rFonts w:ascii="Calibri" w:eastAsia="Times New Roman" w:hAnsi="Calibri" w:cs="Mangal"/>
          <w:sz w:val="22"/>
          <w:lang w:val="en-US" w:bidi="hi-IN"/>
        </w:rPr>
        <w:t xml:space="preserve"> etc</w:t>
      </w:r>
      <w:r w:rsidR="00C875B6">
        <w:rPr>
          <w:rFonts w:ascii="Calibri" w:eastAsia="Times New Roman" w:hAnsi="Calibri" w:cs="Mangal"/>
          <w:sz w:val="22"/>
          <w:lang w:val="en-US" w:bidi="hi-IN"/>
        </w:rPr>
        <w:t>.</w:t>
      </w:r>
      <w:r w:rsidRPr="00C17505">
        <w:rPr>
          <w:rFonts w:ascii="Calibri" w:eastAsia="Times New Roman" w:hAnsi="Calibri" w:cs="Mangal"/>
          <w:sz w:val="22"/>
          <w:lang w:val="en-US" w:bidi="hi-IN"/>
        </w:rPr>
        <w:t>)</w:t>
      </w:r>
      <w:r w:rsidRPr="00C17505">
        <w:rPr>
          <w:rFonts w:ascii="Calibri" w:eastAsia="Times New Roman" w:hAnsi="Calibri" w:cs="Mangal"/>
          <w:b/>
          <w:bCs/>
          <w:sz w:val="22"/>
          <w:lang w:val="en-US" w:bidi="hi-IN"/>
        </w:rPr>
        <w:t xml:space="preserve">: </w:t>
      </w:r>
    </w:p>
    <w:p w14:paraId="3BD5946F" w14:textId="599D2CB6" w:rsidR="00087EE9" w:rsidRPr="00087EE9" w:rsidRDefault="00087EE9" w:rsidP="00087EE9">
      <w:pPr>
        <w:numPr>
          <w:ilvl w:val="1"/>
          <w:numId w:val="3"/>
        </w:numPr>
        <w:spacing w:before="0"/>
        <w:contextualSpacing/>
        <w:rPr>
          <w:rFonts w:ascii="Calibri" w:eastAsia="Times New Roman" w:hAnsi="Calibri" w:cs="Mangal"/>
          <w:b/>
          <w:bCs/>
          <w:sz w:val="22"/>
          <w:lang w:val="en-US" w:bidi="hi-IN"/>
        </w:rPr>
      </w:pPr>
      <w:r>
        <w:rPr>
          <w:rFonts w:ascii="Calibri" w:eastAsia="Times New Roman" w:hAnsi="Calibri" w:cs="Mangal"/>
          <w:sz w:val="22"/>
          <w:lang w:val="en-US" w:bidi="hi-IN"/>
        </w:rPr>
        <w:t>8100 people/month search for parenting tips worldwide on google</w:t>
      </w:r>
    </w:p>
    <w:p w14:paraId="7DC91609" w14:textId="23A9A16E" w:rsidR="00087EE9" w:rsidRPr="00C17505" w:rsidRDefault="00EE7931" w:rsidP="00087EE9">
      <w:pPr>
        <w:numPr>
          <w:ilvl w:val="1"/>
          <w:numId w:val="3"/>
        </w:numPr>
        <w:spacing w:before="0"/>
        <w:contextualSpacing/>
        <w:rPr>
          <w:rFonts w:ascii="Calibri" w:eastAsia="Times New Roman" w:hAnsi="Calibri" w:cs="Mangal"/>
          <w:b/>
          <w:bCs/>
          <w:sz w:val="22"/>
          <w:lang w:val="en-US" w:bidi="hi-IN"/>
        </w:rPr>
      </w:pPr>
      <w:r w:rsidRPr="00EE7931">
        <w:rPr>
          <w:rFonts w:ascii="Calibri" w:eastAsia="Times New Roman" w:hAnsi="Calibri" w:cs="Mangal"/>
          <w:bCs/>
          <w:sz w:val="22"/>
          <w:lang w:val="en-US" w:bidi="hi-IN"/>
        </w:rPr>
        <w:t>1.5 lac</w:t>
      </w:r>
    </w:p>
    <w:p w14:paraId="682247E3" w14:textId="0F87A876" w:rsidR="00C17505" w:rsidRDefault="00C17505" w:rsidP="00C17505">
      <w:pPr>
        <w:numPr>
          <w:ilvl w:val="0"/>
          <w:numId w:val="3"/>
        </w:numPr>
        <w:spacing w:before="0"/>
        <w:ind w:left="1134" w:hanging="425"/>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 xml:space="preserve">Annual potential TG users: </w:t>
      </w:r>
    </w:p>
    <w:p w14:paraId="27A41C60" w14:textId="2A2675D0" w:rsidR="001E3B40" w:rsidRPr="00EE7931" w:rsidRDefault="00EE7931" w:rsidP="00087EE9">
      <w:pPr>
        <w:numPr>
          <w:ilvl w:val="1"/>
          <w:numId w:val="3"/>
        </w:numPr>
        <w:spacing w:before="0"/>
        <w:contextualSpacing/>
        <w:rPr>
          <w:rFonts w:ascii="Calibri" w:eastAsia="Times New Roman" w:hAnsi="Calibri" w:cs="Mangal"/>
          <w:sz w:val="22"/>
          <w:lang w:val="en-US" w:bidi="hi-IN"/>
        </w:rPr>
      </w:pPr>
      <w:r w:rsidRPr="00EE7931">
        <w:rPr>
          <w:rFonts w:ascii="Calibri" w:eastAsia="Times New Roman" w:hAnsi="Calibri" w:cs="Mangal"/>
          <w:sz w:val="22"/>
          <w:lang w:val="en-US" w:bidi="hi-IN"/>
        </w:rPr>
        <w:t>7500</w:t>
      </w:r>
      <w:r w:rsidR="001E3B40" w:rsidRPr="00EE7931">
        <w:rPr>
          <w:rFonts w:ascii="Calibri" w:eastAsia="Times New Roman" w:hAnsi="Calibri" w:cs="Mangal"/>
          <w:sz w:val="22"/>
          <w:lang w:val="en-US" w:bidi="hi-IN"/>
        </w:rPr>
        <w:t>.</w:t>
      </w:r>
    </w:p>
    <w:p w14:paraId="062CAD0E" w14:textId="40B7EF06" w:rsidR="00C17505" w:rsidRDefault="00C17505" w:rsidP="00C17505">
      <w:pPr>
        <w:numPr>
          <w:ilvl w:val="0"/>
          <w:numId w:val="3"/>
        </w:numPr>
        <w:spacing w:before="0"/>
        <w:ind w:left="1134" w:hanging="425"/>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 xml:space="preserve">Potential ARPU (Annual Revenue Per User): </w:t>
      </w:r>
    </w:p>
    <w:p w14:paraId="6B5998A3" w14:textId="22C538E1" w:rsidR="001E3B40" w:rsidRPr="00C17505" w:rsidRDefault="001E3B40" w:rsidP="001E3B40">
      <w:pPr>
        <w:numPr>
          <w:ilvl w:val="1"/>
          <w:numId w:val="3"/>
        </w:numPr>
        <w:spacing w:before="0"/>
        <w:contextualSpacing/>
        <w:rPr>
          <w:rFonts w:ascii="Calibri" w:eastAsia="Times New Roman" w:hAnsi="Calibri" w:cs="Mangal"/>
          <w:sz w:val="22"/>
          <w:lang w:val="en-US" w:bidi="hi-IN"/>
        </w:rPr>
      </w:pPr>
      <w:proofErr w:type="spellStart"/>
      <w:r>
        <w:rPr>
          <w:rFonts w:ascii="Calibri" w:eastAsia="Times New Roman" w:hAnsi="Calibri" w:cs="Mangal"/>
          <w:sz w:val="22"/>
          <w:lang w:val="en-US" w:bidi="hi-IN"/>
        </w:rPr>
        <w:t>Rs</w:t>
      </w:r>
      <w:proofErr w:type="spellEnd"/>
      <w:r>
        <w:rPr>
          <w:rFonts w:ascii="Calibri" w:eastAsia="Times New Roman" w:hAnsi="Calibri" w:cs="Mangal"/>
          <w:sz w:val="22"/>
          <w:lang w:val="en-US" w:bidi="hi-IN"/>
        </w:rPr>
        <w:t xml:space="preserve">. </w:t>
      </w:r>
      <w:r w:rsidR="00D25626">
        <w:rPr>
          <w:rFonts w:ascii="Calibri" w:eastAsia="Times New Roman" w:hAnsi="Calibri" w:cs="Mangal"/>
          <w:sz w:val="22"/>
          <w:lang w:val="en-US" w:bidi="hi-IN"/>
        </w:rPr>
        <w:t>5000</w:t>
      </w:r>
      <w:r>
        <w:rPr>
          <w:rFonts w:ascii="Calibri" w:eastAsia="Times New Roman" w:hAnsi="Calibri" w:cs="Mangal"/>
          <w:sz w:val="22"/>
          <w:lang w:val="en-US" w:bidi="hi-IN"/>
        </w:rPr>
        <w:t>.00</w:t>
      </w:r>
    </w:p>
    <w:p w14:paraId="7AF7A08A" w14:textId="0921DB59" w:rsidR="00C17505" w:rsidRDefault="00C17505" w:rsidP="00C17505">
      <w:pPr>
        <w:numPr>
          <w:ilvl w:val="0"/>
          <w:numId w:val="3"/>
        </w:numPr>
        <w:spacing w:before="0"/>
        <w:ind w:left="1134" w:hanging="425"/>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Addressable Market size (</w:t>
      </w:r>
      <w:r w:rsidRPr="00C17505">
        <w:rPr>
          <w:rFonts w:ascii="Calibri" w:eastAsia="Times New Roman" w:hAnsi="Calibri" w:cs="Mangal"/>
          <w:sz w:val="22"/>
          <w:lang w:val="en-US" w:bidi="hi-IN"/>
        </w:rPr>
        <w:t xml:space="preserve">Annual potential TG users X Potential ARPU): </w:t>
      </w:r>
    </w:p>
    <w:p w14:paraId="72E8A6D1" w14:textId="3CEF3B3F" w:rsidR="001E3B40" w:rsidRPr="00C17505" w:rsidRDefault="001E3B40" w:rsidP="001E3B40">
      <w:pPr>
        <w:numPr>
          <w:ilvl w:val="1"/>
          <w:numId w:val="3"/>
        </w:numPr>
        <w:spacing w:before="0"/>
        <w:contextualSpacing/>
        <w:rPr>
          <w:rFonts w:ascii="Calibri" w:eastAsia="Times New Roman" w:hAnsi="Calibri" w:cs="Mangal"/>
          <w:sz w:val="22"/>
          <w:lang w:val="en-US" w:bidi="hi-IN"/>
        </w:rPr>
      </w:pPr>
      <w:proofErr w:type="spellStart"/>
      <w:r>
        <w:rPr>
          <w:rFonts w:ascii="Calibri" w:eastAsia="Times New Roman" w:hAnsi="Calibri" w:cs="Mangal"/>
          <w:b/>
          <w:bCs/>
          <w:sz w:val="22"/>
          <w:lang w:val="en-US" w:bidi="hi-IN"/>
        </w:rPr>
        <w:t>Rs</w:t>
      </w:r>
      <w:proofErr w:type="spellEnd"/>
      <w:r>
        <w:rPr>
          <w:rFonts w:ascii="Calibri" w:eastAsia="Times New Roman" w:hAnsi="Calibri" w:cs="Mangal"/>
          <w:b/>
          <w:bCs/>
          <w:sz w:val="22"/>
          <w:lang w:val="en-US" w:bidi="hi-IN"/>
        </w:rPr>
        <w:t xml:space="preserve">. </w:t>
      </w:r>
      <w:r w:rsidR="00EE7931">
        <w:rPr>
          <w:rFonts w:ascii="Calibri" w:eastAsia="Times New Roman" w:hAnsi="Calibri" w:cs="Mangal"/>
          <w:b/>
          <w:bCs/>
          <w:sz w:val="22"/>
          <w:lang w:val="en-US" w:bidi="hi-IN"/>
        </w:rPr>
        <w:t>5000</w:t>
      </w:r>
      <w:r>
        <w:rPr>
          <w:rFonts w:ascii="Calibri" w:eastAsia="Times New Roman" w:hAnsi="Calibri" w:cs="Mangal"/>
          <w:b/>
          <w:bCs/>
          <w:sz w:val="22"/>
          <w:lang w:val="en-US" w:bidi="hi-IN"/>
        </w:rPr>
        <w:t xml:space="preserve"> X </w:t>
      </w:r>
      <w:r w:rsidR="00EE7931">
        <w:rPr>
          <w:rFonts w:ascii="Calibri" w:eastAsia="Times New Roman" w:hAnsi="Calibri" w:cs="Mangal"/>
          <w:b/>
          <w:bCs/>
          <w:sz w:val="22"/>
          <w:lang w:val="en-US" w:bidi="hi-IN"/>
        </w:rPr>
        <w:t>7500</w:t>
      </w:r>
      <w:r>
        <w:rPr>
          <w:rFonts w:ascii="Calibri" w:eastAsia="Times New Roman" w:hAnsi="Calibri" w:cs="Mangal"/>
          <w:b/>
          <w:bCs/>
          <w:sz w:val="22"/>
          <w:lang w:val="en-US" w:bidi="hi-IN"/>
        </w:rPr>
        <w:t xml:space="preserve">= </w:t>
      </w:r>
      <w:r w:rsidR="00EE7931">
        <w:rPr>
          <w:rFonts w:ascii="Calibri" w:eastAsia="Times New Roman" w:hAnsi="Calibri" w:cs="Mangal"/>
          <w:b/>
          <w:bCs/>
          <w:sz w:val="22"/>
          <w:lang w:val="en-US" w:bidi="hi-IN"/>
        </w:rPr>
        <w:t>3</w:t>
      </w:r>
      <w:r>
        <w:rPr>
          <w:rFonts w:ascii="Calibri" w:eastAsia="Times New Roman" w:hAnsi="Calibri" w:cs="Mangal"/>
          <w:b/>
          <w:bCs/>
          <w:sz w:val="22"/>
          <w:lang w:val="en-US" w:bidi="hi-IN"/>
        </w:rPr>
        <w:t>,</w:t>
      </w:r>
      <w:r w:rsidR="00EE7931">
        <w:rPr>
          <w:rFonts w:ascii="Calibri" w:eastAsia="Times New Roman" w:hAnsi="Calibri" w:cs="Mangal"/>
          <w:b/>
          <w:bCs/>
          <w:sz w:val="22"/>
          <w:lang w:val="en-US" w:bidi="hi-IN"/>
        </w:rPr>
        <w:t>75</w:t>
      </w:r>
      <w:r>
        <w:rPr>
          <w:rFonts w:ascii="Calibri" w:eastAsia="Times New Roman" w:hAnsi="Calibri" w:cs="Mangal"/>
          <w:b/>
          <w:bCs/>
          <w:sz w:val="22"/>
          <w:lang w:val="en-US" w:bidi="hi-IN"/>
        </w:rPr>
        <w:t>,00,000.00</w:t>
      </w:r>
    </w:p>
    <w:p w14:paraId="08D6BFA7" w14:textId="77777777" w:rsidR="00C17505" w:rsidRPr="00C17505" w:rsidRDefault="00C17505" w:rsidP="00C17505">
      <w:pPr>
        <w:numPr>
          <w:ilvl w:val="1"/>
          <w:numId w:val="1"/>
        </w:numPr>
        <w:spacing w:before="0"/>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Key assumptions</w:t>
      </w:r>
      <w:r w:rsidRPr="00C17505">
        <w:rPr>
          <w:rFonts w:ascii="Calibri" w:eastAsia="Times New Roman" w:hAnsi="Calibri" w:cs="Mangal"/>
          <w:sz w:val="22"/>
          <w:lang w:val="en-US" w:bidi="hi-IN"/>
        </w:rPr>
        <w:t xml:space="preserve">: </w:t>
      </w:r>
      <w:r w:rsidRPr="00C17505">
        <w:rPr>
          <w:rFonts w:ascii="Calibri" w:eastAsia="Times New Roman" w:hAnsi="Calibri" w:cs="Mangal"/>
          <w:i/>
          <w:iCs/>
          <w:sz w:val="22"/>
          <w:lang w:val="en-US" w:bidi="hi-IN"/>
        </w:rPr>
        <w:t>To arrive at Addressable Market Size</w:t>
      </w:r>
      <w:r w:rsidRPr="00C17505">
        <w:rPr>
          <w:rFonts w:ascii="Calibri" w:eastAsia="Times New Roman" w:hAnsi="Calibri" w:cs="Mangal"/>
          <w:sz w:val="22"/>
          <w:lang w:val="en-US" w:bidi="hi-IN"/>
        </w:rPr>
        <w:t xml:space="preserve"> </w:t>
      </w:r>
    </w:p>
    <w:p w14:paraId="31832457" w14:textId="10140901" w:rsidR="00C17505" w:rsidRDefault="00EE793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25 lac software engineers are </w:t>
      </w:r>
      <w:proofErr w:type="spellStart"/>
      <w:r>
        <w:rPr>
          <w:rFonts w:ascii="Calibri" w:eastAsia="Times New Roman" w:hAnsi="Calibri" w:cs="Mangal"/>
          <w:sz w:val="22"/>
          <w:lang w:val="en-US" w:bidi="hi-IN"/>
        </w:rPr>
        <w:t>employeed</w:t>
      </w:r>
      <w:proofErr w:type="spellEnd"/>
      <w:r>
        <w:rPr>
          <w:rFonts w:ascii="Calibri" w:eastAsia="Times New Roman" w:hAnsi="Calibri" w:cs="Mangal"/>
          <w:sz w:val="22"/>
          <w:lang w:val="en-US" w:bidi="hi-IN"/>
        </w:rPr>
        <w:t xml:space="preserve"> in </w:t>
      </w:r>
      <w:proofErr w:type="spellStart"/>
      <w:r>
        <w:rPr>
          <w:rFonts w:ascii="Calibri" w:eastAsia="Times New Roman" w:hAnsi="Calibri" w:cs="Mangal"/>
          <w:sz w:val="22"/>
          <w:lang w:val="en-US" w:bidi="hi-IN"/>
        </w:rPr>
        <w:t>indian</w:t>
      </w:r>
      <w:proofErr w:type="spellEnd"/>
      <w:r>
        <w:rPr>
          <w:rFonts w:ascii="Calibri" w:eastAsia="Times New Roman" w:hAnsi="Calibri" w:cs="Mangal"/>
          <w:sz w:val="22"/>
          <w:lang w:val="en-US" w:bidi="hi-IN"/>
        </w:rPr>
        <w:t xml:space="preserve"> software industry</w:t>
      </w:r>
    </w:p>
    <w:p w14:paraId="6BAA1565" w14:textId="0392A3B2" w:rsidR="00EE7931" w:rsidRDefault="00EE793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On an average, 25% of these employees are female employees – 6.25 lac</w:t>
      </w:r>
    </w:p>
    <w:p w14:paraId="2B9E94BE" w14:textId="47D22DA7" w:rsidR="00EE7931" w:rsidRDefault="00EE793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25% of these are in the target age with kids – 1.5 lac</w:t>
      </w:r>
    </w:p>
    <w:p w14:paraId="652E3B27" w14:textId="3E31B8B1" w:rsidR="00EE7931" w:rsidRPr="00C17505" w:rsidRDefault="00EE793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Every year about 5% of remaining female employees enter the target group - 7500</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544D756D" w14:textId="77777777" w:rsidTr="00C17505">
        <w:trPr>
          <w:trHeight w:val="345"/>
        </w:trPr>
        <w:tc>
          <w:tcPr>
            <w:tcW w:w="10793" w:type="dxa"/>
            <w:shd w:val="clear" w:color="auto" w:fill="E9F6D0" w:themeFill="accent1" w:themeFillTint="33"/>
          </w:tcPr>
          <w:p w14:paraId="0F15D9B4" w14:textId="77777777" w:rsidR="00C17505" w:rsidRPr="00C17505" w:rsidRDefault="00C17505" w:rsidP="00C17505">
            <w:pPr>
              <w:numPr>
                <w:ilvl w:val="0"/>
                <w:numId w:val="1"/>
              </w:numPr>
              <w:contextualSpacing/>
              <w:rPr>
                <w:rFonts w:ascii="Calibri" w:eastAsia="Times New Roman" w:hAnsi="Calibri" w:cs="Mangal"/>
                <w:b/>
                <w:bCs/>
                <w:sz w:val="22"/>
              </w:rPr>
            </w:pPr>
            <w:r w:rsidRPr="00C17505">
              <w:rPr>
                <w:rFonts w:ascii="Calibri" w:eastAsia="Times New Roman" w:hAnsi="Calibri" w:cs="Mangal"/>
                <w:b/>
                <w:bCs/>
                <w:sz w:val="22"/>
              </w:rPr>
              <w:t xml:space="preserve">Competition – </w:t>
            </w:r>
            <w:r w:rsidRPr="00C17505">
              <w:rPr>
                <w:rFonts w:ascii="Calibri" w:eastAsia="Times New Roman" w:hAnsi="Calibri" w:cs="Mangal"/>
                <w:i/>
                <w:iCs/>
                <w:sz w:val="22"/>
              </w:rPr>
              <w:t>Likely competitors &amp; sources of long term competitive advantage</w:t>
            </w:r>
          </w:p>
        </w:tc>
      </w:tr>
    </w:tbl>
    <w:p w14:paraId="3A9EC8CA" w14:textId="77777777" w:rsidR="00C17505" w:rsidRPr="00C17505"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Competitors</w:t>
      </w:r>
      <w:r w:rsidRPr="00C17505">
        <w:rPr>
          <w:rFonts w:ascii="Calibri" w:eastAsia="Times New Roman" w:hAnsi="Calibri" w:cs="Mangal"/>
          <w:sz w:val="22"/>
          <w:lang w:val="en-US" w:bidi="hi-IN"/>
        </w:rPr>
        <w:t>–</w:t>
      </w:r>
      <w:r w:rsidRPr="00C17505">
        <w:rPr>
          <w:rFonts w:ascii="Calibri" w:eastAsia="Times New Roman" w:hAnsi="Calibri" w:cs="Mangal"/>
          <w:i/>
          <w:iCs/>
          <w:sz w:val="22"/>
          <w:lang w:val="en-US" w:bidi="hi-IN"/>
        </w:rPr>
        <w:t>Serving the customer need with a similar product</w:t>
      </w:r>
    </w:p>
    <w:p w14:paraId="7889C053" w14:textId="039F9766" w:rsidR="00C17505" w:rsidRDefault="00B2350C" w:rsidP="00C17505">
      <w:pPr>
        <w:numPr>
          <w:ilvl w:val="0"/>
          <w:numId w:val="4"/>
        </w:numPr>
        <w:spacing w:before="0"/>
        <w:ind w:left="1134" w:hanging="425"/>
        <w:contextualSpacing/>
        <w:rPr>
          <w:rFonts w:ascii="Calibri" w:eastAsia="Times New Roman" w:hAnsi="Calibri" w:cs="Mangal"/>
          <w:sz w:val="22"/>
          <w:lang w:val="en-US" w:bidi="hi-IN"/>
        </w:rPr>
      </w:pPr>
      <w:r>
        <w:rPr>
          <w:rFonts w:ascii="Calibri" w:eastAsia="Times New Roman" w:hAnsi="Calibri" w:cs="Mangal"/>
          <w:sz w:val="22"/>
          <w:lang w:val="en-US" w:bidi="hi-IN"/>
        </w:rPr>
        <w:t>Parenting Websites and blogs</w:t>
      </w:r>
    </w:p>
    <w:p w14:paraId="0B1E6A81" w14:textId="6326E33B" w:rsidR="00B2350C" w:rsidRDefault="00B2350C" w:rsidP="00C17505">
      <w:pPr>
        <w:numPr>
          <w:ilvl w:val="0"/>
          <w:numId w:val="4"/>
        </w:numPr>
        <w:spacing w:before="0"/>
        <w:ind w:left="1134" w:hanging="425"/>
        <w:contextualSpacing/>
        <w:rPr>
          <w:rFonts w:ascii="Calibri" w:eastAsia="Times New Roman" w:hAnsi="Calibri" w:cs="Mangal"/>
          <w:sz w:val="22"/>
          <w:lang w:val="en-US" w:bidi="hi-IN"/>
        </w:rPr>
      </w:pPr>
      <w:r>
        <w:rPr>
          <w:rFonts w:ascii="Calibri" w:eastAsia="Times New Roman" w:hAnsi="Calibri" w:cs="Mangal"/>
          <w:sz w:val="22"/>
          <w:lang w:val="en-US" w:bidi="hi-IN"/>
        </w:rPr>
        <w:t>Parenting Counselors</w:t>
      </w:r>
    </w:p>
    <w:p w14:paraId="65E83815" w14:textId="77777777" w:rsidR="00B2350C" w:rsidRPr="00C17505" w:rsidRDefault="00B2350C" w:rsidP="00B2350C">
      <w:pPr>
        <w:spacing w:before="0"/>
        <w:ind w:left="1134"/>
        <w:contextualSpacing/>
        <w:rPr>
          <w:rFonts w:ascii="Calibri" w:eastAsia="Times New Roman" w:hAnsi="Calibri" w:cs="Mangal"/>
          <w:sz w:val="22"/>
          <w:lang w:val="en-US" w:bidi="hi-IN"/>
        </w:rPr>
      </w:pPr>
    </w:p>
    <w:p w14:paraId="57A43347" w14:textId="77777777" w:rsidR="00C17505" w:rsidRPr="00C17505"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 xml:space="preserve">Differentiation – </w:t>
      </w:r>
      <w:r w:rsidRPr="00C17505">
        <w:rPr>
          <w:rFonts w:ascii="Calibri" w:eastAsia="Times New Roman" w:hAnsi="Calibri" w:cs="Mangal"/>
          <w:i/>
          <w:iCs/>
          <w:sz w:val="22"/>
          <w:lang w:val="en-US" w:bidi="hi-IN"/>
        </w:rPr>
        <w:t>Key sources of differentiation from competitors</w:t>
      </w:r>
    </w:p>
    <w:p w14:paraId="3FEA669F" w14:textId="7A77038D" w:rsidR="00717751" w:rsidRDefault="0071775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Tools (in the form of app and games) which practically engages both parents and kids.</w:t>
      </w:r>
    </w:p>
    <w:p w14:paraId="514FFFD6" w14:textId="41DCD4D1" w:rsidR="00C17505" w:rsidRDefault="00B2350C"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With the app in the mobile, </w:t>
      </w:r>
      <w:r w:rsidR="00717751">
        <w:rPr>
          <w:rFonts w:ascii="Calibri" w:eastAsia="Times New Roman" w:hAnsi="Calibri" w:cs="Mangal"/>
          <w:sz w:val="22"/>
          <w:lang w:val="en-US" w:bidi="hi-IN"/>
        </w:rPr>
        <w:t>buddy is available all the time</w:t>
      </w:r>
    </w:p>
    <w:p w14:paraId="0D2AD998" w14:textId="13714831" w:rsidR="00717751" w:rsidRPr="00C17505" w:rsidRDefault="00717751" w:rsidP="00717751">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lastRenderedPageBreak/>
        <w:t>One platform which aggregates all the content required to r</w:t>
      </w:r>
      <w:r w:rsidR="00D25626">
        <w:rPr>
          <w:rFonts w:ascii="Calibri" w:eastAsia="Times New Roman" w:hAnsi="Calibri" w:cs="Mangal"/>
          <w:sz w:val="22"/>
          <w:lang w:val="en-US" w:bidi="hi-IN"/>
        </w:rPr>
        <w:t>aise the kids in classes 1 to 6</w:t>
      </w:r>
    </w:p>
    <w:p w14:paraId="7E012665" w14:textId="77777777" w:rsidR="00717751" w:rsidRDefault="00717751" w:rsidP="00717751">
      <w:pPr>
        <w:spacing w:before="0"/>
        <w:ind w:left="1080"/>
        <w:contextualSpacing/>
        <w:rPr>
          <w:rFonts w:ascii="Calibri" w:eastAsia="Times New Roman" w:hAnsi="Calibri" w:cs="Mangal"/>
          <w:sz w:val="22"/>
          <w:lang w:val="en-US" w:bidi="hi-IN"/>
        </w:rPr>
      </w:pPr>
    </w:p>
    <w:p w14:paraId="051694CE" w14:textId="77777777" w:rsidR="00C17505" w:rsidRPr="00C17505"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 xml:space="preserve">Long term competitive advantage – </w:t>
      </w:r>
      <w:r w:rsidRPr="00C17505">
        <w:rPr>
          <w:rFonts w:ascii="Calibri" w:eastAsia="Times New Roman" w:hAnsi="Calibri" w:cs="Mangal"/>
          <w:i/>
          <w:iCs/>
          <w:sz w:val="22"/>
          <w:lang w:val="en-US" w:bidi="hi-IN"/>
        </w:rPr>
        <w:t>Key reasons why venture will be able to outfox competitors for 5-10 years?</w:t>
      </w:r>
    </w:p>
    <w:p w14:paraId="4E575111" w14:textId="09B36C9E" w:rsidR="00C17505" w:rsidRDefault="0071775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Addition of new modules to address different </w:t>
      </w:r>
      <w:r w:rsidR="00D25626">
        <w:rPr>
          <w:rFonts w:ascii="Calibri" w:eastAsia="Times New Roman" w:hAnsi="Calibri" w:cs="Mangal"/>
          <w:sz w:val="22"/>
          <w:lang w:val="en-US" w:bidi="hi-IN"/>
        </w:rPr>
        <w:t xml:space="preserve">parenting </w:t>
      </w:r>
      <w:r>
        <w:rPr>
          <w:rFonts w:ascii="Calibri" w:eastAsia="Times New Roman" w:hAnsi="Calibri" w:cs="Mangal"/>
          <w:sz w:val="22"/>
          <w:lang w:val="en-US" w:bidi="hi-IN"/>
        </w:rPr>
        <w:t xml:space="preserve">issues </w:t>
      </w:r>
    </w:p>
    <w:p w14:paraId="4A1F827B" w14:textId="74911220" w:rsidR="00717751" w:rsidRDefault="0071775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Addition of more counselors and service providers over the years.</w:t>
      </w:r>
    </w:p>
    <w:p w14:paraId="4C627E3F" w14:textId="61551905" w:rsidR="005A4D51" w:rsidRPr="00C17505" w:rsidRDefault="005A4D51" w:rsidP="00C17505">
      <w:pPr>
        <w:numPr>
          <w:ilvl w:val="0"/>
          <w:numId w:val="5"/>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Competitors themselves can use this tool increase their </w:t>
      </w:r>
      <w:proofErr w:type="spellStart"/>
      <w:r>
        <w:rPr>
          <w:rFonts w:ascii="Calibri" w:eastAsia="Times New Roman" w:hAnsi="Calibri" w:cs="Mangal"/>
          <w:sz w:val="22"/>
          <w:lang w:val="en-US" w:bidi="hi-IN"/>
        </w:rPr>
        <w:t>bussiness</w:t>
      </w:r>
      <w:proofErr w:type="spellEnd"/>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218F6D58" w14:textId="77777777" w:rsidTr="00C17505">
        <w:trPr>
          <w:trHeight w:val="375"/>
        </w:trPr>
        <w:tc>
          <w:tcPr>
            <w:tcW w:w="10808" w:type="dxa"/>
            <w:shd w:val="clear" w:color="auto" w:fill="E9F6D0" w:themeFill="accent1" w:themeFillTint="33"/>
          </w:tcPr>
          <w:p w14:paraId="06CDD5CA" w14:textId="77777777" w:rsidR="00C17505" w:rsidRPr="00C17505" w:rsidRDefault="00C17505" w:rsidP="00C17505">
            <w:pPr>
              <w:numPr>
                <w:ilvl w:val="0"/>
                <w:numId w:val="1"/>
              </w:numPr>
              <w:contextualSpacing/>
              <w:rPr>
                <w:rFonts w:ascii="Calibri" w:eastAsia="Times New Roman" w:hAnsi="Calibri" w:cs="Mangal"/>
                <w:b/>
                <w:bCs/>
                <w:sz w:val="22"/>
              </w:rPr>
            </w:pPr>
            <w:r w:rsidRPr="00C17505">
              <w:rPr>
                <w:rFonts w:ascii="Calibri" w:eastAsia="Times New Roman" w:hAnsi="Calibri" w:cs="Mangal"/>
                <w:b/>
                <w:bCs/>
                <w:sz w:val="22"/>
              </w:rPr>
              <w:t xml:space="preserve">Business Model – </w:t>
            </w:r>
            <w:r w:rsidRPr="00C17505">
              <w:rPr>
                <w:rFonts w:ascii="Calibri" w:eastAsia="Times New Roman" w:hAnsi="Calibri" w:cs="Mangal"/>
                <w:i/>
                <w:iCs/>
                <w:sz w:val="22"/>
              </w:rPr>
              <w:t>Key tenets about how is Business is run</w:t>
            </w:r>
          </w:p>
        </w:tc>
      </w:tr>
    </w:tbl>
    <w:p w14:paraId="16627CF9" w14:textId="77777777" w:rsidR="00C17505" w:rsidRPr="00C17505" w:rsidRDefault="00C17505" w:rsidP="00C17505">
      <w:pPr>
        <w:numPr>
          <w:ilvl w:val="1"/>
          <w:numId w:val="1"/>
        </w:numPr>
        <w:spacing w:before="0"/>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 xml:space="preserve">Revenue model / Pricing Structure – </w:t>
      </w:r>
      <w:r w:rsidRPr="00C17505">
        <w:rPr>
          <w:rFonts w:ascii="Calibri" w:eastAsia="Times New Roman" w:hAnsi="Calibri" w:cs="Mangal"/>
          <w:i/>
          <w:iCs/>
          <w:sz w:val="22"/>
          <w:lang w:val="en-US" w:bidi="hi-IN"/>
        </w:rPr>
        <w:t>Key revenue sources and pricing levels</w:t>
      </w:r>
    </w:p>
    <w:p w14:paraId="5B61122E" w14:textId="0BAA236E" w:rsidR="00C17505" w:rsidRDefault="00F43797" w:rsidP="00F43797">
      <w:pPr>
        <w:numPr>
          <w:ilvl w:val="0"/>
          <w:numId w:val="6"/>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1 Months Subscription for Point System and Wish List – Free</w:t>
      </w:r>
    </w:p>
    <w:p w14:paraId="65E44177" w14:textId="1F2BCA4C" w:rsidR="00F43797" w:rsidRDefault="00F43797" w:rsidP="00F43797">
      <w:pPr>
        <w:numPr>
          <w:ilvl w:val="0"/>
          <w:numId w:val="6"/>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3 Months Subscription Fee – </w:t>
      </w:r>
      <w:r w:rsidR="002C28DB">
        <w:rPr>
          <w:rFonts w:ascii="Calibri" w:eastAsia="Times New Roman" w:hAnsi="Calibri" w:cs="Mangal"/>
          <w:sz w:val="22"/>
          <w:lang w:val="en-US" w:bidi="hi-IN"/>
        </w:rPr>
        <w:t>2000</w:t>
      </w:r>
    </w:p>
    <w:p w14:paraId="5F41FD90" w14:textId="49BA9FAB" w:rsidR="00F43797" w:rsidRDefault="00F43797" w:rsidP="00F43797">
      <w:pPr>
        <w:numPr>
          <w:ilvl w:val="0"/>
          <w:numId w:val="6"/>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6 Months Subscription Fee – </w:t>
      </w:r>
      <w:r w:rsidR="002C28DB">
        <w:rPr>
          <w:rFonts w:ascii="Calibri" w:eastAsia="Times New Roman" w:hAnsi="Calibri" w:cs="Mangal"/>
          <w:sz w:val="22"/>
          <w:lang w:val="en-US" w:bidi="hi-IN"/>
        </w:rPr>
        <w:t>3800</w:t>
      </w:r>
    </w:p>
    <w:p w14:paraId="785DBE30" w14:textId="5AD0BE40" w:rsidR="00F43797" w:rsidRDefault="00F43797" w:rsidP="00F43797">
      <w:pPr>
        <w:numPr>
          <w:ilvl w:val="0"/>
          <w:numId w:val="6"/>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12 Months Subscription Fee - </w:t>
      </w:r>
      <w:r w:rsidR="002C28DB">
        <w:rPr>
          <w:rFonts w:ascii="Calibri" w:eastAsia="Times New Roman" w:hAnsi="Calibri" w:cs="Mangal"/>
          <w:sz w:val="22"/>
          <w:lang w:val="en-US" w:bidi="hi-IN"/>
        </w:rPr>
        <w:t>7200</w:t>
      </w:r>
    </w:p>
    <w:p w14:paraId="5157E6CA" w14:textId="4C3DF2F2" w:rsidR="00F43797" w:rsidRDefault="00F43797" w:rsidP="00F43797">
      <w:pPr>
        <w:numPr>
          <w:ilvl w:val="0"/>
          <w:numId w:val="6"/>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Commissions from </w:t>
      </w:r>
      <w:r w:rsidR="00D4535E">
        <w:rPr>
          <w:rFonts w:ascii="Calibri" w:eastAsia="Times New Roman" w:hAnsi="Calibri" w:cs="Mangal"/>
          <w:sz w:val="22"/>
          <w:lang w:val="en-US" w:bidi="hi-IN"/>
        </w:rPr>
        <w:t>Counselling</w:t>
      </w:r>
      <w:r>
        <w:rPr>
          <w:rFonts w:ascii="Calibri" w:eastAsia="Times New Roman" w:hAnsi="Calibri" w:cs="Mangal"/>
          <w:sz w:val="22"/>
          <w:lang w:val="en-US" w:bidi="hi-IN"/>
        </w:rPr>
        <w:t xml:space="preserve"> sessions</w:t>
      </w:r>
      <w:r w:rsidR="00D4535E">
        <w:rPr>
          <w:rFonts w:ascii="Calibri" w:eastAsia="Times New Roman" w:hAnsi="Calibri" w:cs="Mangal"/>
          <w:sz w:val="22"/>
          <w:lang w:val="en-US" w:bidi="hi-IN"/>
        </w:rPr>
        <w:t xml:space="preserve"> – 10% of counseling fee</w:t>
      </w:r>
    </w:p>
    <w:p w14:paraId="2DE7E912" w14:textId="6A452DB2" w:rsidR="00F43797" w:rsidRPr="00C17505" w:rsidRDefault="00F43797" w:rsidP="00F43797">
      <w:pPr>
        <w:numPr>
          <w:ilvl w:val="0"/>
          <w:numId w:val="6"/>
        </w:numPr>
        <w:spacing w:before="0"/>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Subscriptions by Counselors, content providers and other service providers (classes, schools </w:t>
      </w:r>
      <w:proofErr w:type="spellStart"/>
      <w:r>
        <w:rPr>
          <w:rFonts w:ascii="Calibri" w:eastAsia="Times New Roman" w:hAnsi="Calibri" w:cs="Mangal"/>
          <w:sz w:val="22"/>
          <w:lang w:val="en-US" w:bidi="hi-IN"/>
        </w:rPr>
        <w:t>etc</w:t>
      </w:r>
      <w:proofErr w:type="spellEnd"/>
      <w:r>
        <w:rPr>
          <w:rFonts w:ascii="Calibri" w:eastAsia="Times New Roman" w:hAnsi="Calibri" w:cs="Mangal"/>
          <w:sz w:val="22"/>
          <w:lang w:val="en-US" w:bidi="hi-IN"/>
        </w:rPr>
        <w:t>)</w:t>
      </w:r>
      <w:r w:rsidR="00D4535E">
        <w:rPr>
          <w:rFonts w:ascii="Calibri" w:eastAsia="Times New Roman" w:hAnsi="Calibri" w:cs="Mangal"/>
          <w:sz w:val="22"/>
          <w:lang w:val="en-US" w:bidi="hi-IN"/>
        </w:rPr>
        <w:t xml:space="preserve"> – </w:t>
      </w:r>
      <w:proofErr w:type="spellStart"/>
      <w:r w:rsidR="00D4535E">
        <w:rPr>
          <w:rFonts w:ascii="Calibri" w:eastAsia="Times New Roman" w:hAnsi="Calibri" w:cs="Mangal"/>
          <w:sz w:val="22"/>
          <w:lang w:val="en-US" w:bidi="hi-IN"/>
        </w:rPr>
        <w:t>Rs</w:t>
      </w:r>
      <w:proofErr w:type="spellEnd"/>
      <w:r w:rsidR="00D4535E">
        <w:rPr>
          <w:rFonts w:ascii="Calibri" w:eastAsia="Times New Roman" w:hAnsi="Calibri" w:cs="Mangal"/>
          <w:sz w:val="22"/>
          <w:lang w:val="en-US" w:bidi="hi-IN"/>
        </w:rPr>
        <w:t>. 1000 per enrollment.</w:t>
      </w:r>
    </w:p>
    <w:p w14:paraId="3603519E" w14:textId="77777777" w:rsidR="00C17505" w:rsidRPr="00C17505" w:rsidRDefault="00C17505" w:rsidP="00C17505">
      <w:pPr>
        <w:numPr>
          <w:ilvl w:val="1"/>
          <w:numId w:val="1"/>
        </w:numPr>
        <w:spacing w:before="0"/>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Production method</w:t>
      </w:r>
      <w:r w:rsidRPr="00C17505">
        <w:rPr>
          <w:rFonts w:ascii="Calibri" w:eastAsia="Times New Roman" w:hAnsi="Calibri" w:cs="Mangal"/>
          <w:sz w:val="22"/>
          <w:lang w:val="en-US" w:bidi="hi-IN"/>
        </w:rPr>
        <w:t xml:space="preserve"> – </w:t>
      </w:r>
      <w:r w:rsidRPr="00C17505">
        <w:rPr>
          <w:rFonts w:ascii="Calibri" w:eastAsia="Times New Roman" w:hAnsi="Calibri" w:cs="Mangal"/>
          <w:i/>
          <w:iCs/>
          <w:sz w:val="22"/>
          <w:lang w:val="en-US" w:bidi="hi-IN"/>
        </w:rPr>
        <w:t xml:space="preserve">How will different product modules/offerings be created? For </w:t>
      </w:r>
      <w:r w:rsidR="00C875B6" w:rsidRPr="00C17505">
        <w:rPr>
          <w:rFonts w:ascii="Calibri" w:eastAsia="Times New Roman" w:hAnsi="Calibri" w:cs="Mangal"/>
          <w:i/>
          <w:iCs/>
          <w:sz w:val="22"/>
          <w:lang w:val="en-US" w:bidi="hi-IN"/>
        </w:rPr>
        <w:t>e.g.</w:t>
      </w:r>
      <w:r w:rsidRPr="00C17505">
        <w:rPr>
          <w:rFonts w:ascii="Calibri" w:eastAsia="Times New Roman" w:hAnsi="Calibri" w:cs="Mangal"/>
          <w:i/>
          <w:iCs/>
          <w:sz w:val="22"/>
          <w:lang w:val="en-US" w:bidi="hi-IN"/>
        </w:rPr>
        <w:t>: Content, Website</w:t>
      </w:r>
      <w:r w:rsidR="00C875B6">
        <w:rPr>
          <w:rFonts w:ascii="Calibri" w:eastAsia="Times New Roman" w:hAnsi="Calibri" w:cs="Mangal"/>
          <w:i/>
          <w:iCs/>
          <w:sz w:val="22"/>
          <w:lang w:val="en-US" w:bidi="hi-IN"/>
        </w:rPr>
        <w:t>,</w:t>
      </w:r>
      <w:r w:rsidRPr="00C17505">
        <w:rPr>
          <w:rFonts w:ascii="Calibri" w:eastAsia="Times New Roman" w:hAnsi="Calibri" w:cs="Mangal"/>
          <w:i/>
          <w:iCs/>
          <w:sz w:val="22"/>
          <w:lang w:val="en-US" w:bidi="hi-IN"/>
        </w:rPr>
        <w:t xml:space="preserve"> etc</w:t>
      </w:r>
      <w:r w:rsidR="00C875B6">
        <w:rPr>
          <w:rFonts w:ascii="Calibri" w:eastAsia="Times New Roman" w:hAnsi="Calibri" w:cs="Mangal"/>
          <w:i/>
          <w:iCs/>
          <w:sz w:val="22"/>
          <w:lang w:val="en-US" w:bidi="hi-IN"/>
        </w:rPr>
        <w:t>.</w:t>
      </w:r>
    </w:p>
    <w:p w14:paraId="385EEB3F" w14:textId="3380FE55" w:rsidR="00C17505" w:rsidRDefault="00F43797" w:rsidP="00C17505">
      <w:pPr>
        <w:numPr>
          <w:ilvl w:val="0"/>
          <w:numId w:val="6"/>
        </w:numPr>
        <w:spacing w:before="0"/>
        <w:ind w:left="1134" w:hanging="425"/>
        <w:contextualSpacing/>
        <w:rPr>
          <w:rFonts w:ascii="Calibri" w:eastAsia="Times New Roman" w:hAnsi="Calibri" w:cs="Mangal"/>
          <w:sz w:val="22"/>
          <w:lang w:val="en-US" w:bidi="hi-IN"/>
        </w:rPr>
      </w:pPr>
      <w:r>
        <w:rPr>
          <w:rFonts w:ascii="Calibri" w:eastAsia="Times New Roman" w:hAnsi="Calibri" w:cs="Mangal"/>
          <w:sz w:val="22"/>
          <w:lang w:val="en-US" w:bidi="hi-IN"/>
        </w:rPr>
        <w:t>Mobile and Web Application Development</w:t>
      </w:r>
    </w:p>
    <w:p w14:paraId="3123BBFE" w14:textId="67BD8BB5" w:rsidR="00F43797" w:rsidRPr="00C17505" w:rsidRDefault="00F43797" w:rsidP="00C17505">
      <w:pPr>
        <w:numPr>
          <w:ilvl w:val="0"/>
          <w:numId w:val="6"/>
        </w:numPr>
        <w:spacing w:before="0"/>
        <w:ind w:left="1134" w:hanging="425"/>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Development of software platform to integrate content </w:t>
      </w:r>
      <w:r w:rsidR="002C28DB">
        <w:rPr>
          <w:rFonts w:ascii="Calibri" w:eastAsia="Times New Roman" w:hAnsi="Calibri" w:cs="Mangal"/>
          <w:sz w:val="22"/>
          <w:lang w:val="en-US" w:bidi="hi-IN"/>
        </w:rPr>
        <w:t>and service providers</w:t>
      </w:r>
      <w:r>
        <w:rPr>
          <w:rFonts w:ascii="Calibri" w:eastAsia="Times New Roman" w:hAnsi="Calibri" w:cs="Mangal"/>
          <w:sz w:val="22"/>
          <w:lang w:val="en-US" w:bidi="hi-IN"/>
        </w:rPr>
        <w:t>.</w:t>
      </w:r>
    </w:p>
    <w:p w14:paraId="2C73A95A" w14:textId="77777777" w:rsidR="00C17505" w:rsidRPr="00C17505" w:rsidRDefault="00C17505" w:rsidP="00C17505">
      <w:pPr>
        <w:numPr>
          <w:ilvl w:val="1"/>
          <w:numId w:val="1"/>
        </w:numPr>
        <w:spacing w:before="0"/>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 xml:space="preserve">Sales / Distribution method – </w:t>
      </w:r>
      <w:r w:rsidRPr="00C17505">
        <w:rPr>
          <w:rFonts w:ascii="Calibri" w:eastAsia="Times New Roman" w:hAnsi="Calibri" w:cs="Mangal"/>
          <w:i/>
          <w:iCs/>
          <w:sz w:val="22"/>
          <w:lang w:val="en-US" w:bidi="hi-IN"/>
        </w:rPr>
        <w:t>Channels to be used and method to sell through each channel</w:t>
      </w:r>
    </w:p>
    <w:p w14:paraId="6C34B6E3" w14:textId="0FF53662" w:rsidR="00C17505" w:rsidRPr="00F43797" w:rsidRDefault="00F43797" w:rsidP="00C17505">
      <w:pPr>
        <w:numPr>
          <w:ilvl w:val="0"/>
          <w:numId w:val="7"/>
        </w:numPr>
        <w:spacing w:before="0"/>
        <w:ind w:left="1134" w:hanging="425"/>
        <w:contextualSpacing/>
        <w:rPr>
          <w:rFonts w:ascii="Calibri" w:eastAsia="Times New Roman" w:hAnsi="Calibri" w:cs="Mangal"/>
          <w:bCs/>
          <w:sz w:val="22"/>
          <w:lang w:val="en-US" w:bidi="hi-IN"/>
        </w:rPr>
      </w:pPr>
      <w:r>
        <w:rPr>
          <w:rFonts w:ascii="Calibri" w:eastAsia="Times New Roman" w:hAnsi="Calibri" w:cs="Mangal"/>
          <w:sz w:val="22"/>
          <w:lang w:val="en-US" w:bidi="hi-IN"/>
        </w:rPr>
        <w:t xml:space="preserve">Social Media – through digital marketing on google, </w:t>
      </w:r>
      <w:proofErr w:type="spellStart"/>
      <w:r>
        <w:rPr>
          <w:rFonts w:ascii="Calibri" w:eastAsia="Times New Roman" w:hAnsi="Calibri" w:cs="Mangal"/>
          <w:sz w:val="22"/>
          <w:lang w:val="en-US" w:bidi="hi-IN"/>
        </w:rPr>
        <w:t>facebook</w:t>
      </w:r>
      <w:proofErr w:type="spellEnd"/>
      <w:r>
        <w:rPr>
          <w:rFonts w:ascii="Calibri" w:eastAsia="Times New Roman" w:hAnsi="Calibri" w:cs="Mangal"/>
          <w:sz w:val="22"/>
          <w:lang w:val="en-US" w:bidi="hi-IN"/>
        </w:rPr>
        <w:t xml:space="preserve">, </w:t>
      </w:r>
      <w:proofErr w:type="spellStart"/>
      <w:r>
        <w:rPr>
          <w:rFonts w:ascii="Calibri" w:eastAsia="Times New Roman" w:hAnsi="Calibri" w:cs="Mangal"/>
          <w:sz w:val="22"/>
          <w:lang w:val="en-US" w:bidi="hi-IN"/>
        </w:rPr>
        <w:t>youtube</w:t>
      </w:r>
      <w:proofErr w:type="spellEnd"/>
      <w:r>
        <w:rPr>
          <w:rFonts w:ascii="Calibri" w:eastAsia="Times New Roman" w:hAnsi="Calibri" w:cs="Mangal"/>
          <w:sz w:val="22"/>
          <w:lang w:val="en-US" w:bidi="hi-IN"/>
        </w:rPr>
        <w:t xml:space="preserve">, </w:t>
      </w:r>
      <w:proofErr w:type="spellStart"/>
      <w:r>
        <w:rPr>
          <w:rFonts w:ascii="Calibri" w:eastAsia="Times New Roman" w:hAnsi="Calibri" w:cs="Mangal"/>
          <w:sz w:val="22"/>
          <w:lang w:val="en-US" w:bidi="hi-IN"/>
        </w:rPr>
        <w:t>quora</w:t>
      </w:r>
      <w:proofErr w:type="spellEnd"/>
    </w:p>
    <w:p w14:paraId="4D34007A" w14:textId="0BD9A289" w:rsidR="00F43797" w:rsidRPr="00F43797" w:rsidRDefault="00F43797" w:rsidP="00C17505">
      <w:pPr>
        <w:numPr>
          <w:ilvl w:val="0"/>
          <w:numId w:val="7"/>
        </w:numPr>
        <w:spacing w:before="0"/>
        <w:ind w:left="1134" w:hanging="425"/>
        <w:contextualSpacing/>
        <w:rPr>
          <w:rFonts w:ascii="Calibri" w:eastAsia="Times New Roman" w:hAnsi="Calibri" w:cs="Mangal"/>
          <w:bCs/>
          <w:sz w:val="22"/>
          <w:lang w:val="en-US" w:bidi="hi-IN"/>
        </w:rPr>
      </w:pPr>
      <w:r>
        <w:rPr>
          <w:rFonts w:ascii="Calibri" w:eastAsia="Times New Roman" w:hAnsi="Calibri" w:cs="Mangal"/>
          <w:sz w:val="22"/>
          <w:lang w:val="en-US" w:bidi="hi-IN"/>
        </w:rPr>
        <w:t>Parenting Counselors – tools prescribed by the counselors</w:t>
      </w:r>
    </w:p>
    <w:p w14:paraId="3A954735" w14:textId="211B8D7D" w:rsidR="00F43797" w:rsidRPr="00F43797" w:rsidRDefault="00F43797" w:rsidP="00C17505">
      <w:pPr>
        <w:numPr>
          <w:ilvl w:val="0"/>
          <w:numId w:val="7"/>
        </w:numPr>
        <w:spacing w:before="0"/>
        <w:ind w:left="1134" w:hanging="425"/>
        <w:contextualSpacing/>
        <w:rPr>
          <w:rFonts w:ascii="Calibri" w:eastAsia="Times New Roman" w:hAnsi="Calibri" w:cs="Mangal"/>
          <w:bCs/>
          <w:sz w:val="22"/>
          <w:lang w:val="en-US" w:bidi="hi-IN"/>
        </w:rPr>
      </w:pPr>
      <w:r>
        <w:rPr>
          <w:rFonts w:ascii="Calibri" w:eastAsia="Times New Roman" w:hAnsi="Calibri" w:cs="Mangal"/>
          <w:sz w:val="22"/>
          <w:lang w:val="en-US" w:bidi="hi-IN"/>
        </w:rPr>
        <w:t>Parenting workshops – basis subscription provided for attending the parenting workshops by the parenting counselors subscribed to this service</w:t>
      </w:r>
    </w:p>
    <w:p w14:paraId="390FBC44" w14:textId="5224CE04" w:rsidR="00F43797" w:rsidRPr="00C17505" w:rsidRDefault="00F43797" w:rsidP="00C17505">
      <w:pPr>
        <w:numPr>
          <w:ilvl w:val="0"/>
          <w:numId w:val="7"/>
        </w:numPr>
        <w:spacing w:before="0"/>
        <w:ind w:left="1134" w:hanging="425"/>
        <w:contextualSpacing/>
        <w:rPr>
          <w:rFonts w:ascii="Calibri" w:eastAsia="Times New Roman" w:hAnsi="Calibri" w:cs="Mangal"/>
          <w:bCs/>
          <w:sz w:val="22"/>
          <w:lang w:val="en-US" w:bidi="hi-IN"/>
        </w:rPr>
      </w:pPr>
      <w:r>
        <w:rPr>
          <w:rFonts w:ascii="Calibri" w:eastAsia="Times New Roman" w:hAnsi="Calibri" w:cs="Mangal"/>
          <w:sz w:val="22"/>
          <w:lang w:val="en-US" w:bidi="hi-IN"/>
        </w:rPr>
        <w:t xml:space="preserve">Mouth to Mouth – personal </w:t>
      </w:r>
      <w:r w:rsidR="002C28DB">
        <w:rPr>
          <w:rFonts w:ascii="Calibri" w:eastAsia="Times New Roman" w:hAnsi="Calibri" w:cs="Mangal"/>
          <w:sz w:val="22"/>
          <w:lang w:val="en-US" w:bidi="hi-IN"/>
        </w:rPr>
        <w:t>experience</w:t>
      </w:r>
    </w:p>
    <w:p w14:paraId="3D591076" w14:textId="77777777" w:rsidR="00C17505" w:rsidRPr="00C17505" w:rsidRDefault="00C17505" w:rsidP="00C17505">
      <w:pPr>
        <w:numPr>
          <w:ilvl w:val="1"/>
          <w:numId w:val="1"/>
        </w:numPr>
        <w:spacing w:before="0"/>
        <w:ind w:left="709" w:hanging="349"/>
        <w:contextualSpacing/>
        <w:rPr>
          <w:rFonts w:ascii="Calibri" w:eastAsia="Times New Roman" w:hAnsi="Calibri" w:cs="Mangal"/>
          <w:sz w:val="22"/>
          <w:lang w:val="en-US" w:bidi="hi-IN"/>
        </w:rPr>
      </w:pPr>
      <w:r w:rsidRPr="00C17505">
        <w:rPr>
          <w:rFonts w:ascii="Calibri" w:eastAsia="Times New Roman" w:hAnsi="Calibri" w:cs="Mangal"/>
          <w:b/>
          <w:bCs/>
          <w:sz w:val="22"/>
          <w:lang w:val="en-US" w:bidi="hi-IN"/>
        </w:rPr>
        <w:t>Servicing method –</w:t>
      </w:r>
      <w:r w:rsidRPr="00C17505">
        <w:rPr>
          <w:rFonts w:ascii="Calibri" w:eastAsia="Times New Roman" w:hAnsi="Calibri" w:cs="Mangal"/>
          <w:i/>
          <w:iCs/>
          <w:sz w:val="22"/>
          <w:lang w:val="en-US" w:bidi="hi-IN"/>
        </w:rPr>
        <w:t xml:space="preserve"> Channels to service the users</w:t>
      </w:r>
    </w:p>
    <w:p w14:paraId="1CD94B39" w14:textId="7D1CAE2C" w:rsidR="00C17505" w:rsidRDefault="00F43797" w:rsidP="00C17505">
      <w:pPr>
        <w:numPr>
          <w:ilvl w:val="1"/>
          <w:numId w:val="2"/>
        </w:numPr>
        <w:spacing w:before="0"/>
        <w:ind w:left="1134" w:hanging="425"/>
        <w:contextualSpacing/>
        <w:rPr>
          <w:rFonts w:ascii="Calibri" w:eastAsia="Times New Roman" w:hAnsi="Calibri" w:cs="Mangal"/>
          <w:sz w:val="22"/>
          <w:lang w:val="en-US" w:bidi="hi-IN"/>
        </w:rPr>
      </w:pPr>
      <w:r>
        <w:rPr>
          <w:rFonts w:ascii="Calibri" w:eastAsia="Times New Roman" w:hAnsi="Calibri" w:cs="Mangal"/>
          <w:sz w:val="22"/>
          <w:lang w:val="en-US" w:bidi="hi-IN"/>
        </w:rPr>
        <w:t>In app chat/</w:t>
      </w:r>
      <w:proofErr w:type="spellStart"/>
      <w:r>
        <w:rPr>
          <w:rFonts w:ascii="Calibri" w:eastAsia="Times New Roman" w:hAnsi="Calibri" w:cs="Mangal"/>
          <w:sz w:val="22"/>
          <w:lang w:val="en-US" w:bidi="hi-IN"/>
        </w:rPr>
        <w:t>chatbots</w:t>
      </w:r>
      <w:proofErr w:type="spellEnd"/>
    </w:p>
    <w:p w14:paraId="5052BD8D" w14:textId="1C02E995" w:rsidR="00F43797" w:rsidRPr="00C17505" w:rsidRDefault="00F43797" w:rsidP="00C17505">
      <w:pPr>
        <w:numPr>
          <w:ilvl w:val="1"/>
          <w:numId w:val="2"/>
        </w:numPr>
        <w:spacing w:before="0"/>
        <w:ind w:left="1134" w:hanging="425"/>
        <w:contextualSpacing/>
        <w:rPr>
          <w:rFonts w:ascii="Calibri" w:eastAsia="Times New Roman" w:hAnsi="Calibri" w:cs="Mangal"/>
          <w:sz w:val="22"/>
          <w:lang w:val="en-US" w:bidi="hi-IN"/>
        </w:rPr>
      </w:pPr>
      <w:r>
        <w:rPr>
          <w:rFonts w:ascii="Calibri" w:eastAsia="Times New Roman" w:hAnsi="Calibri" w:cs="Mangal"/>
          <w:sz w:val="22"/>
          <w:lang w:val="en-US" w:bidi="hi-IN"/>
        </w:rPr>
        <w:t xml:space="preserve">Service Email </w:t>
      </w:r>
    </w:p>
    <w:p w14:paraId="572780B4" w14:textId="77777777" w:rsidR="00C17505" w:rsidRPr="00C17505" w:rsidRDefault="00C17505" w:rsidP="00C17505">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t>Renewal method</w:t>
      </w:r>
      <w:r w:rsidRPr="00C17505">
        <w:rPr>
          <w:rFonts w:ascii="Calibri" w:eastAsia="Times New Roman" w:hAnsi="Calibri" w:cs="Mangal"/>
          <w:sz w:val="22"/>
          <w:lang w:val="en-US" w:bidi="hi-IN"/>
        </w:rPr>
        <w:t xml:space="preserve"> – </w:t>
      </w:r>
      <w:r w:rsidRPr="00C17505">
        <w:rPr>
          <w:rFonts w:ascii="Calibri" w:eastAsia="Times New Roman" w:hAnsi="Calibri" w:cs="Mangal"/>
          <w:i/>
          <w:iCs/>
          <w:sz w:val="22"/>
          <w:lang w:val="en-US" w:bidi="hi-IN"/>
        </w:rPr>
        <w:t>How are customer contracts renewed?</w:t>
      </w:r>
    </w:p>
    <w:p w14:paraId="21815FAC" w14:textId="36763116" w:rsidR="00C17505" w:rsidRPr="00F43797" w:rsidRDefault="00F43797" w:rsidP="00C17505">
      <w:pPr>
        <w:numPr>
          <w:ilvl w:val="0"/>
          <w:numId w:val="2"/>
        </w:numPr>
        <w:spacing w:before="0"/>
        <w:ind w:left="1134" w:hanging="425"/>
        <w:contextualSpacing/>
        <w:rPr>
          <w:rFonts w:ascii="Calibri" w:eastAsia="Times New Roman" w:hAnsi="Calibri" w:cs="Mangal"/>
          <w:b/>
          <w:bCs/>
          <w:sz w:val="22"/>
          <w:lang w:val="en-US" w:bidi="hi-IN"/>
        </w:rPr>
      </w:pPr>
      <w:r>
        <w:rPr>
          <w:rFonts w:ascii="Calibri" w:eastAsia="Times New Roman" w:hAnsi="Calibri" w:cs="Mangal"/>
          <w:sz w:val="22"/>
          <w:lang w:val="en-US" w:bidi="hi-IN"/>
        </w:rPr>
        <w:t xml:space="preserve">Customer can subscribe for a year in a discounted price or can subscribe for minimum 3 months. </w:t>
      </w:r>
    </w:p>
    <w:p w14:paraId="638668FA" w14:textId="1DA328B8" w:rsidR="00F43797" w:rsidRPr="00F43797" w:rsidRDefault="00F43797" w:rsidP="00C17505">
      <w:pPr>
        <w:numPr>
          <w:ilvl w:val="0"/>
          <w:numId w:val="2"/>
        </w:numPr>
        <w:spacing w:before="0"/>
        <w:ind w:left="1134" w:hanging="425"/>
        <w:contextualSpacing/>
        <w:rPr>
          <w:rFonts w:ascii="Calibri" w:eastAsia="Times New Roman" w:hAnsi="Calibri" w:cs="Mangal"/>
          <w:b/>
          <w:bCs/>
          <w:sz w:val="22"/>
          <w:lang w:val="en-US" w:bidi="hi-IN"/>
        </w:rPr>
      </w:pPr>
      <w:r>
        <w:rPr>
          <w:rFonts w:ascii="Calibri" w:eastAsia="Times New Roman" w:hAnsi="Calibri" w:cs="Mangal"/>
          <w:sz w:val="22"/>
          <w:lang w:val="en-US" w:bidi="hi-IN"/>
        </w:rPr>
        <w:t xml:space="preserve">One gets to use Point System and </w:t>
      </w:r>
      <w:proofErr w:type="spellStart"/>
      <w:r>
        <w:rPr>
          <w:rFonts w:ascii="Calibri" w:eastAsia="Times New Roman" w:hAnsi="Calibri" w:cs="Mangal"/>
          <w:sz w:val="22"/>
          <w:lang w:val="en-US" w:bidi="hi-IN"/>
        </w:rPr>
        <w:t>WishList</w:t>
      </w:r>
      <w:proofErr w:type="spellEnd"/>
      <w:r>
        <w:rPr>
          <w:rFonts w:ascii="Calibri" w:eastAsia="Times New Roman" w:hAnsi="Calibri" w:cs="Mangal"/>
          <w:sz w:val="22"/>
          <w:lang w:val="en-US" w:bidi="hi-IN"/>
        </w:rPr>
        <w:t xml:space="preserve"> free for a month.</w:t>
      </w:r>
    </w:p>
    <w:p w14:paraId="175DE4BA" w14:textId="1146BDF5" w:rsidR="00F43797" w:rsidRPr="00C17505" w:rsidRDefault="00F43797" w:rsidP="00C17505">
      <w:pPr>
        <w:numPr>
          <w:ilvl w:val="0"/>
          <w:numId w:val="2"/>
        </w:numPr>
        <w:spacing w:before="0"/>
        <w:ind w:left="1134" w:hanging="425"/>
        <w:contextualSpacing/>
        <w:rPr>
          <w:rFonts w:ascii="Calibri" w:eastAsia="Times New Roman" w:hAnsi="Calibri" w:cs="Mangal"/>
          <w:b/>
          <w:bCs/>
          <w:sz w:val="22"/>
          <w:lang w:val="en-US" w:bidi="hi-IN"/>
        </w:rPr>
      </w:pPr>
      <w:r>
        <w:rPr>
          <w:rFonts w:ascii="Calibri" w:eastAsia="Times New Roman" w:hAnsi="Calibri" w:cs="Mangal"/>
          <w:sz w:val="22"/>
          <w:lang w:val="en-US" w:bidi="hi-IN"/>
        </w:rPr>
        <w:t>One can renew the subscription on expiry of current subscription.</w:t>
      </w:r>
    </w:p>
    <w:p w14:paraId="4626176E" w14:textId="77777777" w:rsidR="001671D3" w:rsidRDefault="001671D3">
      <w:pPr>
        <w:rPr>
          <w:rFonts w:ascii="Calibri" w:eastAsia="Times New Roman" w:hAnsi="Calibri" w:cs="Mangal"/>
          <w:b/>
          <w:bCs/>
          <w:sz w:val="22"/>
          <w:lang w:val="en-US" w:bidi="hi-IN"/>
        </w:rPr>
      </w:pPr>
      <w:r>
        <w:rPr>
          <w:rFonts w:ascii="Calibri" w:eastAsia="Times New Roman" w:hAnsi="Calibri" w:cs="Mangal"/>
          <w:b/>
          <w:bCs/>
          <w:sz w:val="22"/>
          <w:lang w:val="en-US" w:bidi="hi-IN"/>
        </w:rPr>
        <w:br w:type="page"/>
      </w:r>
      <w:bookmarkStart w:id="0" w:name="_GoBack"/>
      <w:bookmarkEnd w:id="0"/>
    </w:p>
    <w:p w14:paraId="07D6F57E" w14:textId="3B05EBA7" w:rsidR="00C875B6" w:rsidRPr="001671D3" w:rsidRDefault="00C17505" w:rsidP="001671D3">
      <w:pPr>
        <w:numPr>
          <w:ilvl w:val="1"/>
          <w:numId w:val="1"/>
        </w:numPr>
        <w:spacing w:before="0"/>
        <w:contextualSpacing/>
        <w:rPr>
          <w:rFonts w:ascii="Calibri" w:eastAsia="Times New Roman" w:hAnsi="Calibri" w:cs="Mangal"/>
          <w:b/>
          <w:bCs/>
          <w:sz w:val="22"/>
          <w:lang w:val="en-US" w:bidi="hi-IN"/>
        </w:rPr>
      </w:pPr>
      <w:r w:rsidRPr="00C17505">
        <w:rPr>
          <w:rFonts w:ascii="Calibri" w:eastAsia="Times New Roman" w:hAnsi="Calibri" w:cs="Mangal"/>
          <w:b/>
          <w:bCs/>
          <w:sz w:val="22"/>
          <w:lang w:val="en-US" w:bidi="hi-IN"/>
        </w:rPr>
        <w:lastRenderedPageBreak/>
        <w:t xml:space="preserve">Unit economics – </w:t>
      </w:r>
      <w:r w:rsidRPr="00C17505">
        <w:rPr>
          <w:rFonts w:ascii="Calibri" w:eastAsia="Times New Roman" w:hAnsi="Calibri" w:cs="Mangal"/>
          <w:i/>
          <w:iCs/>
          <w:sz w:val="22"/>
          <w:lang w:val="en-US" w:bidi="hi-IN"/>
        </w:rPr>
        <w:t>Estimated numbers that show there is money to be made at unit level, ensuring scalability</w:t>
      </w:r>
    </w:p>
    <w:p w14:paraId="5C9485FD" w14:textId="77777777" w:rsidR="00C875B6" w:rsidRPr="00C17505" w:rsidRDefault="00C875B6" w:rsidP="00C17505">
      <w:pPr>
        <w:spacing w:before="0"/>
        <w:ind w:left="1134"/>
        <w:contextualSpacing/>
        <w:rPr>
          <w:rFonts w:ascii="Calibri" w:eastAsia="Times New Roman" w:hAnsi="Calibri" w:cs="Mangal"/>
          <w:b/>
          <w:bCs/>
          <w:sz w:val="22"/>
          <w:lang w:val="en-US" w:bidi="hi-IN"/>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1381"/>
        <w:gridCol w:w="1444"/>
        <w:gridCol w:w="1413"/>
        <w:gridCol w:w="1399"/>
        <w:gridCol w:w="1381"/>
      </w:tblGrid>
      <w:tr w:rsidR="00C17505" w:rsidRPr="00C17505" w14:paraId="0C34AC59" w14:textId="77777777" w:rsidTr="00C875B6">
        <w:trPr>
          <w:cnfStyle w:val="100000000000" w:firstRow="1" w:lastRow="0" w:firstColumn="0" w:lastColumn="0" w:oddVBand="0" w:evenVBand="0" w:oddHBand="0" w:evenHBand="0" w:firstRowFirstColumn="0" w:firstRowLastColumn="0" w:lastRowFirstColumn="0" w:lastRowLastColumn="0"/>
          <w:trHeight w:val="173"/>
        </w:trPr>
        <w:tc>
          <w:tcPr>
            <w:cnfStyle w:val="001000000100" w:firstRow="0" w:lastRow="0" w:firstColumn="1" w:lastColumn="0" w:oddVBand="0" w:evenVBand="0" w:oddHBand="0" w:evenHBand="0" w:firstRowFirstColumn="1" w:firstRowLastColumn="0" w:lastRowFirstColumn="0" w:lastRowLastColumn="0"/>
            <w:tcW w:w="2751" w:type="dxa"/>
            <w:tcBorders>
              <w:bottom w:val="none" w:sz="0" w:space="0" w:color="auto"/>
              <w:right w:val="none" w:sz="0" w:space="0" w:color="auto"/>
            </w:tcBorders>
          </w:tcPr>
          <w:p w14:paraId="48E522FC" w14:textId="77777777" w:rsidR="00C17505" w:rsidRPr="00C17505" w:rsidRDefault="00C17505" w:rsidP="00C875B6">
            <w:pPr>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LTV (Life Time Value) </w:t>
            </w:r>
          </w:p>
        </w:tc>
        <w:tc>
          <w:tcPr>
            <w:tcW w:w="1583" w:type="dxa"/>
          </w:tcPr>
          <w:p w14:paraId="197C02DA" w14:textId="77777777" w:rsidR="00C17505" w:rsidRPr="00C17505" w:rsidRDefault="00C17505" w:rsidP="00C875B6">
            <w:pPr>
              <w:spacing w:before="0"/>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COGS </w:t>
            </w:r>
          </w:p>
        </w:tc>
        <w:tc>
          <w:tcPr>
            <w:tcW w:w="1629" w:type="dxa"/>
          </w:tcPr>
          <w:p w14:paraId="45862EDA" w14:textId="77777777" w:rsidR="00C17505" w:rsidRPr="00C17505" w:rsidRDefault="00C17505" w:rsidP="00C875B6">
            <w:pPr>
              <w:spacing w:before="0"/>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CAC </w:t>
            </w:r>
          </w:p>
        </w:tc>
        <w:tc>
          <w:tcPr>
            <w:tcW w:w="1607" w:type="dxa"/>
          </w:tcPr>
          <w:p w14:paraId="47C029E0" w14:textId="77777777" w:rsidR="00C17505" w:rsidRPr="00C17505" w:rsidRDefault="00C17505" w:rsidP="00C875B6">
            <w:pPr>
              <w:spacing w:before="0"/>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COS </w:t>
            </w:r>
          </w:p>
        </w:tc>
        <w:tc>
          <w:tcPr>
            <w:tcW w:w="1597" w:type="dxa"/>
          </w:tcPr>
          <w:p w14:paraId="3213578F" w14:textId="77777777" w:rsidR="00C17505" w:rsidRPr="00C17505" w:rsidRDefault="00C17505" w:rsidP="00C875B6">
            <w:pPr>
              <w:spacing w:before="0"/>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COR </w:t>
            </w:r>
          </w:p>
        </w:tc>
        <w:tc>
          <w:tcPr>
            <w:tcW w:w="1584" w:type="dxa"/>
          </w:tcPr>
          <w:p w14:paraId="2B12D2FB" w14:textId="77777777" w:rsidR="00C17505" w:rsidRPr="00C17505" w:rsidRDefault="00C17505" w:rsidP="00C875B6">
            <w:pPr>
              <w:spacing w:before="0"/>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Net margin </w:t>
            </w:r>
          </w:p>
        </w:tc>
      </w:tr>
      <w:tr w:rsidR="00C875B6" w:rsidRPr="00C17505" w14:paraId="2DEE6E1F" w14:textId="77777777" w:rsidTr="00C875B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751" w:type="dxa"/>
            <w:tcBorders>
              <w:top w:val="none" w:sz="0" w:space="0" w:color="auto"/>
              <w:bottom w:val="none" w:sz="0" w:space="0" w:color="auto"/>
              <w:right w:val="none" w:sz="0" w:space="0" w:color="auto"/>
            </w:tcBorders>
            <w:shd w:val="clear" w:color="auto" w:fill="E9F6D0" w:themeFill="accent1" w:themeFillTint="33"/>
          </w:tcPr>
          <w:p w14:paraId="5BC4788B" w14:textId="77777777" w:rsidR="00C875B6" w:rsidRPr="00C17505" w:rsidRDefault="00C875B6" w:rsidP="00C17505">
            <w:pPr>
              <w:spacing w:before="0"/>
              <w:contextualSpacing/>
              <w:rPr>
                <w:rFonts w:ascii="Calibri" w:eastAsia="Times New Roman" w:hAnsi="Calibri" w:cs="Mangal"/>
                <w:b w:val="0"/>
                <w:bCs w:val="0"/>
                <w:sz w:val="18"/>
                <w:szCs w:val="18"/>
                <w:lang w:val="en-US" w:bidi="hi-IN"/>
              </w:rPr>
            </w:pPr>
            <w:r w:rsidRPr="00C17505">
              <w:rPr>
                <w:rFonts w:ascii="Calibri" w:eastAsia="Times New Roman" w:hAnsi="Calibri" w:cs="Mangal"/>
                <w:sz w:val="18"/>
                <w:szCs w:val="18"/>
                <w:lang w:val="en-US" w:bidi="hi-IN"/>
              </w:rPr>
              <w:t>Revenue which an average customer is likely to give you in his lifetime</w:t>
            </w:r>
          </w:p>
        </w:tc>
        <w:tc>
          <w:tcPr>
            <w:tcW w:w="1583" w:type="dxa"/>
            <w:tcBorders>
              <w:top w:val="none" w:sz="0" w:space="0" w:color="auto"/>
              <w:bottom w:val="none" w:sz="0" w:space="0" w:color="auto"/>
            </w:tcBorders>
            <w:shd w:val="clear" w:color="auto" w:fill="E9F6D0" w:themeFill="accent1" w:themeFillTint="33"/>
          </w:tcPr>
          <w:p w14:paraId="1B515EC4" w14:textId="77777777" w:rsidR="00C875B6" w:rsidRPr="00C17505" w:rsidRDefault="00C875B6" w:rsidP="00C17505">
            <w:pPr>
              <w:spacing w:before="0"/>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b/>
                <w:bCs/>
                <w:sz w:val="18"/>
                <w:szCs w:val="18"/>
                <w:lang w:val="en-US" w:bidi="hi-IN"/>
              </w:rPr>
              <w:t>(Cost of Goods Sold)</w:t>
            </w:r>
          </w:p>
        </w:tc>
        <w:tc>
          <w:tcPr>
            <w:tcW w:w="1629" w:type="dxa"/>
            <w:tcBorders>
              <w:top w:val="none" w:sz="0" w:space="0" w:color="auto"/>
              <w:bottom w:val="none" w:sz="0" w:space="0" w:color="auto"/>
            </w:tcBorders>
            <w:shd w:val="clear" w:color="auto" w:fill="E9F6D0" w:themeFill="accent1" w:themeFillTint="33"/>
          </w:tcPr>
          <w:p w14:paraId="1BAD38C2" w14:textId="77777777" w:rsidR="00C875B6" w:rsidRPr="00C17505" w:rsidRDefault="00C875B6" w:rsidP="00C17505">
            <w:pPr>
              <w:spacing w:before="0"/>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b/>
                <w:bCs/>
                <w:sz w:val="18"/>
                <w:szCs w:val="18"/>
                <w:lang w:val="en-US" w:bidi="hi-IN"/>
              </w:rPr>
              <w:t>(Sales &amp; Marketing Cost to Acquire a Customer)</w:t>
            </w:r>
          </w:p>
        </w:tc>
        <w:tc>
          <w:tcPr>
            <w:tcW w:w="1607" w:type="dxa"/>
            <w:tcBorders>
              <w:top w:val="none" w:sz="0" w:space="0" w:color="auto"/>
              <w:bottom w:val="none" w:sz="0" w:space="0" w:color="auto"/>
            </w:tcBorders>
            <w:shd w:val="clear" w:color="auto" w:fill="E9F6D0" w:themeFill="accent1" w:themeFillTint="33"/>
          </w:tcPr>
          <w:p w14:paraId="5F671CC0" w14:textId="77777777" w:rsidR="00C875B6" w:rsidRPr="00C17505" w:rsidRDefault="00C875B6" w:rsidP="00C17505">
            <w:pPr>
              <w:spacing w:before="0"/>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b/>
                <w:bCs/>
                <w:sz w:val="18"/>
                <w:szCs w:val="18"/>
                <w:lang w:val="en-US" w:bidi="hi-IN"/>
              </w:rPr>
              <w:t>(Cost of Servicing)</w:t>
            </w:r>
          </w:p>
        </w:tc>
        <w:tc>
          <w:tcPr>
            <w:tcW w:w="1597" w:type="dxa"/>
            <w:tcBorders>
              <w:top w:val="none" w:sz="0" w:space="0" w:color="auto"/>
              <w:bottom w:val="none" w:sz="0" w:space="0" w:color="auto"/>
            </w:tcBorders>
            <w:shd w:val="clear" w:color="auto" w:fill="E9F6D0" w:themeFill="accent1" w:themeFillTint="33"/>
          </w:tcPr>
          <w:p w14:paraId="11C6ED63" w14:textId="77777777" w:rsidR="00C875B6" w:rsidRPr="00C17505" w:rsidRDefault="00C875B6" w:rsidP="00C17505">
            <w:pPr>
              <w:spacing w:before="0"/>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b/>
                <w:bCs/>
                <w:sz w:val="18"/>
                <w:szCs w:val="18"/>
                <w:lang w:val="en-US" w:bidi="hi-IN"/>
              </w:rPr>
              <w:t>(Cost of Renewal)</w:t>
            </w:r>
          </w:p>
        </w:tc>
        <w:tc>
          <w:tcPr>
            <w:tcW w:w="1584" w:type="dxa"/>
            <w:tcBorders>
              <w:top w:val="none" w:sz="0" w:space="0" w:color="auto"/>
              <w:bottom w:val="none" w:sz="0" w:space="0" w:color="auto"/>
            </w:tcBorders>
            <w:shd w:val="clear" w:color="auto" w:fill="E9F6D0" w:themeFill="accent1" w:themeFillTint="33"/>
          </w:tcPr>
          <w:p w14:paraId="178D9734" w14:textId="77777777" w:rsidR="00C875B6" w:rsidRPr="00C17505" w:rsidRDefault="00C875B6" w:rsidP="00C17505">
            <w:pPr>
              <w:spacing w:before="0"/>
              <w:contextualSpacing/>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b/>
                <w:bCs/>
                <w:sz w:val="18"/>
                <w:szCs w:val="18"/>
                <w:lang w:val="en-US" w:bidi="hi-IN"/>
              </w:rPr>
              <w:t>(LTV – COGS – CAC – COS – COR)</w:t>
            </w:r>
          </w:p>
        </w:tc>
      </w:tr>
      <w:tr w:rsidR="00C875B6" w:rsidRPr="00C17505" w14:paraId="21079FD2" w14:textId="77777777" w:rsidTr="00C875B6">
        <w:trPr>
          <w:trHeight w:val="201"/>
        </w:trPr>
        <w:tc>
          <w:tcPr>
            <w:cnfStyle w:val="001000000000" w:firstRow="0" w:lastRow="0" w:firstColumn="1" w:lastColumn="0" w:oddVBand="0" w:evenVBand="0" w:oddHBand="0" w:evenHBand="0" w:firstRowFirstColumn="0" w:firstRowLastColumn="0" w:lastRowFirstColumn="0" w:lastRowLastColumn="0"/>
            <w:tcW w:w="2751" w:type="dxa"/>
            <w:tcBorders>
              <w:right w:val="none" w:sz="0" w:space="0" w:color="auto"/>
            </w:tcBorders>
          </w:tcPr>
          <w:p w14:paraId="2F037900" w14:textId="66FB04A0" w:rsidR="00C17505" w:rsidRPr="00C17505" w:rsidRDefault="008A7560" w:rsidP="00C17505">
            <w:pPr>
              <w:spacing w:before="0"/>
              <w:contextualSpacing/>
              <w:rPr>
                <w:rFonts w:ascii="Calibri" w:eastAsia="Times New Roman" w:hAnsi="Calibri" w:cs="Mangal"/>
                <w:sz w:val="18"/>
                <w:szCs w:val="18"/>
                <w:lang w:val="en-US" w:bidi="hi-IN"/>
              </w:rPr>
            </w:pPr>
            <w:proofErr w:type="spellStart"/>
            <w:r>
              <w:rPr>
                <w:rFonts w:ascii="Calibri" w:eastAsia="Times New Roman" w:hAnsi="Calibri" w:cs="Mangal"/>
                <w:sz w:val="18"/>
                <w:szCs w:val="18"/>
                <w:lang w:val="en-US" w:bidi="hi-IN"/>
              </w:rPr>
              <w:t>Rs</w:t>
            </w:r>
            <w:proofErr w:type="spellEnd"/>
            <w:r>
              <w:rPr>
                <w:rFonts w:ascii="Calibri" w:eastAsia="Times New Roman" w:hAnsi="Calibri" w:cs="Mangal"/>
                <w:sz w:val="18"/>
                <w:szCs w:val="18"/>
                <w:lang w:val="en-US" w:bidi="hi-IN"/>
              </w:rPr>
              <w:t>. 43200</w:t>
            </w:r>
          </w:p>
        </w:tc>
        <w:tc>
          <w:tcPr>
            <w:tcW w:w="1583" w:type="dxa"/>
          </w:tcPr>
          <w:p w14:paraId="3345B165" w14:textId="77777777" w:rsidR="00C17505" w:rsidRPr="00C17505" w:rsidRDefault="00C17505" w:rsidP="00C17505">
            <w:pPr>
              <w:spacing w:before="0"/>
              <w:contextual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sz w:val="18"/>
                <w:szCs w:val="18"/>
                <w:lang w:val="en-US" w:bidi="hi-IN"/>
              </w:rPr>
              <w:t>Numbers</w:t>
            </w:r>
          </w:p>
        </w:tc>
        <w:tc>
          <w:tcPr>
            <w:tcW w:w="1629" w:type="dxa"/>
          </w:tcPr>
          <w:p w14:paraId="13B3329B" w14:textId="77777777" w:rsidR="00C17505" w:rsidRPr="00C17505" w:rsidRDefault="00C17505" w:rsidP="00C17505">
            <w:pPr>
              <w:spacing w:before="0"/>
              <w:contextual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sz w:val="18"/>
                <w:szCs w:val="18"/>
                <w:lang w:val="en-US" w:bidi="hi-IN"/>
              </w:rPr>
              <w:t>Numbers</w:t>
            </w:r>
          </w:p>
        </w:tc>
        <w:tc>
          <w:tcPr>
            <w:tcW w:w="1607" w:type="dxa"/>
          </w:tcPr>
          <w:p w14:paraId="5CA91FA6" w14:textId="77777777" w:rsidR="00C17505" w:rsidRPr="00C17505" w:rsidRDefault="00C17505" w:rsidP="00C17505">
            <w:pPr>
              <w:spacing w:before="0"/>
              <w:contextual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sz w:val="18"/>
                <w:szCs w:val="18"/>
                <w:lang w:val="en-US" w:bidi="hi-IN"/>
              </w:rPr>
              <w:t>Numbers</w:t>
            </w:r>
          </w:p>
        </w:tc>
        <w:tc>
          <w:tcPr>
            <w:tcW w:w="1597" w:type="dxa"/>
          </w:tcPr>
          <w:p w14:paraId="5F301E1C" w14:textId="77777777" w:rsidR="00C17505" w:rsidRPr="00C17505" w:rsidRDefault="00C17505" w:rsidP="00C17505">
            <w:pPr>
              <w:spacing w:before="0"/>
              <w:contextual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sz w:val="18"/>
                <w:szCs w:val="18"/>
                <w:lang w:val="en-US" w:bidi="hi-IN"/>
              </w:rPr>
              <w:t>Numbers</w:t>
            </w:r>
          </w:p>
        </w:tc>
        <w:tc>
          <w:tcPr>
            <w:tcW w:w="1584" w:type="dxa"/>
          </w:tcPr>
          <w:p w14:paraId="54000D35" w14:textId="77777777" w:rsidR="00C17505" w:rsidRPr="00C17505" w:rsidRDefault="00C17505" w:rsidP="00C17505">
            <w:pPr>
              <w:spacing w:before="0"/>
              <w:contextualSpacing/>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
                <w:bCs/>
                <w:sz w:val="18"/>
                <w:szCs w:val="18"/>
                <w:lang w:val="en-US" w:bidi="hi-IN"/>
              </w:rPr>
            </w:pPr>
            <w:r w:rsidRPr="00C17505">
              <w:rPr>
                <w:rFonts w:ascii="Calibri" w:eastAsia="Times New Roman" w:hAnsi="Calibri" w:cs="Mangal"/>
                <w:sz w:val="18"/>
                <w:szCs w:val="18"/>
                <w:lang w:val="en-US" w:bidi="hi-IN"/>
              </w:rPr>
              <w:t>Numbers</w:t>
            </w:r>
          </w:p>
        </w:tc>
      </w:tr>
    </w:tbl>
    <w:p w14:paraId="3C8AEE8A" w14:textId="77777777" w:rsidR="00C17505" w:rsidRPr="00C17505" w:rsidRDefault="00C17505" w:rsidP="00C17505">
      <w:pPr>
        <w:spacing w:before="0"/>
        <w:ind w:left="1134"/>
        <w:contextualSpacing/>
        <w:rPr>
          <w:rFonts w:ascii="Calibri" w:eastAsia="Times New Roman" w:hAnsi="Calibri" w:cs="Mangal"/>
          <w:b/>
          <w:bCs/>
          <w:sz w:val="22"/>
          <w:lang w:val="en-US" w:bidi="hi-I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1E997B18" w14:textId="77777777" w:rsidTr="00C17505">
        <w:trPr>
          <w:trHeight w:val="307"/>
        </w:trPr>
        <w:tc>
          <w:tcPr>
            <w:tcW w:w="10732" w:type="dxa"/>
            <w:shd w:val="clear" w:color="auto" w:fill="E9F6D0" w:themeFill="accent1" w:themeFillTint="33"/>
          </w:tcPr>
          <w:p w14:paraId="38EE0744" w14:textId="77777777" w:rsidR="00C17505" w:rsidRPr="00C17505" w:rsidRDefault="00C17505" w:rsidP="00C17505">
            <w:pPr>
              <w:numPr>
                <w:ilvl w:val="0"/>
                <w:numId w:val="1"/>
              </w:numPr>
              <w:contextualSpacing/>
              <w:rPr>
                <w:rFonts w:ascii="Calibri" w:eastAsia="Times New Roman" w:hAnsi="Calibri" w:cs="Mangal"/>
                <w:b/>
                <w:bCs/>
                <w:sz w:val="22"/>
              </w:rPr>
            </w:pPr>
            <w:r w:rsidRPr="00C17505">
              <w:rPr>
                <w:rFonts w:ascii="Calibri" w:eastAsia="Times New Roman" w:hAnsi="Calibri" w:cs="Mangal"/>
                <w:b/>
                <w:bCs/>
                <w:sz w:val="22"/>
              </w:rPr>
              <w:t>Execution – Implementation so far (Only for ventures already started)</w:t>
            </w:r>
          </w:p>
        </w:tc>
      </w:tr>
    </w:tbl>
    <w:p w14:paraId="011414D3" w14:textId="77777777" w:rsidR="00C17505" w:rsidRPr="00C17505" w:rsidRDefault="00C17505" w:rsidP="00C875B6">
      <w:pPr>
        <w:spacing w:before="0" w:after="0" w:line="240" w:lineRule="auto"/>
        <w:ind w:left="720"/>
        <w:contextualSpacing/>
        <w:rPr>
          <w:rFonts w:ascii="Calibri" w:eastAsia="Times New Roman" w:hAnsi="Calibri" w:cs="Mangal"/>
          <w:b/>
          <w:bCs/>
          <w:sz w:val="22"/>
          <w:lang w:val="en-US" w:bidi="hi-IN"/>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2649"/>
        <w:gridCol w:w="2282"/>
      </w:tblGrid>
      <w:tr w:rsidR="00C17505" w:rsidRPr="00C17505" w14:paraId="1792C4AC" w14:textId="77777777" w:rsidTr="00C875B6">
        <w:trPr>
          <w:cnfStyle w:val="100000000000" w:firstRow="1" w:lastRow="0" w:firstColumn="0" w:lastColumn="0" w:oddVBand="0" w:evenVBand="0" w:oddHBand="0" w:evenHBand="0" w:firstRowFirstColumn="0" w:firstRowLastColumn="0" w:lastRowFirstColumn="0" w:lastRowLastColumn="0"/>
          <w:trHeight w:val="131"/>
        </w:trPr>
        <w:tc>
          <w:tcPr>
            <w:cnfStyle w:val="001000000100" w:firstRow="0" w:lastRow="0" w:firstColumn="1" w:lastColumn="0" w:oddVBand="0" w:evenVBand="0" w:oddHBand="0" w:evenHBand="0" w:firstRowFirstColumn="1" w:firstRowLastColumn="0" w:lastRowFirstColumn="0" w:lastRowLastColumn="0"/>
            <w:tcW w:w="5070" w:type="dxa"/>
            <w:tcBorders>
              <w:bottom w:val="none" w:sz="0" w:space="0" w:color="auto"/>
              <w:right w:val="none" w:sz="0" w:space="0" w:color="auto"/>
            </w:tcBorders>
          </w:tcPr>
          <w:p w14:paraId="7A6F929A" w14:textId="77777777" w:rsidR="00C17505" w:rsidRPr="00C17505" w:rsidRDefault="00C17505" w:rsidP="00C875B6">
            <w:pPr>
              <w:tabs>
                <w:tab w:val="left" w:pos="993"/>
              </w:tabs>
              <w:spacing w:before="0"/>
              <w:contextualSpacing/>
              <w:rPr>
                <w:rFonts w:ascii="Calibri" w:eastAsia="Times New Roman" w:hAnsi="Calibri" w:cs="Mangal"/>
                <w:sz w:val="18"/>
                <w:szCs w:val="18"/>
                <w:lang w:val="en-US" w:bidi="hi-IN"/>
              </w:rPr>
            </w:pPr>
          </w:p>
        </w:tc>
        <w:tc>
          <w:tcPr>
            <w:tcW w:w="2976" w:type="dxa"/>
          </w:tcPr>
          <w:p w14:paraId="255827BE" w14:textId="77777777" w:rsidR="00C17505" w:rsidRPr="00C17505" w:rsidRDefault="00C17505" w:rsidP="00C875B6">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Since inception </w:t>
            </w:r>
            <w:r w:rsidRPr="00C875B6">
              <w:rPr>
                <w:rFonts w:ascii="Calibri" w:eastAsia="Times New Roman" w:hAnsi="Calibri" w:cs="Mangal"/>
                <w:sz w:val="18"/>
                <w:szCs w:val="18"/>
                <w:lang w:val="en-US" w:bidi="hi-IN"/>
              </w:rPr>
              <w:t xml:space="preserve">(Please </w:t>
            </w:r>
            <w:r w:rsidRPr="00C17505">
              <w:rPr>
                <w:rFonts w:ascii="Calibri" w:eastAsia="Times New Roman" w:hAnsi="Calibri" w:cs="Mangal"/>
                <w:sz w:val="18"/>
                <w:szCs w:val="18"/>
                <w:lang w:val="en-US" w:bidi="hi-IN"/>
              </w:rPr>
              <w:t>mention date of incorporation)</w:t>
            </w:r>
          </w:p>
        </w:tc>
        <w:tc>
          <w:tcPr>
            <w:tcW w:w="2610" w:type="dxa"/>
          </w:tcPr>
          <w:p w14:paraId="41F96489" w14:textId="77777777" w:rsidR="00C17505" w:rsidRPr="00C17505" w:rsidRDefault="00C17505" w:rsidP="00C875B6">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Latest monthly</w:t>
            </w:r>
          </w:p>
        </w:tc>
      </w:tr>
      <w:tr w:rsidR="00C17505" w:rsidRPr="00C17505" w14:paraId="3BFB2FF8" w14:textId="77777777" w:rsidTr="00C1750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5070" w:type="dxa"/>
            <w:tcBorders>
              <w:top w:val="none" w:sz="0" w:space="0" w:color="auto"/>
              <w:bottom w:val="none" w:sz="0" w:space="0" w:color="auto"/>
              <w:right w:val="none" w:sz="0" w:space="0" w:color="auto"/>
            </w:tcBorders>
          </w:tcPr>
          <w:p w14:paraId="748FB959" w14:textId="77777777" w:rsidR="00C17505" w:rsidRPr="00C17505" w:rsidRDefault="00C17505" w:rsidP="00C875B6">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Revenue </w:t>
            </w:r>
            <w:r w:rsidRPr="00C17505">
              <w:rPr>
                <w:rFonts w:ascii="Calibri" w:eastAsia="Times New Roman" w:hAnsi="Calibri" w:cs="Mangal"/>
                <w:b w:val="0"/>
                <w:sz w:val="18"/>
                <w:szCs w:val="18"/>
                <w:lang w:val="en-US" w:bidi="hi-IN"/>
              </w:rPr>
              <w:t>- Revenue incurred (Avoid cash received or future revenue pipeline). As per all revenue heads</w:t>
            </w:r>
          </w:p>
        </w:tc>
        <w:tc>
          <w:tcPr>
            <w:tcW w:w="2976" w:type="dxa"/>
            <w:tcBorders>
              <w:top w:val="none" w:sz="0" w:space="0" w:color="auto"/>
              <w:bottom w:val="none" w:sz="0" w:space="0" w:color="auto"/>
            </w:tcBorders>
          </w:tcPr>
          <w:p w14:paraId="48C67462" w14:textId="77777777" w:rsidR="00C17505" w:rsidRPr="00C17505" w:rsidRDefault="00C17505" w:rsidP="00C875B6">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sz w:val="18"/>
                <w:szCs w:val="18"/>
                <w:lang w:val="en-US" w:bidi="hi-IN"/>
              </w:rPr>
              <w:t>Numbers</w:t>
            </w:r>
          </w:p>
        </w:tc>
        <w:tc>
          <w:tcPr>
            <w:tcW w:w="2610" w:type="dxa"/>
            <w:tcBorders>
              <w:top w:val="none" w:sz="0" w:space="0" w:color="auto"/>
              <w:bottom w:val="none" w:sz="0" w:space="0" w:color="auto"/>
            </w:tcBorders>
          </w:tcPr>
          <w:p w14:paraId="006BA08F" w14:textId="77777777" w:rsidR="00C17505" w:rsidRPr="00C17505" w:rsidRDefault="00C17505" w:rsidP="00C875B6">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sz w:val="18"/>
                <w:szCs w:val="18"/>
                <w:lang w:val="en-US" w:bidi="hi-IN"/>
              </w:rPr>
              <w:t>Numbers</w:t>
            </w:r>
          </w:p>
        </w:tc>
      </w:tr>
      <w:tr w:rsidR="00C17505" w:rsidRPr="00C17505" w14:paraId="2B98D7FC" w14:textId="77777777" w:rsidTr="00C17505">
        <w:trPr>
          <w:trHeight w:val="545"/>
        </w:trPr>
        <w:tc>
          <w:tcPr>
            <w:cnfStyle w:val="001000000000" w:firstRow="0" w:lastRow="0" w:firstColumn="1" w:lastColumn="0" w:oddVBand="0" w:evenVBand="0" w:oddHBand="0" w:evenHBand="0" w:firstRowFirstColumn="0" w:firstRowLastColumn="0" w:lastRowFirstColumn="0" w:lastRowLastColumn="0"/>
            <w:tcW w:w="5070" w:type="dxa"/>
            <w:tcBorders>
              <w:right w:val="none" w:sz="0" w:space="0" w:color="auto"/>
            </w:tcBorders>
          </w:tcPr>
          <w:p w14:paraId="2E6C0268" w14:textId="77777777" w:rsidR="00C17505" w:rsidRPr="00C17505" w:rsidRDefault="00C17505" w:rsidP="00C875B6">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Selling method: </w:t>
            </w:r>
            <w:r w:rsidRPr="00C17505">
              <w:rPr>
                <w:rFonts w:ascii="Calibri" w:eastAsia="Times New Roman" w:hAnsi="Calibri" w:cs="Mangal"/>
                <w:b w:val="0"/>
                <w:sz w:val="18"/>
                <w:szCs w:val="18"/>
                <w:lang w:val="en-US" w:bidi="hi-IN"/>
              </w:rPr>
              <w:t>How were the customers acquired so far and through which channels?</w:t>
            </w:r>
          </w:p>
        </w:tc>
        <w:tc>
          <w:tcPr>
            <w:tcW w:w="2976" w:type="dxa"/>
          </w:tcPr>
          <w:p w14:paraId="00A50F66" w14:textId="77777777" w:rsidR="00C17505" w:rsidRPr="00C17505" w:rsidRDefault="00C17505" w:rsidP="00C875B6">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bCs/>
                <w:sz w:val="18"/>
                <w:szCs w:val="18"/>
                <w:lang w:val="en-US" w:bidi="hi-IN"/>
              </w:rPr>
              <w:t>Narration</w:t>
            </w:r>
          </w:p>
        </w:tc>
        <w:tc>
          <w:tcPr>
            <w:tcW w:w="2610" w:type="dxa"/>
          </w:tcPr>
          <w:p w14:paraId="574C77B2" w14:textId="77777777" w:rsidR="00C17505" w:rsidRPr="00C17505" w:rsidRDefault="00C17505" w:rsidP="00C875B6">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bCs/>
                <w:sz w:val="18"/>
                <w:szCs w:val="18"/>
                <w:lang w:val="en-US" w:bidi="hi-IN"/>
              </w:rPr>
              <w:t>Narration</w:t>
            </w:r>
          </w:p>
        </w:tc>
      </w:tr>
      <w:tr w:rsidR="00C17505" w:rsidRPr="00C17505" w14:paraId="739D81CF" w14:textId="77777777" w:rsidTr="00C17505">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5070" w:type="dxa"/>
            <w:tcBorders>
              <w:top w:val="none" w:sz="0" w:space="0" w:color="auto"/>
              <w:bottom w:val="none" w:sz="0" w:space="0" w:color="auto"/>
              <w:right w:val="none" w:sz="0" w:space="0" w:color="auto"/>
            </w:tcBorders>
          </w:tcPr>
          <w:p w14:paraId="21A2A834" w14:textId="77777777" w:rsidR="00C17505" w:rsidRPr="00C17505" w:rsidRDefault="00C17505" w:rsidP="00C875B6">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Expenses: </w:t>
            </w:r>
            <w:r w:rsidRPr="00C17505">
              <w:rPr>
                <w:rFonts w:ascii="Calibri" w:eastAsia="Times New Roman" w:hAnsi="Calibri" w:cs="Mangal"/>
                <w:b w:val="0"/>
                <w:sz w:val="18"/>
                <w:szCs w:val="18"/>
                <w:lang w:val="en-US" w:bidi="hi-IN"/>
              </w:rPr>
              <w:t>Expenses incurred. As per key expense buckets</w:t>
            </w:r>
          </w:p>
        </w:tc>
        <w:tc>
          <w:tcPr>
            <w:tcW w:w="2976" w:type="dxa"/>
            <w:tcBorders>
              <w:top w:val="none" w:sz="0" w:space="0" w:color="auto"/>
              <w:bottom w:val="none" w:sz="0" w:space="0" w:color="auto"/>
            </w:tcBorders>
          </w:tcPr>
          <w:p w14:paraId="781B9B91" w14:textId="77777777" w:rsidR="00C17505" w:rsidRPr="00C17505" w:rsidRDefault="00C17505" w:rsidP="00C875B6">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sz w:val="18"/>
                <w:szCs w:val="18"/>
                <w:lang w:val="en-US" w:bidi="hi-IN"/>
              </w:rPr>
              <w:t>Numbers</w:t>
            </w:r>
          </w:p>
        </w:tc>
        <w:tc>
          <w:tcPr>
            <w:tcW w:w="2610" w:type="dxa"/>
            <w:tcBorders>
              <w:top w:val="none" w:sz="0" w:space="0" w:color="auto"/>
              <w:bottom w:val="none" w:sz="0" w:space="0" w:color="auto"/>
            </w:tcBorders>
          </w:tcPr>
          <w:p w14:paraId="562C1138" w14:textId="77777777" w:rsidR="00C17505" w:rsidRPr="00C17505" w:rsidRDefault="00C17505" w:rsidP="00C875B6">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sz w:val="18"/>
                <w:szCs w:val="18"/>
                <w:lang w:val="en-US" w:bidi="hi-IN"/>
              </w:rPr>
              <w:t>Numbers</w:t>
            </w:r>
          </w:p>
        </w:tc>
      </w:tr>
      <w:tr w:rsidR="00C17505" w:rsidRPr="00C17505" w14:paraId="1119AA61" w14:textId="77777777" w:rsidTr="00C17505">
        <w:trPr>
          <w:trHeight w:val="545"/>
        </w:trPr>
        <w:tc>
          <w:tcPr>
            <w:cnfStyle w:val="001000000000" w:firstRow="0" w:lastRow="0" w:firstColumn="1" w:lastColumn="0" w:oddVBand="0" w:evenVBand="0" w:oddHBand="0" w:evenHBand="0" w:firstRowFirstColumn="0" w:firstRowLastColumn="0" w:lastRowFirstColumn="0" w:lastRowLastColumn="0"/>
            <w:tcW w:w="5070" w:type="dxa"/>
            <w:tcBorders>
              <w:right w:val="none" w:sz="0" w:space="0" w:color="auto"/>
            </w:tcBorders>
          </w:tcPr>
          <w:p w14:paraId="7C89D4B0" w14:textId="77777777" w:rsidR="00C17505" w:rsidRPr="00C17505" w:rsidRDefault="00C17505" w:rsidP="00C875B6">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Operational metrics: </w:t>
            </w:r>
            <w:r w:rsidRPr="00C17505">
              <w:rPr>
                <w:rFonts w:ascii="Calibri" w:eastAsia="Times New Roman" w:hAnsi="Calibri" w:cs="Mangal"/>
                <w:b w:val="0"/>
                <w:sz w:val="18"/>
                <w:szCs w:val="18"/>
                <w:lang w:val="en-US" w:bidi="hi-IN"/>
              </w:rPr>
              <w:t>Key operational metrics and numbers achieved, like Visitors, Paid users, Engagement time, Content</w:t>
            </w:r>
            <w:r w:rsidRPr="00C875B6">
              <w:rPr>
                <w:rFonts w:ascii="Calibri" w:eastAsia="Times New Roman" w:hAnsi="Calibri" w:cs="Mangal"/>
                <w:b w:val="0"/>
                <w:sz w:val="18"/>
                <w:szCs w:val="18"/>
                <w:lang w:val="en-US" w:bidi="hi-IN"/>
              </w:rPr>
              <w:t>,</w:t>
            </w:r>
            <w:r w:rsidRPr="00C17505">
              <w:rPr>
                <w:rFonts w:ascii="Calibri" w:eastAsia="Times New Roman" w:hAnsi="Calibri" w:cs="Mangal"/>
                <w:b w:val="0"/>
                <w:sz w:val="18"/>
                <w:szCs w:val="18"/>
                <w:lang w:val="en-US" w:bidi="hi-IN"/>
              </w:rPr>
              <w:t xml:space="preserve"> etc</w:t>
            </w:r>
            <w:r w:rsidRPr="00C875B6">
              <w:rPr>
                <w:rFonts w:ascii="Calibri" w:eastAsia="Times New Roman" w:hAnsi="Calibri" w:cs="Mangal"/>
                <w:b w:val="0"/>
                <w:sz w:val="18"/>
                <w:szCs w:val="18"/>
                <w:lang w:val="en-US" w:bidi="hi-IN"/>
              </w:rPr>
              <w:t>.</w:t>
            </w:r>
          </w:p>
        </w:tc>
        <w:tc>
          <w:tcPr>
            <w:tcW w:w="2976" w:type="dxa"/>
          </w:tcPr>
          <w:p w14:paraId="4EB152C2" w14:textId="77777777" w:rsidR="00C17505" w:rsidRPr="00C17505" w:rsidRDefault="00C17505" w:rsidP="00C875B6">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bCs/>
                <w:sz w:val="18"/>
                <w:szCs w:val="18"/>
                <w:lang w:val="en-US" w:bidi="hi-IN"/>
              </w:rPr>
              <w:t>Numbers</w:t>
            </w:r>
          </w:p>
        </w:tc>
        <w:tc>
          <w:tcPr>
            <w:tcW w:w="2610" w:type="dxa"/>
          </w:tcPr>
          <w:p w14:paraId="03C0A8D5" w14:textId="77777777" w:rsidR="00C17505" w:rsidRPr="00C17505" w:rsidRDefault="00C17505" w:rsidP="00C875B6">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bCs/>
                <w:sz w:val="18"/>
                <w:szCs w:val="18"/>
                <w:lang w:val="en-US" w:bidi="hi-IN"/>
              </w:rPr>
            </w:pPr>
            <w:r w:rsidRPr="00C17505">
              <w:rPr>
                <w:rFonts w:ascii="Calibri" w:eastAsia="Times New Roman" w:hAnsi="Calibri" w:cs="Mangal"/>
                <w:bCs/>
                <w:sz w:val="18"/>
                <w:szCs w:val="18"/>
                <w:lang w:val="en-US" w:bidi="hi-IN"/>
              </w:rPr>
              <w:t>Numbers</w:t>
            </w:r>
          </w:p>
        </w:tc>
      </w:tr>
    </w:tbl>
    <w:p w14:paraId="20AA0B28" w14:textId="77777777" w:rsidR="00C17505" w:rsidRPr="00C17505" w:rsidRDefault="00C17505" w:rsidP="00C875B6">
      <w:pPr>
        <w:tabs>
          <w:tab w:val="left" w:pos="993"/>
        </w:tabs>
        <w:spacing w:before="0" w:after="0"/>
        <w:rPr>
          <w:rFonts w:ascii="Calibri" w:eastAsia="Times New Roman" w:hAnsi="Calibri" w:cs="Mangal"/>
          <w:b/>
          <w:bCs/>
          <w:sz w:val="18"/>
          <w:lang w:val="en-US" w:bidi="hi-IN"/>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9F6D0" w:themeFill="accent1" w:themeFillTint="33"/>
        <w:tblLook w:val="04A0" w:firstRow="1" w:lastRow="0" w:firstColumn="1" w:lastColumn="0" w:noHBand="0" w:noVBand="1"/>
      </w:tblPr>
      <w:tblGrid>
        <w:gridCol w:w="9236"/>
      </w:tblGrid>
      <w:tr w:rsidR="00C17505" w:rsidRPr="00C17505" w14:paraId="1B8C4F69" w14:textId="77777777" w:rsidTr="00C17505">
        <w:trPr>
          <w:trHeight w:val="360"/>
        </w:trPr>
        <w:tc>
          <w:tcPr>
            <w:tcW w:w="10732" w:type="dxa"/>
            <w:shd w:val="clear" w:color="auto" w:fill="E9F6D0" w:themeFill="accent1" w:themeFillTint="33"/>
          </w:tcPr>
          <w:p w14:paraId="367AAEAF" w14:textId="77777777" w:rsidR="00C17505" w:rsidRPr="00C17505" w:rsidRDefault="00C17505" w:rsidP="00C17505">
            <w:pPr>
              <w:numPr>
                <w:ilvl w:val="0"/>
                <w:numId w:val="1"/>
              </w:numPr>
              <w:contextualSpacing/>
              <w:rPr>
                <w:rFonts w:ascii="Calibri" w:eastAsia="Times New Roman" w:hAnsi="Calibri" w:cs="Mangal"/>
                <w:b/>
                <w:bCs/>
                <w:sz w:val="22"/>
              </w:rPr>
            </w:pPr>
            <w:r w:rsidRPr="00C17505">
              <w:rPr>
                <w:rFonts w:ascii="Calibri" w:eastAsia="Times New Roman" w:hAnsi="Calibri" w:cs="Mangal"/>
                <w:b/>
                <w:bCs/>
                <w:sz w:val="22"/>
              </w:rPr>
              <w:t xml:space="preserve">Business Plan – </w:t>
            </w:r>
            <w:r w:rsidRPr="00C17505">
              <w:rPr>
                <w:rFonts w:ascii="Calibri" w:eastAsia="Times New Roman" w:hAnsi="Calibri" w:cs="Mangal"/>
                <w:i/>
                <w:iCs/>
                <w:sz w:val="22"/>
              </w:rPr>
              <w:t>For next 8 Quarters,  taking care of milestones till next funding round</w:t>
            </w:r>
          </w:p>
        </w:tc>
      </w:tr>
    </w:tbl>
    <w:p w14:paraId="70CF2ED5" w14:textId="77777777" w:rsidR="003D11DB" w:rsidRDefault="003D11DB" w:rsidP="003D11DB">
      <w:pPr>
        <w:tabs>
          <w:tab w:val="left" w:pos="993"/>
        </w:tabs>
        <w:spacing w:before="0"/>
        <w:contextualSpacing/>
        <w:rPr>
          <w:rFonts w:ascii="Calibri" w:eastAsia="Times New Roman" w:hAnsi="Calibri" w:cs="Mangal"/>
          <w:b/>
          <w:bCs/>
          <w:sz w:val="22"/>
          <w:lang w:val="en-US" w:bidi="hi-IN"/>
        </w:rPr>
      </w:pPr>
    </w:p>
    <w:p w14:paraId="57448A5A" w14:textId="77777777" w:rsidR="00C17505" w:rsidRDefault="00C17505" w:rsidP="003D11DB">
      <w:pPr>
        <w:tabs>
          <w:tab w:val="left" w:pos="993"/>
        </w:tabs>
        <w:spacing w:before="0"/>
        <w:contextualSpacing/>
        <w:rPr>
          <w:rFonts w:ascii="Calibri" w:eastAsia="Times New Roman" w:hAnsi="Calibri" w:cs="Mangal"/>
          <w:i/>
          <w:iCs/>
          <w:sz w:val="22"/>
          <w:lang w:val="en-US" w:bidi="hi-IN"/>
        </w:rPr>
      </w:pPr>
      <w:r w:rsidRPr="00C17505">
        <w:rPr>
          <w:rFonts w:ascii="Calibri" w:eastAsia="Times New Roman" w:hAnsi="Calibri" w:cs="Mangal"/>
          <w:b/>
          <w:bCs/>
          <w:sz w:val="22"/>
          <w:lang w:val="en-US" w:bidi="hi-IN"/>
        </w:rPr>
        <w:t xml:space="preserve">Profit &amp; Loss – </w:t>
      </w:r>
      <w:r w:rsidRPr="00C17505">
        <w:rPr>
          <w:rFonts w:ascii="Calibri" w:eastAsia="Times New Roman" w:hAnsi="Calibri" w:cs="Mangal"/>
          <w:i/>
          <w:iCs/>
          <w:sz w:val="22"/>
          <w:lang w:val="en-US" w:bidi="hi-IN"/>
        </w:rPr>
        <w:t>How will business pan out over 8 quarters</w:t>
      </w:r>
    </w:p>
    <w:p w14:paraId="7B7C8AF7" w14:textId="77777777" w:rsidR="003D11DB" w:rsidRPr="00C17505" w:rsidRDefault="003D11DB" w:rsidP="003D11DB">
      <w:pPr>
        <w:tabs>
          <w:tab w:val="left" w:pos="993"/>
        </w:tabs>
        <w:spacing w:before="0"/>
        <w:contextualSpacing/>
        <w:rPr>
          <w:rFonts w:ascii="Calibri" w:eastAsia="Times New Roman" w:hAnsi="Calibri" w:cs="Mangal"/>
          <w:b/>
          <w:bCs/>
          <w:sz w:val="22"/>
          <w:lang w:val="en-US" w:bidi="hi-IN"/>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794"/>
        <w:gridCol w:w="926"/>
        <w:gridCol w:w="926"/>
        <w:gridCol w:w="926"/>
        <w:gridCol w:w="926"/>
        <w:gridCol w:w="926"/>
        <w:gridCol w:w="926"/>
        <w:gridCol w:w="926"/>
      </w:tblGrid>
      <w:tr w:rsidR="00C17505" w:rsidRPr="00C17505" w14:paraId="1EECEA2B" w14:textId="77777777" w:rsidTr="00C17505">
        <w:trPr>
          <w:cnfStyle w:val="100000000000" w:firstRow="1" w:lastRow="0" w:firstColumn="0" w:lastColumn="0" w:oddVBand="0" w:evenVBand="0" w:oddHBand="0" w:evenHBand="0" w:firstRowFirstColumn="0" w:firstRowLastColumn="0" w:lastRowFirstColumn="0" w:lastRowLastColumn="0"/>
          <w:trHeight w:val="207"/>
        </w:trPr>
        <w:tc>
          <w:tcPr>
            <w:cnfStyle w:val="001000000100" w:firstRow="0" w:lastRow="0" w:firstColumn="1" w:lastColumn="0" w:oddVBand="0" w:evenVBand="0" w:oddHBand="0" w:evenHBand="0" w:firstRowFirstColumn="1" w:firstRowLastColumn="0" w:lastRowFirstColumn="0" w:lastRowLastColumn="0"/>
            <w:tcW w:w="2127" w:type="dxa"/>
            <w:tcBorders>
              <w:bottom w:val="none" w:sz="0" w:space="0" w:color="auto"/>
              <w:right w:val="none" w:sz="0" w:space="0" w:color="auto"/>
            </w:tcBorders>
          </w:tcPr>
          <w:p w14:paraId="73EC11A0" w14:textId="6D2E29B3" w:rsidR="00C17505" w:rsidRPr="00C17505" w:rsidRDefault="001671D3" w:rsidP="00C17505">
            <w:pPr>
              <w:tabs>
                <w:tab w:val="left" w:pos="993"/>
              </w:tabs>
              <w:spacing w:before="0"/>
              <w:contextualSpacing/>
              <w:rPr>
                <w:rFonts w:ascii="Calibri" w:eastAsia="Times New Roman" w:hAnsi="Calibri" w:cs="Mangal"/>
                <w:sz w:val="18"/>
                <w:szCs w:val="18"/>
                <w:lang w:val="en-US" w:bidi="hi-IN"/>
              </w:rPr>
            </w:pPr>
            <w:r>
              <w:rPr>
                <w:rFonts w:ascii="Calibri" w:eastAsia="Times New Roman" w:hAnsi="Calibri" w:cs="Mangal"/>
                <w:sz w:val="18"/>
                <w:szCs w:val="18"/>
                <w:lang w:val="en-US" w:bidi="hi-IN"/>
              </w:rPr>
              <w:t xml:space="preserve">In </w:t>
            </w:r>
            <w:r w:rsidR="00C17505" w:rsidRPr="00C17505">
              <w:rPr>
                <w:rFonts w:ascii="Calibri" w:eastAsia="Times New Roman" w:hAnsi="Calibri" w:cs="Mangal"/>
                <w:sz w:val="18"/>
                <w:szCs w:val="18"/>
                <w:lang w:val="en-US" w:bidi="hi-IN"/>
              </w:rPr>
              <w:t>INR Lacs</w:t>
            </w:r>
          </w:p>
        </w:tc>
        <w:tc>
          <w:tcPr>
            <w:tcW w:w="906" w:type="dxa"/>
          </w:tcPr>
          <w:p w14:paraId="426D168B"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Q1</w:t>
            </w:r>
          </w:p>
        </w:tc>
        <w:tc>
          <w:tcPr>
            <w:tcW w:w="1078" w:type="dxa"/>
          </w:tcPr>
          <w:p w14:paraId="6E06B03B"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Q2</w:t>
            </w:r>
          </w:p>
        </w:tc>
        <w:tc>
          <w:tcPr>
            <w:tcW w:w="1078" w:type="dxa"/>
          </w:tcPr>
          <w:p w14:paraId="11A3AA31"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Q3</w:t>
            </w:r>
          </w:p>
        </w:tc>
        <w:tc>
          <w:tcPr>
            <w:tcW w:w="1079" w:type="dxa"/>
          </w:tcPr>
          <w:p w14:paraId="4EC4DCDC"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Q4</w:t>
            </w:r>
          </w:p>
        </w:tc>
        <w:tc>
          <w:tcPr>
            <w:tcW w:w="1079" w:type="dxa"/>
          </w:tcPr>
          <w:p w14:paraId="7159D390"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Q5</w:t>
            </w:r>
          </w:p>
        </w:tc>
        <w:tc>
          <w:tcPr>
            <w:tcW w:w="1079" w:type="dxa"/>
          </w:tcPr>
          <w:p w14:paraId="1E162DE1"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Q6</w:t>
            </w:r>
          </w:p>
        </w:tc>
        <w:tc>
          <w:tcPr>
            <w:tcW w:w="1079" w:type="dxa"/>
          </w:tcPr>
          <w:p w14:paraId="53EAE03C"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Q7</w:t>
            </w:r>
          </w:p>
        </w:tc>
        <w:tc>
          <w:tcPr>
            <w:tcW w:w="1079" w:type="dxa"/>
          </w:tcPr>
          <w:p w14:paraId="74A95348" w14:textId="77777777" w:rsidR="00C17505" w:rsidRPr="00C17505" w:rsidRDefault="00C17505" w:rsidP="00C17505">
            <w:pPr>
              <w:tabs>
                <w:tab w:val="left" w:pos="993"/>
              </w:tabs>
              <w:spacing w:before="0"/>
              <w:contextualSpacing/>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Q8</w:t>
            </w:r>
          </w:p>
        </w:tc>
      </w:tr>
      <w:tr w:rsidR="00C17505" w:rsidRPr="00C17505" w14:paraId="5A6FBBDB" w14:textId="77777777" w:rsidTr="00C17505">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01E03497" w14:textId="77777777" w:rsidR="00C17505" w:rsidRPr="00C17505" w:rsidRDefault="00C17505" w:rsidP="00C17505">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Revenue (A)</w:t>
            </w:r>
          </w:p>
        </w:tc>
        <w:tc>
          <w:tcPr>
            <w:tcW w:w="906" w:type="dxa"/>
            <w:tcBorders>
              <w:top w:val="none" w:sz="0" w:space="0" w:color="auto"/>
              <w:bottom w:val="none" w:sz="0" w:space="0" w:color="auto"/>
            </w:tcBorders>
          </w:tcPr>
          <w:p w14:paraId="114E247A"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7DDA28D2"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355D0297"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4C392FE6"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48EF6A9D"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23D9DDA2"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78184619"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56461A67"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6C72E290" w14:textId="77777777" w:rsidTr="00C17505">
        <w:trPr>
          <w:trHeight w:val="207"/>
        </w:trPr>
        <w:tc>
          <w:tcPr>
            <w:cnfStyle w:val="001000000000" w:firstRow="0" w:lastRow="0" w:firstColumn="1" w:lastColumn="0" w:oddVBand="0" w:evenVBand="0" w:oddHBand="0" w:evenHBand="0" w:firstRowFirstColumn="0" w:firstRowLastColumn="0" w:lastRowFirstColumn="0" w:lastRowLastColumn="0"/>
            <w:tcW w:w="2127" w:type="dxa"/>
          </w:tcPr>
          <w:p w14:paraId="0B86A39E" w14:textId="77777777" w:rsidR="00C17505" w:rsidRPr="00C17505" w:rsidRDefault="00C17505" w:rsidP="00C17505">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COGS (B)</w:t>
            </w:r>
          </w:p>
        </w:tc>
        <w:tc>
          <w:tcPr>
            <w:tcW w:w="906" w:type="dxa"/>
          </w:tcPr>
          <w:p w14:paraId="473F9CD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6E6FF58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582A7888"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05EE06E"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02D4D2CD"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39A7B93F"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27A774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5F3E19D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6F183CF0" w14:textId="77777777" w:rsidTr="00C17505">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0E6A9FC2" w14:textId="77777777" w:rsidR="00C17505" w:rsidRPr="00C17505" w:rsidRDefault="00C17505" w:rsidP="00C17505">
            <w:pPr>
              <w:tabs>
                <w:tab w:val="left" w:pos="993"/>
              </w:tabs>
              <w:spacing w:before="0"/>
              <w:ind w:left="131"/>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Gross Margin </w:t>
            </w:r>
          </w:p>
        </w:tc>
        <w:tc>
          <w:tcPr>
            <w:tcW w:w="906" w:type="dxa"/>
            <w:tcBorders>
              <w:top w:val="none" w:sz="0" w:space="0" w:color="auto"/>
              <w:bottom w:val="none" w:sz="0" w:space="0" w:color="auto"/>
            </w:tcBorders>
          </w:tcPr>
          <w:p w14:paraId="2B7F894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56C149C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5038E004"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30F6C92E"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0690A76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7671FA85"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0DA4A8B2"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00E8693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6FAF61A8" w14:textId="77777777" w:rsidTr="00C17505">
        <w:trPr>
          <w:trHeight w:val="430"/>
        </w:trPr>
        <w:tc>
          <w:tcPr>
            <w:cnfStyle w:val="001000000000" w:firstRow="0" w:lastRow="0" w:firstColumn="1" w:lastColumn="0" w:oddVBand="0" w:evenVBand="0" w:oddHBand="0" w:evenHBand="0" w:firstRowFirstColumn="0" w:firstRowLastColumn="0" w:lastRowFirstColumn="0" w:lastRowLastColumn="0"/>
            <w:tcW w:w="2127" w:type="dxa"/>
          </w:tcPr>
          <w:p w14:paraId="0FE6AF9D" w14:textId="77777777" w:rsidR="00C17505" w:rsidRPr="00C17505" w:rsidRDefault="00C17505" w:rsidP="00C17505">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 xml:space="preserve">Operating Expenses (C) </w:t>
            </w:r>
          </w:p>
        </w:tc>
        <w:tc>
          <w:tcPr>
            <w:tcW w:w="906" w:type="dxa"/>
          </w:tcPr>
          <w:p w14:paraId="1FEBD2C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35012336"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07B09414"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1C2D855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1961AF7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5395B6B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319014DA"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F7CBEC4"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4AC6EA75" w14:textId="77777777" w:rsidTr="00C17505">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36425EFF" w14:textId="77777777" w:rsidR="00C17505" w:rsidRPr="00C17505" w:rsidRDefault="00C17505" w:rsidP="00C17505">
            <w:pPr>
              <w:tabs>
                <w:tab w:val="left" w:pos="993"/>
              </w:tabs>
              <w:spacing w:before="0"/>
              <w:ind w:left="720" w:hanging="589"/>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Management</w:t>
            </w:r>
          </w:p>
        </w:tc>
        <w:tc>
          <w:tcPr>
            <w:tcW w:w="906" w:type="dxa"/>
            <w:tcBorders>
              <w:top w:val="none" w:sz="0" w:space="0" w:color="auto"/>
              <w:bottom w:val="none" w:sz="0" w:space="0" w:color="auto"/>
            </w:tcBorders>
          </w:tcPr>
          <w:p w14:paraId="2B4324F2"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49ED164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277B9A40"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4BD94C89"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6A5A01F4"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1A09D3D8"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0610D605"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4EEF3B68"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3EB97F1C" w14:textId="77777777" w:rsidTr="00C17505">
        <w:trPr>
          <w:trHeight w:val="207"/>
        </w:trPr>
        <w:tc>
          <w:tcPr>
            <w:cnfStyle w:val="001000000000" w:firstRow="0" w:lastRow="0" w:firstColumn="1" w:lastColumn="0" w:oddVBand="0" w:evenVBand="0" w:oddHBand="0" w:evenHBand="0" w:firstRowFirstColumn="0" w:firstRowLastColumn="0" w:lastRowFirstColumn="0" w:lastRowLastColumn="0"/>
            <w:tcW w:w="2127" w:type="dxa"/>
          </w:tcPr>
          <w:p w14:paraId="4C1D7700" w14:textId="77777777" w:rsidR="00C17505" w:rsidRPr="00C17505" w:rsidRDefault="00C17505" w:rsidP="00C17505">
            <w:pPr>
              <w:tabs>
                <w:tab w:val="left" w:pos="993"/>
              </w:tabs>
              <w:spacing w:before="0"/>
              <w:ind w:left="131"/>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Sales &amp; Marketing</w:t>
            </w:r>
          </w:p>
        </w:tc>
        <w:tc>
          <w:tcPr>
            <w:tcW w:w="906" w:type="dxa"/>
          </w:tcPr>
          <w:p w14:paraId="216B1571"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24224CBF"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52E6F3CF"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01241D6D"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61898E2D"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5203B4C"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08FCDF0"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57DC6FCA"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1401BC42" w14:textId="77777777" w:rsidTr="00C1750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6D4E3022" w14:textId="77777777" w:rsidR="00C17505" w:rsidRPr="00C17505" w:rsidRDefault="00C17505" w:rsidP="00C17505">
            <w:pPr>
              <w:tabs>
                <w:tab w:val="left" w:pos="993"/>
              </w:tabs>
              <w:spacing w:before="0"/>
              <w:ind w:left="131"/>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Product development</w:t>
            </w:r>
          </w:p>
        </w:tc>
        <w:tc>
          <w:tcPr>
            <w:tcW w:w="906" w:type="dxa"/>
            <w:tcBorders>
              <w:top w:val="none" w:sz="0" w:space="0" w:color="auto"/>
              <w:bottom w:val="none" w:sz="0" w:space="0" w:color="auto"/>
            </w:tcBorders>
          </w:tcPr>
          <w:p w14:paraId="6B9975D2"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7949E1A9"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226311A6"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4DA8CD85"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5FE13457"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5DA1E35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269A81F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10792EB6"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6AAB889D" w14:textId="77777777" w:rsidTr="00C17505">
        <w:trPr>
          <w:trHeight w:val="207"/>
        </w:trPr>
        <w:tc>
          <w:tcPr>
            <w:cnfStyle w:val="001000000000" w:firstRow="0" w:lastRow="0" w:firstColumn="1" w:lastColumn="0" w:oddVBand="0" w:evenVBand="0" w:oddHBand="0" w:evenHBand="0" w:firstRowFirstColumn="0" w:firstRowLastColumn="0" w:lastRowFirstColumn="0" w:lastRowLastColumn="0"/>
            <w:tcW w:w="2127" w:type="dxa"/>
          </w:tcPr>
          <w:p w14:paraId="219FF609" w14:textId="77777777" w:rsidR="00C17505" w:rsidRPr="00C17505" w:rsidRDefault="00C17505" w:rsidP="00C17505">
            <w:pPr>
              <w:tabs>
                <w:tab w:val="left" w:pos="993"/>
              </w:tabs>
              <w:spacing w:before="0"/>
              <w:ind w:left="720" w:hanging="589"/>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Overheads</w:t>
            </w:r>
          </w:p>
        </w:tc>
        <w:tc>
          <w:tcPr>
            <w:tcW w:w="906" w:type="dxa"/>
          </w:tcPr>
          <w:p w14:paraId="10AE8ABE"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130D5BD7"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0288FF28"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5CB14FE9"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19538833"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349CBBE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BE09F25"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3464AA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654FA5EC" w14:textId="77777777" w:rsidTr="00C1750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51A4F109" w14:textId="77777777" w:rsidR="00C17505" w:rsidRPr="00C17505" w:rsidRDefault="00C17505" w:rsidP="00C17505">
            <w:pPr>
              <w:tabs>
                <w:tab w:val="left" w:pos="993"/>
              </w:tabs>
              <w:spacing w:before="0"/>
              <w:ind w:left="720" w:hanging="589"/>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Miscellaneous</w:t>
            </w:r>
          </w:p>
        </w:tc>
        <w:tc>
          <w:tcPr>
            <w:tcW w:w="906" w:type="dxa"/>
            <w:tcBorders>
              <w:top w:val="none" w:sz="0" w:space="0" w:color="auto"/>
              <w:bottom w:val="none" w:sz="0" w:space="0" w:color="auto"/>
            </w:tcBorders>
          </w:tcPr>
          <w:p w14:paraId="3FBFC5B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3B115A25"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23BC14A9"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01715B5C"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74CA823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17F2F8EA"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5F43E22D"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4A48C8E4"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7BEF8DD1" w14:textId="77777777" w:rsidTr="00C17505">
        <w:trPr>
          <w:trHeight w:val="222"/>
        </w:trPr>
        <w:tc>
          <w:tcPr>
            <w:cnfStyle w:val="001000000000" w:firstRow="0" w:lastRow="0" w:firstColumn="1" w:lastColumn="0" w:oddVBand="0" w:evenVBand="0" w:oddHBand="0" w:evenHBand="0" w:firstRowFirstColumn="0" w:firstRowLastColumn="0" w:lastRowFirstColumn="0" w:lastRowLastColumn="0"/>
            <w:tcW w:w="2127" w:type="dxa"/>
          </w:tcPr>
          <w:p w14:paraId="3B9D396F" w14:textId="77777777" w:rsidR="00C17505" w:rsidRPr="00C17505" w:rsidRDefault="00C17505" w:rsidP="00C17505">
            <w:pPr>
              <w:tabs>
                <w:tab w:val="left" w:pos="993"/>
              </w:tabs>
              <w:spacing w:before="0"/>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EBITDA (D = A-B-C)</w:t>
            </w:r>
          </w:p>
        </w:tc>
        <w:tc>
          <w:tcPr>
            <w:tcW w:w="906" w:type="dxa"/>
          </w:tcPr>
          <w:p w14:paraId="19B123F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3BBE00B1"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032D5C19"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E32DDB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0071470D"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14BF685C"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0E135277"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164F5153"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3DB281D2" w14:textId="77777777" w:rsidTr="00C1750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30207703" w14:textId="77777777" w:rsidR="00C17505" w:rsidRPr="00C17505" w:rsidRDefault="00C17505" w:rsidP="00C17505">
            <w:pPr>
              <w:tabs>
                <w:tab w:val="left" w:pos="993"/>
              </w:tabs>
              <w:spacing w:before="0"/>
              <w:ind w:left="589" w:hanging="589"/>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Capex (E)</w:t>
            </w:r>
          </w:p>
        </w:tc>
        <w:tc>
          <w:tcPr>
            <w:tcW w:w="906" w:type="dxa"/>
            <w:tcBorders>
              <w:top w:val="none" w:sz="0" w:space="0" w:color="auto"/>
              <w:bottom w:val="none" w:sz="0" w:space="0" w:color="auto"/>
            </w:tcBorders>
          </w:tcPr>
          <w:p w14:paraId="6882757F"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6FE266F2"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5B943BA3"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60C0C17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5DC9F519"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27CCB340"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730558B1"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2F287237"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4EC4DFF8" w14:textId="77777777" w:rsidTr="00C17505">
        <w:trPr>
          <w:trHeight w:val="430"/>
        </w:trPr>
        <w:tc>
          <w:tcPr>
            <w:cnfStyle w:val="001000000000" w:firstRow="0" w:lastRow="0" w:firstColumn="1" w:lastColumn="0" w:oddVBand="0" w:evenVBand="0" w:oddHBand="0" w:evenHBand="0" w:firstRowFirstColumn="0" w:firstRowLastColumn="0" w:lastRowFirstColumn="0" w:lastRowLastColumn="0"/>
            <w:tcW w:w="2127" w:type="dxa"/>
          </w:tcPr>
          <w:p w14:paraId="042B26F7" w14:textId="77777777" w:rsidR="00C17505" w:rsidRPr="00C17505" w:rsidRDefault="00C17505" w:rsidP="00C17505">
            <w:pPr>
              <w:tabs>
                <w:tab w:val="left" w:pos="993"/>
              </w:tabs>
              <w:spacing w:before="0"/>
              <w:ind w:left="34" w:hanging="34"/>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Cash needed (F = D+E)</w:t>
            </w:r>
          </w:p>
        </w:tc>
        <w:tc>
          <w:tcPr>
            <w:tcW w:w="906" w:type="dxa"/>
          </w:tcPr>
          <w:p w14:paraId="068284C3"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582BD4B3"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248BC925"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21B05C6C"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05D655C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0AA4A1A3"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68D9997E"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7EE26836"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4444EF85" w14:textId="77777777" w:rsidTr="00C1750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127" w:type="dxa"/>
            <w:tcBorders>
              <w:top w:val="none" w:sz="0" w:space="0" w:color="auto"/>
              <w:bottom w:val="none" w:sz="0" w:space="0" w:color="auto"/>
              <w:right w:val="none" w:sz="0" w:space="0" w:color="auto"/>
            </w:tcBorders>
          </w:tcPr>
          <w:p w14:paraId="71D10CC6" w14:textId="77777777" w:rsidR="00C17505" w:rsidRPr="00C17505" w:rsidRDefault="00C17505" w:rsidP="00C17505">
            <w:pPr>
              <w:tabs>
                <w:tab w:val="left" w:pos="993"/>
              </w:tabs>
              <w:spacing w:before="0"/>
              <w:ind w:left="589" w:hanging="589"/>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Investments (G)</w:t>
            </w:r>
          </w:p>
        </w:tc>
        <w:tc>
          <w:tcPr>
            <w:tcW w:w="906" w:type="dxa"/>
            <w:tcBorders>
              <w:top w:val="none" w:sz="0" w:space="0" w:color="auto"/>
              <w:bottom w:val="none" w:sz="0" w:space="0" w:color="auto"/>
            </w:tcBorders>
          </w:tcPr>
          <w:p w14:paraId="7BE40668"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75D6B4FF"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8" w:type="dxa"/>
            <w:tcBorders>
              <w:top w:val="none" w:sz="0" w:space="0" w:color="auto"/>
              <w:bottom w:val="none" w:sz="0" w:space="0" w:color="auto"/>
            </w:tcBorders>
          </w:tcPr>
          <w:p w14:paraId="48EA8629"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68299F8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1FDA90B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1EEF2BBB"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586D5795"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c>
          <w:tcPr>
            <w:tcW w:w="1079" w:type="dxa"/>
            <w:tcBorders>
              <w:top w:val="none" w:sz="0" w:space="0" w:color="auto"/>
              <w:bottom w:val="none" w:sz="0" w:space="0" w:color="auto"/>
            </w:tcBorders>
          </w:tcPr>
          <w:p w14:paraId="75C5E73C" w14:textId="77777777" w:rsidR="00C17505" w:rsidRPr="00C17505" w:rsidRDefault="00C17505" w:rsidP="00C17505">
            <w:pPr>
              <w:tabs>
                <w:tab w:val="left" w:pos="993"/>
              </w:tabs>
              <w:spacing w:before="0"/>
              <w:contextualSpacing/>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Mangal"/>
                <w:sz w:val="18"/>
                <w:szCs w:val="18"/>
                <w:lang w:val="en-US" w:bidi="hi-IN"/>
              </w:rPr>
            </w:pPr>
          </w:p>
        </w:tc>
      </w:tr>
      <w:tr w:rsidR="00C17505" w:rsidRPr="00C17505" w14:paraId="3EDD8BB1" w14:textId="77777777" w:rsidTr="00C17505">
        <w:trPr>
          <w:trHeight w:val="430"/>
        </w:trPr>
        <w:tc>
          <w:tcPr>
            <w:cnfStyle w:val="001000000000" w:firstRow="0" w:lastRow="0" w:firstColumn="1" w:lastColumn="0" w:oddVBand="0" w:evenVBand="0" w:oddHBand="0" w:evenHBand="0" w:firstRowFirstColumn="0" w:firstRowLastColumn="0" w:lastRowFirstColumn="0" w:lastRowLastColumn="0"/>
            <w:tcW w:w="2127" w:type="dxa"/>
          </w:tcPr>
          <w:p w14:paraId="23A58B93" w14:textId="77777777" w:rsidR="00C17505" w:rsidRPr="00C17505" w:rsidRDefault="00C17505" w:rsidP="00C17505">
            <w:pPr>
              <w:tabs>
                <w:tab w:val="left" w:pos="993"/>
              </w:tabs>
              <w:spacing w:before="0"/>
              <w:ind w:left="34" w:hanging="34"/>
              <w:contextualSpacing/>
              <w:rPr>
                <w:rFonts w:ascii="Calibri" w:eastAsia="Times New Roman" w:hAnsi="Calibri" w:cs="Mangal"/>
                <w:sz w:val="18"/>
                <w:szCs w:val="18"/>
                <w:lang w:val="en-US" w:bidi="hi-IN"/>
              </w:rPr>
            </w:pPr>
            <w:r w:rsidRPr="00C17505">
              <w:rPr>
                <w:rFonts w:ascii="Calibri" w:eastAsia="Times New Roman" w:hAnsi="Calibri" w:cs="Mangal"/>
                <w:sz w:val="18"/>
                <w:szCs w:val="18"/>
                <w:lang w:val="en-US" w:bidi="hi-IN"/>
              </w:rPr>
              <w:t>Cash remaining (H = G-F)</w:t>
            </w:r>
          </w:p>
        </w:tc>
        <w:tc>
          <w:tcPr>
            <w:tcW w:w="906" w:type="dxa"/>
          </w:tcPr>
          <w:p w14:paraId="20E83A1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0809DE07"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8" w:type="dxa"/>
          </w:tcPr>
          <w:p w14:paraId="7D975934"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3246159B"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45B79C9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2FFE6EE6"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4EF12992"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c>
          <w:tcPr>
            <w:tcW w:w="1079" w:type="dxa"/>
          </w:tcPr>
          <w:p w14:paraId="14D4B2D7" w14:textId="77777777" w:rsidR="00C17505" w:rsidRPr="00C17505" w:rsidRDefault="00C17505" w:rsidP="00C17505">
            <w:pPr>
              <w:tabs>
                <w:tab w:val="left" w:pos="993"/>
              </w:tabs>
              <w:spacing w:before="0"/>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Mangal"/>
                <w:sz w:val="18"/>
                <w:szCs w:val="18"/>
                <w:lang w:val="en-US" w:bidi="hi-IN"/>
              </w:rPr>
            </w:pPr>
          </w:p>
        </w:tc>
      </w:tr>
    </w:tbl>
    <w:p w14:paraId="5444D7DF" w14:textId="77777777" w:rsidR="00C875B6" w:rsidRPr="00C875B6" w:rsidRDefault="00C875B6" w:rsidP="003D11DB">
      <w:pPr>
        <w:tabs>
          <w:tab w:val="left" w:pos="993"/>
        </w:tabs>
        <w:spacing w:before="0"/>
        <w:contextualSpacing/>
        <w:rPr>
          <w:rFonts w:ascii="Calibri" w:eastAsia="Times New Roman" w:hAnsi="Calibri" w:cs="Mangal"/>
          <w:sz w:val="22"/>
          <w:lang w:val="en-US" w:bidi="hi-IN"/>
        </w:rPr>
      </w:pPr>
    </w:p>
    <w:sectPr w:rsidR="00C875B6" w:rsidRPr="00C875B6" w:rsidSect="00C875B6">
      <w:footerReference w:type="default" r:id="rId15"/>
      <w:footerReference w:type="first" r:id="rId16"/>
      <w:pgSz w:w="11900" w:h="16840"/>
      <w:pgMar w:top="698" w:right="1440" w:bottom="88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71082" w14:textId="77777777" w:rsidR="00172638" w:rsidRDefault="00172638" w:rsidP="00040792">
      <w:pPr>
        <w:spacing w:before="0" w:after="0" w:line="240" w:lineRule="auto"/>
      </w:pPr>
      <w:r>
        <w:separator/>
      </w:r>
    </w:p>
  </w:endnote>
  <w:endnote w:type="continuationSeparator" w:id="0">
    <w:p w14:paraId="7DF79F15" w14:textId="77777777" w:rsidR="00172638" w:rsidRDefault="00172638" w:rsidP="000407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D497F" w14:textId="2B1790FA" w:rsidR="00040792" w:rsidRDefault="00477127">
    <w:pPr>
      <w:pStyle w:val="Footer"/>
    </w:pPr>
    <w:fldSimple w:instr=" DOCPROPERTY sodocoClasLang \* MERGEFORMAT ">
      <w:r w:rsidR="00040792">
        <w:t>Unrestricted</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0C3E7" w14:textId="50F5F88E" w:rsidR="00040792" w:rsidRDefault="00477127">
    <w:pPr>
      <w:pStyle w:val="Footer"/>
    </w:pPr>
    <w:fldSimple w:instr=" DOCPROPERTY sodocoClasLang \* MERGEFORMAT ">
      <w:r w:rsidR="00040792">
        <w:t>Unrestricted</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93EEC" w14:textId="77777777" w:rsidR="00172638" w:rsidRDefault="00172638" w:rsidP="00040792">
      <w:pPr>
        <w:spacing w:before="0" w:after="0" w:line="240" w:lineRule="auto"/>
      </w:pPr>
      <w:r>
        <w:separator/>
      </w:r>
    </w:p>
  </w:footnote>
  <w:footnote w:type="continuationSeparator" w:id="0">
    <w:p w14:paraId="7D1D27F2" w14:textId="77777777" w:rsidR="00172638" w:rsidRDefault="00172638" w:rsidP="0004079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415D9"/>
    <w:multiLevelType w:val="multilevel"/>
    <w:tmpl w:val="C72447FC"/>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10D5718E"/>
    <w:multiLevelType w:val="hybridMultilevel"/>
    <w:tmpl w:val="656672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9C531B"/>
    <w:multiLevelType w:val="hybridMultilevel"/>
    <w:tmpl w:val="3AE00B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D56C379A">
      <w:numFmt w:val="bullet"/>
      <w:lvlText w:val="-"/>
      <w:lvlJc w:val="left"/>
      <w:pPr>
        <w:ind w:left="3240" w:hanging="360"/>
      </w:pPr>
      <w:rPr>
        <w:rFonts w:ascii="Calibri" w:eastAsia="Times New Roman" w:hAnsi="Calibri" w:cs="Manga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E17B1"/>
    <w:multiLevelType w:val="hybridMultilevel"/>
    <w:tmpl w:val="62F0F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C0730"/>
    <w:multiLevelType w:val="hybridMultilevel"/>
    <w:tmpl w:val="D6948A80"/>
    <w:lvl w:ilvl="0" w:tplc="886AE276">
      <w:start w:val="1"/>
      <w:numFmt w:val="bullet"/>
      <w:lvlText w:val=""/>
      <w:lvlJc w:val="left"/>
      <w:pPr>
        <w:ind w:left="1440" w:hanging="360"/>
      </w:pPr>
      <w:rPr>
        <w:rFonts w:ascii="Symbol" w:hAnsi="Symbol" w:hint="default"/>
        <w:i w:val="0"/>
        <w:iC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642BCC"/>
    <w:multiLevelType w:val="hybridMultilevel"/>
    <w:tmpl w:val="49EC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BE4ACE"/>
    <w:multiLevelType w:val="hybridMultilevel"/>
    <w:tmpl w:val="FF8E9142"/>
    <w:lvl w:ilvl="0" w:tplc="2222F89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014477"/>
    <w:multiLevelType w:val="hybridMultilevel"/>
    <w:tmpl w:val="7804C62E"/>
    <w:lvl w:ilvl="0" w:tplc="886AE276">
      <w:start w:val="1"/>
      <w:numFmt w:val="bullet"/>
      <w:lvlText w:val=""/>
      <w:lvlJc w:val="left"/>
      <w:pPr>
        <w:ind w:left="1440" w:hanging="360"/>
      </w:pPr>
      <w:rPr>
        <w:rFonts w:ascii="Symbol" w:hAnsi="Symbol" w:hint="default"/>
        <w:i w:val="0"/>
        <w:iCs/>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66161"/>
    <w:multiLevelType w:val="hybridMultilevel"/>
    <w:tmpl w:val="366C1D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19418D"/>
    <w:multiLevelType w:val="hybridMultilevel"/>
    <w:tmpl w:val="4E5C7CA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63ED48A8"/>
    <w:multiLevelType w:val="multilevel"/>
    <w:tmpl w:val="103AD9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i w:val="0"/>
        <w:iCs w:val="0"/>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0"/>
  </w:num>
  <w:num w:numId="2">
    <w:abstractNumId w:val="8"/>
  </w:num>
  <w:num w:numId="3">
    <w:abstractNumId w:val="4"/>
  </w:num>
  <w:num w:numId="4">
    <w:abstractNumId w:val="7"/>
  </w:num>
  <w:num w:numId="5">
    <w:abstractNumId w:val="5"/>
  </w:num>
  <w:num w:numId="6">
    <w:abstractNumId w:val="1"/>
  </w:num>
  <w:num w:numId="7">
    <w:abstractNumId w:val="9"/>
  </w:num>
  <w:num w:numId="8">
    <w:abstractNumId w:val="3"/>
  </w:num>
  <w:num w:numId="9">
    <w:abstractNumId w:val="2"/>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505"/>
    <w:rsid w:val="00040792"/>
    <w:rsid w:val="00087EE9"/>
    <w:rsid w:val="0011527D"/>
    <w:rsid w:val="001671D3"/>
    <w:rsid w:val="00172638"/>
    <w:rsid w:val="001E3B40"/>
    <w:rsid w:val="00210246"/>
    <w:rsid w:val="00215EA4"/>
    <w:rsid w:val="002C28DB"/>
    <w:rsid w:val="0037253B"/>
    <w:rsid w:val="003D11DB"/>
    <w:rsid w:val="003F0BED"/>
    <w:rsid w:val="003F1C30"/>
    <w:rsid w:val="004071EC"/>
    <w:rsid w:val="00477127"/>
    <w:rsid w:val="0047794B"/>
    <w:rsid w:val="00575E89"/>
    <w:rsid w:val="0059252E"/>
    <w:rsid w:val="005A4D51"/>
    <w:rsid w:val="005B0B03"/>
    <w:rsid w:val="006349B4"/>
    <w:rsid w:val="00717751"/>
    <w:rsid w:val="008477BC"/>
    <w:rsid w:val="00847C13"/>
    <w:rsid w:val="00851CE8"/>
    <w:rsid w:val="00866B4E"/>
    <w:rsid w:val="008A32F1"/>
    <w:rsid w:val="008A7560"/>
    <w:rsid w:val="009A0C0C"/>
    <w:rsid w:val="00A14D08"/>
    <w:rsid w:val="00AB1B38"/>
    <w:rsid w:val="00AC58B8"/>
    <w:rsid w:val="00B2350C"/>
    <w:rsid w:val="00BA1D10"/>
    <w:rsid w:val="00C17505"/>
    <w:rsid w:val="00C6486D"/>
    <w:rsid w:val="00C856C6"/>
    <w:rsid w:val="00C87358"/>
    <w:rsid w:val="00C875B6"/>
    <w:rsid w:val="00CC18ED"/>
    <w:rsid w:val="00D25626"/>
    <w:rsid w:val="00D4535E"/>
    <w:rsid w:val="00D82F8D"/>
    <w:rsid w:val="00E10DC5"/>
    <w:rsid w:val="00E657BC"/>
    <w:rsid w:val="00EE7931"/>
    <w:rsid w:val="00F07D00"/>
    <w:rsid w:val="00F43797"/>
    <w:rsid w:val="00F8126E"/>
    <w:rsid w:val="00FC4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C7A5"/>
  <w15:docId w15:val="{25AC0C29-E4EC-4D31-B874-4D1C0AED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505"/>
    <w:rPr>
      <w:sz w:val="20"/>
      <w:szCs w:val="20"/>
    </w:rPr>
  </w:style>
  <w:style w:type="paragraph" w:styleId="Heading1">
    <w:name w:val="heading 1"/>
    <w:basedOn w:val="Normal"/>
    <w:next w:val="Normal"/>
    <w:link w:val="Heading1Char"/>
    <w:uiPriority w:val="9"/>
    <w:qFormat/>
    <w:rsid w:val="00C17505"/>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1750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17505"/>
    <w:pPr>
      <w:pBdr>
        <w:top w:val="single" w:sz="6" w:space="2" w:color="90C226" w:themeColor="accent1"/>
        <w:left w:val="single" w:sz="6" w:space="2" w:color="90C226" w:themeColor="accent1"/>
      </w:pBdr>
      <w:spacing w:before="300" w:after="0"/>
      <w:outlineLvl w:val="2"/>
    </w:pPr>
    <w:rPr>
      <w:caps/>
      <w:color w:val="476013" w:themeColor="accent1" w:themeShade="7F"/>
      <w:spacing w:val="15"/>
      <w:sz w:val="22"/>
      <w:szCs w:val="22"/>
    </w:rPr>
  </w:style>
  <w:style w:type="paragraph" w:styleId="Heading4">
    <w:name w:val="heading 4"/>
    <w:basedOn w:val="Normal"/>
    <w:next w:val="Normal"/>
    <w:link w:val="Heading4Char"/>
    <w:uiPriority w:val="9"/>
    <w:semiHidden/>
    <w:unhideWhenUsed/>
    <w:qFormat/>
    <w:rsid w:val="00C17505"/>
    <w:pPr>
      <w:pBdr>
        <w:top w:val="dotted" w:sz="6" w:space="2" w:color="90C226" w:themeColor="accent1"/>
        <w:left w:val="dotted" w:sz="6" w:space="2" w:color="90C226" w:themeColor="accent1"/>
      </w:pBdr>
      <w:spacing w:before="300" w:after="0"/>
      <w:outlineLvl w:val="3"/>
    </w:pPr>
    <w:rPr>
      <w:caps/>
      <w:color w:val="6B911C" w:themeColor="accent1" w:themeShade="BF"/>
      <w:spacing w:val="10"/>
      <w:sz w:val="22"/>
      <w:szCs w:val="22"/>
    </w:rPr>
  </w:style>
  <w:style w:type="paragraph" w:styleId="Heading5">
    <w:name w:val="heading 5"/>
    <w:basedOn w:val="Normal"/>
    <w:next w:val="Normal"/>
    <w:link w:val="Heading5Char"/>
    <w:uiPriority w:val="9"/>
    <w:semiHidden/>
    <w:unhideWhenUsed/>
    <w:qFormat/>
    <w:rsid w:val="00C17505"/>
    <w:pPr>
      <w:pBdr>
        <w:bottom w:val="single" w:sz="6" w:space="1" w:color="90C226" w:themeColor="accent1"/>
      </w:pBdr>
      <w:spacing w:before="300" w:after="0"/>
      <w:outlineLvl w:val="4"/>
    </w:pPr>
    <w:rPr>
      <w:caps/>
      <w:color w:val="6B911C" w:themeColor="accent1" w:themeShade="BF"/>
      <w:spacing w:val="10"/>
      <w:sz w:val="22"/>
      <w:szCs w:val="22"/>
    </w:rPr>
  </w:style>
  <w:style w:type="paragraph" w:styleId="Heading6">
    <w:name w:val="heading 6"/>
    <w:basedOn w:val="Normal"/>
    <w:next w:val="Normal"/>
    <w:link w:val="Heading6Char"/>
    <w:uiPriority w:val="9"/>
    <w:semiHidden/>
    <w:unhideWhenUsed/>
    <w:qFormat/>
    <w:rsid w:val="00C17505"/>
    <w:pPr>
      <w:pBdr>
        <w:bottom w:val="dotted" w:sz="6" w:space="1" w:color="90C226" w:themeColor="accent1"/>
      </w:pBdr>
      <w:spacing w:before="300" w:after="0"/>
      <w:outlineLvl w:val="5"/>
    </w:pPr>
    <w:rPr>
      <w:caps/>
      <w:color w:val="6B911C" w:themeColor="accent1" w:themeShade="BF"/>
      <w:spacing w:val="10"/>
      <w:sz w:val="22"/>
      <w:szCs w:val="22"/>
    </w:rPr>
  </w:style>
  <w:style w:type="paragraph" w:styleId="Heading7">
    <w:name w:val="heading 7"/>
    <w:basedOn w:val="Normal"/>
    <w:next w:val="Normal"/>
    <w:link w:val="Heading7Char"/>
    <w:uiPriority w:val="9"/>
    <w:semiHidden/>
    <w:unhideWhenUsed/>
    <w:qFormat/>
    <w:rsid w:val="00C17505"/>
    <w:pPr>
      <w:spacing w:before="300" w:after="0"/>
      <w:outlineLvl w:val="6"/>
    </w:pPr>
    <w:rPr>
      <w:caps/>
      <w:color w:val="6B911C" w:themeColor="accent1" w:themeShade="BF"/>
      <w:spacing w:val="10"/>
      <w:sz w:val="22"/>
      <w:szCs w:val="22"/>
    </w:rPr>
  </w:style>
  <w:style w:type="paragraph" w:styleId="Heading8">
    <w:name w:val="heading 8"/>
    <w:basedOn w:val="Normal"/>
    <w:next w:val="Normal"/>
    <w:link w:val="Heading8Char"/>
    <w:uiPriority w:val="9"/>
    <w:semiHidden/>
    <w:unhideWhenUsed/>
    <w:qFormat/>
    <w:rsid w:val="00C1750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750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05"/>
    <w:rPr>
      <w:b/>
      <w:bCs/>
      <w:caps/>
      <w:color w:val="FFFFFF" w:themeColor="background1"/>
      <w:spacing w:val="15"/>
      <w:shd w:val="clear" w:color="auto" w:fill="90C226" w:themeFill="accent1"/>
    </w:rPr>
  </w:style>
  <w:style w:type="character" w:customStyle="1" w:styleId="Heading2Char">
    <w:name w:val="Heading 2 Char"/>
    <w:basedOn w:val="DefaultParagraphFont"/>
    <w:link w:val="Heading2"/>
    <w:uiPriority w:val="9"/>
    <w:semiHidden/>
    <w:rsid w:val="00C1750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C17505"/>
    <w:rPr>
      <w:caps/>
      <w:color w:val="476013" w:themeColor="accent1" w:themeShade="7F"/>
      <w:spacing w:val="15"/>
    </w:rPr>
  </w:style>
  <w:style w:type="character" w:customStyle="1" w:styleId="Heading4Char">
    <w:name w:val="Heading 4 Char"/>
    <w:basedOn w:val="DefaultParagraphFont"/>
    <w:link w:val="Heading4"/>
    <w:uiPriority w:val="9"/>
    <w:semiHidden/>
    <w:rsid w:val="00C17505"/>
    <w:rPr>
      <w:caps/>
      <w:color w:val="6B911C" w:themeColor="accent1" w:themeShade="BF"/>
      <w:spacing w:val="10"/>
    </w:rPr>
  </w:style>
  <w:style w:type="character" w:customStyle="1" w:styleId="Heading5Char">
    <w:name w:val="Heading 5 Char"/>
    <w:basedOn w:val="DefaultParagraphFont"/>
    <w:link w:val="Heading5"/>
    <w:uiPriority w:val="9"/>
    <w:semiHidden/>
    <w:rsid w:val="00C17505"/>
    <w:rPr>
      <w:caps/>
      <w:color w:val="6B911C" w:themeColor="accent1" w:themeShade="BF"/>
      <w:spacing w:val="10"/>
    </w:rPr>
  </w:style>
  <w:style w:type="character" w:customStyle="1" w:styleId="Heading6Char">
    <w:name w:val="Heading 6 Char"/>
    <w:basedOn w:val="DefaultParagraphFont"/>
    <w:link w:val="Heading6"/>
    <w:uiPriority w:val="9"/>
    <w:semiHidden/>
    <w:rsid w:val="00C17505"/>
    <w:rPr>
      <w:caps/>
      <w:color w:val="6B911C" w:themeColor="accent1" w:themeShade="BF"/>
      <w:spacing w:val="10"/>
    </w:rPr>
  </w:style>
  <w:style w:type="character" w:customStyle="1" w:styleId="Heading7Char">
    <w:name w:val="Heading 7 Char"/>
    <w:basedOn w:val="DefaultParagraphFont"/>
    <w:link w:val="Heading7"/>
    <w:uiPriority w:val="9"/>
    <w:semiHidden/>
    <w:rsid w:val="00C17505"/>
    <w:rPr>
      <w:caps/>
      <w:color w:val="6B911C" w:themeColor="accent1" w:themeShade="BF"/>
      <w:spacing w:val="10"/>
    </w:rPr>
  </w:style>
  <w:style w:type="character" w:customStyle="1" w:styleId="Heading8Char">
    <w:name w:val="Heading 8 Char"/>
    <w:basedOn w:val="DefaultParagraphFont"/>
    <w:link w:val="Heading8"/>
    <w:uiPriority w:val="9"/>
    <w:semiHidden/>
    <w:rsid w:val="00C17505"/>
    <w:rPr>
      <w:caps/>
      <w:spacing w:val="10"/>
      <w:sz w:val="18"/>
      <w:szCs w:val="18"/>
    </w:rPr>
  </w:style>
  <w:style w:type="character" w:customStyle="1" w:styleId="Heading9Char">
    <w:name w:val="Heading 9 Char"/>
    <w:basedOn w:val="DefaultParagraphFont"/>
    <w:link w:val="Heading9"/>
    <w:uiPriority w:val="9"/>
    <w:semiHidden/>
    <w:rsid w:val="00C17505"/>
    <w:rPr>
      <w:i/>
      <w:caps/>
      <w:spacing w:val="10"/>
      <w:sz w:val="18"/>
      <w:szCs w:val="18"/>
    </w:rPr>
  </w:style>
  <w:style w:type="paragraph" w:styleId="Caption">
    <w:name w:val="caption"/>
    <w:basedOn w:val="Normal"/>
    <w:next w:val="Normal"/>
    <w:uiPriority w:val="35"/>
    <w:semiHidden/>
    <w:unhideWhenUsed/>
    <w:qFormat/>
    <w:rsid w:val="00C17505"/>
    <w:rPr>
      <w:b/>
      <w:bCs/>
      <w:color w:val="6B911C" w:themeColor="accent1" w:themeShade="BF"/>
      <w:sz w:val="16"/>
      <w:szCs w:val="16"/>
    </w:rPr>
  </w:style>
  <w:style w:type="paragraph" w:styleId="Title">
    <w:name w:val="Title"/>
    <w:basedOn w:val="Normal"/>
    <w:next w:val="Normal"/>
    <w:link w:val="TitleChar"/>
    <w:uiPriority w:val="10"/>
    <w:qFormat/>
    <w:rsid w:val="00C17505"/>
    <w:pPr>
      <w:spacing w:before="720"/>
    </w:pPr>
    <w:rPr>
      <w:caps/>
      <w:color w:val="90C226" w:themeColor="accent1"/>
      <w:spacing w:val="10"/>
      <w:kern w:val="28"/>
      <w:sz w:val="52"/>
      <w:szCs w:val="52"/>
    </w:rPr>
  </w:style>
  <w:style w:type="character" w:customStyle="1" w:styleId="TitleChar">
    <w:name w:val="Title Char"/>
    <w:basedOn w:val="DefaultParagraphFont"/>
    <w:link w:val="Title"/>
    <w:uiPriority w:val="10"/>
    <w:rsid w:val="00C17505"/>
    <w:rPr>
      <w:caps/>
      <w:color w:val="90C226" w:themeColor="accent1"/>
      <w:spacing w:val="10"/>
      <w:kern w:val="28"/>
      <w:sz w:val="52"/>
      <w:szCs w:val="52"/>
    </w:rPr>
  </w:style>
  <w:style w:type="paragraph" w:styleId="Subtitle">
    <w:name w:val="Subtitle"/>
    <w:basedOn w:val="Normal"/>
    <w:next w:val="Normal"/>
    <w:link w:val="SubtitleChar"/>
    <w:uiPriority w:val="11"/>
    <w:qFormat/>
    <w:rsid w:val="00C1750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7505"/>
    <w:rPr>
      <w:caps/>
      <w:color w:val="595959" w:themeColor="text1" w:themeTint="A6"/>
      <w:spacing w:val="10"/>
      <w:sz w:val="24"/>
      <w:szCs w:val="24"/>
    </w:rPr>
  </w:style>
  <w:style w:type="character" w:styleId="Strong">
    <w:name w:val="Strong"/>
    <w:uiPriority w:val="22"/>
    <w:qFormat/>
    <w:rsid w:val="00C17505"/>
    <w:rPr>
      <w:b/>
      <w:bCs/>
    </w:rPr>
  </w:style>
  <w:style w:type="character" w:styleId="Emphasis">
    <w:name w:val="Emphasis"/>
    <w:uiPriority w:val="20"/>
    <w:qFormat/>
    <w:rsid w:val="00C17505"/>
    <w:rPr>
      <w:caps/>
      <w:color w:val="476013" w:themeColor="accent1" w:themeShade="7F"/>
      <w:spacing w:val="5"/>
    </w:rPr>
  </w:style>
  <w:style w:type="paragraph" w:styleId="NoSpacing">
    <w:name w:val="No Spacing"/>
    <w:basedOn w:val="Normal"/>
    <w:link w:val="NoSpacingChar"/>
    <w:uiPriority w:val="1"/>
    <w:qFormat/>
    <w:rsid w:val="00C17505"/>
    <w:pPr>
      <w:spacing w:before="0" w:after="0" w:line="240" w:lineRule="auto"/>
    </w:pPr>
  </w:style>
  <w:style w:type="character" w:customStyle="1" w:styleId="NoSpacingChar">
    <w:name w:val="No Spacing Char"/>
    <w:basedOn w:val="DefaultParagraphFont"/>
    <w:link w:val="NoSpacing"/>
    <w:uiPriority w:val="1"/>
    <w:rsid w:val="00C17505"/>
    <w:rPr>
      <w:sz w:val="20"/>
      <w:szCs w:val="20"/>
    </w:rPr>
  </w:style>
  <w:style w:type="paragraph" w:styleId="ListParagraph">
    <w:name w:val="List Paragraph"/>
    <w:basedOn w:val="Normal"/>
    <w:uiPriority w:val="34"/>
    <w:qFormat/>
    <w:rsid w:val="00C17505"/>
    <w:pPr>
      <w:ind w:left="720"/>
      <w:contextualSpacing/>
    </w:pPr>
  </w:style>
  <w:style w:type="paragraph" w:styleId="Quote">
    <w:name w:val="Quote"/>
    <w:basedOn w:val="Normal"/>
    <w:next w:val="Normal"/>
    <w:link w:val="QuoteChar"/>
    <w:uiPriority w:val="29"/>
    <w:qFormat/>
    <w:rsid w:val="00C17505"/>
    <w:rPr>
      <w:i/>
      <w:iCs/>
    </w:rPr>
  </w:style>
  <w:style w:type="character" w:customStyle="1" w:styleId="QuoteChar">
    <w:name w:val="Quote Char"/>
    <w:basedOn w:val="DefaultParagraphFont"/>
    <w:link w:val="Quote"/>
    <w:uiPriority w:val="29"/>
    <w:rsid w:val="00C17505"/>
    <w:rPr>
      <w:i/>
      <w:iCs/>
      <w:sz w:val="20"/>
      <w:szCs w:val="20"/>
    </w:rPr>
  </w:style>
  <w:style w:type="paragraph" w:styleId="IntenseQuote">
    <w:name w:val="Intense Quote"/>
    <w:basedOn w:val="Normal"/>
    <w:next w:val="Normal"/>
    <w:link w:val="IntenseQuoteChar"/>
    <w:uiPriority w:val="30"/>
    <w:qFormat/>
    <w:rsid w:val="00C17505"/>
    <w:pPr>
      <w:pBdr>
        <w:top w:val="single" w:sz="4" w:space="10" w:color="90C226" w:themeColor="accent1"/>
        <w:left w:val="single" w:sz="4" w:space="10" w:color="90C226" w:themeColor="accent1"/>
      </w:pBdr>
      <w:spacing w:after="0"/>
      <w:ind w:left="1296" w:right="1152"/>
      <w:jc w:val="both"/>
    </w:pPr>
    <w:rPr>
      <w:i/>
      <w:iCs/>
      <w:color w:val="90C226" w:themeColor="accent1"/>
    </w:rPr>
  </w:style>
  <w:style w:type="character" w:customStyle="1" w:styleId="IntenseQuoteChar">
    <w:name w:val="Intense Quote Char"/>
    <w:basedOn w:val="DefaultParagraphFont"/>
    <w:link w:val="IntenseQuote"/>
    <w:uiPriority w:val="30"/>
    <w:rsid w:val="00C17505"/>
    <w:rPr>
      <w:i/>
      <w:iCs/>
      <w:color w:val="90C226" w:themeColor="accent1"/>
      <w:sz w:val="20"/>
      <w:szCs w:val="20"/>
    </w:rPr>
  </w:style>
  <w:style w:type="character" w:styleId="SubtleEmphasis">
    <w:name w:val="Subtle Emphasis"/>
    <w:uiPriority w:val="19"/>
    <w:qFormat/>
    <w:rsid w:val="00C17505"/>
    <w:rPr>
      <w:i/>
      <w:iCs/>
      <w:color w:val="476013" w:themeColor="accent1" w:themeShade="7F"/>
    </w:rPr>
  </w:style>
  <w:style w:type="character" w:styleId="IntenseEmphasis">
    <w:name w:val="Intense Emphasis"/>
    <w:uiPriority w:val="21"/>
    <w:qFormat/>
    <w:rsid w:val="00C17505"/>
    <w:rPr>
      <w:b/>
      <w:bCs/>
      <w:caps/>
      <w:color w:val="476013" w:themeColor="accent1" w:themeShade="7F"/>
      <w:spacing w:val="10"/>
    </w:rPr>
  </w:style>
  <w:style w:type="character" w:styleId="SubtleReference">
    <w:name w:val="Subtle Reference"/>
    <w:uiPriority w:val="31"/>
    <w:qFormat/>
    <w:rsid w:val="00C17505"/>
    <w:rPr>
      <w:b/>
      <w:bCs/>
      <w:color w:val="90C226" w:themeColor="accent1"/>
    </w:rPr>
  </w:style>
  <w:style w:type="character" w:styleId="IntenseReference">
    <w:name w:val="Intense Reference"/>
    <w:uiPriority w:val="32"/>
    <w:qFormat/>
    <w:rsid w:val="00C17505"/>
    <w:rPr>
      <w:b/>
      <w:bCs/>
      <w:i/>
      <w:iCs/>
      <w:caps/>
      <w:color w:val="90C226" w:themeColor="accent1"/>
    </w:rPr>
  </w:style>
  <w:style w:type="character" w:styleId="BookTitle">
    <w:name w:val="Book Title"/>
    <w:uiPriority w:val="33"/>
    <w:qFormat/>
    <w:rsid w:val="00C17505"/>
    <w:rPr>
      <w:b/>
      <w:bCs/>
      <w:i/>
      <w:iCs/>
      <w:spacing w:val="9"/>
    </w:rPr>
  </w:style>
  <w:style w:type="paragraph" w:styleId="TOCHeading">
    <w:name w:val="TOC Heading"/>
    <w:basedOn w:val="Heading1"/>
    <w:next w:val="Normal"/>
    <w:uiPriority w:val="39"/>
    <w:semiHidden/>
    <w:unhideWhenUsed/>
    <w:qFormat/>
    <w:rsid w:val="00C17505"/>
    <w:pPr>
      <w:outlineLvl w:val="9"/>
    </w:pPr>
    <w:rPr>
      <w:lang w:bidi="en-US"/>
    </w:rPr>
  </w:style>
  <w:style w:type="table" w:customStyle="1" w:styleId="TableGrid1">
    <w:name w:val="Table Grid1"/>
    <w:basedOn w:val="TableNormal"/>
    <w:next w:val="TableGrid"/>
    <w:uiPriority w:val="59"/>
    <w:rsid w:val="00C17505"/>
    <w:pPr>
      <w:spacing w:before="0" w:after="0" w:line="240" w:lineRule="auto"/>
    </w:pPr>
    <w:rPr>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C1750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C17505"/>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rsid w:val="00C17505"/>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GridTable1Light-Accent21">
    <w:name w:val="Grid Table 1 Light - Accent 21"/>
    <w:basedOn w:val="TableNormal"/>
    <w:uiPriority w:val="46"/>
    <w:rsid w:val="00C17505"/>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customStyle="1" w:styleId="GridTable2-Accent21">
    <w:name w:val="Grid Table 2 - Accent 21"/>
    <w:basedOn w:val="TableNormal"/>
    <w:uiPriority w:val="47"/>
    <w:rsid w:val="00C17505"/>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ListTable3-Accent11">
    <w:name w:val="List Table 3 - Accent 11"/>
    <w:basedOn w:val="TableNormal"/>
    <w:uiPriority w:val="48"/>
    <w:rsid w:val="00C17505"/>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paragraph" w:styleId="BalloonText">
    <w:name w:val="Balloon Text"/>
    <w:basedOn w:val="Normal"/>
    <w:link w:val="BalloonTextChar"/>
    <w:uiPriority w:val="99"/>
    <w:semiHidden/>
    <w:unhideWhenUsed/>
    <w:rsid w:val="0004079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792"/>
    <w:rPr>
      <w:rFonts w:ascii="Tahoma" w:hAnsi="Tahoma" w:cs="Tahoma"/>
      <w:sz w:val="16"/>
      <w:szCs w:val="16"/>
    </w:rPr>
  </w:style>
  <w:style w:type="paragraph" w:styleId="Header">
    <w:name w:val="header"/>
    <w:basedOn w:val="Normal"/>
    <w:link w:val="HeaderChar"/>
    <w:uiPriority w:val="99"/>
    <w:unhideWhenUsed/>
    <w:rsid w:val="0004079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40792"/>
    <w:rPr>
      <w:sz w:val="20"/>
      <w:szCs w:val="20"/>
    </w:rPr>
  </w:style>
  <w:style w:type="paragraph" w:styleId="Footer">
    <w:name w:val="footer"/>
    <w:basedOn w:val="Normal"/>
    <w:link w:val="FooterChar"/>
    <w:uiPriority w:val="99"/>
    <w:unhideWhenUsed/>
    <w:rsid w:val="0004079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4079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business plan competition for aspiring or early stage Ed-Tech Entrepreneurs</Abstract>
  <CompanyAddress/>
  <CompanyPhone/>
  <CompanyFax/>
  <CompanyEmail>Submit your Business Plan Summary at info@edupreneurvillage.com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8</Pages>
  <Words>1932</Words>
  <Characters>9761</Characters>
  <Application>Microsoft Office Word</Application>
  <DocSecurity>0</DocSecurity>
  <Lines>295</Lines>
  <Paragraphs>248</Paragraphs>
  <ScaleCrop>false</ScaleCrop>
  <HeadingPairs>
    <vt:vector size="2" baseType="variant">
      <vt:variant>
        <vt:lpstr>Title</vt:lpstr>
      </vt:variant>
      <vt:variant>
        <vt:i4>1</vt:i4>
      </vt:variant>
    </vt:vector>
  </HeadingPairs>
  <TitlesOfParts>
    <vt:vector size="1" baseType="lpstr">
      <vt:lpstr>BUSINESS PLAN SUMMARY</vt:lpstr>
    </vt:vector>
  </TitlesOfParts>
  <Company>Licence Owner</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SUMMARY</dc:title>
  <dc:subject>TEMPLATE</dc:subject>
  <dc:creator>The Edupreneur Village Fund</dc:creator>
  <cp:keywords>C_Unrestricted</cp:keywords>
  <cp:lastModifiedBy>Chavan, Pravin (CT RDA DS AA EM DG-PRO)</cp:lastModifiedBy>
  <cp:revision>21</cp:revision>
  <cp:lastPrinted>2018-09-29T10:40:00Z</cp:lastPrinted>
  <dcterms:created xsi:type="dcterms:W3CDTF">2018-10-22T12:43:00Z</dcterms:created>
  <dcterms:modified xsi:type="dcterms:W3CDTF">2019-01-09T13:39:00Z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