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u w:val="single"/>
          <w:rtl w:val="0"/>
        </w:rPr>
        <w:t xml:space="preserve">1)Class Diagram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214688" cy="2133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2)Bank UML: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367213" cy="47053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3)Use Diagram:Savings account</w:t>
      </w:r>
    </w:p>
    <w:p w:rsidR="00000000" w:rsidDel="00000000" w:rsidP="00000000" w:rsidRDefault="00000000" w:rsidRPr="00000000" w14:paraId="0000000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200525" cy="30710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07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4)Current Account:</w:t>
      </w:r>
    </w:p>
    <w:p w:rsidR="00000000" w:rsidDel="00000000" w:rsidP="00000000" w:rsidRDefault="00000000" w:rsidRPr="00000000" w14:paraId="0000000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4310063" cy="314325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5)Loan Account:</w:t>
      </w:r>
    </w:p>
    <w:p w:rsidR="00000000" w:rsidDel="00000000" w:rsidP="00000000" w:rsidRDefault="00000000" w:rsidRPr="00000000" w14:paraId="0000001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857625" cy="36726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67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6)Sequence Diagram:</w:t>
      </w:r>
    </w:p>
    <w:p w:rsidR="00000000" w:rsidDel="00000000" w:rsidP="00000000" w:rsidRDefault="00000000" w:rsidRPr="00000000" w14:paraId="0000001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Create Account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33337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 Balance: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5000" cy="413126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3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Withdraw Money:</w:t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263525</wp:posOffset>
            </wp:positionH>
            <wp:positionV relativeFrom="paragraph">
              <wp:posOffset>209550</wp:posOffset>
            </wp:positionV>
            <wp:extent cx="5546725" cy="3409950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6725" cy="340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4292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292600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943600" cy="4292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