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Day 21: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the Banking System.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1263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