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account 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bfbfb" w:val="clear"/>
          <w:rtl w:val="0"/>
        </w:rPr>
        <w:t xml:space="preserve">Deposit 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bfbfb" w:val="clear"/>
          <w:rtl w:val="0"/>
        </w:rPr>
        <w:t xml:space="preserve">Withdraw &amp; Check Balance 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