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8D039" w14:textId="017E7462" w:rsidR="00020113" w:rsidRPr="00725453" w:rsidRDefault="00020113" w:rsidP="00020113">
      <w:pPr>
        <w:rPr>
          <w:rFonts w:ascii="Times New Roman" w:hAnsi="Times New Roman" w:cs="Times New Roman"/>
          <w:sz w:val="24"/>
          <w:szCs w:val="24"/>
        </w:rPr>
      </w:pPr>
      <w:r w:rsidRPr="00725453">
        <w:rPr>
          <w:rFonts w:ascii="Times New Roman" w:hAnsi="Times New Roman" w:cs="Times New Roman"/>
          <w:sz w:val="24"/>
          <w:szCs w:val="24"/>
        </w:rPr>
        <w:t xml:space="preserve">Nama </w:t>
      </w:r>
      <w:r w:rsidRPr="00725453">
        <w:rPr>
          <w:rFonts w:ascii="Times New Roman" w:hAnsi="Times New Roman" w:cs="Times New Roman"/>
          <w:sz w:val="24"/>
          <w:szCs w:val="24"/>
        </w:rPr>
        <w:tab/>
      </w:r>
      <w:r w:rsidRPr="0072545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4793F">
        <w:rPr>
          <w:rFonts w:ascii="Times New Roman" w:hAnsi="Times New Roman" w:cs="Times New Roman"/>
          <w:sz w:val="24"/>
          <w:szCs w:val="24"/>
        </w:rPr>
        <w:t>I Putu Erick Prawira Winata</w:t>
      </w:r>
    </w:p>
    <w:p w14:paraId="75C23951" w14:textId="08BE1A53" w:rsidR="00020113" w:rsidRPr="00725453" w:rsidRDefault="00020113" w:rsidP="00020113">
      <w:pPr>
        <w:rPr>
          <w:rFonts w:ascii="Times New Roman" w:hAnsi="Times New Roman" w:cs="Times New Roman"/>
          <w:sz w:val="24"/>
          <w:szCs w:val="24"/>
        </w:rPr>
      </w:pPr>
      <w:r w:rsidRPr="00725453">
        <w:rPr>
          <w:rFonts w:ascii="Times New Roman" w:hAnsi="Times New Roman" w:cs="Times New Roman"/>
          <w:sz w:val="24"/>
          <w:szCs w:val="24"/>
        </w:rPr>
        <w:t xml:space="preserve">NIM </w:t>
      </w:r>
      <w:r w:rsidRPr="00725453">
        <w:rPr>
          <w:rFonts w:ascii="Times New Roman" w:hAnsi="Times New Roman" w:cs="Times New Roman"/>
          <w:sz w:val="24"/>
          <w:szCs w:val="24"/>
        </w:rPr>
        <w:tab/>
      </w:r>
      <w:r w:rsidRPr="00725453">
        <w:rPr>
          <w:rFonts w:ascii="Times New Roman" w:hAnsi="Times New Roman" w:cs="Times New Roman"/>
          <w:sz w:val="24"/>
          <w:szCs w:val="24"/>
        </w:rPr>
        <w:tab/>
        <w:t>: 2201010</w:t>
      </w:r>
      <w:r w:rsidR="0094793F">
        <w:rPr>
          <w:rFonts w:ascii="Times New Roman" w:hAnsi="Times New Roman" w:cs="Times New Roman"/>
          <w:sz w:val="24"/>
          <w:szCs w:val="24"/>
        </w:rPr>
        <w:t>038</w:t>
      </w:r>
    </w:p>
    <w:p w14:paraId="53D61D9F" w14:textId="3333E89A" w:rsidR="00020113" w:rsidRPr="00725453" w:rsidRDefault="00020113" w:rsidP="000201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545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5453">
        <w:rPr>
          <w:rFonts w:ascii="Times New Roman" w:hAnsi="Times New Roman" w:cs="Times New Roman"/>
          <w:sz w:val="24"/>
          <w:szCs w:val="24"/>
        </w:rPr>
        <w:t xml:space="preserve"> </w:t>
      </w:r>
      <w:r w:rsidRPr="00725453">
        <w:rPr>
          <w:rFonts w:ascii="Times New Roman" w:hAnsi="Times New Roman" w:cs="Times New Roman"/>
          <w:sz w:val="24"/>
          <w:szCs w:val="24"/>
        </w:rPr>
        <w:tab/>
      </w:r>
      <w:r w:rsidRPr="00725453">
        <w:rPr>
          <w:rFonts w:ascii="Times New Roman" w:hAnsi="Times New Roman" w:cs="Times New Roman"/>
          <w:sz w:val="24"/>
          <w:szCs w:val="24"/>
        </w:rPr>
        <w:tab/>
        <w:t>: TI KAB C</w:t>
      </w:r>
    </w:p>
    <w:p w14:paraId="65AB885E" w14:textId="515C9226" w:rsidR="00020113" w:rsidRPr="00725453" w:rsidRDefault="00020113" w:rsidP="000201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545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725453">
        <w:rPr>
          <w:rFonts w:ascii="Times New Roman" w:hAnsi="Times New Roman" w:cs="Times New Roman"/>
          <w:sz w:val="24"/>
          <w:szCs w:val="24"/>
        </w:rPr>
        <w:t xml:space="preserve"> </w:t>
      </w:r>
      <w:r w:rsidRPr="00725453">
        <w:rPr>
          <w:rFonts w:ascii="Times New Roman" w:hAnsi="Times New Roman" w:cs="Times New Roman"/>
          <w:sz w:val="24"/>
          <w:szCs w:val="24"/>
        </w:rPr>
        <w:tab/>
        <w:t xml:space="preserve">: Object Oriented Programming </w:t>
      </w:r>
    </w:p>
    <w:p w14:paraId="7F522F12" w14:textId="77777777" w:rsidR="00020113" w:rsidRDefault="00020113" w:rsidP="00020113">
      <w:pPr>
        <w:rPr>
          <w:rFonts w:ascii="Times New Roman" w:hAnsi="Times New Roman" w:cs="Times New Roman"/>
          <w:sz w:val="28"/>
          <w:szCs w:val="28"/>
        </w:rPr>
      </w:pPr>
    </w:p>
    <w:p w14:paraId="4D9F01CD" w14:textId="77777777" w:rsidR="00725453" w:rsidRPr="00725453" w:rsidRDefault="00725453" w:rsidP="00020113">
      <w:pPr>
        <w:rPr>
          <w:rFonts w:ascii="Times New Roman" w:hAnsi="Times New Roman" w:cs="Times New Roman"/>
          <w:sz w:val="28"/>
          <w:szCs w:val="28"/>
        </w:rPr>
      </w:pPr>
    </w:p>
    <w:p w14:paraId="5A85E038" w14:textId="16D69B05" w:rsidR="00791977" w:rsidRPr="00725453" w:rsidRDefault="00791977" w:rsidP="00791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453">
        <w:rPr>
          <w:rFonts w:ascii="Times New Roman" w:hAnsi="Times New Roman" w:cs="Times New Roman"/>
          <w:b/>
          <w:bCs/>
          <w:sz w:val="28"/>
          <w:szCs w:val="28"/>
        </w:rPr>
        <w:t xml:space="preserve">Latar </w:t>
      </w:r>
      <w:proofErr w:type="spellStart"/>
      <w:r w:rsidRPr="00725453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3E097BE0" w14:textId="318DFCD3" w:rsidR="00FF195C" w:rsidRPr="00FF195C" w:rsidRDefault="00FF195C" w:rsidP="00FF195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35FB1C25" w14:textId="3A42D910" w:rsidR="00FF195C" w:rsidRPr="00FF195C" w:rsidRDefault="00FF195C" w:rsidP="00FF195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pembina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UKM,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2F3DC399" w14:textId="100FFFB0" w:rsidR="00FF195C" w:rsidRDefault="00FF195C" w:rsidP="00FF195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525919" w14:textId="77777777" w:rsidR="00FF195C" w:rsidRDefault="00FF195C" w:rsidP="00FF195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FBCFF32" w14:textId="47E12763" w:rsidR="00791977" w:rsidRDefault="00791977" w:rsidP="00FF19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5453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725453">
        <w:rPr>
          <w:rFonts w:ascii="Times New Roman" w:hAnsi="Times New Roman" w:cs="Times New Roman"/>
          <w:b/>
          <w:bCs/>
          <w:sz w:val="28"/>
          <w:szCs w:val="28"/>
        </w:rPr>
        <w:t xml:space="preserve"> Fitur </w:t>
      </w:r>
      <w:proofErr w:type="spellStart"/>
      <w:r w:rsidRPr="00725453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63D91F47" w14:textId="77777777" w:rsidR="00FF195C" w:rsidRPr="00725453" w:rsidRDefault="00FF195C" w:rsidP="00FF19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99DC9" w14:textId="7E5ED85E" w:rsidR="00FF195C" w:rsidRPr="00FF195C" w:rsidRDefault="00791977" w:rsidP="00FF19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4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5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95C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725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5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725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5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53">
        <w:rPr>
          <w:rFonts w:ascii="Times New Roman" w:hAnsi="Times New Roman" w:cs="Times New Roman"/>
          <w:sz w:val="24"/>
          <w:szCs w:val="24"/>
        </w:rPr>
        <w:t>fiturfitur</w:t>
      </w:r>
      <w:proofErr w:type="spellEnd"/>
      <w:r w:rsidRPr="00725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4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25453">
        <w:rPr>
          <w:rFonts w:ascii="Times New Roman" w:hAnsi="Times New Roman" w:cs="Times New Roman"/>
          <w:sz w:val="24"/>
          <w:szCs w:val="24"/>
        </w:rPr>
        <w:t>:</w:t>
      </w:r>
    </w:p>
    <w:p w14:paraId="7046D7F9" w14:textId="690DC869" w:rsidR="00FF195C" w:rsidRPr="00FF195C" w:rsidRDefault="00FF195C" w:rsidP="00FF195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>1. Input Data</w:t>
      </w:r>
    </w:p>
    <w:p w14:paraId="68D84EE2" w14:textId="1526A776" w:rsidR="00FF195C" w:rsidRPr="00FF195C" w:rsidRDefault="00FF195C" w:rsidP="00FF195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4D5735CD" w14:textId="35CC7536" w:rsidR="00FF195C" w:rsidRPr="00FF195C" w:rsidRDefault="00FF195C" w:rsidP="00FF195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Manfaat: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up-to-date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25B7E36C" w14:textId="77777777" w:rsidR="00FF195C" w:rsidRPr="00FF195C" w:rsidRDefault="00FF195C" w:rsidP="00FF195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9C79EF" w14:textId="056666D7" w:rsidR="00FF195C" w:rsidRPr="00FF195C" w:rsidRDefault="00FF195C" w:rsidP="00FF195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>2. Status Barang</w:t>
      </w:r>
    </w:p>
    <w:p w14:paraId="7FFE752D" w14:textId="14C8A94A" w:rsidR="00FF195C" w:rsidRPr="00FF195C" w:rsidRDefault="00FF195C" w:rsidP="00FF195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). Status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5FE237C1" w14:textId="08296CCE" w:rsidR="00FF195C" w:rsidRPr="00FF195C" w:rsidRDefault="00FF195C" w:rsidP="00FF195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Manfaat: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0481E36C" w14:textId="77777777" w:rsidR="00FF195C" w:rsidRPr="00FF195C" w:rsidRDefault="00FF195C" w:rsidP="00FF195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FF8632" w14:textId="77777777" w:rsidR="00FF195C" w:rsidRDefault="00FF195C" w:rsidP="00791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C1481" w14:textId="77777777" w:rsidR="00FF195C" w:rsidRDefault="00FF195C" w:rsidP="00791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6A682" w14:textId="0BCC22B4" w:rsidR="00791977" w:rsidRDefault="00791977" w:rsidP="00791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453">
        <w:rPr>
          <w:rFonts w:ascii="Times New Roman" w:hAnsi="Times New Roman" w:cs="Times New Roman"/>
          <w:b/>
          <w:bCs/>
          <w:sz w:val="28"/>
          <w:szCs w:val="28"/>
        </w:rPr>
        <w:t>Tujuan</w:t>
      </w:r>
    </w:p>
    <w:p w14:paraId="063A9059" w14:textId="77777777" w:rsidR="00FF195C" w:rsidRPr="00725453" w:rsidRDefault="00FF195C" w:rsidP="00791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7E62B" w14:textId="451A0621" w:rsidR="00FF195C" w:rsidRPr="00FF195C" w:rsidRDefault="00FF195C" w:rsidP="00FF195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:</w:t>
      </w:r>
    </w:p>
    <w:p w14:paraId="6235D94F" w14:textId="54B04C0A" w:rsidR="00FF195C" w:rsidRPr="00FF195C" w:rsidRDefault="00FF195C" w:rsidP="00FF195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46DE95CC" w14:textId="6BCDCC38" w:rsidR="00FF195C" w:rsidRPr="00FF195C" w:rsidRDefault="00FF195C" w:rsidP="00FF195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up-to-date.</w:t>
      </w:r>
    </w:p>
    <w:p w14:paraId="642594BD" w14:textId="66F8EC4B" w:rsidR="00FF195C" w:rsidRPr="00FF195C" w:rsidRDefault="00FF195C" w:rsidP="00FF195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Barang: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pembina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status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10C80A81" w14:textId="3A12E2BA" w:rsidR="00FF195C" w:rsidRPr="00FF195C" w:rsidRDefault="00FF195C" w:rsidP="00FF195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status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6547A34B" w14:textId="28791DF2" w:rsidR="00FF195C" w:rsidRPr="00FF195C" w:rsidRDefault="00FF195C" w:rsidP="00FF195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08506970" w14:textId="15EACFAD" w:rsidR="00FF195C" w:rsidRPr="00FF195C" w:rsidRDefault="00FF195C" w:rsidP="00FF195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Akademik dan Non-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676822EC" w14:textId="363EBB3F" w:rsidR="00791977" w:rsidRDefault="00FF195C" w:rsidP="00FF195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optimal oleh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civitas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6CAD0808" w14:textId="77777777" w:rsidR="00FF195C" w:rsidRPr="00725453" w:rsidRDefault="00FF195C" w:rsidP="00FF195C">
      <w:p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</w:p>
    <w:p w14:paraId="15233544" w14:textId="36C40AE3" w:rsidR="00791977" w:rsidRDefault="00791977" w:rsidP="00791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453">
        <w:rPr>
          <w:rFonts w:ascii="Times New Roman" w:hAnsi="Times New Roman" w:cs="Times New Roman"/>
          <w:b/>
          <w:bCs/>
          <w:sz w:val="28"/>
          <w:szCs w:val="28"/>
        </w:rPr>
        <w:t>Manfaat</w:t>
      </w:r>
    </w:p>
    <w:p w14:paraId="1AF5A803" w14:textId="77777777" w:rsidR="00B30DFB" w:rsidRPr="00725453" w:rsidRDefault="00B30DFB" w:rsidP="007919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BC7E" w14:textId="3A6E52E7" w:rsidR="00FF195C" w:rsidRPr="00FF195C" w:rsidRDefault="00FF195C" w:rsidP="00B30DF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:</w:t>
      </w:r>
    </w:p>
    <w:p w14:paraId="7E21E6CA" w14:textId="7ADAC7A8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:</w:t>
      </w:r>
    </w:p>
    <w:p w14:paraId="759FDC59" w14:textId="77777777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09FD0EE" w14:textId="1949AC93" w:rsidR="00FF195C" w:rsidRPr="00FF195C" w:rsidRDefault="00FF195C" w:rsidP="00B30DF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6E1F151F" w14:textId="15CF2D7F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397A3E39" w14:textId="77777777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40661B35" w14:textId="019DAEDB" w:rsidR="00FF195C" w:rsidRPr="00FF195C" w:rsidRDefault="00FF195C" w:rsidP="00B30DF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up-to-date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282E8783" w14:textId="52F47556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:</w:t>
      </w:r>
    </w:p>
    <w:p w14:paraId="1C117C77" w14:textId="77777777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77534BC8" w14:textId="575F6475" w:rsidR="00FF195C" w:rsidRPr="00FF195C" w:rsidRDefault="00FF195C" w:rsidP="00B30DF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status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518F20C8" w14:textId="2C02263A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Real-time:</w:t>
      </w:r>
    </w:p>
    <w:p w14:paraId="7AE96C7F" w14:textId="77777777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pembina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status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22671E7D" w14:textId="4800879D" w:rsidR="00FF195C" w:rsidRPr="00FF195C" w:rsidRDefault="00FF195C" w:rsidP="00B30DF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69095F99" w14:textId="1ECA3C06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:</w:t>
      </w:r>
    </w:p>
    <w:p w14:paraId="27A567A5" w14:textId="77777777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20670908" w14:textId="2EE2A5D4" w:rsidR="00FF195C" w:rsidRPr="00FF195C" w:rsidRDefault="00FF195C" w:rsidP="00B30DF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2BD23ECA" w14:textId="32B0D1E7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Akademik dan </w:t>
      </w:r>
      <w:proofErr w:type="gramStart"/>
      <w:r w:rsidRPr="00FF195C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proofErr w:type="gramEnd"/>
      <w:r w:rsidRPr="00FF195C">
        <w:rPr>
          <w:rFonts w:ascii="Times New Roman" w:hAnsi="Times New Roman" w:cs="Times New Roman"/>
          <w:sz w:val="24"/>
          <w:szCs w:val="24"/>
        </w:rPr>
        <w:t>:</w:t>
      </w:r>
    </w:p>
    <w:p w14:paraId="3BBF9EC7" w14:textId="77777777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1327C909" w14:textId="39E8B132" w:rsidR="00FF195C" w:rsidRPr="00FF195C" w:rsidRDefault="00FF195C" w:rsidP="00B30DFB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78580C46" w14:textId="4C22246F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:</w:t>
      </w:r>
    </w:p>
    <w:p w14:paraId="64DBC77F" w14:textId="77777777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5E814CE5" w14:textId="77777777" w:rsidR="00FF195C" w:rsidRPr="00FF195C" w:rsidRDefault="00FF195C" w:rsidP="00FF19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F195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F195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F195C">
        <w:rPr>
          <w:rFonts w:ascii="Times New Roman" w:hAnsi="Times New Roman" w:cs="Times New Roman"/>
          <w:sz w:val="24"/>
          <w:szCs w:val="24"/>
        </w:rPr>
        <w:t>.</w:t>
      </w:r>
    </w:p>
    <w:p w14:paraId="432C973D" w14:textId="77777777" w:rsidR="00FF195C" w:rsidRDefault="00FF195C" w:rsidP="00FF19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7142B" w14:textId="73168D03" w:rsidR="00791977" w:rsidRDefault="00791977" w:rsidP="00FF19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5453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7254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5453">
        <w:rPr>
          <w:rFonts w:ascii="Times New Roman" w:hAnsi="Times New Roman" w:cs="Times New Roman"/>
          <w:b/>
          <w:bCs/>
          <w:sz w:val="28"/>
          <w:szCs w:val="28"/>
        </w:rPr>
        <w:t>Penggunaan</w:t>
      </w:r>
      <w:proofErr w:type="spellEnd"/>
      <w:r w:rsidRPr="00725453">
        <w:rPr>
          <w:rFonts w:ascii="Times New Roman" w:hAnsi="Times New Roman" w:cs="Times New Roman"/>
          <w:b/>
          <w:bCs/>
          <w:sz w:val="28"/>
          <w:szCs w:val="28"/>
        </w:rPr>
        <w:t xml:space="preserve"> Teori OOP</w:t>
      </w:r>
    </w:p>
    <w:p w14:paraId="4830EB4D" w14:textId="77777777" w:rsidR="00FF195C" w:rsidRPr="00725453" w:rsidRDefault="00FF195C" w:rsidP="00FF19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82B5D" w14:textId="77777777" w:rsidR="00B30DFB" w:rsidRPr="00B30DFB" w:rsidRDefault="00B30DFB" w:rsidP="00B30DFB">
      <w:pPr>
        <w:pStyle w:val="ListParagraph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OOP (Object-Oriented Programming)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:</w:t>
      </w:r>
    </w:p>
    <w:p w14:paraId="59B47968" w14:textId="77777777" w:rsidR="00B30DFB" w:rsidRPr="00B30DFB" w:rsidRDefault="00B30DFB" w:rsidP="00B30DF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A276D3" w14:textId="73F500D6" w:rsidR="00B30DFB" w:rsidRPr="00B30DFB" w:rsidRDefault="00B30DFB" w:rsidP="00B30DFB">
      <w:pPr>
        <w:pStyle w:val="ListParagraph"/>
        <w:ind w:left="426" w:hanging="11"/>
        <w:jc w:val="both"/>
        <w:rPr>
          <w:rFonts w:ascii="Times New Roman" w:hAnsi="Times New Roman" w:cs="Times New Roman"/>
          <w:sz w:val="24"/>
          <w:szCs w:val="24"/>
        </w:rPr>
      </w:pPr>
      <w:r w:rsidRPr="00B30DFB">
        <w:rPr>
          <w:rFonts w:ascii="Times New Roman" w:hAnsi="Times New Roman" w:cs="Times New Roman"/>
          <w:sz w:val="24"/>
          <w:szCs w:val="24"/>
        </w:rPr>
        <w:t>1. Encapsulation (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):</w:t>
      </w:r>
    </w:p>
    <w:p w14:paraId="22B57A02" w14:textId="17A9E048" w:rsidR="00B30DFB" w:rsidRPr="00B30DFB" w:rsidRDefault="00B30DFB" w:rsidP="00B30DFB">
      <w:pPr>
        <w:pStyle w:val="ListParagraph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0DFB">
        <w:rPr>
          <w:rFonts w:ascii="Times New Roman" w:hAnsi="Times New Roman" w:cs="Times New Roman"/>
          <w:sz w:val="24"/>
          <w:szCs w:val="24"/>
        </w:rPr>
        <w:t xml:space="preserve">   - Alasan: Dalam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encapsulation,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.</w:t>
      </w:r>
    </w:p>
    <w:p w14:paraId="27167439" w14:textId="77777777" w:rsidR="00B30DFB" w:rsidRPr="00B30DFB" w:rsidRDefault="00B30DFB" w:rsidP="00B30DFB">
      <w:pPr>
        <w:pStyle w:val="ListParagraph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756BDA" w14:textId="0FC56CF7" w:rsidR="00B30DFB" w:rsidRPr="00B30DFB" w:rsidRDefault="00B30DFB" w:rsidP="00B30DFB">
      <w:pPr>
        <w:pStyle w:val="ListParagraph"/>
        <w:ind w:left="426" w:hanging="11"/>
        <w:jc w:val="both"/>
        <w:rPr>
          <w:rFonts w:ascii="Times New Roman" w:hAnsi="Times New Roman" w:cs="Times New Roman"/>
          <w:sz w:val="24"/>
          <w:szCs w:val="24"/>
        </w:rPr>
      </w:pPr>
      <w:r w:rsidRPr="00B30DFB">
        <w:rPr>
          <w:rFonts w:ascii="Times New Roman" w:hAnsi="Times New Roman" w:cs="Times New Roman"/>
          <w:sz w:val="24"/>
          <w:szCs w:val="24"/>
        </w:rPr>
        <w:t>2. Inheritance (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):</w:t>
      </w:r>
    </w:p>
    <w:p w14:paraId="6AB74610" w14:textId="1387CFE1" w:rsidR="00B30DFB" w:rsidRPr="00B30DFB" w:rsidRDefault="00B30DFB" w:rsidP="00B30DFB">
      <w:pPr>
        <w:pStyle w:val="ListParagraph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0DFB">
        <w:rPr>
          <w:rFonts w:ascii="Times New Roman" w:hAnsi="Times New Roman" w:cs="Times New Roman"/>
          <w:sz w:val="24"/>
          <w:szCs w:val="24"/>
        </w:rPr>
        <w:lastRenderedPageBreak/>
        <w:t xml:space="preserve">   - Alasan: Dalam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inheritance,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class di mana class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"Barang" dan class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PeralatanLaboratorium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AlatOlahraga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", dan "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PerangkatTeknologi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.</w:t>
      </w:r>
    </w:p>
    <w:p w14:paraId="1407B2AD" w14:textId="77777777" w:rsidR="00B30DFB" w:rsidRPr="00B30DFB" w:rsidRDefault="00B30DFB" w:rsidP="00B30DFB">
      <w:pPr>
        <w:pStyle w:val="ListParagraph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5E48AE" w14:textId="68E0FA4E" w:rsidR="00B30DFB" w:rsidRPr="00B30DFB" w:rsidRDefault="00B30DFB" w:rsidP="00B30DFB">
      <w:pPr>
        <w:pStyle w:val="ListParagraph"/>
        <w:ind w:left="426" w:hanging="11"/>
        <w:jc w:val="both"/>
        <w:rPr>
          <w:rFonts w:ascii="Times New Roman" w:hAnsi="Times New Roman" w:cs="Times New Roman"/>
          <w:sz w:val="24"/>
          <w:szCs w:val="24"/>
        </w:rPr>
      </w:pPr>
      <w:r w:rsidRPr="00B30DFB">
        <w:rPr>
          <w:rFonts w:ascii="Times New Roman" w:hAnsi="Times New Roman" w:cs="Times New Roman"/>
          <w:sz w:val="24"/>
          <w:szCs w:val="24"/>
        </w:rPr>
        <w:t>3. Polymorphism (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):</w:t>
      </w:r>
    </w:p>
    <w:p w14:paraId="6A16E6AB" w14:textId="139B0361" w:rsidR="00B30DFB" w:rsidRPr="00B30DFB" w:rsidRDefault="00B30DFB" w:rsidP="00B30DFB">
      <w:pPr>
        <w:pStyle w:val="ListParagraph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0DFB">
        <w:rPr>
          <w:rFonts w:ascii="Times New Roman" w:hAnsi="Times New Roman" w:cs="Times New Roman"/>
          <w:sz w:val="24"/>
          <w:szCs w:val="24"/>
        </w:rPr>
        <w:t xml:space="preserve">   - Alasan: Dalam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polymorphism,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B30DFB">
        <w:rPr>
          <w:rFonts w:ascii="Times New Roman" w:hAnsi="Times New Roman" w:cs="Times New Roman"/>
          <w:sz w:val="24"/>
          <w:szCs w:val="24"/>
        </w:rPr>
        <w:t>prosesPeminjaman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DFB">
        <w:rPr>
          <w:rFonts w:ascii="Times New Roman" w:hAnsi="Times New Roman" w:cs="Times New Roman"/>
          <w:sz w:val="24"/>
          <w:szCs w:val="24"/>
        </w:rPr>
        <w:t xml:space="preserve">)"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.</w:t>
      </w:r>
    </w:p>
    <w:p w14:paraId="0B9C1573" w14:textId="77777777" w:rsidR="00B30DFB" w:rsidRPr="00B30DFB" w:rsidRDefault="00B30DFB" w:rsidP="00B30DFB">
      <w:pPr>
        <w:pStyle w:val="ListParagraph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EFA2C2" w14:textId="0AF2CF3E" w:rsidR="00B30DFB" w:rsidRPr="00B30DFB" w:rsidRDefault="00B30DFB" w:rsidP="00B30DFB">
      <w:pPr>
        <w:pStyle w:val="ListParagraph"/>
        <w:ind w:left="426" w:hanging="11"/>
        <w:jc w:val="both"/>
        <w:rPr>
          <w:rFonts w:ascii="Times New Roman" w:hAnsi="Times New Roman" w:cs="Times New Roman"/>
          <w:sz w:val="24"/>
          <w:szCs w:val="24"/>
        </w:rPr>
      </w:pPr>
      <w:r w:rsidRPr="00B30DFB">
        <w:rPr>
          <w:rFonts w:ascii="Times New Roman" w:hAnsi="Times New Roman" w:cs="Times New Roman"/>
          <w:sz w:val="24"/>
          <w:szCs w:val="24"/>
        </w:rPr>
        <w:t>4. Access Modifier (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Akses):</w:t>
      </w:r>
    </w:p>
    <w:p w14:paraId="0A50802F" w14:textId="03FEAA1D" w:rsidR="003126BF" w:rsidRPr="00725453" w:rsidRDefault="00B30DFB" w:rsidP="00B30DFB">
      <w:pPr>
        <w:pStyle w:val="ListParagraph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0DFB">
        <w:rPr>
          <w:rFonts w:ascii="Times New Roman" w:hAnsi="Times New Roman" w:cs="Times New Roman"/>
          <w:sz w:val="24"/>
          <w:szCs w:val="24"/>
        </w:rPr>
        <w:t xml:space="preserve">   - Alasan: Dalam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access modifier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private,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D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0DFB">
        <w:rPr>
          <w:rFonts w:ascii="Times New Roman" w:hAnsi="Times New Roman" w:cs="Times New Roman"/>
          <w:sz w:val="24"/>
          <w:szCs w:val="24"/>
        </w:rPr>
        <w:t>.</w:t>
      </w:r>
    </w:p>
    <w:p w14:paraId="47505E65" w14:textId="18690DED" w:rsidR="001C50EE" w:rsidRPr="00725453" w:rsidRDefault="001C50EE" w:rsidP="007919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50EE" w:rsidRPr="0072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8E8"/>
    <w:multiLevelType w:val="hybridMultilevel"/>
    <w:tmpl w:val="620A8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6A33"/>
    <w:multiLevelType w:val="hybridMultilevel"/>
    <w:tmpl w:val="29FC26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051161"/>
    <w:multiLevelType w:val="hybridMultilevel"/>
    <w:tmpl w:val="6D20CD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54D5B"/>
    <w:multiLevelType w:val="hybridMultilevel"/>
    <w:tmpl w:val="B20ABC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3793A"/>
    <w:multiLevelType w:val="hybridMultilevel"/>
    <w:tmpl w:val="F774B7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11C3F"/>
    <w:multiLevelType w:val="hybridMultilevel"/>
    <w:tmpl w:val="977ABE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B0E65"/>
    <w:multiLevelType w:val="hybridMultilevel"/>
    <w:tmpl w:val="AEE05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7A1D"/>
    <w:multiLevelType w:val="hybridMultilevel"/>
    <w:tmpl w:val="1F1AA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724F9"/>
    <w:multiLevelType w:val="hybridMultilevel"/>
    <w:tmpl w:val="571E7A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7585C"/>
    <w:multiLevelType w:val="hybridMultilevel"/>
    <w:tmpl w:val="1DDE514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80F7FE9"/>
    <w:multiLevelType w:val="hybridMultilevel"/>
    <w:tmpl w:val="88440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D7F9E"/>
    <w:multiLevelType w:val="hybridMultilevel"/>
    <w:tmpl w:val="2DF6A4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03C5E"/>
    <w:multiLevelType w:val="hybridMultilevel"/>
    <w:tmpl w:val="B9FEB4D0"/>
    <w:lvl w:ilvl="0" w:tplc="38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3" w15:restartNumberingAfterBreak="0">
    <w:nsid w:val="3C357BF3"/>
    <w:multiLevelType w:val="hybridMultilevel"/>
    <w:tmpl w:val="DCC2AB0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E326AA"/>
    <w:multiLevelType w:val="hybridMultilevel"/>
    <w:tmpl w:val="00249FD4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65D139D"/>
    <w:multiLevelType w:val="hybridMultilevel"/>
    <w:tmpl w:val="3A08C9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22ABD"/>
    <w:multiLevelType w:val="hybridMultilevel"/>
    <w:tmpl w:val="B374D9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A5969"/>
    <w:multiLevelType w:val="hybridMultilevel"/>
    <w:tmpl w:val="4FBEAF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436C8"/>
    <w:multiLevelType w:val="hybridMultilevel"/>
    <w:tmpl w:val="98CE92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11E78"/>
    <w:multiLevelType w:val="hybridMultilevel"/>
    <w:tmpl w:val="DCA681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655FA"/>
    <w:multiLevelType w:val="hybridMultilevel"/>
    <w:tmpl w:val="6338CD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6460A"/>
    <w:multiLevelType w:val="hybridMultilevel"/>
    <w:tmpl w:val="BB22BC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233360">
    <w:abstractNumId w:val="3"/>
  </w:num>
  <w:num w:numId="2" w16cid:durableId="264389172">
    <w:abstractNumId w:val="1"/>
  </w:num>
  <w:num w:numId="3" w16cid:durableId="1059748963">
    <w:abstractNumId w:val="15"/>
  </w:num>
  <w:num w:numId="4" w16cid:durableId="697849862">
    <w:abstractNumId w:val="11"/>
  </w:num>
  <w:num w:numId="5" w16cid:durableId="548735416">
    <w:abstractNumId w:val="0"/>
  </w:num>
  <w:num w:numId="6" w16cid:durableId="577788932">
    <w:abstractNumId w:val="10"/>
  </w:num>
  <w:num w:numId="7" w16cid:durableId="236403984">
    <w:abstractNumId w:val="16"/>
  </w:num>
  <w:num w:numId="8" w16cid:durableId="870580739">
    <w:abstractNumId w:val="21"/>
  </w:num>
  <w:num w:numId="9" w16cid:durableId="2043552795">
    <w:abstractNumId w:val="6"/>
  </w:num>
  <w:num w:numId="10" w16cid:durableId="677854057">
    <w:abstractNumId w:val="19"/>
  </w:num>
  <w:num w:numId="11" w16cid:durableId="1144851043">
    <w:abstractNumId w:val="13"/>
  </w:num>
  <w:num w:numId="12" w16cid:durableId="1268544559">
    <w:abstractNumId w:val="5"/>
  </w:num>
  <w:num w:numId="13" w16cid:durableId="414863332">
    <w:abstractNumId w:val="9"/>
  </w:num>
  <w:num w:numId="14" w16cid:durableId="1218786512">
    <w:abstractNumId w:val="12"/>
  </w:num>
  <w:num w:numId="15" w16cid:durableId="1770808346">
    <w:abstractNumId w:val="4"/>
  </w:num>
  <w:num w:numId="16" w16cid:durableId="1338116181">
    <w:abstractNumId w:val="18"/>
  </w:num>
  <w:num w:numId="17" w16cid:durableId="1753500695">
    <w:abstractNumId w:val="17"/>
  </w:num>
  <w:num w:numId="18" w16cid:durableId="1457676392">
    <w:abstractNumId w:val="20"/>
  </w:num>
  <w:num w:numId="19" w16cid:durableId="1887910809">
    <w:abstractNumId w:val="7"/>
  </w:num>
  <w:num w:numId="20" w16cid:durableId="2070230167">
    <w:abstractNumId w:val="14"/>
  </w:num>
  <w:num w:numId="21" w16cid:durableId="377438279">
    <w:abstractNumId w:val="2"/>
  </w:num>
  <w:num w:numId="22" w16cid:durableId="806508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A4"/>
    <w:rsid w:val="00020113"/>
    <w:rsid w:val="00027CA4"/>
    <w:rsid w:val="00075ABA"/>
    <w:rsid w:val="000B261D"/>
    <w:rsid w:val="000F6354"/>
    <w:rsid w:val="001C50EE"/>
    <w:rsid w:val="00293000"/>
    <w:rsid w:val="003126BF"/>
    <w:rsid w:val="003B0FB6"/>
    <w:rsid w:val="005A519D"/>
    <w:rsid w:val="005F229C"/>
    <w:rsid w:val="006E67D0"/>
    <w:rsid w:val="00725453"/>
    <w:rsid w:val="00791977"/>
    <w:rsid w:val="007C5DAF"/>
    <w:rsid w:val="007F73E4"/>
    <w:rsid w:val="0094793F"/>
    <w:rsid w:val="009904DC"/>
    <w:rsid w:val="00B177C0"/>
    <w:rsid w:val="00B30DFB"/>
    <w:rsid w:val="00B516C7"/>
    <w:rsid w:val="00B51BD1"/>
    <w:rsid w:val="00C852BB"/>
    <w:rsid w:val="00DB5FC9"/>
    <w:rsid w:val="00DF00E5"/>
    <w:rsid w:val="00E51989"/>
    <w:rsid w:val="00EB38ED"/>
    <w:rsid w:val="00ED21A9"/>
    <w:rsid w:val="00F1797E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B613"/>
  <w15:chartTrackingRefBased/>
  <w15:docId w15:val="{6CC67F9A-FE28-4582-89AB-D293EE3D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putra</dc:creator>
  <cp:keywords/>
  <dc:description/>
  <cp:lastModifiedBy>Putu Erick Prawira</cp:lastModifiedBy>
  <cp:revision>2</cp:revision>
  <dcterms:created xsi:type="dcterms:W3CDTF">2024-06-23T14:14:00Z</dcterms:created>
  <dcterms:modified xsi:type="dcterms:W3CDTF">2024-06-23T14:14:00Z</dcterms:modified>
</cp:coreProperties>
</file>