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1bgl1qgpxnb" w:id="0"/>
      <w:bookmarkEnd w:id="0"/>
      <w:r w:rsidDel="00000000" w:rsidR="00000000" w:rsidRPr="00000000">
        <w:rPr>
          <w:rFonts w:ascii="Average" w:cs="Average" w:eastAsia="Average" w:hAnsi="Average"/>
          <w:rtl w:val="0"/>
        </w:rPr>
        <w:t xml:space="preserve">SCRUM Sprint #1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o6xge3xo27c" w:id="1"/>
      <w:bookmarkEnd w:id="1"/>
      <w:r w:rsidDel="00000000" w:rsidR="00000000" w:rsidRPr="00000000">
        <w:rPr>
          <w:rFonts w:ascii="Average" w:cs="Average" w:eastAsia="Average" w:hAnsi="Average"/>
          <w:rtl w:val="0"/>
        </w:rPr>
        <w:t xml:space="preserve">Goals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 bare minimum server on the master to accept API requests directly from the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 single ML model implemented, hoping for it to be a neural net that does image recognition.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Website, get it up and running, have a simple page (password protected) where we can click buttons to send api calls to the master.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Unit testing framework ← needs to be discussed.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Get dev-ops system set up to grant shared resource access.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rl9c2foq3qp" w:id="2"/>
      <w:bookmarkEnd w:id="2"/>
      <w:r w:rsidDel="00000000" w:rsidR="00000000" w:rsidRPr="00000000">
        <w:rPr>
          <w:rtl w:val="0"/>
        </w:rPr>
        <w:t xml:space="preserve">Basic server on master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 - I’ll start work on this tomorrow later in the day. Should be pretty simple but we do need to give a slight bit more thought to the api before Nick Church implement this.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jjmvlgy4b3t" w:id="3"/>
      <w:bookmarkEnd w:id="3"/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Neural2D : An ‘education’ neural-network program. Relatively simple to get running. We should probably loot the project for what’s worthwhile to us and work from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FANN : Fast Artificial Neural Network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9wu1aeee2xe" w:id="4"/>
      <w:bookmarkEnd w:id="4"/>
      <w:r w:rsidDel="00000000" w:rsidR="00000000" w:rsidRPr="00000000">
        <w:rPr>
          <w:rtl w:val="0"/>
        </w:rPr>
        <w:t xml:space="preserve">Website 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yizxuah5mkg" w:id="5"/>
      <w:bookmarkEnd w:id="5"/>
      <w:r w:rsidDel="00000000" w:rsidR="00000000" w:rsidRPr="00000000">
        <w:rPr>
          <w:rtl w:val="0"/>
        </w:rPr>
        <w:t xml:space="preserve">Unit Test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rage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