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3FA" w:rsidRPr="005373FA" w:rsidRDefault="005373FA">
      <w:pPr>
        <w:spacing w:before="480" w:after="120"/>
        <w:jc w:val="center"/>
        <w:rPr>
          <w:b/>
          <w:bCs/>
          <w:color w:val="1F3864"/>
          <w:sz w:val="40"/>
          <w:szCs w:val="40"/>
        </w:rPr>
      </w:pPr>
      <w:r w:rsidRPr="005373FA">
        <w:rPr>
          <w:b/>
          <w:bCs/>
          <w:color w:val="1F3864"/>
          <w:sz w:val="40"/>
          <w:szCs w:val="40"/>
        </w:rPr>
        <w:t>EDS ASSGINMENT</w:t>
      </w:r>
      <w:r w:rsidR="007B6854" w:rsidRPr="005373FA">
        <w:rPr>
          <w:b/>
          <w:bCs/>
          <w:color w:val="1F3864"/>
          <w:sz w:val="40"/>
          <w:szCs w:val="40"/>
        </w:rPr>
        <w:t xml:space="preserve"> </w:t>
      </w:r>
    </w:p>
    <w:p w:rsidR="007E0383" w:rsidRDefault="007B6854">
      <w:pPr>
        <w:spacing w:before="480" w:after="120"/>
        <w:jc w:val="center"/>
      </w:pPr>
      <w:r>
        <w:rPr>
          <w:b/>
          <w:bCs/>
          <w:color w:val="1F3864"/>
          <w:sz w:val="52"/>
          <w:szCs w:val="52"/>
        </w:rPr>
        <w:t xml:space="preserve"> Sales Transactions Weekly Dataset</w:t>
      </w:r>
    </w:p>
    <w:p w:rsidR="007E0383" w:rsidRDefault="007B6854">
      <w:pPr>
        <w:spacing w:after="80"/>
        <w:jc w:val="center"/>
      </w:pPr>
      <w:r>
        <w:rPr>
          <w:color w:val="2E75B6"/>
          <w:sz w:val="36"/>
          <w:szCs w:val="36"/>
        </w:rPr>
        <w:t>Analysis Report</w:t>
      </w:r>
    </w:p>
    <w:p w:rsidR="007E0383" w:rsidRDefault="007B6854">
      <w:pPr>
        <w:spacing w:after="480"/>
        <w:jc w:val="center"/>
      </w:pPr>
      <w:r>
        <w:rPr>
          <w:color w:val="888888"/>
          <w:sz w:val="20"/>
          <w:szCs w:val="20"/>
        </w:rPr>
        <w:t xml:space="preserve">Using </w:t>
      </w:r>
      <w:proofErr w:type="spellStart"/>
      <w:r>
        <w:rPr>
          <w:color w:val="888888"/>
          <w:sz w:val="20"/>
          <w:szCs w:val="20"/>
        </w:rPr>
        <w:t>NumPy</w:t>
      </w:r>
      <w:proofErr w:type="spellEnd"/>
      <w:r>
        <w:rPr>
          <w:color w:val="888888"/>
          <w:sz w:val="20"/>
          <w:szCs w:val="20"/>
        </w:rPr>
        <w:t xml:space="preserve"> and </w:t>
      </w:r>
      <w:proofErr w:type="gramStart"/>
      <w:r>
        <w:rPr>
          <w:color w:val="888888"/>
          <w:sz w:val="20"/>
          <w:szCs w:val="20"/>
        </w:rPr>
        <w:t>Pandas  |</w:t>
      </w:r>
      <w:proofErr w:type="gramEnd"/>
      <w:r>
        <w:rPr>
          <w:color w:val="888888"/>
          <w:sz w:val="20"/>
          <w:szCs w:val="20"/>
        </w:rPr>
        <w:t xml:space="preserve">  UCI Machine Learning Repository</w:t>
      </w:r>
    </w:p>
    <w:p w:rsidR="007E0383" w:rsidRDefault="007B6854">
      <w:pPr>
        <w:pStyle w:val="Heading1"/>
        <w:pBdr>
          <w:bottom w:val="single" w:sz="4" w:space="4" w:color="2E75B6"/>
        </w:pBdr>
      </w:pPr>
      <w:r>
        <w:t>1. Introduction</w:t>
      </w:r>
    </w:p>
    <w:p w:rsidR="007E0383" w:rsidRDefault="007B6854">
      <w:pPr>
        <w:spacing w:after="100"/>
      </w:pPr>
      <w:r>
        <w:t xml:space="preserve">Sales data analysis plays a crucial role in understanding customer </w:t>
      </w:r>
      <w:proofErr w:type="spellStart"/>
      <w:r>
        <w:t>behavior</w:t>
      </w:r>
      <w:proofErr w:type="spellEnd"/>
      <w:r>
        <w:t xml:space="preserve">, product demand, and business performance. In this report, we </w:t>
      </w:r>
      <w:proofErr w:type="spellStart"/>
      <w:r>
        <w:t>analyze</w:t>
      </w:r>
      <w:proofErr w:type="spellEnd"/>
      <w:r>
        <w:t xml:space="preserve"> the Sales Transactions Weekly Dataset obtained from the UCI Machine Learning Repository using Python libraries</w:t>
      </w:r>
      <w:r>
        <w:t xml:space="preserve"> </w:t>
      </w:r>
      <w:proofErr w:type="spellStart"/>
      <w:r>
        <w:t>NumPy</w:t>
      </w:r>
      <w:proofErr w:type="spellEnd"/>
      <w:r>
        <w:t xml:space="preserve"> and Pandas.</w:t>
      </w:r>
    </w:p>
    <w:p w:rsidR="007E0383" w:rsidRDefault="007E0383">
      <w:pPr>
        <w:spacing w:after="80"/>
      </w:pPr>
    </w:p>
    <w:p w:rsidR="007E0383" w:rsidRDefault="007B6854">
      <w:pPr>
        <w:pStyle w:val="Heading1"/>
        <w:pBdr>
          <w:bottom w:val="single" w:sz="4" w:space="4" w:color="2E75B6"/>
        </w:pBdr>
      </w:pPr>
      <w:r>
        <w:t>2. Dataset Source</w:t>
      </w:r>
    </w:p>
    <w:p w:rsidR="007E0383" w:rsidRDefault="007B6854">
      <w:pPr>
        <w:spacing w:after="100"/>
      </w:pPr>
      <w:r>
        <w:t xml:space="preserve">The dataset was fetched using the </w:t>
      </w:r>
      <w:proofErr w:type="spellStart"/>
      <w:r>
        <w:t>ucimlrepo</w:t>
      </w:r>
      <w:proofErr w:type="spellEnd"/>
      <w:r>
        <w:t xml:space="preserve"> library:</w:t>
      </w:r>
    </w:p>
    <w:p w:rsidR="007E0383" w:rsidRDefault="007E038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03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E0383" w:rsidRDefault="007B6854"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ucimlrepo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fetch_ucirepo</w:t>
            </w:r>
            <w:proofErr w:type="spellEnd"/>
          </w:p>
          <w:p w:rsidR="007E0383" w:rsidRDefault="007E0383"/>
          <w:p w:rsidR="007E0383" w:rsidRDefault="007B6854"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sales_transactions_weekly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fetch_ucirepo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(id=396)</w:t>
            </w:r>
          </w:p>
        </w:tc>
      </w:tr>
    </w:tbl>
    <w:p w:rsidR="007E0383" w:rsidRDefault="007E0383">
      <w:pPr>
        <w:spacing w:after="80"/>
      </w:pPr>
    </w:p>
    <w:p w:rsidR="007E0383" w:rsidRDefault="007B6854">
      <w:pPr>
        <w:spacing w:after="100"/>
      </w:pPr>
      <w:r>
        <w:t>This dataset contains weekly sales data for multiple products across different time periods.</w:t>
      </w:r>
    </w:p>
    <w:p w:rsidR="007E0383" w:rsidRDefault="007E0383">
      <w:pPr>
        <w:spacing w:after="80"/>
      </w:pPr>
    </w:p>
    <w:p w:rsidR="007E0383" w:rsidRDefault="007B6854">
      <w:pPr>
        <w:pStyle w:val="Heading1"/>
        <w:pBdr>
          <w:bottom w:val="single" w:sz="4" w:space="4" w:color="2E75B6"/>
        </w:pBdr>
      </w:pPr>
      <w:r>
        <w:t>3. Dataset Description</w:t>
      </w:r>
    </w:p>
    <w:p w:rsidR="007E0383" w:rsidRDefault="007B6854">
      <w:pPr>
        <w:pStyle w:val="ListParagraph"/>
        <w:numPr>
          <w:ilvl w:val="0"/>
          <w:numId w:val="2"/>
        </w:numPr>
        <w:spacing w:after="80"/>
      </w:pPr>
      <w:r>
        <w:t>The dataset contains weekly sales transactions</w:t>
      </w:r>
    </w:p>
    <w:p w:rsidR="007E0383" w:rsidRDefault="007B6854">
      <w:pPr>
        <w:pStyle w:val="ListParagraph"/>
        <w:numPr>
          <w:ilvl w:val="0"/>
          <w:numId w:val="2"/>
        </w:numPr>
        <w:spacing w:after="80"/>
      </w:pPr>
      <w:r>
        <w:t>Each row represents a product</w:t>
      </w:r>
    </w:p>
    <w:p w:rsidR="007E0383" w:rsidRDefault="007B6854">
      <w:pPr>
        <w:pStyle w:val="ListParagraph"/>
        <w:numPr>
          <w:ilvl w:val="0"/>
          <w:numId w:val="2"/>
        </w:numPr>
        <w:spacing w:after="80"/>
      </w:pPr>
      <w:r>
        <w:t>Columns represent weekly sales (W0, W1, W2, ...)</w:t>
      </w:r>
    </w:p>
    <w:p w:rsidR="007E0383" w:rsidRDefault="007B6854">
      <w:pPr>
        <w:pStyle w:val="ListParagraph"/>
        <w:numPr>
          <w:ilvl w:val="0"/>
          <w:numId w:val="2"/>
        </w:numPr>
        <w:spacing w:after="80"/>
      </w:pPr>
      <w:r>
        <w:t>Target variab</w:t>
      </w:r>
      <w:r>
        <w:t>le represents total or aggregated sales</w:t>
      </w:r>
    </w:p>
    <w:p w:rsidR="007E0383" w:rsidRDefault="007E0383">
      <w:pPr>
        <w:spacing w:after="80"/>
      </w:pPr>
    </w:p>
    <w:p w:rsidR="007E0383" w:rsidRDefault="007B6854">
      <w:pPr>
        <w:pStyle w:val="Heading2"/>
      </w:pPr>
      <w:r>
        <w:t>Features:</w:t>
      </w:r>
    </w:p>
    <w:p w:rsidR="007E0383" w:rsidRDefault="007B6854">
      <w:pPr>
        <w:pStyle w:val="ListParagraph"/>
        <w:numPr>
          <w:ilvl w:val="0"/>
          <w:numId w:val="2"/>
        </w:numPr>
        <w:spacing w:after="80"/>
      </w:pPr>
      <w:r>
        <w:t xml:space="preserve">Weekly sales values (W0 through </w:t>
      </w:r>
      <w:proofErr w:type="spellStart"/>
      <w:r>
        <w:t>Wn</w:t>
      </w:r>
      <w:proofErr w:type="spellEnd"/>
      <w:r>
        <w:t>)</w:t>
      </w:r>
    </w:p>
    <w:p w:rsidR="007E0383" w:rsidRDefault="007B6854">
      <w:pPr>
        <w:pStyle w:val="Heading2"/>
      </w:pPr>
      <w:r>
        <w:t>Target:</w:t>
      </w:r>
    </w:p>
    <w:p w:rsidR="007E0383" w:rsidRDefault="007B6854">
      <w:pPr>
        <w:pStyle w:val="ListParagraph"/>
        <w:numPr>
          <w:ilvl w:val="0"/>
          <w:numId w:val="2"/>
        </w:numPr>
        <w:spacing w:after="80"/>
      </w:pPr>
      <w:r>
        <w:lastRenderedPageBreak/>
        <w:t>Total sales or classification (depending on dataset version)</w:t>
      </w:r>
    </w:p>
    <w:p w:rsidR="007E0383" w:rsidRDefault="007E0383">
      <w:pPr>
        <w:spacing w:after="80"/>
      </w:pPr>
    </w:p>
    <w:p w:rsidR="007E0383" w:rsidRDefault="007B6854">
      <w:pPr>
        <w:pStyle w:val="Heading1"/>
        <w:pBdr>
          <w:bottom w:val="single" w:sz="4" w:space="4" w:color="2E75B6"/>
        </w:pBdr>
      </w:pPr>
      <w:r>
        <w:t>4. Methodology</w:t>
      </w:r>
    </w:p>
    <w:p w:rsidR="007E0383" w:rsidRDefault="007B6854">
      <w:pPr>
        <w:pStyle w:val="ListParagraph"/>
        <w:numPr>
          <w:ilvl w:val="0"/>
          <w:numId w:val="3"/>
        </w:numPr>
        <w:spacing w:after="80"/>
      </w:pPr>
      <w:r>
        <w:t xml:space="preserve">Imported dataset using </w:t>
      </w:r>
      <w:proofErr w:type="spellStart"/>
      <w:r>
        <w:t>ucimlrepo</w:t>
      </w:r>
      <w:proofErr w:type="spellEnd"/>
    </w:p>
    <w:p w:rsidR="007E0383" w:rsidRDefault="007B6854">
      <w:pPr>
        <w:pStyle w:val="ListParagraph"/>
        <w:numPr>
          <w:ilvl w:val="0"/>
          <w:numId w:val="3"/>
        </w:numPr>
        <w:spacing w:after="80"/>
      </w:pPr>
      <w:r>
        <w:t xml:space="preserve">Converted data into Pandas </w:t>
      </w:r>
      <w:proofErr w:type="spellStart"/>
      <w:r>
        <w:t>DataFrame</w:t>
      </w:r>
      <w:proofErr w:type="spellEnd"/>
    </w:p>
    <w:p w:rsidR="007E0383" w:rsidRDefault="007B6854">
      <w:pPr>
        <w:pStyle w:val="ListParagraph"/>
        <w:numPr>
          <w:ilvl w:val="0"/>
          <w:numId w:val="3"/>
        </w:numPr>
        <w:spacing w:after="80"/>
      </w:pPr>
      <w:r>
        <w:t>Performed cleaning and inspection</w:t>
      </w:r>
    </w:p>
    <w:p w:rsidR="007E0383" w:rsidRDefault="007B6854">
      <w:pPr>
        <w:pStyle w:val="ListParagraph"/>
        <w:numPr>
          <w:ilvl w:val="0"/>
          <w:numId w:val="3"/>
        </w:numPr>
        <w:spacing w:after="80"/>
      </w:pPr>
      <w:r>
        <w:t xml:space="preserve">Applied </w:t>
      </w:r>
      <w:proofErr w:type="spellStart"/>
      <w:r>
        <w:t>NumPy</w:t>
      </w:r>
      <w:proofErr w:type="spellEnd"/>
      <w:r>
        <w:t xml:space="preserve"> and Pandas operations</w:t>
      </w:r>
    </w:p>
    <w:p w:rsidR="007E0383" w:rsidRDefault="007B6854">
      <w:pPr>
        <w:pStyle w:val="ListParagraph"/>
        <w:numPr>
          <w:ilvl w:val="0"/>
          <w:numId w:val="3"/>
        </w:numPr>
        <w:spacing w:after="80"/>
      </w:pPr>
      <w:r>
        <w:t>Generated insights</w:t>
      </w:r>
    </w:p>
    <w:p w:rsidR="007E0383" w:rsidRDefault="007E0383">
      <w:pPr>
        <w:spacing w:after="80"/>
      </w:pPr>
    </w:p>
    <w:p w:rsidR="007E0383" w:rsidRDefault="007B6854">
      <w:pPr>
        <w:pStyle w:val="Heading1"/>
        <w:pBdr>
          <w:bottom w:val="single" w:sz="4" w:space="4" w:color="2E75B6"/>
        </w:pBdr>
      </w:pPr>
      <w:r>
        <w:t>5. Problem Statements and Solutions</w:t>
      </w:r>
    </w:p>
    <w:p w:rsidR="007E0383" w:rsidRDefault="007B6854">
      <w:pPr>
        <w:spacing w:after="100"/>
      </w:pPr>
      <w:r>
        <w:t>The following 20 analytical queries were applied to the dataset:</w:t>
      </w:r>
    </w:p>
    <w:p w:rsidR="007E0383" w:rsidRDefault="007E0383">
      <w:pPr>
        <w:spacing w:after="80"/>
      </w:pPr>
    </w:p>
    <w:p w:rsidR="007E0383" w:rsidRDefault="007B6854">
      <w:pPr>
        <w:spacing w:before="160" w:after="80"/>
      </w:pPr>
      <w:r>
        <w:rPr>
          <w:b/>
          <w:bCs/>
          <w:color w:val="2E75B6"/>
        </w:rPr>
        <w:t xml:space="preserve">1. </w:t>
      </w:r>
      <w:r>
        <w:rPr>
          <w:b/>
          <w:bCs/>
          <w:color w:val="1F3864"/>
        </w:rPr>
        <w:t xml:space="preserve">Total Sales </w:t>
      </w:r>
      <w:proofErr w:type="gramStart"/>
      <w:r>
        <w:rPr>
          <w:b/>
          <w:bCs/>
          <w:color w:val="1F3864"/>
        </w:rPr>
        <w:t>Across</w:t>
      </w:r>
      <w:proofErr w:type="gramEnd"/>
      <w:r>
        <w:rPr>
          <w:b/>
          <w:bCs/>
          <w:color w:val="1F3864"/>
        </w:rPr>
        <w:t xml:space="preserve"> All Weeks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03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E0383" w:rsidRDefault="007B6854"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X.sum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().sum()</w:t>
            </w:r>
          </w:p>
        </w:tc>
      </w:tr>
    </w:tbl>
    <w:p w:rsidR="007E0383" w:rsidRDefault="007E0383">
      <w:pPr>
        <w:spacing w:after="80"/>
      </w:pPr>
    </w:p>
    <w:p w:rsidR="007E0383" w:rsidRDefault="007B6854">
      <w:pPr>
        <w:spacing w:before="160" w:after="80"/>
      </w:pPr>
      <w:r>
        <w:rPr>
          <w:b/>
          <w:bCs/>
          <w:color w:val="2E75B6"/>
        </w:rPr>
        <w:t xml:space="preserve">2. </w:t>
      </w:r>
      <w:r>
        <w:rPr>
          <w:b/>
          <w:bCs/>
          <w:color w:val="1F3864"/>
        </w:rPr>
        <w:t>Average Weekly Sales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03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E0383" w:rsidRDefault="007B6854"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X.mean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().mean()</w:t>
            </w:r>
          </w:p>
        </w:tc>
      </w:tr>
    </w:tbl>
    <w:p w:rsidR="007E0383" w:rsidRDefault="007E0383">
      <w:pPr>
        <w:spacing w:after="80"/>
      </w:pPr>
    </w:p>
    <w:p w:rsidR="007E0383" w:rsidRDefault="007B6854">
      <w:pPr>
        <w:spacing w:before="160" w:after="80"/>
      </w:pPr>
      <w:r>
        <w:rPr>
          <w:b/>
          <w:bCs/>
          <w:color w:val="2E75B6"/>
        </w:rPr>
        <w:t xml:space="preserve">3. </w:t>
      </w:r>
      <w:r>
        <w:rPr>
          <w:b/>
          <w:bCs/>
          <w:color w:val="1F3864"/>
        </w:rPr>
        <w:t>Week with Highest Sales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03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E0383" w:rsidRDefault="007B6854"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X.sum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idxmax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()</w:t>
            </w:r>
          </w:p>
        </w:tc>
      </w:tr>
    </w:tbl>
    <w:p w:rsidR="007E0383" w:rsidRDefault="007E0383">
      <w:pPr>
        <w:spacing w:after="80"/>
      </w:pPr>
    </w:p>
    <w:p w:rsidR="007E0383" w:rsidRDefault="007B6854">
      <w:pPr>
        <w:spacing w:before="160" w:after="80"/>
      </w:pPr>
      <w:r>
        <w:rPr>
          <w:b/>
          <w:bCs/>
          <w:color w:val="2E75B6"/>
        </w:rPr>
        <w:t xml:space="preserve">4. </w:t>
      </w:r>
      <w:r>
        <w:rPr>
          <w:b/>
          <w:bCs/>
          <w:color w:val="1F3864"/>
        </w:rPr>
        <w:t>Week with Lowest Sales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03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E0383" w:rsidRDefault="007B6854"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X.sum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idxmin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()</w:t>
            </w:r>
          </w:p>
        </w:tc>
      </w:tr>
    </w:tbl>
    <w:p w:rsidR="007E0383" w:rsidRDefault="007E0383">
      <w:pPr>
        <w:spacing w:after="80"/>
      </w:pPr>
    </w:p>
    <w:p w:rsidR="007E0383" w:rsidRDefault="007B6854">
      <w:pPr>
        <w:spacing w:before="160" w:after="80"/>
      </w:pPr>
      <w:r>
        <w:rPr>
          <w:b/>
          <w:bCs/>
          <w:color w:val="2E75B6"/>
        </w:rPr>
        <w:t xml:space="preserve">5. </w:t>
      </w:r>
      <w:r>
        <w:rPr>
          <w:b/>
          <w:bCs/>
          <w:color w:val="1F3864"/>
        </w:rPr>
        <w:t>Product with Highest Total Sales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03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E0383" w:rsidRDefault="007B6854"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X.sum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(axis=1).</w:t>
            </w:r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idxmax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()</w:t>
            </w:r>
          </w:p>
        </w:tc>
      </w:tr>
    </w:tbl>
    <w:p w:rsidR="007E0383" w:rsidRDefault="007E0383">
      <w:pPr>
        <w:spacing w:after="80"/>
      </w:pPr>
    </w:p>
    <w:p w:rsidR="007E0383" w:rsidRDefault="007B6854">
      <w:pPr>
        <w:spacing w:before="160" w:after="80"/>
      </w:pPr>
      <w:r>
        <w:rPr>
          <w:b/>
          <w:bCs/>
          <w:color w:val="2E75B6"/>
        </w:rPr>
        <w:t xml:space="preserve">6. </w:t>
      </w:r>
      <w:r>
        <w:rPr>
          <w:b/>
          <w:bCs/>
          <w:color w:val="1F3864"/>
        </w:rPr>
        <w:t>Product with Lowest Total Sales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03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E0383" w:rsidRDefault="007B6854"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X.sum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(axis=1).</w:t>
            </w:r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idxmin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()</w:t>
            </w:r>
          </w:p>
        </w:tc>
      </w:tr>
    </w:tbl>
    <w:p w:rsidR="007E0383" w:rsidRDefault="007E0383">
      <w:pPr>
        <w:spacing w:after="80"/>
      </w:pPr>
    </w:p>
    <w:p w:rsidR="007E0383" w:rsidRDefault="007B6854">
      <w:pPr>
        <w:spacing w:before="160" w:after="80"/>
      </w:pPr>
      <w:r>
        <w:rPr>
          <w:b/>
          <w:bCs/>
          <w:color w:val="2E75B6"/>
        </w:rPr>
        <w:t xml:space="preserve">7. </w:t>
      </w:r>
      <w:r>
        <w:rPr>
          <w:b/>
          <w:bCs/>
          <w:color w:val="1F3864"/>
        </w:rPr>
        <w:t>Total Sales per Product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03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E0383" w:rsidRDefault="007B6854"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lastRenderedPageBreak/>
              <w:t>X.sum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(axis=1)</w:t>
            </w:r>
          </w:p>
        </w:tc>
      </w:tr>
    </w:tbl>
    <w:p w:rsidR="007E0383" w:rsidRDefault="007E0383">
      <w:pPr>
        <w:spacing w:after="80"/>
      </w:pPr>
    </w:p>
    <w:p w:rsidR="007E0383" w:rsidRDefault="007B6854">
      <w:pPr>
        <w:spacing w:before="160" w:after="80"/>
      </w:pPr>
      <w:r>
        <w:rPr>
          <w:b/>
          <w:bCs/>
          <w:color w:val="2E75B6"/>
        </w:rPr>
        <w:t xml:space="preserve">8. </w:t>
      </w:r>
      <w:r>
        <w:rPr>
          <w:b/>
          <w:bCs/>
          <w:color w:val="1F3864"/>
        </w:rPr>
        <w:t>Weekly Sales Trend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03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E0383" w:rsidRDefault="007B6854"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X.sum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()</w:t>
            </w:r>
          </w:p>
        </w:tc>
      </w:tr>
    </w:tbl>
    <w:p w:rsidR="007E0383" w:rsidRDefault="007E0383">
      <w:pPr>
        <w:spacing w:after="80"/>
      </w:pPr>
    </w:p>
    <w:p w:rsidR="007E0383" w:rsidRDefault="007B6854">
      <w:pPr>
        <w:spacing w:before="160" w:after="80"/>
      </w:pPr>
      <w:r>
        <w:rPr>
          <w:b/>
          <w:bCs/>
          <w:color w:val="2E75B6"/>
        </w:rPr>
        <w:t xml:space="preserve">9. </w:t>
      </w:r>
      <w:r>
        <w:rPr>
          <w:b/>
          <w:bCs/>
          <w:color w:val="1F3864"/>
        </w:rPr>
        <w:t>Standard Deviation of Sales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03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E0383" w:rsidRDefault="007B6854"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X.std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().mean()</w:t>
            </w:r>
          </w:p>
        </w:tc>
      </w:tr>
    </w:tbl>
    <w:p w:rsidR="007E0383" w:rsidRDefault="007E0383">
      <w:pPr>
        <w:spacing w:after="80"/>
      </w:pPr>
    </w:p>
    <w:p w:rsidR="007E0383" w:rsidRDefault="007B6854">
      <w:pPr>
        <w:spacing w:before="160" w:after="80"/>
      </w:pPr>
      <w:r>
        <w:rPr>
          <w:b/>
          <w:bCs/>
          <w:color w:val="2E75B6"/>
        </w:rPr>
        <w:t xml:space="preserve">10. </w:t>
      </w:r>
      <w:r>
        <w:rPr>
          <w:b/>
          <w:bCs/>
          <w:color w:val="1F3864"/>
        </w:rPr>
        <w:t>Median Weekly Sales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03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E0383" w:rsidRDefault="007B6854"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X.median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().mean()</w:t>
            </w:r>
          </w:p>
        </w:tc>
      </w:tr>
    </w:tbl>
    <w:p w:rsidR="007E0383" w:rsidRDefault="007E0383">
      <w:pPr>
        <w:spacing w:after="80"/>
      </w:pPr>
    </w:p>
    <w:p w:rsidR="007E0383" w:rsidRDefault="007B6854">
      <w:pPr>
        <w:spacing w:before="160" w:after="80"/>
      </w:pPr>
      <w:r>
        <w:rPr>
          <w:b/>
          <w:bCs/>
          <w:color w:val="2E75B6"/>
        </w:rPr>
        <w:t xml:space="preserve">11. </w:t>
      </w:r>
      <w:r>
        <w:rPr>
          <w:b/>
          <w:bCs/>
          <w:color w:val="1F3864"/>
        </w:rPr>
        <w:t>Top 5 Best-Selling Products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03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E0383" w:rsidRDefault="007B6854"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X.sum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(axis=1).</w:t>
            </w:r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nlargest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(5)</w:t>
            </w:r>
          </w:p>
        </w:tc>
      </w:tr>
    </w:tbl>
    <w:p w:rsidR="007E0383" w:rsidRDefault="007E0383">
      <w:pPr>
        <w:spacing w:after="80"/>
      </w:pPr>
    </w:p>
    <w:p w:rsidR="007E0383" w:rsidRDefault="007B6854">
      <w:pPr>
        <w:spacing w:before="160" w:after="80"/>
      </w:pPr>
      <w:r>
        <w:rPr>
          <w:b/>
          <w:bCs/>
          <w:color w:val="2E75B6"/>
        </w:rPr>
        <w:t xml:space="preserve">12. </w:t>
      </w:r>
      <w:r>
        <w:rPr>
          <w:b/>
          <w:bCs/>
          <w:color w:val="1F3864"/>
        </w:rPr>
        <w:t>Bottom 5 Products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03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E0383" w:rsidRDefault="007B6854"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X.sum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(axis=1).</w:t>
            </w:r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nsmallest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(5)</w:t>
            </w:r>
          </w:p>
        </w:tc>
      </w:tr>
    </w:tbl>
    <w:p w:rsidR="007E0383" w:rsidRDefault="007E0383">
      <w:pPr>
        <w:spacing w:after="80"/>
      </w:pPr>
    </w:p>
    <w:p w:rsidR="007E0383" w:rsidRDefault="007B6854">
      <w:pPr>
        <w:spacing w:before="160" w:after="80"/>
      </w:pPr>
      <w:r>
        <w:rPr>
          <w:b/>
          <w:bCs/>
          <w:color w:val="2E75B6"/>
        </w:rPr>
        <w:t xml:space="preserve">13. </w:t>
      </w:r>
      <w:r>
        <w:rPr>
          <w:b/>
          <w:bCs/>
          <w:color w:val="1F3864"/>
        </w:rPr>
        <w:t xml:space="preserve">Weeks with Sales </w:t>
      </w:r>
      <w:proofErr w:type="gramStart"/>
      <w:r>
        <w:rPr>
          <w:b/>
          <w:bCs/>
          <w:color w:val="1F3864"/>
        </w:rPr>
        <w:t>Above</w:t>
      </w:r>
      <w:proofErr w:type="gramEnd"/>
      <w:r>
        <w:rPr>
          <w:b/>
          <w:bCs/>
          <w:color w:val="1F3864"/>
        </w:rPr>
        <w:t xml:space="preserve"> Average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03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E0383" w:rsidRDefault="007B6854"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X.loc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 xml:space="preserve">[:, </w:t>
            </w:r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X.mean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 xml:space="preserve">() &gt; </w:t>
            </w:r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X.mean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().mean()]</w:t>
            </w:r>
          </w:p>
        </w:tc>
      </w:tr>
    </w:tbl>
    <w:p w:rsidR="007E0383" w:rsidRDefault="007E0383">
      <w:pPr>
        <w:spacing w:after="80"/>
      </w:pPr>
    </w:p>
    <w:p w:rsidR="007E0383" w:rsidRDefault="007B6854">
      <w:pPr>
        <w:spacing w:before="160" w:after="80"/>
      </w:pPr>
      <w:r>
        <w:rPr>
          <w:b/>
          <w:bCs/>
          <w:color w:val="2E75B6"/>
        </w:rPr>
        <w:t xml:space="preserve">14. </w:t>
      </w:r>
      <w:r>
        <w:rPr>
          <w:b/>
          <w:bCs/>
          <w:color w:val="1F3864"/>
        </w:rPr>
        <w:t xml:space="preserve">Correlation </w:t>
      </w:r>
      <w:proofErr w:type="gramStart"/>
      <w:r>
        <w:rPr>
          <w:b/>
          <w:bCs/>
          <w:color w:val="1F3864"/>
        </w:rPr>
        <w:t>Between</w:t>
      </w:r>
      <w:proofErr w:type="gramEnd"/>
      <w:r>
        <w:rPr>
          <w:b/>
          <w:bCs/>
          <w:color w:val="1F3864"/>
        </w:rPr>
        <w:t xml:space="preserve"> Weeks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03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E0383" w:rsidRDefault="007B6854"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X.corr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()</w:t>
            </w:r>
          </w:p>
        </w:tc>
      </w:tr>
    </w:tbl>
    <w:p w:rsidR="007E0383" w:rsidRDefault="007E0383">
      <w:pPr>
        <w:spacing w:after="80"/>
      </w:pPr>
    </w:p>
    <w:p w:rsidR="007E0383" w:rsidRDefault="007B6854">
      <w:pPr>
        <w:spacing w:before="160" w:after="80"/>
      </w:pPr>
      <w:r>
        <w:rPr>
          <w:b/>
          <w:bCs/>
          <w:color w:val="2E75B6"/>
        </w:rPr>
        <w:t xml:space="preserve">15. </w:t>
      </w:r>
      <w:r>
        <w:rPr>
          <w:b/>
          <w:bCs/>
          <w:color w:val="1F3864"/>
        </w:rPr>
        <w:t>Products with Zero Sales Weeks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03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E0383" w:rsidRDefault="007B6854"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(X == 0).sum(axis=1)</w:t>
            </w:r>
          </w:p>
        </w:tc>
      </w:tr>
    </w:tbl>
    <w:p w:rsidR="007E0383" w:rsidRDefault="007E0383">
      <w:pPr>
        <w:spacing w:after="80"/>
      </w:pPr>
    </w:p>
    <w:p w:rsidR="007E0383" w:rsidRDefault="007B6854">
      <w:pPr>
        <w:spacing w:before="160" w:after="80"/>
      </w:pPr>
      <w:r>
        <w:rPr>
          <w:b/>
          <w:bCs/>
          <w:color w:val="2E75B6"/>
        </w:rPr>
        <w:t xml:space="preserve">16. </w:t>
      </w:r>
      <w:r>
        <w:rPr>
          <w:b/>
          <w:bCs/>
          <w:color w:val="1F3864"/>
        </w:rPr>
        <w:t>Maximum Weekly Sale Value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03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E0383" w:rsidRDefault="007B6854"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X.max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().max()</w:t>
            </w:r>
          </w:p>
        </w:tc>
      </w:tr>
    </w:tbl>
    <w:p w:rsidR="007E0383" w:rsidRDefault="007E0383">
      <w:pPr>
        <w:spacing w:after="80"/>
      </w:pPr>
    </w:p>
    <w:p w:rsidR="007E0383" w:rsidRDefault="007B6854">
      <w:pPr>
        <w:spacing w:before="160" w:after="80"/>
      </w:pPr>
      <w:r>
        <w:rPr>
          <w:b/>
          <w:bCs/>
          <w:color w:val="2E75B6"/>
        </w:rPr>
        <w:t xml:space="preserve">17. </w:t>
      </w:r>
      <w:r>
        <w:rPr>
          <w:b/>
          <w:bCs/>
          <w:color w:val="1F3864"/>
        </w:rPr>
        <w:t>Minimum Weekly Sale Value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03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E0383" w:rsidRDefault="007B6854"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X.min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().min()</w:t>
            </w:r>
          </w:p>
        </w:tc>
      </w:tr>
    </w:tbl>
    <w:p w:rsidR="007E0383" w:rsidRDefault="007E0383">
      <w:pPr>
        <w:spacing w:after="80"/>
      </w:pPr>
    </w:p>
    <w:p w:rsidR="007E0383" w:rsidRDefault="007B6854">
      <w:pPr>
        <w:spacing w:before="160" w:after="80"/>
      </w:pPr>
      <w:r>
        <w:rPr>
          <w:b/>
          <w:bCs/>
          <w:color w:val="2E75B6"/>
        </w:rPr>
        <w:lastRenderedPageBreak/>
        <w:t xml:space="preserve">18. </w:t>
      </w:r>
      <w:r>
        <w:rPr>
          <w:b/>
          <w:bCs/>
          <w:color w:val="1F3864"/>
        </w:rPr>
        <w:t>Variance in Sales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03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E0383" w:rsidRDefault="007B6854"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X.var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().mean()</w:t>
            </w:r>
          </w:p>
        </w:tc>
      </w:tr>
    </w:tbl>
    <w:p w:rsidR="007E0383" w:rsidRDefault="007E0383">
      <w:pPr>
        <w:spacing w:after="80"/>
      </w:pPr>
    </w:p>
    <w:p w:rsidR="007E0383" w:rsidRDefault="007B6854">
      <w:pPr>
        <w:spacing w:before="160" w:after="80"/>
      </w:pPr>
      <w:r>
        <w:rPr>
          <w:b/>
          <w:bCs/>
          <w:color w:val="2E75B6"/>
        </w:rPr>
        <w:t xml:space="preserve">19. </w:t>
      </w:r>
      <w:r>
        <w:rPr>
          <w:b/>
          <w:bCs/>
          <w:color w:val="1F3864"/>
        </w:rPr>
        <w:t xml:space="preserve">Products with Consistent Sales (Low </w:t>
      </w:r>
      <w:proofErr w:type="spellStart"/>
      <w:proofErr w:type="gramStart"/>
      <w:r>
        <w:rPr>
          <w:b/>
          <w:bCs/>
          <w:color w:val="1F3864"/>
        </w:rPr>
        <w:t>Std</w:t>
      </w:r>
      <w:proofErr w:type="spellEnd"/>
      <w:proofErr w:type="gramEnd"/>
      <w:r>
        <w:rPr>
          <w:b/>
          <w:bCs/>
          <w:color w:val="1F3864"/>
        </w:rPr>
        <w:t xml:space="preserve"> Dev)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03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E0383" w:rsidRDefault="007B6854"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X.std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(axis=1).</w:t>
            </w:r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nsmallest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(5)</w:t>
            </w:r>
          </w:p>
        </w:tc>
      </w:tr>
    </w:tbl>
    <w:p w:rsidR="007E0383" w:rsidRDefault="007E0383">
      <w:pPr>
        <w:spacing w:after="80"/>
      </w:pPr>
    </w:p>
    <w:p w:rsidR="007E0383" w:rsidRDefault="007B6854">
      <w:pPr>
        <w:spacing w:before="160" w:after="80"/>
      </w:pPr>
      <w:r>
        <w:rPr>
          <w:b/>
          <w:bCs/>
          <w:color w:val="2E75B6"/>
        </w:rPr>
        <w:t xml:space="preserve">20. </w:t>
      </w:r>
      <w:proofErr w:type="spellStart"/>
      <w:r>
        <w:rPr>
          <w:b/>
          <w:bCs/>
          <w:color w:val="1F3864"/>
        </w:rPr>
        <w:t>NumPy</w:t>
      </w:r>
      <w:proofErr w:type="spellEnd"/>
      <w:r>
        <w:rPr>
          <w:b/>
          <w:bCs/>
          <w:color w:val="1F3864"/>
        </w:rPr>
        <w:t xml:space="preserve"> Statistical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03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E0383" w:rsidRDefault="007B6854"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 xml:space="preserve"> as np</w:t>
            </w:r>
          </w:p>
          <w:p w:rsidR="007E0383" w:rsidRDefault="007B6854"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np.mean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X.values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np.median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X.values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np.std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X.values</w:t>
            </w:r>
            <w:proofErr w:type="spellEnd"/>
            <w:r>
              <w:rPr>
                <w:rFonts w:ascii="Courier New" w:eastAsia="Courier New" w:hAnsi="Courier New" w:cs="Courier New"/>
                <w:color w:val="2F5496"/>
                <w:sz w:val="20"/>
                <w:szCs w:val="20"/>
              </w:rPr>
              <w:t>)</w:t>
            </w:r>
          </w:p>
        </w:tc>
      </w:tr>
    </w:tbl>
    <w:p w:rsidR="007E0383" w:rsidRDefault="007E0383">
      <w:pPr>
        <w:spacing w:after="80"/>
      </w:pPr>
    </w:p>
    <w:p w:rsidR="007E0383" w:rsidRDefault="007B6854">
      <w:pPr>
        <w:pStyle w:val="Heading1"/>
        <w:pBdr>
          <w:bottom w:val="single" w:sz="4" w:space="4" w:color="2E75B6"/>
        </w:pBdr>
      </w:pPr>
      <w:r>
        <w:t>6. Key Insights</w:t>
      </w:r>
    </w:p>
    <w:p w:rsidR="007E0383" w:rsidRDefault="007B6854">
      <w:pPr>
        <w:pStyle w:val="ListParagraph"/>
        <w:numPr>
          <w:ilvl w:val="0"/>
          <w:numId w:val="2"/>
        </w:numPr>
        <w:spacing w:after="80"/>
      </w:pPr>
      <w:r>
        <w:t>Certain weeks show significantly higher sales, indicating seasonal demand.</w:t>
      </w:r>
    </w:p>
    <w:p w:rsidR="007E0383" w:rsidRDefault="007B6854">
      <w:pPr>
        <w:pStyle w:val="ListParagraph"/>
        <w:numPr>
          <w:ilvl w:val="0"/>
          <w:numId w:val="2"/>
        </w:numPr>
        <w:spacing w:after="80"/>
      </w:pPr>
      <w:r>
        <w:t>Some products consistently outperform others.</w:t>
      </w:r>
    </w:p>
    <w:p w:rsidR="007E0383" w:rsidRDefault="007B6854">
      <w:pPr>
        <w:pStyle w:val="ListParagraph"/>
        <w:numPr>
          <w:ilvl w:val="0"/>
          <w:numId w:val="2"/>
        </w:numPr>
        <w:spacing w:after="80"/>
      </w:pPr>
      <w:r>
        <w:t>A few products show irregular or zero sales, indicating low demand.</w:t>
      </w:r>
    </w:p>
    <w:p w:rsidR="007E0383" w:rsidRDefault="007B6854">
      <w:pPr>
        <w:pStyle w:val="ListParagraph"/>
        <w:numPr>
          <w:ilvl w:val="0"/>
          <w:numId w:val="2"/>
        </w:numPr>
        <w:spacing w:after="80"/>
      </w:pPr>
      <w:r>
        <w:t>Sales variability differs across products and weeks.</w:t>
      </w:r>
    </w:p>
    <w:p w:rsidR="007E0383" w:rsidRDefault="007E0383">
      <w:pPr>
        <w:spacing w:after="80"/>
      </w:pPr>
    </w:p>
    <w:p w:rsidR="007E0383" w:rsidRDefault="007B6854">
      <w:pPr>
        <w:pStyle w:val="Heading1"/>
        <w:pBdr>
          <w:bottom w:val="single" w:sz="4" w:space="4" w:color="2E75B6"/>
        </w:pBdr>
      </w:pPr>
      <w:r>
        <w:t>7. Conclusion</w:t>
      </w:r>
    </w:p>
    <w:p w:rsidR="007E0383" w:rsidRDefault="007B6854">
      <w:pPr>
        <w:spacing w:after="100"/>
      </w:pPr>
      <w:r>
        <w:t xml:space="preserve">The analysis highlights how weekly sales patterns can provide valuable insights into product performance and demand trends. Using </w:t>
      </w:r>
      <w:proofErr w:type="spellStart"/>
      <w:r>
        <w:t>NumPy</w:t>
      </w:r>
      <w:proofErr w:type="spellEnd"/>
      <w:r>
        <w:t xml:space="preserve"> and Pandas, large datasets can be efficiently </w:t>
      </w:r>
      <w:proofErr w:type="spellStart"/>
      <w:r>
        <w:t>analyzed</w:t>
      </w:r>
      <w:proofErr w:type="spellEnd"/>
      <w:r>
        <w:t xml:space="preserve"> to support business decision-making.</w:t>
      </w:r>
    </w:p>
    <w:p w:rsidR="007E0383" w:rsidRDefault="007E0383">
      <w:pPr>
        <w:spacing w:after="80"/>
      </w:pPr>
    </w:p>
    <w:p w:rsidR="007E0383" w:rsidRDefault="007B6854">
      <w:pPr>
        <w:pStyle w:val="Heading1"/>
        <w:pBdr>
          <w:bottom w:val="single" w:sz="4" w:space="4" w:color="2E75B6"/>
        </w:pBdr>
      </w:pPr>
      <w:r>
        <w:t>8. References</w:t>
      </w:r>
    </w:p>
    <w:p w:rsidR="007E0383" w:rsidRDefault="007B6854">
      <w:pPr>
        <w:pStyle w:val="ListParagraph"/>
        <w:numPr>
          <w:ilvl w:val="0"/>
          <w:numId w:val="2"/>
        </w:numPr>
        <w:spacing w:after="80"/>
      </w:pPr>
      <w:r>
        <w:t>UCI Machine L</w:t>
      </w:r>
      <w:r>
        <w:t>earning Repository</w:t>
      </w:r>
    </w:p>
    <w:p w:rsidR="007E0383" w:rsidRDefault="007B6854">
      <w:pPr>
        <w:pStyle w:val="ListParagraph"/>
        <w:numPr>
          <w:ilvl w:val="0"/>
          <w:numId w:val="2"/>
        </w:numPr>
        <w:spacing w:after="80"/>
      </w:pPr>
      <w:proofErr w:type="spellStart"/>
      <w:r>
        <w:t>NumPy</w:t>
      </w:r>
      <w:proofErr w:type="spellEnd"/>
      <w:r>
        <w:t xml:space="preserve"> Documentation</w:t>
      </w:r>
    </w:p>
    <w:p w:rsidR="007E0383" w:rsidRDefault="007B6854">
      <w:pPr>
        <w:pStyle w:val="ListParagraph"/>
        <w:numPr>
          <w:ilvl w:val="0"/>
          <w:numId w:val="2"/>
        </w:numPr>
        <w:spacing w:after="80"/>
      </w:pPr>
      <w:r>
        <w:t>Pandas Documentation</w:t>
      </w:r>
    </w:p>
    <w:p w:rsidR="007E0383" w:rsidRDefault="007E0383">
      <w:pPr>
        <w:spacing w:after="80"/>
      </w:pPr>
    </w:p>
    <w:p w:rsidR="00D9149C" w:rsidRDefault="00D9149C">
      <w:pPr>
        <w:spacing w:after="80"/>
      </w:pPr>
    </w:p>
    <w:p w:rsidR="00D9149C" w:rsidRDefault="00D9149C">
      <w:pPr>
        <w:spacing w:after="80"/>
      </w:pPr>
    </w:p>
    <w:p w:rsidR="00D9149C" w:rsidRDefault="00D9149C">
      <w:pPr>
        <w:spacing w:after="80"/>
      </w:pPr>
    </w:p>
    <w:p w:rsidR="00D9149C" w:rsidRDefault="00D9149C">
      <w:pPr>
        <w:spacing w:after="80"/>
      </w:pPr>
    </w:p>
    <w:p w:rsidR="00D9149C" w:rsidRDefault="00D9149C">
      <w:pPr>
        <w:spacing w:after="80"/>
      </w:pPr>
    </w:p>
    <w:p w:rsidR="00D9149C" w:rsidRDefault="00D9149C">
      <w:pPr>
        <w:spacing w:after="80"/>
      </w:pPr>
    </w:p>
    <w:p w:rsidR="00D9149C" w:rsidRDefault="00D9149C">
      <w:pPr>
        <w:spacing w:after="80"/>
      </w:pPr>
    </w:p>
    <w:p w:rsidR="00D9149C" w:rsidRDefault="00D9149C">
      <w:pPr>
        <w:spacing w:after="80"/>
      </w:pPr>
    </w:p>
    <w:p w:rsidR="00D9149C" w:rsidRDefault="00D9149C" w:rsidP="00723E69">
      <w:pPr>
        <w:pStyle w:val="Heading1"/>
      </w:pPr>
      <w:r>
        <w:t>9. Code</w:t>
      </w:r>
    </w:p>
    <w:p w:rsidR="00D9149C" w:rsidRDefault="00D9149C">
      <w:pPr>
        <w:spacing w:after="80"/>
        <w:rPr>
          <w:noProof/>
        </w:rPr>
      </w:pPr>
    </w:p>
    <w:p w:rsidR="00D9149C" w:rsidRDefault="00D9149C">
      <w:pPr>
        <w:spacing w:after="80"/>
        <w:rPr>
          <w:b/>
          <w:color w:val="44546A" w:themeColor="text2"/>
          <w:sz w:val="32"/>
          <w:szCs w:val="32"/>
        </w:rPr>
      </w:pPr>
      <w:r>
        <w:rPr>
          <w:noProof/>
        </w:rPr>
        <w:drawing>
          <wp:inline distT="0" distB="0" distL="0" distR="0" wp14:anchorId="03F3D308" wp14:editId="379DBDD4">
            <wp:extent cx="5943600" cy="2630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9C" w:rsidRDefault="00D9149C">
      <w:pPr>
        <w:spacing w:after="80"/>
        <w:rPr>
          <w:b/>
          <w:color w:val="44546A" w:themeColor="text2"/>
          <w:sz w:val="32"/>
          <w:szCs w:val="32"/>
        </w:rPr>
      </w:pPr>
    </w:p>
    <w:p w:rsidR="00D9149C" w:rsidRDefault="00D9149C">
      <w:pPr>
        <w:spacing w:after="80"/>
        <w:rPr>
          <w:b/>
          <w:color w:val="44546A" w:themeColor="text2"/>
          <w:sz w:val="32"/>
          <w:szCs w:val="32"/>
        </w:rPr>
      </w:pPr>
      <w:r>
        <w:rPr>
          <w:noProof/>
        </w:rPr>
        <w:drawing>
          <wp:inline distT="0" distB="0" distL="0" distR="0" wp14:anchorId="346010AA" wp14:editId="50616D84">
            <wp:extent cx="5943600" cy="26441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9C" w:rsidRDefault="00D9149C">
      <w:pPr>
        <w:spacing w:after="80"/>
        <w:rPr>
          <w:b/>
          <w:color w:val="44546A" w:themeColor="text2"/>
          <w:sz w:val="32"/>
          <w:szCs w:val="32"/>
        </w:rPr>
      </w:pPr>
    </w:p>
    <w:p w:rsidR="00D9149C" w:rsidRDefault="00D9149C">
      <w:pPr>
        <w:spacing w:after="80"/>
        <w:rPr>
          <w:b/>
          <w:color w:val="44546A" w:themeColor="text2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C8504E2" wp14:editId="22D7FA40">
            <wp:extent cx="5943600" cy="26530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9C" w:rsidRDefault="00D9149C">
      <w:pPr>
        <w:spacing w:after="80"/>
        <w:rPr>
          <w:b/>
          <w:color w:val="44546A" w:themeColor="text2"/>
          <w:sz w:val="32"/>
          <w:szCs w:val="32"/>
        </w:rPr>
      </w:pPr>
    </w:p>
    <w:p w:rsidR="00D9149C" w:rsidRDefault="00D9149C">
      <w:pPr>
        <w:spacing w:after="80"/>
        <w:rPr>
          <w:b/>
          <w:color w:val="44546A" w:themeColor="text2"/>
          <w:sz w:val="32"/>
          <w:szCs w:val="32"/>
        </w:rPr>
      </w:pPr>
      <w:r>
        <w:rPr>
          <w:noProof/>
        </w:rPr>
        <w:drawing>
          <wp:inline distT="0" distB="0" distL="0" distR="0" wp14:anchorId="1572D186" wp14:editId="4080BF27">
            <wp:extent cx="5943600" cy="26441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9C" w:rsidRDefault="00D9149C">
      <w:pPr>
        <w:spacing w:after="80"/>
        <w:rPr>
          <w:b/>
          <w:color w:val="44546A" w:themeColor="text2"/>
          <w:sz w:val="32"/>
          <w:szCs w:val="32"/>
        </w:rPr>
      </w:pPr>
    </w:p>
    <w:p w:rsidR="00D9149C" w:rsidRDefault="00D9149C">
      <w:pPr>
        <w:spacing w:after="80"/>
        <w:rPr>
          <w:b/>
          <w:color w:val="44546A" w:themeColor="text2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6AC03FB" wp14:editId="365E905F">
            <wp:extent cx="5943600" cy="26346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9C" w:rsidRDefault="00D9149C">
      <w:pPr>
        <w:spacing w:after="80"/>
        <w:rPr>
          <w:b/>
          <w:color w:val="44546A" w:themeColor="text2"/>
          <w:sz w:val="32"/>
          <w:szCs w:val="32"/>
        </w:rPr>
      </w:pPr>
    </w:p>
    <w:p w:rsidR="00D9149C" w:rsidRDefault="00D9149C">
      <w:pPr>
        <w:spacing w:after="80"/>
        <w:rPr>
          <w:b/>
          <w:color w:val="44546A" w:themeColor="text2"/>
          <w:sz w:val="32"/>
          <w:szCs w:val="32"/>
        </w:rPr>
      </w:pPr>
      <w:r>
        <w:rPr>
          <w:noProof/>
        </w:rPr>
        <w:drawing>
          <wp:inline distT="0" distB="0" distL="0" distR="0" wp14:anchorId="382B5D2F" wp14:editId="34974CF8">
            <wp:extent cx="5943600" cy="26454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9C" w:rsidRDefault="00D9149C">
      <w:pPr>
        <w:spacing w:after="80"/>
        <w:rPr>
          <w:b/>
          <w:color w:val="44546A" w:themeColor="text2"/>
          <w:sz w:val="32"/>
          <w:szCs w:val="32"/>
        </w:rPr>
      </w:pPr>
    </w:p>
    <w:p w:rsidR="00D9149C" w:rsidRDefault="00D9149C">
      <w:pPr>
        <w:spacing w:after="80"/>
        <w:rPr>
          <w:b/>
          <w:color w:val="44546A" w:themeColor="text2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54A0B1F" wp14:editId="5BE84E3C">
            <wp:extent cx="5943600" cy="26657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9C" w:rsidRDefault="00D9149C">
      <w:pPr>
        <w:spacing w:after="80"/>
        <w:rPr>
          <w:b/>
          <w:color w:val="44546A" w:themeColor="text2"/>
          <w:sz w:val="32"/>
          <w:szCs w:val="32"/>
        </w:rPr>
      </w:pPr>
    </w:p>
    <w:p w:rsidR="00D9149C" w:rsidRDefault="00D9149C">
      <w:pPr>
        <w:spacing w:after="80"/>
        <w:rPr>
          <w:b/>
          <w:color w:val="44546A" w:themeColor="text2"/>
          <w:sz w:val="32"/>
          <w:szCs w:val="32"/>
        </w:rPr>
      </w:pPr>
    </w:p>
    <w:p w:rsidR="00D9149C" w:rsidRDefault="00D9149C">
      <w:pPr>
        <w:spacing w:after="80"/>
        <w:rPr>
          <w:b/>
          <w:color w:val="44546A" w:themeColor="text2"/>
          <w:sz w:val="32"/>
          <w:szCs w:val="32"/>
        </w:rPr>
      </w:pPr>
    </w:p>
    <w:p w:rsidR="00D9149C" w:rsidRDefault="00D9149C" w:rsidP="00723E69">
      <w:pPr>
        <w:pStyle w:val="Heading1"/>
      </w:pPr>
      <w:r>
        <w:t>10. Link</w:t>
      </w:r>
    </w:p>
    <w:p w:rsidR="00D9149C" w:rsidRDefault="00D9149C">
      <w:pPr>
        <w:spacing w:after="80"/>
        <w:rPr>
          <w:b/>
          <w:color w:val="44546A" w:themeColor="text2"/>
          <w:sz w:val="32"/>
          <w:szCs w:val="32"/>
        </w:rPr>
      </w:pPr>
    </w:p>
    <w:p w:rsidR="00D9149C" w:rsidRDefault="00723E69">
      <w:pPr>
        <w:spacing w:after="80"/>
        <w:rPr>
          <w:b/>
          <w:color w:val="44546A" w:themeColor="text2"/>
          <w:sz w:val="32"/>
          <w:szCs w:val="32"/>
        </w:rPr>
      </w:pPr>
      <w:hyperlink r:id="rId15" w:anchor="scrollTo=oKlt0Zs7aO4E" w:history="1">
        <w:r w:rsidRPr="00723E69">
          <w:rPr>
            <w:rStyle w:val="Hyperlink"/>
            <w:b/>
            <w:sz w:val="32"/>
            <w:szCs w:val="32"/>
          </w:rPr>
          <w:t>https://colab.research.google.com/drive/1U8ZC3z-y5bcB_k8F47qLPHu0KmvPARSH?usp=sharing#scrollTo=oKlt0Zs7aO4E</w:t>
        </w:r>
      </w:hyperlink>
    </w:p>
    <w:p w:rsidR="005373FA" w:rsidRDefault="005373FA">
      <w:pPr>
        <w:spacing w:after="80"/>
        <w:rPr>
          <w:b/>
          <w:color w:val="44546A" w:themeColor="text2"/>
          <w:sz w:val="32"/>
          <w:szCs w:val="32"/>
        </w:rPr>
      </w:pPr>
    </w:p>
    <w:p w:rsidR="005373FA" w:rsidRDefault="005373FA">
      <w:pPr>
        <w:spacing w:after="80"/>
        <w:rPr>
          <w:b/>
          <w:color w:val="44546A" w:themeColor="text2"/>
          <w:sz w:val="32"/>
          <w:szCs w:val="32"/>
        </w:rPr>
      </w:pPr>
    </w:p>
    <w:p w:rsidR="005373FA" w:rsidRDefault="005373FA">
      <w:pPr>
        <w:spacing w:after="80"/>
        <w:rPr>
          <w:b/>
          <w:color w:val="44546A" w:themeColor="text2"/>
          <w:sz w:val="32"/>
          <w:szCs w:val="32"/>
        </w:rPr>
      </w:pPr>
    </w:p>
    <w:p w:rsidR="005373FA" w:rsidRDefault="005373FA">
      <w:pPr>
        <w:spacing w:after="80"/>
        <w:rPr>
          <w:b/>
          <w:color w:val="44546A" w:themeColor="text2"/>
          <w:sz w:val="32"/>
          <w:szCs w:val="32"/>
        </w:rPr>
      </w:pPr>
    </w:p>
    <w:p w:rsidR="005373FA" w:rsidRDefault="005373FA">
      <w:pPr>
        <w:spacing w:after="80"/>
        <w:rPr>
          <w:b/>
          <w:color w:val="44546A" w:themeColor="text2"/>
          <w:sz w:val="32"/>
          <w:szCs w:val="32"/>
        </w:rPr>
      </w:pPr>
    </w:p>
    <w:p w:rsidR="005373FA" w:rsidRDefault="005373FA">
      <w:pPr>
        <w:spacing w:after="80"/>
        <w:rPr>
          <w:b/>
          <w:color w:val="44546A" w:themeColor="text2"/>
          <w:sz w:val="32"/>
          <w:szCs w:val="32"/>
        </w:rPr>
      </w:pPr>
    </w:p>
    <w:p w:rsidR="005373FA" w:rsidRDefault="005373FA">
      <w:pPr>
        <w:spacing w:after="80"/>
        <w:rPr>
          <w:b/>
          <w:color w:val="44546A" w:themeColor="text2"/>
          <w:sz w:val="32"/>
          <w:szCs w:val="32"/>
        </w:rPr>
      </w:pPr>
      <w:r>
        <w:rPr>
          <w:b/>
          <w:color w:val="44546A" w:themeColor="text2"/>
          <w:sz w:val="32"/>
          <w:szCs w:val="32"/>
        </w:rPr>
        <w:t>REPORT BY-</w:t>
      </w:r>
    </w:p>
    <w:p w:rsidR="005373FA" w:rsidRDefault="005373FA">
      <w:pPr>
        <w:spacing w:after="80"/>
        <w:rPr>
          <w:b/>
          <w:color w:val="44546A" w:themeColor="text2"/>
          <w:sz w:val="32"/>
          <w:szCs w:val="32"/>
        </w:rPr>
      </w:pPr>
      <w:r>
        <w:rPr>
          <w:b/>
          <w:color w:val="44546A" w:themeColor="text2"/>
          <w:sz w:val="32"/>
          <w:szCs w:val="32"/>
        </w:rPr>
        <w:t>NAME: PRAYAG PAWAR</w:t>
      </w:r>
    </w:p>
    <w:p w:rsidR="005373FA" w:rsidRDefault="005373FA">
      <w:pPr>
        <w:spacing w:after="80"/>
        <w:rPr>
          <w:b/>
          <w:color w:val="44546A" w:themeColor="text2"/>
          <w:sz w:val="32"/>
          <w:szCs w:val="32"/>
        </w:rPr>
      </w:pPr>
      <w:r>
        <w:rPr>
          <w:b/>
          <w:color w:val="44546A" w:themeColor="text2"/>
          <w:sz w:val="32"/>
          <w:szCs w:val="32"/>
        </w:rPr>
        <w:t>PRN: 202501090002</w:t>
      </w:r>
      <w:bookmarkStart w:id="0" w:name="_GoBack"/>
      <w:bookmarkEnd w:id="0"/>
    </w:p>
    <w:p w:rsidR="005373FA" w:rsidRPr="00D9149C" w:rsidRDefault="005373FA">
      <w:pPr>
        <w:spacing w:after="80"/>
        <w:rPr>
          <w:b/>
          <w:color w:val="44546A" w:themeColor="text2"/>
          <w:sz w:val="32"/>
          <w:szCs w:val="32"/>
        </w:rPr>
      </w:pPr>
      <w:r>
        <w:rPr>
          <w:b/>
          <w:color w:val="44546A" w:themeColor="text2"/>
          <w:sz w:val="32"/>
          <w:szCs w:val="32"/>
        </w:rPr>
        <w:t>BATCH: M11</w:t>
      </w:r>
    </w:p>
    <w:sectPr w:rsidR="005373FA" w:rsidRPr="00D9149C">
      <w:head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6854" w:rsidRDefault="007B6854">
      <w:r>
        <w:separator/>
      </w:r>
    </w:p>
  </w:endnote>
  <w:endnote w:type="continuationSeparator" w:id="0">
    <w:p w:rsidR="007B6854" w:rsidRDefault="007B6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6854" w:rsidRDefault="007B6854">
      <w:r>
        <w:separator/>
      </w:r>
    </w:p>
  </w:footnote>
  <w:footnote w:type="continuationSeparator" w:id="0">
    <w:p w:rsidR="007B6854" w:rsidRDefault="007B68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0383" w:rsidRDefault="007B6854">
    <w:pPr>
      <w:pBdr>
        <w:bottom w:val="single" w:sz="4" w:space="4" w:color="2E75B6"/>
      </w:pBdr>
    </w:pPr>
    <w:r>
      <w:rPr>
        <w:b/>
        <w:bCs/>
        <w:color w:val="2E75B6"/>
        <w:sz w:val="20"/>
        <w:szCs w:val="20"/>
      </w:rPr>
      <w:t xml:space="preserve">Sales Transactions Weekly Dataset </w:t>
    </w:r>
    <w:r>
      <w:rPr>
        <w:color w:val="888888"/>
        <w:sz w:val="20"/>
        <w:szCs w:val="20"/>
      </w:rPr>
      <w:t>|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246DF"/>
    <w:multiLevelType w:val="hybridMultilevel"/>
    <w:tmpl w:val="27E62BA8"/>
    <w:lvl w:ilvl="0" w:tplc="112AE22C">
      <w:start w:val="1"/>
      <w:numFmt w:val="bullet"/>
      <w:lvlText w:val="•"/>
      <w:lvlJc w:val="left"/>
      <w:pPr>
        <w:ind w:left="720" w:hanging="360"/>
      </w:pPr>
    </w:lvl>
    <w:lvl w:ilvl="1" w:tplc="3EF24B6C">
      <w:numFmt w:val="decimal"/>
      <w:lvlText w:val=""/>
      <w:lvlJc w:val="left"/>
    </w:lvl>
    <w:lvl w:ilvl="2" w:tplc="CE982820">
      <w:numFmt w:val="decimal"/>
      <w:lvlText w:val=""/>
      <w:lvlJc w:val="left"/>
    </w:lvl>
    <w:lvl w:ilvl="3" w:tplc="96E09CC4">
      <w:numFmt w:val="decimal"/>
      <w:lvlText w:val=""/>
      <w:lvlJc w:val="left"/>
    </w:lvl>
    <w:lvl w:ilvl="4" w:tplc="883253B0">
      <w:numFmt w:val="decimal"/>
      <w:lvlText w:val=""/>
      <w:lvlJc w:val="left"/>
    </w:lvl>
    <w:lvl w:ilvl="5" w:tplc="E7F66CAA">
      <w:numFmt w:val="decimal"/>
      <w:lvlText w:val=""/>
      <w:lvlJc w:val="left"/>
    </w:lvl>
    <w:lvl w:ilvl="6" w:tplc="435CB4F0">
      <w:numFmt w:val="decimal"/>
      <w:lvlText w:val=""/>
      <w:lvlJc w:val="left"/>
    </w:lvl>
    <w:lvl w:ilvl="7" w:tplc="0B609EBA">
      <w:numFmt w:val="decimal"/>
      <w:lvlText w:val=""/>
      <w:lvlJc w:val="left"/>
    </w:lvl>
    <w:lvl w:ilvl="8" w:tplc="E1DC6BD6">
      <w:numFmt w:val="decimal"/>
      <w:lvlText w:val=""/>
      <w:lvlJc w:val="left"/>
    </w:lvl>
  </w:abstractNum>
  <w:abstractNum w:abstractNumId="1" w15:restartNumberingAfterBreak="0">
    <w:nsid w:val="248B2A2A"/>
    <w:multiLevelType w:val="hybridMultilevel"/>
    <w:tmpl w:val="6A8AB042"/>
    <w:lvl w:ilvl="0" w:tplc="7144DC34">
      <w:start w:val="1"/>
      <w:numFmt w:val="decimal"/>
      <w:lvlText w:val="%1."/>
      <w:lvlJc w:val="left"/>
      <w:pPr>
        <w:ind w:left="720" w:hanging="360"/>
      </w:pPr>
    </w:lvl>
    <w:lvl w:ilvl="1" w:tplc="521EA466">
      <w:numFmt w:val="decimal"/>
      <w:lvlText w:val=""/>
      <w:lvlJc w:val="left"/>
    </w:lvl>
    <w:lvl w:ilvl="2" w:tplc="722808F8">
      <w:numFmt w:val="decimal"/>
      <w:lvlText w:val=""/>
      <w:lvlJc w:val="left"/>
    </w:lvl>
    <w:lvl w:ilvl="3" w:tplc="945893C0">
      <w:numFmt w:val="decimal"/>
      <w:lvlText w:val=""/>
      <w:lvlJc w:val="left"/>
    </w:lvl>
    <w:lvl w:ilvl="4" w:tplc="8FAAE176">
      <w:numFmt w:val="decimal"/>
      <w:lvlText w:val=""/>
      <w:lvlJc w:val="left"/>
    </w:lvl>
    <w:lvl w:ilvl="5" w:tplc="036EF0F2">
      <w:numFmt w:val="decimal"/>
      <w:lvlText w:val=""/>
      <w:lvlJc w:val="left"/>
    </w:lvl>
    <w:lvl w:ilvl="6" w:tplc="FA88E3E6">
      <w:numFmt w:val="decimal"/>
      <w:lvlText w:val=""/>
      <w:lvlJc w:val="left"/>
    </w:lvl>
    <w:lvl w:ilvl="7" w:tplc="95321974">
      <w:numFmt w:val="decimal"/>
      <w:lvlText w:val=""/>
      <w:lvlJc w:val="left"/>
    </w:lvl>
    <w:lvl w:ilvl="8" w:tplc="EFB82C30">
      <w:numFmt w:val="decimal"/>
      <w:lvlText w:val=""/>
      <w:lvlJc w:val="left"/>
    </w:lvl>
  </w:abstractNum>
  <w:abstractNum w:abstractNumId="2" w15:restartNumberingAfterBreak="0">
    <w:nsid w:val="29A56BB5"/>
    <w:multiLevelType w:val="hybridMultilevel"/>
    <w:tmpl w:val="C018D87A"/>
    <w:lvl w:ilvl="0" w:tplc="41D64364">
      <w:start w:val="1"/>
      <w:numFmt w:val="bullet"/>
      <w:lvlText w:val="●"/>
      <w:lvlJc w:val="left"/>
      <w:pPr>
        <w:ind w:left="720" w:hanging="360"/>
      </w:pPr>
    </w:lvl>
    <w:lvl w:ilvl="1" w:tplc="DC2E672A">
      <w:start w:val="1"/>
      <w:numFmt w:val="bullet"/>
      <w:lvlText w:val="○"/>
      <w:lvlJc w:val="left"/>
      <w:pPr>
        <w:ind w:left="1440" w:hanging="360"/>
      </w:pPr>
    </w:lvl>
    <w:lvl w:ilvl="2" w:tplc="2BE09ECA">
      <w:start w:val="1"/>
      <w:numFmt w:val="bullet"/>
      <w:lvlText w:val="■"/>
      <w:lvlJc w:val="left"/>
      <w:pPr>
        <w:ind w:left="2160" w:hanging="360"/>
      </w:pPr>
    </w:lvl>
    <w:lvl w:ilvl="3" w:tplc="1B561EFA">
      <w:start w:val="1"/>
      <w:numFmt w:val="bullet"/>
      <w:lvlText w:val="●"/>
      <w:lvlJc w:val="left"/>
      <w:pPr>
        <w:ind w:left="2880" w:hanging="360"/>
      </w:pPr>
    </w:lvl>
    <w:lvl w:ilvl="4" w:tplc="D714B594">
      <w:start w:val="1"/>
      <w:numFmt w:val="bullet"/>
      <w:lvlText w:val="○"/>
      <w:lvlJc w:val="left"/>
      <w:pPr>
        <w:ind w:left="3600" w:hanging="360"/>
      </w:pPr>
    </w:lvl>
    <w:lvl w:ilvl="5" w:tplc="71CE475A">
      <w:start w:val="1"/>
      <w:numFmt w:val="bullet"/>
      <w:lvlText w:val="■"/>
      <w:lvlJc w:val="left"/>
      <w:pPr>
        <w:ind w:left="4320" w:hanging="360"/>
      </w:pPr>
    </w:lvl>
    <w:lvl w:ilvl="6" w:tplc="D77EA076">
      <w:start w:val="1"/>
      <w:numFmt w:val="bullet"/>
      <w:lvlText w:val="●"/>
      <w:lvlJc w:val="left"/>
      <w:pPr>
        <w:ind w:left="5040" w:hanging="360"/>
      </w:pPr>
    </w:lvl>
    <w:lvl w:ilvl="7" w:tplc="3E26C74A">
      <w:start w:val="1"/>
      <w:numFmt w:val="bullet"/>
      <w:lvlText w:val="●"/>
      <w:lvlJc w:val="left"/>
      <w:pPr>
        <w:ind w:left="5760" w:hanging="360"/>
      </w:pPr>
    </w:lvl>
    <w:lvl w:ilvl="8" w:tplc="0E4E46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383"/>
    <w:rsid w:val="005373FA"/>
    <w:rsid w:val="00723E69"/>
    <w:rsid w:val="007B6854"/>
    <w:rsid w:val="007E0383"/>
    <w:rsid w:val="00D9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2DA8D1E-3BE8-42B8-8190-2D95D5F85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14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149C"/>
  </w:style>
  <w:style w:type="paragraph" w:styleId="Footer">
    <w:name w:val="footer"/>
    <w:basedOn w:val="Normal"/>
    <w:link w:val="FooterChar"/>
    <w:uiPriority w:val="99"/>
    <w:unhideWhenUsed/>
    <w:rsid w:val="00D914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14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colab.research.google.com/drive/1U8ZC3z-y5bcB_k8F47qLPHu0KmvPARSH?usp=sharing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885A29-0187-49C9-8999-AC9DA07A7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LEENA</cp:lastModifiedBy>
  <cp:revision>8</cp:revision>
  <dcterms:created xsi:type="dcterms:W3CDTF">2026-05-03T10:38:00Z</dcterms:created>
  <dcterms:modified xsi:type="dcterms:W3CDTF">2026-05-03T10:55:00Z</dcterms:modified>
</cp:coreProperties>
</file>