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1278"/>
        <w:gridCol w:w="1602"/>
        <w:gridCol w:w="288"/>
        <w:gridCol w:w="1620"/>
        <w:gridCol w:w="900"/>
        <w:gridCol w:w="3151"/>
      </w:tblGrid>
      <w:tr w:rsidR="007916FF" w:rsidRPr="000D2795" w14:paraId="62EB5342" w14:textId="77777777">
        <w:trPr>
          <w:cantSplit/>
        </w:trPr>
        <w:tc>
          <w:tcPr>
            <w:tcW w:w="1278" w:type="dxa"/>
            <w:tcBorders>
              <w:top w:val="nil"/>
              <w:left w:val="nil"/>
              <w:bottom w:val="nil"/>
              <w:right w:val="nil"/>
            </w:tcBorders>
          </w:tcPr>
          <w:p w14:paraId="5C32F1BC" w14:textId="77777777" w:rsidR="007916FF" w:rsidRPr="000D2795" w:rsidRDefault="007916FF">
            <w:pPr>
              <w:rPr>
                <w:rFonts w:ascii="Times New Roman" w:hAnsi="Times New Roman"/>
              </w:rPr>
            </w:pPr>
          </w:p>
        </w:tc>
        <w:tc>
          <w:tcPr>
            <w:tcW w:w="7561" w:type="dxa"/>
            <w:gridSpan w:val="5"/>
            <w:tcBorders>
              <w:top w:val="nil"/>
              <w:left w:val="nil"/>
              <w:bottom w:val="nil"/>
              <w:right w:val="nil"/>
            </w:tcBorders>
          </w:tcPr>
          <w:p w14:paraId="2970AEB6" w14:textId="77777777" w:rsidR="007916FF" w:rsidRPr="000D2795" w:rsidRDefault="007916FF">
            <w:pPr>
              <w:pStyle w:val="Department"/>
              <w:rPr>
                <w:rFonts w:ascii="Times New Roman" w:hAnsi="Times New Roman"/>
              </w:rPr>
            </w:pPr>
          </w:p>
        </w:tc>
      </w:tr>
      <w:tr w:rsidR="007916FF" w:rsidRPr="000D2795" w14:paraId="7E210A28"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nil"/>
              <w:bottom w:val="nil"/>
              <w:right w:val="nil"/>
            </w:tcBorders>
          </w:tcPr>
          <w:p w14:paraId="78E5EE54" w14:textId="77777777" w:rsidR="007916FF" w:rsidRPr="000D2795" w:rsidRDefault="007916FF">
            <w:pPr>
              <w:spacing w:before="3520"/>
              <w:rPr>
                <w:rFonts w:ascii="Times New Roman" w:hAnsi="Times New Roman"/>
              </w:rPr>
            </w:pPr>
          </w:p>
        </w:tc>
        <w:tc>
          <w:tcPr>
            <w:tcW w:w="5959" w:type="dxa"/>
            <w:gridSpan w:val="4"/>
            <w:tcBorders>
              <w:top w:val="nil"/>
              <w:left w:val="nil"/>
              <w:bottom w:val="nil"/>
              <w:right w:val="nil"/>
            </w:tcBorders>
          </w:tcPr>
          <w:p w14:paraId="27F5072D" w14:textId="77777777" w:rsidR="007916FF" w:rsidRPr="000D2795" w:rsidRDefault="007916FF">
            <w:pPr>
              <w:pStyle w:val="TOCBase"/>
              <w:tabs>
                <w:tab w:val="clear" w:pos="8640"/>
              </w:tabs>
              <w:spacing w:before="3520"/>
              <w:rPr>
                <w:rFonts w:ascii="Times New Roman" w:hAnsi="Times New Roman"/>
                <w:caps w:val="0"/>
              </w:rPr>
            </w:pPr>
          </w:p>
        </w:tc>
      </w:tr>
      <w:tr w:rsidR="007916FF" w:rsidRPr="000D2795" w14:paraId="1D157DB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double" w:sz="6" w:space="0" w:color="auto"/>
              <w:left w:val="double" w:sz="6" w:space="0" w:color="auto"/>
              <w:bottom w:val="nil"/>
              <w:right w:val="nil"/>
            </w:tcBorders>
            <w:shd w:val="pct5" w:color="auto" w:fill="auto"/>
          </w:tcPr>
          <w:p w14:paraId="548FA54E" w14:textId="77777777" w:rsidR="007916FF" w:rsidRPr="000D2795" w:rsidRDefault="007916FF">
            <w:pPr>
              <w:pStyle w:val="FSDMTitleCover"/>
              <w:jc w:val="right"/>
              <w:rPr>
                <w:rFonts w:ascii="Times New Roman" w:hAnsi="Times New Roman"/>
                <w:b w:val="0"/>
                <w:bCs/>
              </w:rPr>
            </w:pPr>
            <w:r w:rsidRPr="000D2795">
              <w:rPr>
                <w:rFonts w:ascii="Times New Roman" w:hAnsi="Times New Roman"/>
                <w:b w:val="0"/>
                <w:bCs/>
              </w:rPr>
              <w:t>Project:</w:t>
            </w:r>
            <w:bookmarkStart w:id="0" w:name="title_cover"/>
          </w:p>
        </w:tc>
        <w:bookmarkEnd w:id="0"/>
        <w:tc>
          <w:tcPr>
            <w:tcW w:w="5959" w:type="dxa"/>
            <w:gridSpan w:val="4"/>
            <w:tcBorders>
              <w:top w:val="double" w:sz="6" w:space="0" w:color="auto"/>
              <w:left w:val="nil"/>
              <w:bottom w:val="nil"/>
              <w:right w:val="double" w:sz="6" w:space="0" w:color="auto"/>
            </w:tcBorders>
            <w:shd w:val="pct5" w:color="auto" w:fill="auto"/>
          </w:tcPr>
          <w:p w14:paraId="25C57615" w14:textId="30B3C5E5" w:rsidR="001D0760" w:rsidRPr="000D2795" w:rsidRDefault="00D17DF8" w:rsidP="001F4856">
            <w:pPr>
              <w:pStyle w:val="FSDMTitleCover"/>
              <w:rPr>
                <w:rFonts w:ascii="Times New Roman" w:hAnsi="Times New Roman"/>
                <w:b w:val="0"/>
                <w:bCs/>
              </w:rPr>
            </w:pPr>
            <w:r w:rsidRPr="000D2795">
              <w:rPr>
                <w:rFonts w:ascii="Times New Roman" w:hAnsi="Times New Roman"/>
                <w:b w:val="0"/>
                <w:bCs/>
              </w:rPr>
              <w:t>Serve Request System (SRS)</w:t>
            </w:r>
          </w:p>
          <w:p w14:paraId="234FC7D1" w14:textId="4C8CC0F2" w:rsidR="001D0760" w:rsidRPr="000D2795" w:rsidRDefault="00F37CAC" w:rsidP="001F4856">
            <w:pPr>
              <w:pStyle w:val="FSDMTitleCover"/>
              <w:rPr>
                <w:rFonts w:ascii="Times New Roman" w:hAnsi="Times New Roman"/>
                <w:b w:val="0"/>
                <w:bCs/>
              </w:rPr>
            </w:pPr>
            <w:r w:rsidRPr="000D2795">
              <w:rPr>
                <w:rFonts w:ascii="Times New Roman" w:hAnsi="Times New Roman"/>
                <w:b w:val="0"/>
                <w:bCs/>
              </w:rPr>
              <w:t xml:space="preserve">CSE 5325 – </w:t>
            </w:r>
            <w:r w:rsidR="00064A96" w:rsidRPr="000D2795">
              <w:rPr>
                <w:rFonts w:ascii="Times New Roman" w:hAnsi="Times New Roman"/>
                <w:b w:val="0"/>
                <w:bCs/>
              </w:rPr>
              <w:t>Fall</w:t>
            </w:r>
            <w:r w:rsidRPr="000D2795">
              <w:rPr>
                <w:rFonts w:ascii="Times New Roman" w:hAnsi="Times New Roman"/>
                <w:b w:val="0"/>
                <w:bCs/>
              </w:rPr>
              <w:t xml:space="preserve"> </w:t>
            </w:r>
            <w:r w:rsidR="00C61B22" w:rsidRPr="000D2795">
              <w:rPr>
                <w:rFonts w:ascii="Times New Roman" w:hAnsi="Times New Roman"/>
                <w:b w:val="0"/>
                <w:bCs/>
              </w:rPr>
              <w:t>20</w:t>
            </w:r>
            <w:r w:rsidR="00031EDB" w:rsidRPr="000D2795">
              <w:rPr>
                <w:rFonts w:ascii="Times New Roman" w:hAnsi="Times New Roman"/>
                <w:b w:val="0"/>
                <w:bCs/>
              </w:rPr>
              <w:t>2</w:t>
            </w:r>
            <w:r w:rsidR="00AD20DB" w:rsidRPr="000D2795">
              <w:rPr>
                <w:rFonts w:ascii="Times New Roman" w:hAnsi="Times New Roman"/>
                <w:b w:val="0"/>
                <w:bCs/>
              </w:rPr>
              <w:t>4</w:t>
            </w:r>
          </w:p>
          <w:p w14:paraId="46B15BA4" w14:textId="77777777" w:rsidR="001F4856" w:rsidRPr="000D2795" w:rsidRDefault="001D0760" w:rsidP="001D0760">
            <w:pPr>
              <w:pStyle w:val="FSDMTitleCover"/>
              <w:rPr>
                <w:rFonts w:ascii="Times New Roman" w:hAnsi="Times New Roman"/>
                <w:b w:val="0"/>
                <w:bCs/>
              </w:rPr>
            </w:pPr>
            <w:r w:rsidRPr="000D2795">
              <w:rPr>
                <w:rFonts w:ascii="Times New Roman" w:hAnsi="Times New Roman"/>
                <w:b w:val="0"/>
                <w:bCs/>
              </w:rPr>
              <w:t xml:space="preserve">Project Management </w:t>
            </w:r>
          </w:p>
        </w:tc>
      </w:tr>
      <w:tr w:rsidR="007916FF" w:rsidRPr="000D2795" w14:paraId="790E9522"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nil"/>
              <w:right w:val="nil"/>
            </w:tcBorders>
            <w:shd w:val="pct5" w:color="auto" w:fill="auto"/>
          </w:tcPr>
          <w:p w14:paraId="5C83C458" w14:textId="77777777" w:rsidR="007916FF" w:rsidRPr="000D2795" w:rsidRDefault="007916FF">
            <w:pPr>
              <w:pStyle w:val="FSDMSubtitleCover"/>
              <w:tabs>
                <w:tab w:val="clear" w:pos="2880"/>
                <w:tab w:val="clear" w:pos="3600"/>
              </w:tabs>
              <w:jc w:val="right"/>
              <w:rPr>
                <w:rFonts w:ascii="Times New Roman" w:hAnsi="Times New Roman"/>
              </w:rPr>
            </w:pPr>
            <w:r w:rsidRPr="000D2795">
              <w:rPr>
                <w:rFonts w:ascii="Times New Roman" w:hAnsi="Times New Roman"/>
              </w:rPr>
              <w:t xml:space="preserve"> Module:</w:t>
            </w:r>
          </w:p>
        </w:tc>
        <w:tc>
          <w:tcPr>
            <w:tcW w:w="5959" w:type="dxa"/>
            <w:gridSpan w:val="4"/>
            <w:tcBorders>
              <w:top w:val="nil"/>
              <w:left w:val="nil"/>
              <w:bottom w:val="nil"/>
              <w:right w:val="double" w:sz="6" w:space="0" w:color="auto"/>
            </w:tcBorders>
            <w:shd w:val="pct5" w:color="auto" w:fill="auto"/>
          </w:tcPr>
          <w:p w14:paraId="46104407" w14:textId="3C879968" w:rsidR="007916FF" w:rsidRPr="000D2795" w:rsidRDefault="008F411A" w:rsidP="000B11C5">
            <w:pPr>
              <w:pStyle w:val="FSDMSubtitleCover"/>
              <w:tabs>
                <w:tab w:val="clear" w:pos="2880"/>
                <w:tab w:val="clear" w:pos="3600"/>
              </w:tabs>
              <w:rPr>
                <w:rFonts w:ascii="Times New Roman" w:hAnsi="Times New Roman"/>
              </w:rPr>
            </w:pPr>
            <w:r w:rsidRPr="000D2795">
              <w:rPr>
                <w:rFonts w:ascii="Times New Roman" w:hAnsi="Times New Roman"/>
              </w:rPr>
              <w:t>COCOMO</w:t>
            </w:r>
          </w:p>
        </w:tc>
      </w:tr>
      <w:tr w:rsidR="007916FF" w:rsidRPr="000D2795" w14:paraId="32A2E2E1" w14:textId="77777777">
        <w:tblPrEx>
          <w:tblBorders>
            <w:top w:val="single" w:sz="6" w:space="0" w:color="auto"/>
            <w:left w:val="single" w:sz="6" w:space="0" w:color="auto"/>
            <w:bottom w:val="single" w:sz="6" w:space="0" w:color="auto"/>
            <w:right w:val="single" w:sz="6" w:space="0" w:color="auto"/>
          </w:tblBorders>
        </w:tblPrEx>
        <w:tc>
          <w:tcPr>
            <w:tcW w:w="2880" w:type="dxa"/>
            <w:gridSpan w:val="2"/>
            <w:tcBorders>
              <w:top w:val="nil"/>
              <w:left w:val="double" w:sz="6" w:space="0" w:color="auto"/>
              <w:bottom w:val="double" w:sz="6" w:space="0" w:color="auto"/>
              <w:right w:val="nil"/>
            </w:tcBorders>
            <w:shd w:val="pct5" w:color="auto" w:fill="auto"/>
          </w:tcPr>
          <w:p w14:paraId="3F7C3C54" w14:textId="77777777" w:rsidR="007916FF" w:rsidRPr="000D2795" w:rsidRDefault="007916FF">
            <w:pPr>
              <w:pStyle w:val="FSDMSubtitleCover"/>
              <w:tabs>
                <w:tab w:val="clear" w:pos="2880"/>
                <w:tab w:val="clear" w:pos="3600"/>
              </w:tabs>
              <w:jc w:val="right"/>
              <w:rPr>
                <w:rFonts w:ascii="Times New Roman" w:hAnsi="Times New Roman"/>
              </w:rPr>
            </w:pPr>
            <w:r w:rsidRPr="000D2795">
              <w:rPr>
                <w:rFonts w:ascii="Times New Roman" w:hAnsi="Times New Roman"/>
              </w:rPr>
              <w:t>Deliverable:</w:t>
            </w:r>
          </w:p>
        </w:tc>
        <w:tc>
          <w:tcPr>
            <w:tcW w:w="5959" w:type="dxa"/>
            <w:gridSpan w:val="4"/>
            <w:tcBorders>
              <w:top w:val="nil"/>
              <w:left w:val="nil"/>
              <w:bottom w:val="double" w:sz="6" w:space="0" w:color="auto"/>
              <w:right w:val="double" w:sz="6" w:space="0" w:color="auto"/>
            </w:tcBorders>
            <w:shd w:val="pct5" w:color="auto" w:fill="auto"/>
          </w:tcPr>
          <w:p w14:paraId="1C23297A" w14:textId="4472E75B" w:rsidR="007916FF" w:rsidRPr="000D2795" w:rsidRDefault="008F411A">
            <w:pPr>
              <w:pStyle w:val="FSDMSubtitleCover"/>
              <w:tabs>
                <w:tab w:val="clear" w:pos="2880"/>
                <w:tab w:val="clear" w:pos="3600"/>
              </w:tabs>
              <w:rPr>
                <w:rFonts w:ascii="Times New Roman" w:hAnsi="Times New Roman"/>
              </w:rPr>
            </w:pPr>
            <w:r w:rsidRPr="000D2795">
              <w:rPr>
                <w:rFonts w:ascii="Times New Roman" w:hAnsi="Times New Roman"/>
              </w:rPr>
              <w:t>COCOMO Estimate Report</w:t>
            </w:r>
          </w:p>
          <w:p w14:paraId="0BFAE153" w14:textId="77777777" w:rsidR="001F4856" w:rsidRPr="000D2795" w:rsidRDefault="001F4856">
            <w:pPr>
              <w:pStyle w:val="FSDMSubtitleCover"/>
              <w:tabs>
                <w:tab w:val="clear" w:pos="2880"/>
                <w:tab w:val="clear" w:pos="3600"/>
              </w:tabs>
              <w:rPr>
                <w:rFonts w:ascii="Times New Roman" w:hAnsi="Times New Roman"/>
              </w:rPr>
            </w:pPr>
          </w:p>
        </w:tc>
      </w:tr>
      <w:tr w:rsidR="007916FF" w:rsidRPr="000D2795" w14:paraId="658608C0" w14:textId="77777777">
        <w:tc>
          <w:tcPr>
            <w:tcW w:w="3168" w:type="dxa"/>
            <w:gridSpan w:val="3"/>
            <w:tcBorders>
              <w:top w:val="nil"/>
              <w:left w:val="nil"/>
              <w:bottom w:val="nil"/>
              <w:right w:val="nil"/>
            </w:tcBorders>
          </w:tcPr>
          <w:p w14:paraId="2DE68E48" w14:textId="77777777" w:rsidR="007916FF" w:rsidRPr="000D2795" w:rsidRDefault="007916FF">
            <w:pPr>
              <w:pStyle w:val="Date"/>
              <w:jc w:val="right"/>
              <w:rPr>
                <w:rFonts w:ascii="Times New Roman" w:hAnsi="Times New Roman"/>
              </w:rPr>
            </w:pPr>
            <w:bookmarkStart w:id="1" w:name="_Toc316285597"/>
            <w:bookmarkStart w:id="2" w:name="_Toc316286030"/>
            <w:bookmarkStart w:id="3" w:name="_Toc316288961"/>
            <w:r w:rsidRPr="000D2795">
              <w:rPr>
                <w:rFonts w:ascii="Times New Roman" w:hAnsi="Times New Roman"/>
              </w:rPr>
              <w:t>Version:</w:t>
            </w:r>
          </w:p>
        </w:tc>
        <w:tc>
          <w:tcPr>
            <w:tcW w:w="1620" w:type="dxa"/>
            <w:tcBorders>
              <w:top w:val="nil"/>
              <w:left w:val="nil"/>
              <w:bottom w:val="nil"/>
              <w:right w:val="nil"/>
            </w:tcBorders>
          </w:tcPr>
          <w:p w14:paraId="00ED3102" w14:textId="77777777" w:rsidR="007916FF" w:rsidRPr="000D2795" w:rsidRDefault="007916FF">
            <w:pPr>
              <w:pStyle w:val="Date"/>
              <w:jc w:val="left"/>
              <w:rPr>
                <w:rFonts w:ascii="Times New Roman" w:hAnsi="Times New Roman"/>
              </w:rPr>
            </w:pPr>
            <w:bookmarkStart w:id="4" w:name="version"/>
            <w:r w:rsidRPr="000D2795">
              <w:rPr>
                <w:rFonts w:ascii="Times New Roman" w:hAnsi="Times New Roman"/>
              </w:rPr>
              <w:t>[</w:t>
            </w:r>
            <w:bookmarkEnd w:id="4"/>
            <w:r w:rsidRPr="000D2795">
              <w:rPr>
                <w:rFonts w:ascii="Times New Roman" w:hAnsi="Times New Roman"/>
              </w:rPr>
              <w:t>1.0]</w:t>
            </w:r>
          </w:p>
        </w:tc>
        <w:tc>
          <w:tcPr>
            <w:tcW w:w="900" w:type="dxa"/>
            <w:tcBorders>
              <w:top w:val="nil"/>
              <w:left w:val="nil"/>
              <w:bottom w:val="nil"/>
              <w:right w:val="nil"/>
            </w:tcBorders>
          </w:tcPr>
          <w:p w14:paraId="267DCCD4" w14:textId="77777777" w:rsidR="007916FF" w:rsidRPr="000D2795" w:rsidRDefault="007916FF">
            <w:pPr>
              <w:pStyle w:val="Date"/>
              <w:jc w:val="right"/>
              <w:rPr>
                <w:rFonts w:ascii="Times New Roman" w:hAnsi="Times New Roman"/>
              </w:rPr>
            </w:pPr>
            <w:r w:rsidRPr="000D2795">
              <w:rPr>
                <w:rFonts w:ascii="Times New Roman" w:hAnsi="Times New Roman"/>
              </w:rPr>
              <w:t>Date:</w:t>
            </w:r>
          </w:p>
        </w:tc>
        <w:tc>
          <w:tcPr>
            <w:tcW w:w="3151" w:type="dxa"/>
            <w:tcBorders>
              <w:top w:val="nil"/>
              <w:left w:val="nil"/>
              <w:bottom w:val="nil"/>
              <w:right w:val="nil"/>
            </w:tcBorders>
          </w:tcPr>
          <w:p w14:paraId="4327B636" w14:textId="1F0B7086" w:rsidR="007916FF" w:rsidRPr="000D2795" w:rsidRDefault="007916FF">
            <w:pPr>
              <w:pStyle w:val="Date"/>
              <w:jc w:val="left"/>
              <w:rPr>
                <w:rFonts w:ascii="Times New Roman" w:hAnsi="Times New Roman"/>
              </w:rPr>
            </w:pPr>
            <w:bookmarkStart w:id="5" w:name="v_date"/>
            <w:r w:rsidRPr="000D2795">
              <w:rPr>
                <w:rFonts w:ascii="Times New Roman" w:hAnsi="Times New Roman"/>
              </w:rPr>
              <w:t>[</w:t>
            </w:r>
            <w:r w:rsidR="00D17DF8" w:rsidRPr="000D2795">
              <w:rPr>
                <w:rFonts w:ascii="Times New Roman" w:hAnsi="Times New Roman"/>
              </w:rPr>
              <w:t>04</w:t>
            </w:r>
            <w:r w:rsidRPr="000D2795">
              <w:rPr>
                <w:rFonts w:ascii="Times New Roman" w:hAnsi="Times New Roman"/>
              </w:rPr>
              <w:t>/</w:t>
            </w:r>
            <w:r w:rsidR="00D17DF8" w:rsidRPr="000D2795">
              <w:rPr>
                <w:rFonts w:ascii="Times New Roman" w:hAnsi="Times New Roman"/>
              </w:rPr>
              <w:t>10</w:t>
            </w:r>
            <w:r w:rsidRPr="000D2795">
              <w:rPr>
                <w:rFonts w:ascii="Times New Roman" w:hAnsi="Times New Roman"/>
              </w:rPr>
              <w:t>/</w:t>
            </w:r>
            <w:r w:rsidR="00D17DF8" w:rsidRPr="000D2795">
              <w:rPr>
                <w:rFonts w:ascii="Times New Roman" w:hAnsi="Times New Roman"/>
              </w:rPr>
              <w:t>2024</w:t>
            </w:r>
            <w:r w:rsidRPr="000D2795">
              <w:rPr>
                <w:rFonts w:ascii="Times New Roman" w:hAnsi="Times New Roman"/>
              </w:rPr>
              <w:t>]</w:t>
            </w:r>
            <w:bookmarkEnd w:id="1"/>
            <w:bookmarkEnd w:id="2"/>
            <w:bookmarkEnd w:id="3"/>
            <w:bookmarkEnd w:id="5"/>
          </w:p>
        </w:tc>
      </w:tr>
    </w:tbl>
    <w:p w14:paraId="620A88B6" w14:textId="77777777" w:rsidR="007916FF" w:rsidRPr="000D2795" w:rsidRDefault="007916FF">
      <w:pPr>
        <w:pStyle w:val="Names"/>
        <w:rPr>
          <w:rFonts w:ascii="Times New Roman" w:hAnsi="Times New Roman"/>
        </w:rPr>
      </w:pPr>
    </w:p>
    <w:p w14:paraId="492B9B96" w14:textId="77777777" w:rsidR="007916FF" w:rsidRPr="000D2795" w:rsidRDefault="007916FF">
      <w:pPr>
        <w:pStyle w:val="Names"/>
        <w:rPr>
          <w:rFonts w:ascii="Times New Roman" w:hAnsi="Times New Roman"/>
        </w:rPr>
      </w:pPr>
    </w:p>
    <w:p w14:paraId="28FCB1CB" w14:textId="77777777" w:rsidR="007916FF" w:rsidRPr="000D2795" w:rsidRDefault="007916FF">
      <w:pPr>
        <w:pStyle w:val="Names"/>
        <w:rPr>
          <w:rFonts w:ascii="Times New Roman" w:hAnsi="Times New Roman"/>
        </w:rPr>
      </w:pPr>
    </w:p>
    <w:p w14:paraId="013D8C98" w14:textId="77777777" w:rsidR="007916FF" w:rsidRPr="000D2795" w:rsidRDefault="007916FF">
      <w:pPr>
        <w:pStyle w:val="Names"/>
        <w:rPr>
          <w:rFonts w:ascii="Times New Roman" w:hAnsi="Times New Roman"/>
        </w:rPr>
      </w:pPr>
    </w:p>
    <w:p w14:paraId="31476083" w14:textId="77777777" w:rsidR="007916FF" w:rsidRPr="000D2795" w:rsidRDefault="007916FF">
      <w:pPr>
        <w:pStyle w:val="Names"/>
        <w:rPr>
          <w:rFonts w:ascii="Times New Roman" w:hAnsi="Times New Roman"/>
        </w:rPr>
      </w:pPr>
    </w:p>
    <w:p w14:paraId="1A4E4B66" w14:textId="77777777" w:rsidR="007916FF" w:rsidRPr="000D2795" w:rsidRDefault="007916FF">
      <w:pPr>
        <w:pStyle w:val="Names"/>
        <w:rPr>
          <w:rFonts w:ascii="Times New Roman" w:hAnsi="Times New Roman"/>
        </w:rPr>
      </w:pPr>
    </w:p>
    <w:p w14:paraId="48AF43CF" w14:textId="77777777" w:rsidR="001C605C" w:rsidRPr="000D2795" w:rsidRDefault="001C605C">
      <w:pPr>
        <w:pStyle w:val="Names"/>
        <w:rPr>
          <w:rFonts w:ascii="Times New Roman" w:hAnsi="Times New Roman"/>
        </w:rPr>
      </w:pPr>
    </w:p>
    <w:p w14:paraId="06C943CB" w14:textId="77777777" w:rsidR="001C605C" w:rsidRPr="000D2795" w:rsidRDefault="001C605C">
      <w:pPr>
        <w:pStyle w:val="Names"/>
        <w:rPr>
          <w:rFonts w:ascii="Times New Roman" w:hAnsi="Times New Roman"/>
        </w:rPr>
      </w:pPr>
    </w:p>
    <w:p w14:paraId="723A679C" w14:textId="2DC6E8D2" w:rsidR="000B11C5" w:rsidRPr="000D2795" w:rsidRDefault="006B10E5">
      <w:pPr>
        <w:pStyle w:val="Names"/>
        <w:rPr>
          <w:rFonts w:ascii="Times New Roman" w:hAnsi="Times New Roman"/>
        </w:rPr>
      </w:pPr>
      <w:r w:rsidRPr="000D2795">
        <w:rPr>
          <w:rFonts w:ascii="Times New Roman" w:hAnsi="Times New Roman"/>
        </w:rPr>
        <w:t xml:space="preserve">Prepared by: </w:t>
      </w:r>
      <w:r w:rsidR="000875BF" w:rsidRPr="000D2795">
        <w:rPr>
          <w:rFonts w:ascii="Times New Roman" w:hAnsi="Times New Roman"/>
        </w:rPr>
        <w:t>Prayag Parikh, 1002073011</w:t>
      </w:r>
    </w:p>
    <w:p w14:paraId="45A5B399" w14:textId="77777777" w:rsidR="007916FF" w:rsidRPr="000D2795" w:rsidRDefault="007916FF">
      <w:pPr>
        <w:pStyle w:val="RevisionHistory"/>
        <w:rPr>
          <w:rFonts w:ascii="Times New Roman" w:hAnsi="Times New Roman"/>
        </w:rPr>
        <w:sectPr w:rsidR="007916FF" w:rsidRPr="000D2795" w:rsidSect="00490C14">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00E7CC07" w14:textId="77777777" w:rsidR="007916FF" w:rsidRPr="000D2795" w:rsidRDefault="007916FF">
      <w:pPr>
        <w:pStyle w:val="TOC1"/>
        <w:jc w:val="center"/>
        <w:rPr>
          <w:rFonts w:ascii="Times New Roman" w:hAnsi="Times New Roman"/>
          <w:b w:val="0"/>
          <w:smallCaps/>
          <w:kern w:val="28"/>
          <w:sz w:val="32"/>
        </w:rPr>
      </w:pPr>
      <w:r w:rsidRPr="000D2795">
        <w:rPr>
          <w:rFonts w:ascii="Times New Roman" w:hAnsi="Times New Roman"/>
          <w:b w:val="0"/>
          <w:smallCaps/>
          <w:kern w:val="28"/>
          <w:sz w:val="32"/>
        </w:rPr>
        <w:lastRenderedPageBreak/>
        <w:t>TABLE OF CONTENTS</w:t>
      </w:r>
    </w:p>
    <w:p w14:paraId="708BFFCB" w14:textId="0BCFCE1B" w:rsidR="000B58A9" w:rsidRPr="000D2795" w:rsidRDefault="00AF5049">
      <w:pPr>
        <w:pStyle w:val="TOC1"/>
        <w:rPr>
          <w:rFonts w:ascii="Times New Roman" w:eastAsiaTheme="minorEastAsia" w:hAnsi="Times New Roman"/>
          <w:b w:val="0"/>
          <w:caps w:val="0"/>
          <w:noProof/>
          <w:sz w:val="22"/>
          <w:szCs w:val="22"/>
        </w:rPr>
      </w:pPr>
      <w:r w:rsidRPr="000D2795">
        <w:rPr>
          <w:rFonts w:ascii="Times New Roman" w:hAnsi="Times New Roman"/>
          <w:b w:val="0"/>
          <w:smallCaps/>
          <w:kern w:val="28"/>
          <w:sz w:val="32"/>
        </w:rPr>
        <w:fldChar w:fldCharType="begin"/>
      </w:r>
      <w:r w:rsidR="007916FF" w:rsidRPr="000D2795">
        <w:rPr>
          <w:rFonts w:ascii="Times New Roman" w:hAnsi="Times New Roman"/>
          <w:b w:val="0"/>
          <w:smallCaps/>
          <w:kern w:val="28"/>
          <w:sz w:val="32"/>
        </w:rPr>
        <w:instrText xml:space="preserve"> TOC \o "1-4" \h \z </w:instrText>
      </w:r>
      <w:r w:rsidRPr="000D2795">
        <w:rPr>
          <w:rFonts w:ascii="Times New Roman" w:hAnsi="Times New Roman"/>
          <w:b w:val="0"/>
          <w:smallCaps/>
          <w:kern w:val="28"/>
          <w:sz w:val="32"/>
        </w:rPr>
        <w:fldChar w:fldCharType="separate"/>
      </w:r>
      <w:hyperlink w:anchor="_Toc23340379" w:history="1">
        <w:r w:rsidR="000B58A9" w:rsidRPr="000D2795">
          <w:rPr>
            <w:rStyle w:val="Hyperlink"/>
            <w:rFonts w:ascii="Times New Roman" w:hAnsi="Times New Roman"/>
            <w:noProof/>
          </w:rPr>
          <w:t>1.  Introduction</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_Toc23340379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2</w:t>
        </w:r>
        <w:r w:rsidR="000B58A9" w:rsidRPr="000D2795">
          <w:rPr>
            <w:rFonts w:ascii="Times New Roman" w:hAnsi="Times New Roman"/>
            <w:noProof/>
            <w:webHidden/>
          </w:rPr>
          <w:fldChar w:fldCharType="end"/>
        </w:r>
      </w:hyperlink>
    </w:p>
    <w:p w14:paraId="45E10609" w14:textId="7C13108F" w:rsidR="000B58A9" w:rsidRPr="000D2795" w:rsidRDefault="00000000">
      <w:pPr>
        <w:pStyle w:val="TOC1"/>
        <w:rPr>
          <w:rFonts w:ascii="Times New Roman" w:eastAsiaTheme="minorEastAsia" w:hAnsi="Times New Roman"/>
          <w:b w:val="0"/>
          <w:caps w:val="0"/>
          <w:noProof/>
          <w:sz w:val="22"/>
          <w:szCs w:val="22"/>
        </w:rPr>
      </w:pPr>
      <w:hyperlink w:anchor="_Toc23340380" w:history="1">
        <w:r w:rsidR="000B58A9" w:rsidRPr="000D2795">
          <w:rPr>
            <w:rStyle w:val="Hyperlink"/>
            <w:rFonts w:ascii="Times New Roman" w:hAnsi="Times New Roman"/>
            <w:noProof/>
          </w:rPr>
          <w:t>2.  Estimating Factors</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_Toc23340380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3</w:t>
        </w:r>
        <w:r w:rsidR="000B58A9" w:rsidRPr="000D2795">
          <w:rPr>
            <w:rFonts w:ascii="Times New Roman" w:hAnsi="Times New Roman"/>
            <w:noProof/>
            <w:webHidden/>
          </w:rPr>
          <w:fldChar w:fldCharType="end"/>
        </w:r>
      </w:hyperlink>
    </w:p>
    <w:p w14:paraId="64B1586A" w14:textId="5F429470" w:rsidR="000B58A9" w:rsidRPr="000D2795" w:rsidRDefault="00000000">
      <w:pPr>
        <w:pStyle w:val="TOC2"/>
        <w:rPr>
          <w:rFonts w:ascii="Times New Roman" w:eastAsiaTheme="minorEastAsia" w:hAnsi="Times New Roman"/>
          <w:noProof/>
          <w:sz w:val="22"/>
          <w:szCs w:val="22"/>
        </w:rPr>
      </w:pPr>
      <w:hyperlink w:anchor="_Toc23340381" w:history="1">
        <w:r w:rsidR="000B58A9" w:rsidRPr="000D2795">
          <w:rPr>
            <w:rStyle w:val="Hyperlink"/>
            <w:rFonts w:ascii="Times New Roman" w:hAnsi="Times New Roman"/>
            <w:noProof/>
          </w:rPr>
          <w:t>2.1 Source of Lines of Code</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_Toc23340381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3</w:t>
        </w:r>
        <w:r w:rsidR="000B58A9" w:rsidRPr="000D2795">
          <w:rPr>
            <w:rFonts w:ascii="Times New Roman" w:hAnsi="Times New Roman"/>
            <w:noProof/>
            <w:webHidden/>
          </w:rPr>
          <w:fldChar w:fldCharType="end"/>
        </w:r>
      </w:hyperlink>
    </w:p>
    <w:p w14:paraId="0299CFD9" w14:textId="6E99D686" w:rsidR="000B58A9" w:rsidRPr="000D2795" w:rsidRDefault="00000000">
      <w:pPr>
        <w:pStyle w:val="TOC2"/>
        <w:rPr>
          <w:rFonts w:ascii="Times New Roman" w:eastAsiaTheme="minorEastAsia" w:hAnsi="Times New Roman"/>
          <w:noProof/>
          <w:sz w:val="22"/>
          <w:szCs w:val="22"/>
        </w:rPr>
      </w:pPr>
      <w:hyperlink w:anchor="_Toc23340382" w:history="1">
        <w:r w:rsidR="000B58A9" w:rsidRPr="000D2795">
          <w:rPr>
            <w:rStyle w:val="Hyperlink"/>
            <w:rFonts w:ascii="Times New Roman" w:hAnsi="Times New Roman"/>
            <w:noProof/>
          </w:rPr>
          <w:t>2.2 Scale Drivers</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_Toc23340382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3</w:t>
        </w:r>
        <w:r w:rsidR="000B58A9" w:rsidRPr="000D2795">
          <w:rPr>
            <w:rFonts w:ascii="Times New Roman" w:hAnsi="Times New Roman"/>
            <w:noProof/>
            <w:webHidden/>
          </w:rPr>
          <w:fldChar w:fldCharType="end"/>
        </w:r>
      </w:hyperlink>
    </w:p>
    <w:p w14:paraId="61C77C8A" w14:textId="5A9F231A" w:rsidR="000B58A9" w:rsidRPr="000D2795" w:rsidRDefault="00000000">
      <w:pPr>
        <w:pStyle w:val="TOC2"/>
        <w:rPr>
          <w:rFonts w:ascii="Times New Roman" w:eastAsiaTheme="minorEastAsia" w:hAnsi="Times New Roman"/>
          <w:noProof/>
          <w:sz w:val="22"/>
          <w:szCs w:val="22"/>
        </w:rPr>
      </w:pPr>
      <w:hyperlink w:anchor="_Toc23340383" w:history="1">
        <w:r w:rsidR="000B58A9" w:rsidRPr="000D2795">
          <w:rPr>
            <w:rStyle w:val="Hyperlink"/>
            <w:rFonts w:ascii="Times New Roman" w:hAnsi="Times New Roman"/>
            <w:noProof/>
          </w:rPr>
          <w:t>2.3 Cost Drivers</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_Toc23340383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3</w:t>
        </w:r>
        <w:r w:rsidR="000B58A9" w:rsidRPr="000D2795">
          <w:rPr>
            <w:rFonts w:ascii="Times New Roman" w:hAnsi="Times New Roman"/>
            <w:noProof/>
            <w:webHidden/>
          </w:rPr>
          <w:fldChar w:fldCharType="end"/>
        </w:r>
      </w:hyperlink>
    </w:p>
    <w:p w14:paraId="3D01A9A1" w14:textId="56CBBD2D" w:rsidR="000B58A9" w:rsidRPr="000D2795" w:rsidRDefault="00000000">
      <w:pPr>
        <w:pStyle w:val="TOC1"/>
        <w:tabs>
          <w:tab w:val="left" w:pos="480"/>
        </w:tabs>
        <w:rPr>
          <w:rFonts w:ascii="Times New Roman" w:eastAsiaTheme="minorEastAsia" w:hAnsi="Times New Roman"/>
          <w:b w:val="0"/>
          <w:caps w:val="0"/>
          <w:noProof/>
          <w:sz w:val="22"/>
          <w:szCs w:val="22"/>
        </w:rPr>
      </w:pPr>
      <w:hyperlink w:anchor="_Toc23340384" w:history="1">
        <w:r w:rsidR="000B58A9" w:rsidRPr="000D2795">
          <w:rPr>
            <w:rStyle w:val="Hyperlink"/>
            <w:rFonts w:ascii="Times New Roman" w:hAnsi="Times New Roman"/>
            <w:noProof/>
          </w:rPr>
          <w:t>3</w:t>
        </w:r>
        <w:r w:rsidR="000B58A9" w:rsidRPr="000D2795">
          <w:rPr>
            <w:rFonts w:ascii="Times New Roman" w:eastAsiaTheme="minorEastAsia" w:hAnsi="Times New Roman"/>
            <w:b w:val="0"/>
            <w:caps w:val="0"/>
            <w:noProof/>
            <w:sz w:val="22"/>
            <w:szCs w:val="22"/>
          </w:rPr>
          <w:tab/>
        </w:r>
        <w:r w:rsidR="000B58A9" w:rsidRPr="000D2795">
          <w:rPr>
            <w:rStyle w:val="Hyperlink"/>
            <w:rFonts w:ascii="Times New Roman" w:hAnsi="Times New Roman"/>
            <w:noProof/>
          </w:rPr>
          <w:t>Project Final Timeline and Cost Structure</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_Toc23340384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4</w:t>
        </w:r>
        <w:r w:rsidR="000B58A9" w:rsidRPr="000D2795">
          <w:rPr>
            <w:rFonts w:ascii="Times New Roman" w:hAnsi="Times New Roman"/>
            <w:noProof/>
            <w:webHidden/>
          </w:rPr>
          <w:fldChar w:fldCharType="end"/>
        </w:r>
      </w:hyperlink>
    </w:p>
    <w:p w14:paraId="03D55AC3" w14:textId="33629B9B" w:rsidR="000B58A9" w:rsidRPr="000D2795" w:rsidRDefault="00000000">
      <w:pPr>
        <w:pStyle w:val="TOC1"/>
        <w:rPr>
          <w:rFonts w:ascii="Times New Roman" w:eastAsiaTheme="minorEastAsia" w:hAnsi="Times New Roman"/>
          <w:b w:val="0"/>
          <w:caps w:val="0"/>
          <w:noProof/>
          <w:sz w:val="22"/>
          <w:szCs w:val="22"/>
        </w:rPr>
      </w:pPr>
      <w:hyperlink w:anchor="_Toc23340385" w:history="1">
        <w:r w:rsidR="000B58A9" w:rsidRPr="000D2795">
          <w:rPr>
            <w:rStyle w:val="Hyperlink"/>
            <w:rFonts w:ascii="Times New Roman" w:hAnsi="Times New Roman"/>
            <w:noProof/>
          </w:rPr>
          <w:t>4.  Conclusion and Recommendations</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_Toc23340385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5</w:t>
        </w:r>
        <w:r w:rsidR="000B58A9" w:rsidRPr="000D2795">
          <w:rPr>
            <w:rFonts w:ascii="Times New Roman" w:hAnsi="Times New Roman"/>
            <w:noProof/>
            <w:webHidden/>
          </w:rPr>
          <w:fldChar w:fldCharType="end"/>
        </w:r>
      </w:hyperlink>
    </w:p>
    <w:p w14:paraId="2B079314" w14:textId="364A4458" w:rsidR="000B58A9" w:rsidRPr="000D2795" w:rsidRDefault="00000000">
      <w:pPr>
        <w:pStyle w:val="TOC1"/>
        <w:rPr>
          <w:rFonts w:ascii="Times New Roman" w:eastAsiaTheme="minorEastAsia" w:hAnsi="Times New Roman"/>
          <w:b w:val="0"/>
          <w:caps w:val="0"/>
          <w:noProof/>
          <w:sz w:val="22"/>
          <w:szCs w:val="22"/>
        </w:rPr>
      </w:pPr>
      <w:hyperlink w:anchor="_Toc23340386" w:history="1">
        <w:r w:rsidR="000B58A9" w:rsidRPr="000D2795">
          <w:rPr>
            <w:rStyle w:val="Hyperlink"/>
            <w:rFonts w:ascii="Times New Roman" w:hAnsi="Times New Roman"/>
            <w:noProof/>
          </w:rPr>
          <w:t>Appendices</w:t>
        </w:r>
        <w:r w:rsidR="000B58A9" w:rsidRPr="000D2795">
          <w:rPr>
            <w:rFonts w:ascii="Times New Roman" w:hAnsi="Times New Roman"/>
            <w:noProof/>
            <w:webHidden/>
          </w:rPr>
          <w:tab/>
        </w:r>
        <w:r w:rsidR="000B58A9" w:rsidRPr="000D2795">
          <w:rPr>
            <w:rFonts w:ascii="Times New Roman" w:hAnsi="Times New Roman"/>
            <w:noProof/>
            <w:webHidden/>
          </w:rPr>
          <w:fldChar w:fldCharType="begin"/>
        </w:r>
        <w:r w:rsidR="000B58A9" w:rsidRPr="000D2795">
          <w:rPr>
            <w:rFonts w:ascii="Times New Roman" w:hAnsi="Times New Roman"/>
            <w:noProof/>
            <w:webHidden/>
          </w:rPr>
          <w:instrText xml:space="preserve"> PAGEREF _Toc23340386 \h </w:instrText>
        </w:r>
        <w:r w:rsidR="000B58A9" w:rsidRPr="000D2795">
          <w:rPr>
            <w:rFonts w:ascii="Times New Roman" w:hAnsi="Times New Roman"/>
            <w:noProof/>
            <w:webHidden/>
          </w:rPr>
        </w:r>
        <w:r w:rsidR="000B58A9" w:rsidRPr="000D2795">
          <w:rPr>
            <w:rFonts w:ascii="Times New Roman" w:hAnsi="Times New Roman"/>
            <w:noProof/>
            <w:webHidden/>
          </w:rPr>
          <w:fldChar w:fldCharType="separate"/>
        </w:r>
        <w:r w:rsidR="000B58A9" w:rsidRPr="000D2795">
          <w:rPr>
            <w:rFonts w:ascii="Times New Roman" w:hAnsi="Times New Roman"/>
            <w:noProof/>
            <w:webHidden/>
          </w:rPr>
          <w:t>6</w:t>
        </w:r>
        <w:r w:rsidR="000B58A9" w:rsidRPr="000D2795">
          <w:rPr>
            <w:rFonts w:ascii="Times New Roman" w:hAnsi="Times New Roman"/>
            <w:noProof/>
            <w:webHidden/>
          </w:rPr>
          <w:fldChar w:fldCharType="end"/>
        </w:r>
      </w:hyperlink>
    </w:p>
    <w:p w14:paraId="09E57266" w14:textId="02256B24" w:rsidR="007916FF" w:rsidRPr="000D2795" w:rsidRDefault="00AF5049">
      <w:pPr>
        <w:pStyle w:val="TCLVL1"/>
        <w:rPr>
          <w:rFonts w:ascii="Times New Roman" w:hAnsi="Times New Roman"/>
          <w:sz w:val="22"/>
        </w:rPr>
        <w:sectPr w:rsidR="007916FF" w:rsidRPr="000D2795" w:rsidSect="00490C14">
          <w:footerReference w:type="first" r:id="rId10"/>
          <w:pgSz w:w="12240" w:h="15840"/>
          <w:pgMar w:top="965" w:right="1800" w:bottom="965" w:left="1800" w:header="720" w:footer="720" w:gutter="0"/>
          <w:pgNumType w:fmt="lowerRoman" w:start="1"/>
          <w:cols w:space="720"/>
          <w:titlePg/>
        </w:sectPr>
      </w:pPr>
      <w:r w:rsidRPr="000D2795">
        <w:rPr>
          <w:rFonts w:ascii="Times New Roman" w:hAnsi="Times New Roman"/>
          <w:b w:val="0"/>
          <w:smallCaps/>
          <w:kern w:val="28"/>
          <w:sz w:val="32"/>
        </w:rPr>
        <w:fldChar w:fldCharType="end"/>
      </w:r>
    </w:p>
    <w:p w14:paraId="4262560C" w14:textId="072275FD" w:rsidR="007916FF" w:rsidRPr="000D2795" w:rsidRDefault="007916FF" w:rsidP="00711A1A">
      <w:pPr>
        <w:pStyle w:val="Heading1"/>
        <w:rPr>
          <w:rFonts w:ascii="Times New Roman" w:hAnsi="Times New Roman"/>
        </w:rPr>
      </w:pPr>
      <w:bookmarkStart w:id="6" w:name="_Toc23340379"/>
      <w:r w:rsidRPr="000D2795">
        <w:rPr>
          <w:rFonts w:ascii="Times New Roman" w:hAnsi="Times New Roman"/>
        </w:rPr>
        <w:lastRenderedPageBreak/>
        <w:t>1.  Introduction</w:t>
      </w:r>
      <w:bookmarkEnd w:id="6"/>
      <w:r w:rsidRPr="000D2795">
        <w:rPr>
          <w:rFonts w:ascii="Times New Roman" w:hAnsi="Times New Roman"/>
        </w:rPr>
        <w:t xml:space="preserve"> </w:t>
      </w:r>
    </w:p>
    <w:p w14:paraId="518BDD87" w14:textId="77777777" w:rsidR="007916FF" w:rsidRPr="000D2795" w:rsidRDefault="007916FF">
      <w:pPr>
        <w:pStyle w:val="heading1underline"/>
        <w:rPr>
          <w:rFonts w:ascii="Times New Roman" w:hAnsi="Times New Roman"/>
        </w:rPr>
      </w:pPr>
    </w:p>
    <w:p w14:paraId="5B0B787F" w14:textId="0196F311" w:rsidR="00583DB4" w:rsidRPr="000D2795" w:rsidRDefault="00583DB4" w:rsidP="006D41AD">
      <w:pPr>
        <w:pStyle w:val="BodyText2"/>
        <w:jc w:val="both"/>
        <w:rPr>
          <w:rFonts w:ascii="Times New Roman" w:hAnsi="Times New Roman"/>
          <w:sz w:val="22"/>
        </w:rPr>
      </w:pPr>
      <w:r w:rsidRPr="000D2795">
        <w:rPr>
          <w:rFonts w:ascii="Times New Roman" w:hAnsi="Times New Roman"/>
          <w:sz w:val="22"/>
        </w:rPr>
        <w:t>The aim of this document is to outline the technical specifications and estimations for the development of a comprehensive Service Request System (SRS). This system is intended to streamline the process of managing service requests, facilitating efficient communication between users and service providers, and ensuring timely and accurate handling of service-related tasks. By detailing the Source Lines of Code (SLOC), Scale Drivers, and Cost Drivers, this document provides insights into the project's scope, scale, and resource requirements.</w:t>
      </w:r>
    </w:p>
    <w:p w14:paraId="2CDA5C97" w14:textId="37D5785D" w:rsidR="00583DB4" w:rsidRPr="000D2795" w:rsidRDefault="00583DB4" w:rsidP="006D41AD">
      <w:pPr>
        <w:pStyle w:val="BodyText2"/>
        <w:jc w:val="both"/>
        <w:rPr>
          <w:rFonts w:ascii="Times New Roman" w:hAnsi="Times New Roman"/>
          <w:sz w:val="22"/>
        </w:rPr>
      </w:pPr>
      <w:r w:rsidRPr="000D2795">
        <w:rPr>
          <w:rFonts w:ascii="Times New Roman" w:hAnsi="Times New Roman"/>
          <w:sz w:val="22"/>
        </w:rPr>
        <w:t>The Service Request System (SRS) is designed to address the growing need for a centralized platform to manage service requests effectively. It encompasses features such as user registration, login, security setup, service category management, provider registration, service request placement, payment handling, reviews, order history, search functionality, map integration, customization, advertisement, final testing, deployment, and documentation.</w:t>
      </w:r>
    </w:p>
    <w:p w14:paraId="48211EE7" w14:textId="264044F1" w:rsidR="00583DB4" w:rsidRPr="000D2795" w:rsidRDefault="00583DB4" w:rsidP="006D41AD">
      <w:pPr>
        <w:pStyle w:val="BodyText2"/>
        <w:jc w:val="both"/>
        <w:rPr>
          <w:rFonts w:ascii="Times New Roman" w:hAnsi="Times New Roman"/>
          <w:sz w:val="22"/>
        </w:rPr>
      </w:pPr>
      <w:r w:rsidRPr="000D2795">
        <w:rPr>
          <w:rFonts w:ascii="Times New Roman" w:hAnsi="Times New Roman"/>
          <w:sz w:val="22"/>
        </w:rPr>
        <w:t>Through the utilization of the Incremental Model, the project team aims to iteratively develop and refine the SRS, ensuring that each phase of development is meticulously planned and executed. By leveraging the insights derived from the COCOMO estimation, the Project Manager can effectively allocate resources, optimize project schedules, and make informed decisions to enhance the overall quality and efficiency of the final product.</w:t>
      </w:r>
    </w:p>
    <w:p w14:paraId="0EB68FA7" w14:textId="39AB5D62" w:rsidR="007916FF" w:rsidRPr="000D2795" w:rsidRDefault="00583DB4" w:rsidP="006D41AD">
      <w:pPr>
        <w:pStyle w:val="BodyText2"/>
        <w:spacing w:after="0"/>
        <w:jc w:val="both"/>
        <w:rPr>
          <w:rFonts w:ascii="Times New Roman" w:hAnsi="Times New Roman"/>
          <w:sz w:val="22"/>
        </w:rPr>
      </w:pPr>
      <w:r w:rsidRPr="000D2795">
        <w:rPr>
          <w:rFonts w:ascii="Times New Roman" w:hAnsi="Times New Roman"/>
          <w:sz w:val="22"/>
        </w:rPr>
        <w:t>Upon completion of the estimation process, this document will serve as a guiding framework for project planning and execution, providing valuable insights into the optimized allocation of resources, effort, and cost. It aims to empower the project team to navigate each phase of development with precision, ultimately delivering a high-quality Service Request System (SRS) that meets the evolving needs of users and stakeholders, while maximizing profitability and ensuring customer satisfaction.</w:t>
      </w:r>
    </w:p>
    <w:p w14:paraId="0CB1A68E" w14:textId="2FC519F6" w:rsidR="007916FF" w:rsidRPr="000D2795" w:rsidRDefault="007916FF">
      <w:pPr>
        <w:pStyle w:val="Heading1"/>
        <w:rPr>
          <w:rFonts w:ascii="Times New Roman" w:hAnsi="Times New Roman"/>
        </w:rPr>
      </w:pPr>
      <w:bookmarkStart w:id="7" w:name="_Toc23340380"/>
      <w:r w:rsidRPr="000D2795">
        <w:rPr>
          <w:rFonts w:ascii="Times New Roman" w:hAnsi="Times New Roman"/>
        </w:rPr>
        <w:lastRenderedPageBreak/>
        <w:t xml:space="preserve">2.  </w:t>
      </w:r>
      <w:r w:rsidR="008F411A" w:rsidRPr="000D2795">
        <w:rPr>
          <w:rFonts w:ascii="Times New Roman" w:hAnsi="Times New Roman"/>
        </w:rPr>
        <w:t>Estimating Factors</w:t>
      </w:r>
      <w:bookmarkEnd w:id="7"/>
    </w:p>
    <w:p w14:paraId="09672039" w14:textId="77777777" w:rsidR="008F411A" w:rsidRPr="000D2795" w:rsidRDefault="008F411A" w:rsidP="008F411A">
      <w:pPr>
        <w:pStyle w:val="Heading2"/>
        <w:rPr>
          <w:rFonts w:ascii="Times New Roman" w:hAnsi="Times New Roman"/>
        </w:rPr>
      </w:pPr>
    </w:p>
    <w:p w14:paraId="7990698B" w14:textId="3AA8A6E1" w:rsidR="007916FF" w:rsidRPr="000D2795" w:rsidRDefault="007916FF">
      <w:pPr>
        <w:pStyle w:val="Heading2"/>
        <w:rPr>
          <w:rFonts w:ascii="Times New Roman" w:hAnsi="Times New Roman"/>
        </w:rPr>
      </w:pPr>
      <w:bookmarkStart w:id="8" w:name="_Toc23340381"/>
      <w:r w:rsidRPr="000D2795">
        <w:rPr>
          <w:rFonts w:ascii="Times New Roman" w:hAnsi="Times New Roman"/>
        </w:rPr>
        <w:t xml:space="preserve">2.1 </w:t>
      </w:r>
      <w:r w:rsidR="008F411A" w:rsidRPr="000D2795">
        <w:rPr>
          <w:rFonts w:ascii="Times New Roman" w:hAnsi="Times New Roman"/>
        </w:rPr>
        <w:t>Source of Lines of Code</w:t>
      </w:r>
      <w:bookmarkEnd w:id="8"/>
    </w:p>
    <w:p w14:paraId="16F6DAA8" w14:textId="64DFA7D1" w:rsidR="008F411A" w:rsidRPr="000D2795" w:rsidRDefault="008F411A" w:rsidP="008F411A">
      <w:pPr>
        <w:pStyle w:val="BodyText2"/>
        <w:numPr>
          <w:ilvl w:val="12"/>
          <w:numId w:val="0"/>
        </w:numPr>
        <w:ind w:left="360"/>
        <w:rPr>
          <w:rFonts w:ascii="Times New Roman" w:hAnsi="Times New Roman"/>
        </w:rPr>
      </w:pPr>
      <w:r w:rsidRPr="000D2795">
        <w:rPr>
          <w:rFonts w:ascii="Times New Roman" w:hAnsi="Times New Roman"/>
        </w:rPr>
        <w:t>The following is the number of lines of code delivered as part of this project, A justification for the total amount of LOC is provided.</w:t>
      </w:r>
    </w:p>
    <w:p w14:paraId="172F13EF" w14:textId="77777777" w:rsidR="008F411A" w:rsidRPr="000D2795" w:rsidRDefault="008F411A" w:rsidP="008F41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8F411A" w:rsidRPr="000D2795" w14:paraId="285E1BFE" w14:textId="77777777" w:rsidTr="00AD3C2F">
        <w:tc>
          <w:tcPr>
            <w:tcW w:w="4135" w:type="dxa"/>
          </w:tcPr>
          <w:p w14:paraId="041C7472" w14:textId="16D57AA6" w:rsidR="008F411A" w:rsidRPr="000D2795" w:rsidRDefault="008F411A" w:rsidP="00AD3C2F">
            <w:pPr>
              <w:pStyle w:val="BodyText2"/>
              <w:numPr>
                <w:ilvl w:val="12"/>
                <w:numId w:val="0"/>
              </w:numPr>
              <w:rPr>
                <w:rFonts w:ascii="Times New Roman" w:hAnsi="Times New Roman"/>
              </w:rPr>
            </w:pPr>
            <w:r w:rsidRPr="000D2795">
              <w:rPr>
                <w:rFonts w:ascii="Times New Roman" w:hAnsi="Times New Roman"/>
                <w:b/>
                <w:bCs/>
              </w:rPr>
              <w:t xml:space="preserve">SLOC | Source Lines </w:t>
            </w:r>
            <w:proofErr w:type="gramStart"/>
            <w:r w:rsidRPr="000D2795">
              <w:rPr>
                <w:rFonts w:ascii="Times New Roman" w:hAnsi="Times New Roman"/>
                <w:b/>
                <w:bCs/>
              </w:rPr>
              <w:t>Of</w:t>
            </w:r>
            <w:proofErr w:type="gramEnd"/>
            <w:r w:rsidRPr="000D2795">
              <w:rPr>
                <w:rFonts w:ascii="Times New Roman" w:hAnsi="Times New Roman"/>
                <w:b/>
                <w:bCs/>
              </w:rPr>
              <w:t xml:space="preserve"> Code</w:t>
            </w:r>
          </w:p>
        </w:tc>
        <w:tc>
          <w:tcPr>
            <w:tcW w:w="4135" w:type="dxa"/>
          </w:tcPr>
          <w:p w14:paraId="52ABEADE" w14:textId="40CE2ED5" w:rsidR="008F411A" w:rsidRPr="004140B3" w:rsidRDefault="008F411A" w:rsidP="00AD3C2F">
            <w:pPr>
              <w:pStyle w:val="BodyText2"/>
              <w:numPr>
                <w:ilvl w:val="12"/>
                <w:numId w:val="0"/>
              </w:numPr>
              <w:rPr>
                <w:rFonts w:ascii="Times New Roman" w:hAnsi="Times New Roman"/>
                <w:b/>
                <w:bCs/>
              </w:rPr>
            </w:pPr>
            <w:r w:rsidRPr="004140B3">
              <w:rPr>
                <w:rFonts w:ascii="Times New Roman" w:hAnsi="Times New Roman"/>
                <w:b/>
                <w:bCs/>
              </w:rPr>
              <w:t xml:space="preserve">Value Chosen: </w:t>
            </w:r>
            <w:r w:rsidR="004A2EB0" w:rsidRPr="004140B3">
              <w:rPr>
                <w:rFonts w:ascii="Times New Roman" w:hAnsi="Times New Roman"/>
                <w:b/>
                <w:bCs/>
              </w:rPr>
              <w:t>7000</w:t>
            </w:r>
          </w:p>
        </w:tc>
      </w:tr>
      <w:tr w:rsidR="008F411A" w:rsidRPr="000D2795" w14:paraId="5B7A8694" w14:textId="77777777" w:rsidTr="00AD3C2F">
        <w:tc>
          <w:tcPr>
            <w:tcW w:w="8270" w:type="dxa"/>
            <w:gridSpan w:val="2"/>
          </w:tcPr>
          <w:p w14:paraId="3D64B4D8" w14:textId="6018B581" w:rsidR="008F411A" w:rsidRPr="000D2795" w:rsidRDefault="008F411A" w:rsidP="00C83BF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4A2EB0" w:rsidRPr="000D2795">
              <w:rPr>
                <w:rFonts w:ascii="Times New Roman" w:hAnsi="Times New Roman"/>
                <w:sz w:val="22"/>
                <w:szCs w:val="22"/>
              </w:rPr>
              <w:t xml:space="preserve">The SLOC value chosen for the Service Request System (SRS) project is estimated to be 7000. This estimation considers the complexity of the system's functionalities, including user registration, authentication, service categories, provider registration, service request placement, payment handling, review system, order history tracking, search functionality, map integration, setup control fields, advertisement opportunities, and more. Each of these features requires significant code implementation to ensure robustness, security, and usability. Additionally, the SRS project involves multiple layers of development, including frontend, backend, and database components, contributing to the overall codebase. </w:t>
            </w:r>
            <w:r w:rsidR="00603415" w:rsidRPr="000D2795">
              <w:rPr>
                <w:rFonts w:ascii="Times New Roman" w:hAnsi="Times New Roman"/>
                <w:sz w:val="22"/>
                <w:szCs w:val="22"/>
              </w:rPr>
              <w:t>But as we are using the trial version of System Star, it bounds us to be in maximum limit of 5000 lines of code.</w:t>
            </w:r>
          </w:p>
        </w:tc>
      </w:tr>
    </w:tbl>
    <w:p w14:paraId="0689B9E1" w14:textId="77777777" w:rsidR="008F411A" w:rsidRPr="000D2795" w:rsidRDefault="008F411A" w:rsidP="008F411A">
      <w:pPr>
        <w:pStyle w:val="BodyText2"/>
        <w:ind w:left="0"/>
        <w:rPr>
          <w:rFonts w:ascii="Times New Roman" w:hAnsi="Times New Roman"/>
        </w:rPr>
      </w:pPr>
    </w:p>
    <w:p w14:paraId="6FC6A87B" w14:textId="77777777" w:rsidR="007916FF" w:rsidRPr="000D2795" w:rsidRDefault="007916FF">
      <w:pPr>
        <w:pStyle w:val="List2"/>
        <w:rPr>
          <w:rFonts w:ascii="Times New Roman" w:hAnsi="Times New Roman"/>
        </w:rPr>
      </w:pPr>
    </w:p>
    <w:p w14:paraId="333A5804" w14:textId="3D290B96" w:rsidR="007916FF" w:rsidRPr="000D2795" w:rsidRDefault="007916FF">
      <w:pPr>
        <w:pStyle w:val="Heading2"/>
        <w:rPr>
          <w:rFonts w:ascii="Times New Roman" w:hAnsi="Times New Roman"/>
        </w:rPr>
      </w:pPr>
      <w:bookmarkStart w:id="9" w:name="_Toc23340382"/>
      <w:r w:rsidRPr="000D2795">
        <w:rPr>
          <w:rFonts w:ascii="Times New Roman" w:hAnsi="Times New Roman"/>
        </w:rPr>
        <w:t xml:space="preserve">2.2 </w:t>
      </w:r>
      <w:r w:rsidR="008F411A" w:rsidRPr="000D2795">
        <w:rPr>
          <w:rFonts w:ascii="Times New Roman" w:hAnsi="Times New Roman"/>
        </w:rPr>
        <w:t>Scale Drivers</w:t>
      </w:r>
      <w:bookmarkEnd w:id="9"/>
    </w:p>
    <w:p w14:paraId="604F697E" w14:textId="2FA23120" w:rsidR="007916FF" w:rsidRPr="000D2795" w:rsidRDefault="007916FF" w:rsidP="00711A1A">
      <w:pPr>
        <w:pStyle w:val="BodyText2"/>
        <w:numPr>
          <w:ilvl w:val="12"/>
          <w:numId w:val="0"/>
        </w:numPr>
        <w:ind w:left="360"/>
        <w:rPr>
          <w:rFonts w:ascii="Times New Roman" w:hAnsi="Times New Roman"/>
        </w:rPr>
      </w:pPr>
      <w:r w:rsidRPr="000D2795">
        <w:rPr>
          <w:rFonts w:ascii="Times New Roman" w:hAnsi="Times New Roman"/>
        </w:rPr>
        <w:t xml:space="preserve">The following is </w:t>
      </w:r>
      <w:r w:rsidR="00711A1A" w:rsidRPr="000D2795">
        <w:rPr>
          <w:rFonts w:ascii="Times New Roman" w:hAnsi="Times New Roman"/>
        </w:rPr>
        <w:t>the</w:t>
      </w:r>
      <w:r w:rsidRPr="000D2795">
        <w:rPr>
          <w:rFonts w:ascii="Times New Roman" w:hAnsi="Times New Roman"/>
        </w:rPr>
        <w:t xml:space="preserve"> list of s</w:t>
      </w:r>
      <w:r w:rsidR="008F411A" w:rsidRPr="000D2795">
        <w:rPr>
          <w:rFonts w:ascii="Times New Roman" w:hAnsi="Times New Roman"/>
        </w:rPr>
        <w:t>cale drivers, the values applicable to this project and a justification for each value chosen</w:t>
      </w:r>
      <w:r w:rsidRPr="000D2795">
        <w:rPr>
          <w:rFonts w:ascii="Times New Roman" w:hAnsi="Times New Roman"/>
        </w:rPr>
        <w:t>:</w:t>
      </w:r>
    </w:p>
    <w:p w14:paraId="618EF105" w14:textId="1CE23453" w:rsidR="007916FF" w:rsidRPr="000D2795" w:rsidRDefault="007916FF">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8F411A" w:rsidRPr="000D2795" w14:paraId="7CB6499F" w14:textId="77777777" w:rsidTr="008F411A">
        <w:tc>
          <w:tcPr>
            <w:tcW w:w="4135" w:type="dxa"/>
          </w:tcPr>
          <w:p w14:paraId="5308E07B" w14:textId="152ECEE2" w:rsidR="008F411A" w:rsidRPr="000D2795" w:rsidRDefault="008F411A">
            <w:pPr>
              <w:pStyle w:val="BodyText2"/>
              <w:numPr>
                <w:ilvl w:val="12"/>
                <w:numId w:val="0"/>
              </w:numPr>
              <w:rPr>
                <w:rFonts w:ascii="Times New Roman" w:hAnsi="Times New Roman"/>
              </w:rPr>
            </w:pPr>
            <w:r w:rsidRPr="000D2795">
              <w:rPr>
                <w:rFonts w:ascii="Times New Roman" w:hAnsi="Times New Roman"/>
                <w:b/>
                <w:bCs/>
              </w:rPr>
              <w:t xml:space="preserve">PREC | </w:t>
            </w:r>
            <w:proofErr w:type="spellStart"/>
            <w:r w:rsidRPr="000D2795">
              <w:rPr>
                <w:rFonts w:ascii="Times New Roman" w:hAnsi="Times New Roman"/>
                <w:b/>
                <w:bCs/>
              </w:rPr>
              <w:t>Precendentedness</w:t>
            </w:r>
            <w:proofErr w:type="spellEnd"/>
          </w:p>
        </w:tc>
        <w:tc>
          <w:tcPr>
            <w:tcW w:w="4135" w:type="dxa"/>
          </w:tcPr>
          <w:p w14:paraId="1698BDCE" w14:textId="7602E088" w:rsidR="008F411A" w:rsidRPr="000D2795" w:rsidRDefault="008F411A">
            <w:pPr>
              <w:pStyle w:val="BodyText2"/>
              <w:numPr>
                <w:ilvl w:val="12"/>
                <w:numId w:val="0"/>
              </w:numPr>
              <w:rPr>
                <w:rFonts w:ascii="Times New Roman" w:hAnsi="Times New Roman"/>
              </w:rPr>
            </w:pPr>
            <w:r w:rsidRPr="000D2795">
              <w:rPr>
                <w:rFonts w:ascii="Times New Roman" w:hAnsi="Times New Roman"/>
              </w:rPr>
              <w:t>Value Chosen:</w:t>
            </w:r>
            <w:r w:rsidR="003A4D42" w:rsidRPr="00773E3D">
              <w:rPr>
                <w:rFonts w:ascii="Times New Roman" w:hAnsi="Times New Roman"/>
                <w:b/>
                <w:bCs/>
              </w:rPr>
              <w:t xml:space="preserve"> Low</w:t>
            </w:r>
          </w:p>
        </w:tc>
      </w:tr>
      <w:tr w:rsidR="008F411A" w:rsidRPr="000D2795" w14:paraId="3CF59AD6" w14:textId="77777777" w:rsidTr="001B00F9">
        <w:tc>
          <w:tcPr>
            <w:tcW w:w="8270" w:type="dxa"/>
            <w:gridSpan w:val="2"/>
          </w:tcPr>
          <w:p w14:paraId="61EC2FE0" w14:textId="1981A3D1" w:rsidR="008F411A" w:rsidRPr="000D2795" w:rsidRDefault="008F411A" w:rsidP="00C1641A">
            <w:pPr>
              <w:pStyle w:val="BodyText2"/>
              <w:numPr>
                <w:ilvl w:val="12"/>
                <w:numId w:val="0"/>
              </w:numPr>
              <w:jc w:val="both"/>
              <w:rPr>
                <w:rFonts w:ascii="Times New Roman" w:hAnsi="Times New Roman"/>
              </w:rPr>
            </w:pPr>
            <w:r w:rsidRPr="000D2795">
              <w:rPr>
                <w:rFonts w:ascii="Times New Roman" w:hAnsi="Times New Roman"/>
                <w:b/>
                <w:bCs/>
              </w:rPr>
              <w:t>Justification:</w:t>
            </w:r>
            <w:r w:rsidRPr="000D2795">
              <w:rPr>
                <w:rFonts w:ascii="Times New Roman" w:hAnsi="Times New Roman"/>
              </w:rPr>
              <w:t xml:space="preserve"> </w:t>
            </w:r>
            <w:r w:rsidR="003A4D42" w:rsidRPr="000D2795">
              <w:rPr>
                <w:rFonts w:ascii="Times New Roman" w:hAnsi="Times New Roman"/>
                <w:color w:val="0D0D0D"/>
                <w:sz w:val="22"/>
                <w:szCs w:val="22"/>
                <w:shd w:val="clear" w:color="auto" w:fill="FFFFFF"/>
              </w:rPr>
              <w:t xml:space="preserve">The project team includes developers with varying levels of experience and expertise, including a senior full-stack engineer and a senior testing engineer. Additionally, the project manager brings leadership and guidance based on prior project management experience. With a diverse team and experienced leadership, the project has a precedent for handling similar projects, indicating a low level of </w:t>
            </w:r>
            <w:proofErr w:type="spellStart"/>
            <w:r w:rsidR="003A4D42" w:rsidRPr="000D2795">
              <w:rPr>
                <w:rFonts w:ascii="Times New Roman" w:hAnsi="Times New Roman"/>
                <w:color w:val="0D0D0D"/>
                <w:sz w:val="22"/>
                <w:szCs w:val="22"/>
                <w:shd w:val="clear" w:color="auto" w:fill="FFFFFF"/>
              </w:rPr>
              <w:t>precedentedness</w:t>
            </w:r>
            <w:proofErr w:type="spellEnd"/>
            <w:r w:rsidR="003A4D42" w:rsidRPr="000D2795">
              <w:rPr>
                <w:rFonts w:ascii="Times New Roman" w:hAnsi="Times New Roman"/>
                <w:color w:val="0D0D0D"/>
                <w:sz w:val="22"/>
                <w:szCs w:val="22"/>
                <w:shd w:val="clear" w:color="auto" w:fill="FFFFFF"/>
              </w:rPr>
              <w:t>.</w:t>
            </w:r>
          </w:p>
        </w:tc>
      </w:tr>
    </w:tbl>
    <w:p w14:paraId="477814E3" w14:textId="42872429" w:rsidR="007916FF" w:rsidRPr="000D2795" w:rsidRDefault="007916FF" w:rsidP="003A4D42">
      <w:pPr>
        <w:pStyle w:val="BodyText2"/>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3A4D42" w:rsidRPr="000D2795" w14:paraId="4705823E" w14:textId="77777777" w:rsidTr="00621D3A">
        <w:tc>
          <w:tcPr>
            <w:tcW w:w="4135" w:type="dxa"/>
          </w:tcPr>
          <w:p w14:paraId="655382E9" w14:textId="66FE95CD"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b/>
                <w:bCs/>
              </w:rPr>
              <w:t>FLEX</w:t>
            </w:r>
            <w:r w:rsidRPr="000D2795">
              <w:rPr>
                <w:rFonts w:ascii="Times New Roman" w:hAnsi="Times New Roman"/>
                <w:b/>
                <w:bCs/>
              </w:rPr>
              <w:t xml:space="preserve"> | </w:t>
            </w:r>
            <w:r w:rsidRPr="000D2795">
              <w:rPr>
                <w:rFonts w:ascii="Times New Roman" w:hAnsi="Times New Roman"/>
                <w:b/>
                <w:bCs/>
              </w:rPr>
              <w:t>Flexibility</w:t>
            </w:r>
          </w:p>
        </w:tc>
        <w:tc>
          <w:tcPr>
            <w:tcW w:w="4135" w:type="dxa"/>
          </w:tcPr>
          <w:p w14:paraId="4FD2048D" w14:textId="6292B071"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rPr>
              <w:t>Value Chosen:</w:t>
            </w:r>
            <w:r w:rsidRPr="00773E3D">
              <w:rPr>
                <w:rFonts w:ascii="Times New Roman" w:hAnsi="Times New Roman"/>
                <w:b/>
                <w:bCs/>
              </w:rPr>
              <w:t xml:space="preserve"> </w:t>
            </w:r>
            <w:r w:rsidRPr="00773E3D">
              <w:rPr>
                <w:rFonts w:ascii="Times New Roman" w:hAnsi="Times New Roman"/>
                <w:b/>
                <w:bCs/>
              </w:rPr>
              <w:t>High</w:t>
            </w:r>
          </w:p>
        </w:tc>
      </w:tr>
      <w:tr w:rsidR="003A4D42" w:rsidRPr="000D2795" w14:paraId="0F717473" w14:textId="77777777" w:rsidTr="00621D3A">
        <w:tc>
          <w:tcPr>
            <w:tcW w:w="8270" w:type="dxa"/>
            <w:gridSpan w:val="2"/>
          </w:tcPr>
          <w:p w14:paraId="39626961" w14:textId="151B5547" w:rsidR="003A4D42" w:rsidRPr="000D2795" w:rsidRDefault="003A4D42" w:rsidP="00C1641A">
            <w:pPr>
              <w:pStyle w:val="BodyText2"/>
              <w:numPr>
                <w:ilvl w:val="12"/>
                <w:numId w:val="0"/>
              </w:numPr>
              <w:jc w:val="both"/>
              <w:rPr>
                <w:rFonts w:ascii="Times New Roman" w:hAnsi="Times New Roman"/>
              </w:rPr>
            </w:pPr>
            <w:r w:rsidRPr="000D2795">
              <w:rPr>
                <w:rFonts w:ascii="Times New Roman" w:hAnsi="Times New Roman"/>
                <w:b/>
                <w:bCs/>
              </w:rPr>
              <w:t>Justification:</w:t>
            </w:r>
            <w:r w:rsidRPr="000D2795">
              <w:rPr>
                <w:rFonts w:ascii="Times New Roman" w:hAnsi="Times New Roman"/>
              </w:rPr>
              <w:t xml:space="preserve"> </w:t>
            </w:r>
            <w:r w:rsidRPr="000D2795">
              <w:rPr>
                <w:rFonts w:ascii="Times New Roman" w:hAnsi="Times New Roman"/>
                <w:color w:val="0D0D0D"/>
                <w:sz w:val="22"/>
                <w:szCs w:val="22"/>
                <w:shd w:val="clear" w:color="auto" w:fill="FFFFFF"/>
              </w:rPr>
              <w:t>The project involves developing a web platform, mobile applications for Android and iOS, and integration with various external services such as payment partners and GPS mapping services. The requirements may evolve during the project due to changing market demands or technological advancements. Additionally, the team includes developers proficient in multiple technologies, allowing for flexibility in adapting to changing requirements and technologies.</w:t>
            </w:r>
          </w:p>
        </w:tc>
      </w:tr>
    </w:tbl>
    <w:p w14:paraId="1D872999" w14:textId="77777777" w:rsidR="003A4D42" w:rsidRPr="000D2795" w:rsidRDefault="003A4D42" w:rsidP="003A4D42">
      <w:pPr>
        <w:pStyle w:val="BodyText2"/>
        <w:rPr>
          <w:rFonts w:ascii="Times New Roman" w:hAnsi="Times New Roman"/>
        </w:rPr>
      </w:pPr>
    </w:p>
    <w:p w14:paraId="0500A71F" w14:textId="77777777" w:rsidR="003A4D42" w:rsidRPr="000D2795" w:rsidRDefault="003A4D42" w:rsidP="003A4D42">
      <w:pPr>
        <w:pStyle w:val="BodyText2"/>
        <w:rPr>
          <w:rFonts w:ascii="Times New Roman" w:hAnsi="Times New Roman"/>
        </w:rPr>
      </w:pPr>
    </w:p>
    <w:p w14:paraId="04E70040" w14:textId="77777777" w:rsidR="003A4D42" w:rsidRPr="000D2795" w:rsidRDefault="003A4D42" w:rsidP="003A4D42">
      <w:pPr>
        <w:pStyle w:val="BodyText2"/>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3A4D42" w:rsidRPr="000D2795" w14:paraId="23B9011D" w14:textId="77777777" w:rsidTr="00621D3A">
        <w:tc>
          <w:tcPr>
            <w:tcW w:w="4135" w:type="dxa"/>
          </w:tcPr>
          <w:p w14:paraId="7B47F9B5" w14:textId="27A388FF"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b/>
                <w:bCs/>
              </w:rPr>
              <w:lastRenderedPageBreak/>
              <w:t>RESL</w:t>
            </w:r>
            <w:r w:rsidRPr="000D2795">
              <w:rPr>
                <w:rFonts w:ascii="Times New Roman" w:hAnsi="Times New Roman"/>
                <w:b/>
                <w:bCs/>
              </w:rPr>
              <w:t xml:space="preserve"> | </w:t>
            </w:r>
            <w:r w:rsidRPr="000D2795">
              <w:rPr>
                <w:rFonts w:ascii="Times New Roman" w:hAnsi="Times New Roman"/>
                <w:b/>
                <w:bCs/>
              </w:rPr>
              <w:t>Risk Resolution</w:t>
            </w:r>
          </w:p>
        </w:tc>
        <w:tc>
          <w:tcPr>
            <w:tcW w:w="4135" w:type="dxa"/>
          </w:tcPr>
          <w:p w14:paraId="13439BB4" w14:textId="2E7AEBA5"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rPr>
              <w:t xml:space="preserve">Value Chosen: </w:t>
            </w:r>
            <w:r w:rsidRPr="00773E3D">
              <w:rPr>
                <w:rFonts w:ascii="Times New Roman" w:hAnsi="Times New Roman"/>
                <w:b/>
                <w:bCs/>
              </w:rPr>
              <w:t>High</w:t>
            </w:r>
          </w:p>
        </w:tc>
      </w:tr>
      <w:tr w:rsidR="003A4D42" w:rsidRPr="000D2795" w14:paraId="5BE82886" w14:textId="77777777" w:rsidTr="00621D3A">
        <w:tc>
          <w:tcPr>
            <w:tcW w:w="8270" w:type="dxa"/>
            <w:gridSpan w:val="2"/>
          </w:tcPr>
          <w:p w14:paraId="0B6C7C45" w14:textId="45FE96C6" w:rsidR="003A4D42" w:rsidRPr="000D2795" w:rsidRDefault="003A4D42" w:rsidP="00C1641A">
            <w:pPr>
              <w:pStyle w:val="BodyText2"/>
              <w:numPr>
                <w:ilvl w:val="12"/>
                <w:numId w:val="0"/>
              </w:numPr>
              <w:jc w:val="both"/>
              <w:rPr>
                <w:rFonts w:ascii="Times New Roman" w:hAnsi="Times New Roman"/>
              </w:rPr>
            </w:pPr>
            <w:r w:rsidRPr="000D2795">
              <w:rPr>
                <w:rFonts w:ascii="Times New Roman" w:hAnsi="Times New Roman"/>
                <w:b/>
                <w:bCs/>
              </w:rPr>
              <w:t>Justification:</w:t>
            </w:r>
            <w:r w:rsidRPr="000D2795">
              <w:rPr>
                <w:rFonts w:ascii="Times New Roman" w:hAnsi="Times New Roman"/>
              </w:rPr>
              <w:t xml:space="preserve"> </w:t>
            </w:r>
            <w:r w:rsidRPr="000D2795">
              <w:rPr>
                <w:rFonts w:ascii="Times New Roman" w:hAnsi="Times New Roman"/>
                <w:color w:val="0D0D0D"/>
                <w:sz w:val="22"/>
                <w:szCs w:val="22"/>
                <w:shd w:val="clear" w:color="auto" w:fill="FFFFFF"/>
              </w:rPr>
              <w:t>The project involves integrating multiple technologies and external services, including AWS Lambda for production deployment, AWS Database for data management, and various payment services partners. Additionally, the project requires robust security measures due to handling sensitive user data and financial transactions. The complexity of the architecture and the potential risks associated with integrating multiple systems indicate a high level of architecture and risk resolution.</w:t>
            </w:r>
          </w:p>
        </w:tc>
      </w:tr>
    </w:tbl>
    <w:p w14:paraId="48B24D30" w14:textId="77777777" w:rsidR="003A4D42" w:rsidRPr="000D2795" w:rsidRDefault="003A4D42" w:rsidP="003A4D42">
      <w:pPr>
        <w:pStyle w:val="BodyText2"/>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3A4D42" w:rsidRPr="000D2795" w14:paraId="6C5258FA" w14:textId="77777777" w:rsidTr="00621D3A">
        <w:tc>
          <w:tcPr>
            <w:tcW w:w="4135" w:type="dxa"/>
          </w:tcPr>
          <w:p w14:paraId="1EC09C26" w14:textId="15536B5C"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b/>
                <w:bCs/>
              </w:rPr>
              <w:t>TEAM</w:t>
            </w:r>
            <w:r w:rsidRPr="000D2795">
              <w:rPr>
                <w:rFonts w:ascii="Times New Roman" w:hAnsi="Times New Roman"/>
                <w:b/>
                <w:bCs/>
              </w:rPr>
              <w:t xml:space="preserve"> | </w:t>
            </w:r>
            <w:r w:rsidRPr="000D2795">
              <w:rPr>
                <w:rFonts w:ascii="Times New Roman" w:hAnsi="Times New Roman"/>
                <w:b/>
                <w:bCs/>
              </w:rPr>
              <w:t>Team Cohesion</w:t>
            </w:r>
          </w:p>
        </w:tc>
        <w:tc>
          <w:tcPr>
            <w:tcW w:w="4135" w:type="dxa"/>
          </w:tcPr>
          <w:p w14:paraId="5E332D01" w14:textId="77777777"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rPr>
              <w:t xml:space="preserve">Value Chosen: </w:t>
            </w:r>
            <w:r w:rsidRPr="00773E3D">
              <w:rPr>
                <w:rFonts w:ascii="Times New Roman" w:hAnsi="Times New Roman"/>
                <w:b/>
                <w:bCs/>
              </w:rPr>
              <w:t>Low</w:t>
            </w:r>
          </w:p>
        </w:tc>
      </w:tr>
      <w:tr w:rsidR="003A4D42" w:rsidRPr="000D2795" w14:paraId="7550BD1A" w14:textId="77777777" w:rsidTr="00621D3A">
        <w:tc>
          <w:tcPr>
            <w:tcW w:w="8270" w:type="dxa"/>
            <w:gridSpan w:val="2"/>
          </w:tcPr>
          <w:p w14:paraId="2E2C51F4" w14:textId="7980B7D4" w:rsidR="003A4D42" w:rsidRPr="000D2795" w:rsidRDefault="003A4D42" w:rsidP="00C1641A">
            <w:pPr>
              <w:pStyle w:val="BodyText2"/>
              <w:numPr>
                <w:ilvl w:val="12"/>
                <w:numId w:val="0"/>
              </w:numPr>
              <w:jc w:val="both"/>
              <w:rPr>
                <w:rFonts w:ascii="Times New Roman" w:hAnsi="Times New Roman"/>
              </w:rPr>
            </w:pPr>
            <w:r w:rsidRPr="000D2795">
              <w:rPr>
                <w:rFonts w:ascii="Times New Roman" w:hAnsi="Times New Roman"/>
                <w:b/>
                <w:bCs/>
              </w:rPr>
              <w:t>Justification:</w:t>
            </w:r>
            <w:r w:rsidRPr="000D2795">
              <w:rPr>
                <w:rFonts w:ascii="Times New Roman" w:hAnsi="Times New Roman"/>
              </w:rPr>
              <w:t xml:space="preserve"> </w:t>
            </w:r>
            <w:r w:rsidRPr="000D2795">
              <w:rPr>
                <w:rFonts w:ascii="Times New Roman" w:hAnsi="Times New Roman"/>
                <w:color w:val="0D0D0D"/>
                <w:sz w:val="22"/>
                <w:szCs w:val="22"/>
                <w:shd w:val="clear" w:color="auto" w:fill="FFFFFF"/>
              </w:rPr>
              <w:t xml:space="preserve">The project team consists of developers with diverse skills and backgrounds, including full-stack engineers, an </w:t>
            </w:r>
            <w:proofErr w:type="spellStart"/>
            <w:r w:rsidRPr="000D2795">
              <w:rPr>
                <w:rFonts w:ascii="Times New Roman" w:hAnsi="Times New Roman"/>
                <w:color w:val="0D0D0D"/>
                <w:sz w:val="22"/>
                <w:szCs w:val="22"/>
                <w:shd w:val="clear" w:color="auto" w:fill="FFFFFF"/>
              </w:rPr>
              <w:t>Android+iOS</w:t>
            </w:r>
            <w:proofErr w:type="spellEnd"/>
            <w:r w:rsidRPr="000D2795">
              <w:rPr>
                <w:rFonts w:ascii="Times New Roman" w:hAnsi="Times New Roman"/>
                <w:color w:val="0D0D0D"/>
                <w:sz w:val="22"/>
                <w:szCs w:val="22"/>
                <w:shd w:val="clear" w:color="auto" w:fill="FFFFFF"/>
              </w:rPr>
              <w:t xml:space="preserve"> developer, and a database engineer. While the team has the necessary expertise to handle the project requirements, there may be challenges in coordinating efforts and maintaining cohesion due to the distributed nature of the team and the varying levels of experience. Effective communication and collaboration tools will be essential to mitigate potential cohesion issues.</w:t>
            </w:r>
          </w:p>
        </w:tc>
      </w:tr>
    </w:tbl>
    <w:p w14:paraId="72A428DD" w14:textId="77777777" w:rsidR="003A4D42" w:rsidRPr="000D2795" w:rsidRDefault="003A4D42" w:rsidP="003A4D42">
      <w:pPr>
        <w:pStyle w:val="BodyText2"/>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3A4D42" w:rsidRPr="000D2795" w14:paraId="4E60DF07" w14:textId="77777777" w:rsidTr="00621D3A">
        <w:tc>
          <w:tcPr>
            <w:tcW w:w="4135" w:type="dxa"/>
          </w:tcPr>
          <w:p w14:paraId="1D769296" w14:textId="68DB3F16"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b/>
                <w:bCs/>
              </w:rPr>
              <w:t>P</w:t>
            </w:r>
            <w:r w:rsidRPr="000D2795">
              <w:rPr>
                <w:rFonts w:ascii="Times New Roman" w:hAnsi="Times New Roman"/>
                <w:b/>
                <w:bCs/>
              </w:rPr>
              <w:t>MAT</w:t>
            </w:r>
            <w:r w:rsidRPr="000D2795">
              <w:rPr>
                <w:rFonts w:ascii="Times New Roman" w:hAnsi="Times New Roman"/>
                <w:b/>
                <w:bCs/>
              </w:rPr>
              <w:t xml:space="preserve"> | </w:t>
            </w:r>
            <w:r w:rsidRPr="000D2795">
              <w:rPr>
                <w:rFonts w:ascii="Times New Roman" w:hAnsi="Times New Roman"/>
                <w:b/>
                <w:bCs/>
              </w:rPr>
              <w:t>Process Maturity</w:t>
            </w:r>
          </w:p>
        </w:tc>
        <w:tc>
          <w:tcPr>
            <w:tcW w:w="4135" w:type="dxa"/>
          </w:tcPr>
          <w:p w14:paraId="68E25843" w14:textId="78DD5223" w:rsidR="003A4D42" w:rsidRPr="000D2795" w:rsidRDefault="003A4D42" w:rsidP="00621D3A">
            <w:pPr>
              <w:pStyle w:val="BodyText2"/>
              <w:numPr>
                <w:ilvl w:val="12"/>
                <w:numId w:val="0"/>
              </w:numPr>
              <w:rPr>
                <w:rFonts w:ascii="Times New Roman" w:hAnsi="Times New Roman"/>
              </w:rPr>
            </w:pPr>
            <w:r w:rsidRPr="000D2795">
              <w:rPr>
                <w:rFonts w:ascii="Times New Roman" w:hAnsi="Times New Roman"/>
              </w:rPr>
              <w:t xml:space="preserve">Value Chosen: </w:t>
            </w:r>
            <w:r w:rsidRPr="00773E3D">
              <w:rPr>
                <w:rFonts w:ascii="Times New Roman" w:hAnsi="Times New Roman"/>
                <w:b/>
                <w:bCs/>
              </w:rPr>
              <w:t>Nominal</w:t>
            </w:r>
          </w:p>
        </w:tc>
      </w:tr>
      <w:tr w:rsidR="003A4D42" w:rsidRPr="000D2795" w14:paraId="6D351AD5" w14:textId="77777777" w:rsidTr="00621D3A">
        <w:tc>
          <w:tcPr>
            <w:tcW w:w="8270" w:type="dxa"/>
            <w:gridSpan w:val="2"/>
          </w:tcPr>
          <w:p w14:paraId="7558DD77" w14:textId="6BC7AB3F" w:rsidR="003A4D42" w:rsidRPr="000D2795" w:rsidRDefault="003A4D42" w:rsidP="00C1641A">
            <w:pPr>
              <w:pStyle w:val="BodyText2"/>
              <w:numPr>
                <w:ilvl w:val="12"/>
                <w:numId w:val="0"/>
              </w:numPr>
              <w:jc w:val="both"/>
              <w:rPr>
                <w:rFonts w:ascii="Times New Roman" w:hAnsi="Times New Roman"/>
              </w:rPr>
            </w:pPr>
            <w:r w:rsidRPr="000D2795">
              <w:rPr>
                <w:rFonts w:ascii="Times New Roman" w:hAnsi="Times New Roman"/>
                <w:b/>
                <w:bCs/>
              </w:rPr>
              <w:t>Justification:</w:t>
            </w:r>
            <w:r w:rsidRPr="000D2795">
              <w:rPr>
                <w:rFonts w:ascii="Times New Roman" w:hAnsi="Times New Roman"/>
              </w:rPr>
              <w:t xml:space="preserve"> </w:t>
            </w:r>
            <w:r w:rsidRPr="000D2795">
              <w:rPr>
                <w:rFonts w:ascii="Times New Roman" w:hAnsi="Times New Roman"/>
                <w:color w:val="0D0D0D"/>
                <w:sz w:val="22"/>
                <w:szCs w:val="22"/>
                <w:shd w:val="clear" w:color="auto" w:fill="FFFFFF"/>
              </w:rPr>
              <w:t>While the company is in a phase of expansion and has established certain procedures and practices, there is still room for improvement in terms of overall process maturity. The project team operates at a nominal level of process maturity, with some repeatable processes in place but opportunities for further refinement and optimization. As the company progresses, there is potential for enhancing process maturity through continuous improvement initiatives and learning from project experiences.</w:t>
            </w:r>
          </w:p>
        </w:tc>
      </w:tr>
    </w:tbl>
    <w:p w14:paraId="39200BEF" w14:textId="77777777" w:rsidR="003A4D42" w:rsidRPr="000D2795" w:rsidRDefault="003A4D42" w:rsidP="003A4D42">
      <w:pPr>
        <w:pStyle w:val="BodyText2"/>
        <w:rPr>
          <w:rFonts w:ascii="Times New Roman" w:hAnsi="Times New Roman"/>
        </w:rPr>
      </w:pPr>
    </w:p>
    <w:p w14:paraId="47308D69" w14:textId="77777777" w:rsidR="008F411A" w:rsidRPr="000D2795" w:rsidRDefault="008F411A" w:rsidP="008F411A">
      <w:pPr>
        <w:pStyle w:val="List2"/>
        <w:rPr>
          <w:rFonts w:ascii="Times New Roman" w:hAnsi="Times New Roman"/>
        </w:rPr>
      </w:pPr>
    </w:p>
    <w:p w14:paraId="2CADC565" w14:textId="7D77522D" w:rsidR="008F411A" w:rsidRPr="000D2795" w:rsidRDefault="008F411A" w:rsidP="008F411A">
      <w:pPr>
        <w:pStyle w:val="Heading2"/>
        <w:rPr>
          <w:rFonts w:ascii="Times New Roman" w:hAnsi="Times New Roman"/>
        </w:rPr>
      </w:pPr>
      <w:bookmarkStart w:id="10" w:name="_Toc23340383"/>
      <w:r w:rsidRPr="000D2795">
        <w:rPr>
          <w:rFonts w:ascii="Times New Roman" w:hAnsi="Times New Roman"/>
        </w:rPr>
        <w:t>2.3 Cost Drivers</w:t>
      </w:r>
      <w:bookmarkEnd w:id="10"/>
    </w:p>
    <w:p w14:paraId="217A7BC6" w14:textId="3AD5DB92" w:rsidR="008F411A" w:rsidRPr="000D2795" w:rsidRDefault="008F411A" w:rsidP="008F411A">
      <w:pPr>
        <w:pStyle w:val="BodyText2"/>
        <w:numPr>
          <w:ilvl w:val="12"/>
          <w:numId w:val="0"/>
        </w:numPr>
        <w:ind w:left="360"/>
        <w:rPr>
          <w:rFonts w:ascii="Times New Roman" w:hAnsi="Times New Roman"/>
        </w:rPr>
      </w:pPr>
      <w:r w:rsidRPr="000D2795">
        <w:rPr>
          <w:rFonts w:ascii="Times New Roman" w:hAnsi="Times New Roman"/>
        </w:rPr>
        <w:t>The following is the list of cost drivers, the values applicable to this project and a justification for each value chosen:</w:t>
      </w:r>
    </w:p>
    <w:p w14:paraId="72EB2ABA" w14:textId="77777777" w:rsidR="008F411A" w:rsidRPr="000D2795" w:rsidRDefault="008F411A" w:rsidP="008F411A">
      <w:pPr>
        <w:pStyle w:val="BodyText2"/>
        <w:numPr>
          <w:ilvl w:val="12"/>
          <w:numId w:val="0"/>
        </w:numPr>
        <w:ind w:left="360"/>
        <w:rPr>
          <w:rFonts w:ascii="Times New Roman" w:hAnsi="Times New Roman"/>
        </w:rPr>
      </w:pPr>
    </w:p>
    <w:tbl>
      <w:tblPr>
        <w:tblStyle w:val="TableGrid"/>
        <w:tblW w:w="0" w:type="auto"/>
        <w:tblInd w:w="360" w:type="dxa"/>
        <w:tblLook w:val="04A0" w:firstRow="1" w:lastRow="0" w:firstColumn="1" w:lastColumn="0" w:noHBand="0" w:noVBand="1"/>
      </w:tblPr>
      <w:tblGrid>
        <w:gridCol w:w="4135"/>
        <w:gridCol w:w="4135"/>
      </w:tblGrid>
      <w:tr w:rsidR="008F411A" w:rsidRPr="000D2795" w14:paraId="7D06B9B4" w14:textId="77777777" w:rsidTr="00AD3C2F">
        <w:tc>
          <w:tcPr>
            <w:tcW w:w="4135" w:type="dxa"/>
          </w:tcPr>
          <w:p w14:paraId="6B59B87E" w14:textId="1701DDE4" w:rsidR="008F411A" w:rsidRPr="000D2795" w:rsidRDefault="008F411A" w:rsidP="00AD3C2F">
            <w:pPr>
              <w:pStyle w:val="BodyText2"/>
              <w:numPr>
                <w:ilvl w:val="12"/>
                <w:numId w:val="0"/>
              </w:numPr>
              <w:rPr>
                <w:rFonts w:ascii="Times New Roman" w:hAnsi="Times New Roman"/>
              </w:rPr>
            </w:pPr>
            <w:r w:rsidRPr="000D2795">
              <w:rPr>
                <w:rFonts w:ascii="Times New Roman" w:hAnsi="Times New Roman"/>
                <w:b/>
                <w:bCs/>
              </w:rPr>
              <w:t xml:space="preserve">ACAP | </w:t>
            </w:r>
            <w:r w:rsidRPr="000D2795">
              <w:rPr>
                <w:rFonts w:ascii="Times New Roman" w:hAnsi="Times New Roman"/>
                <w:b/>
                <w:bCs/>
                <w:sz w:val="22"/>
                <w:szCs w:val="22"/>
              </w:rPr>
              <w:t>Analyst Capability</w:t>
            </w:r>
          </w:p>
        </w:tc>
        <w:tc>
          <w:tcPr>
            <w:tcW w:w="4135" w:type="dxa"/>
          </w:tcPr>
          <w:p w14:paraId="6C07A9B7" w14:textId="664B74BC" w:rsidR="008F411A" w:rsidRPr="000D2795" w:rsidRDefault="008F411A" w:rsidP="00AD3C2F">
            <w:pPr>
              <w:pStyle w:val="BodyText2"/>
              <w:numPr>
                <w:ilvl w:val="12"/>
                <w:numId w:val="0"/>
              </w:numPr>
              <w:rPr>
                <w:rFonts w:ascii="Times New Roman" w:hAnsi="Times New Roman"/>
              </w:rPr>
            </w:pPr>
            <w:r w:rsidRPr="007019DA">
              <w:rPr>
                <w:rFonts w:ascii="Times New Roman" w:hAnsi="Times New Roman"/>
                <w:sz w:val="22"/>
                <w:szCs w:val="22"/>
              </w:rPr>
              <w:t>Value Chosen:</w:t>
            </w:r>
            <w:r w:rsidRPr="007019DA">
              <w:rPr>
                <w:rFonts w:ascii="Times New Roman" w:hAnsi="Times New Roman"/>
              </w:rPr>
              <w:t xml:space="preserve"> </w:t>
            </w:r>
            <w:r w:rsidR="007019DA" w:rsidRPr="007019DA">
              <w:rPr>
                <w:rFonts w:ascii="Times New Roman" w:hAnsi="Times New Roman"/>
                <w:b/>
                <w:bCs/>
              </w:rPr>
              <w:t xml:space="preserve">Very </w:t>
            </w:r>
            <w:r w:rsidR="000D2795" w:rsidRPr="007019DA">
              <w:rPr>
                <w:rFonts w:ascii="Times New Roman" w:hAnsi="Times New Roman"/>
                <w:b/>
                <w:bCs/>
                <w:sz w:val="22"/>
                <w:szCs w:val="22"/>
              </w:rPr>
              <w:t xml:space="preserve">High - </w:t>
            </w:r>
            <w:r w:rsidR="007019DA" w:rsidRPr="007019DA">
              <w:rPr>
                <w:rFonts w:ascii="Times New Roman" w:hAnsi="Times New Roman"/>
                <w:b/>
                <w:bCs/>
                <w:sz w:val="22"/>
                <w:szCs w:val="22"/>
              </w:rPr>
              <w:t>90</w:t>
            </w:r>
            <w:r w:rsidR="000D2795" w:rsidRPr="007019DA">
              <w:rPr>
                <w:rFonts w:ascii="Times New Roman" w:hAnsi="Times New Roman"/>
                <w:b/>
                <w:bCs/>
                <w:sz w:val="22"/>
                <w:szCs w:val="22"/>
              </w:rPr>
              <w:t>th percentile</w:t>
            </w:r>
          </w:p>
        </w:tc>
      </w:tr>
      <w:tr w:rsidR="008F411A" w:rsidRPr="000D2795" w14:paraId="0D8CE537" w14:textId="77777777" w:rsidTr="00AD3C2F">
        <w:tc>
          <w:tcPr>
            <w:tcW w:w="8270" w:type="dxa"/>
            <w:gridSpan w:val="2"/>
          </w:tcPr>
          <w:p w14:paraId="060F21B6" w14:textId="377561DA" w:rsidR="008F411A" w:rsidRPr="000D2795" w:rsidRDefault="008F411A"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0D2795" w:rsidRPr="000D2795">
              <w:rPr>
                <w:rFonts w:ascii="Times New Roman" w:hAnsi="Times New Roman"/>
                <w:sz w:val="22"/>
                <w:szCs w:val="22"/>
              </w:rPr>
              <w:t>With the involvement of an experienced project manager and a senior full-stack engineer, coupled with the diverse expertise of the development team, the analyst capability for the project is considered very high. The team's collective experience in requirements gathering, analysis, and system design will contribute to effective understanding and translation of project objectives into technical specifications.</w:t>
            </w:r>
          </w:p>
        </w:tc>
      </w:tr>
    </w:tbl>
    <w:p w14:paraId="4E85E610" w14:textId="59FB4A58"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5386194B"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01D7D0E1"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APEX | Application Experience</w:t>
            </w:r>
          </w:p>
        </w:tc>
        <w:tc>
          <w:tcPr>
            <w:tcW w:w="4135" w:type="dxa"/>
            <w:tcBorders>
              <w:top w:val="single" w:sz="4" w:space="0" w:color="auto"/>
              <w:left w:val="single" w:sz="4" w:space="0" w:color="auto"/>
              <w:bottom w:val="single" w:sz="4" w:space="0" w:color="auto"/>
              <w:right w:val="single" w:sz="4" w:space="0" w:color="auto"/>
            </w:tcBorders>
            <w:hideMark/>
          </w:tcPr>
          <w:p w14:paraId="4F74EBC7" w14:textId="4E71A111"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496A6D" w:rsidRPr="00496A6D">
              <w:rPr>
                <w:rFonts w:ascii="Times New Roman" w:hAnsi="Times New Roman"/>
                <w:b/>
                <w:bCs/>
                <w:sz w:val="22"/>
                <w:szCs w:val="22"/>
              </w:rPr>
              <w:t>Very</w:t>
            </w:r>
            <w:r w:rsidR="00496A6D">
              <w:rPr>
                <w:rFonts w:ascii="Times New Roman" w:hAnsi="Times New Roman"/>
                <w:sz w:val="22"/>
                <w:szCs w:val="22"/>
              </w:rPr>
              <w:t xml:space="preserve"> </w:t>
            </w:r>
            <w:r w:rsidRPr="000D2795">
              <w:rPr>
                <w:rFonts w:ascii="Times New Roman" w:hAnsi="Times New Roman"/>
                <w:b/>
                <w:bCs/>
                <w:sz w:val="22"/>
                <w:szCs w:val="22"/>
              </w:rPr>
              <w:t xml:space="preserve">High – </w:t>
            </w:r>
            <w:r w:rsidR="00496A6D">
              <w:rPr>
                <w:rFonts w:ascii="Times New Roman" w:hAnsi="Times New Roman"/>
                <w:b/>
                <w:bCs/>
                <w:sz w:val="22"/>
                <w:szCs w:val="22"/>
              </w:rPr>
              <w:t>6</w:t>
            </w:r>
            <w:r w:rsidRPr="000D2795">
              <w:rPr>
                <w:rFonts w:ascii="Times New Roman" w:hAnsi="Times New Roman"/>
                <w:b/>
                <w:bCs/>
                <w:sz w:val="22"/>
                <w:szCs w:val="22"/>
              </w:rPr>
              <w:t xml:space="preserve"> years</w:t>
            </w:r>
          </w:p>
        </w:tc>
      </w:tr>
      <w:tr w:rsidR="000D2795" w:rsidRPr="000D2795" w14:paraId="46180A34"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5A854795" w14:textId="4CFBBD95"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496A6D" w:rsidRPr="00496A6D">
              <w:rPr>
                <w:rFonts w:ascii="Times New Roman" w:hAnsi="Times New Roman"/>
                <w:sz w:val="22"/>
                <w:szCs w:val="22"/>
              </w:rPr>
              <w:t xml:space="preserve">The development team comprises seasoned professionals with extensive experience in developing similar service request systems, web applications, and mobile applications. The collective experience spans over 6 years, covering full-stack development, Android/iOS development, database management, and API development. This high level of </w:t>
            </w:r>
            <w:r w:rsidR="00496A6D" w:rsidRPr="00496A6D">
              <w:rPr>
                <w:rFonts w:ascii="Times New Roman" w:hAnsi="Times New Roman"/>
                <w:sz w:val="22"/>
                <w:szCs w:val="22"/>
              </w:rPr>
              <w:lastRenderedPageBreak/>
              <w:t>application experience will significantly contribute to efficient development, risk mitigation, and adherence to best practices.</w:t>
            </w:r>
          </w:p>
        </w:tc>
      </w:tr>
    </w:tbl>
    <w:p w14:paraId="3A1EE715" w14:textId="01A65970" w:rsidR="000D2795" w:rsidRPr="000D2795" w:rsidRDefault="000D2795" w:rsidP="00496A6D">
      <w:pPr>
        <w:pStyle w:val="BodyText2"/>
        <w:ind w:left="0"/>
        <w:rPr>
          <w:rFonts w:ascii="Times New Roman" w:hAnsi="Times New Roman"/>
          <w:sz w:val="22"/>
          <w:szCs w:val="22"/>
        </w:rPr>
      </w:pPr>
    </w:p>
    <w:p w14:paraId="4E93D809"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23D17E11"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18D3AF15"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PCAP | Programmer Capability</w:t>
            </w:r>
          </w:p>
        </w:tc>
        <w:tc>
          <w:tcPr>
            <w:tcW w:w="4135" w:type="dxa"/>
            <w:tcBorders>
              <w:top w:val="single" w:sz="4" w:space="0" w:color="auto"/>
              <w:left w:val="single" w:sz="4" w:space="0" w:color="auto"/>
              <w:bottom w:val="single" w:sz="4" w:space="0" w:color="auto"/>
              <w:right w:val="single" w:sz="4" w:space="0" w:color="auto"/>
            </w:tcBorders>
            <w:hideMark/>
          </w:tcPr>
          <w:p w14:paraId="0BF07BFE" w14:textId="0273B785"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Value Chosen:</w:t>
            </w:r>
            <w:r w:rsidRPr="007019DA">
              <w:rPr>
                <w:rFonts w:ascii="Times New Roman" w:hAnsi="Times New Roman"/>
                <w:b/>
                <w:bCs/>
                <w:sz w:val="22"/>
                <w:szCs w:val="22"/>
              </w:rPr>
              <w:t xml:space="preserve"> </w:t>
            </w:r>
            <w:r w:rsidR="007019DA" w:rsidRPr="007019DA">
              <w:rPr>
                <w:rFonts w:ascii="Times New Roman" w:hAnsi="Times New Roman"/>
                <w:b/>
                <w:bCs/>
                <w:sz w:val="22"/>
                <w:szCs w:val="22"/>
              </w:rPr>
              <w:t>Very</w:t>
            </w:r>
            <w:r w:rsidR="007019DA">
              <w:rPr>
                <w:rFonts w:ascii="Times New Roman" w:hAnsi="Times New Roman"/>
                <w:sz w:val="22"/>
                <w:szCs w:val="22"/>
              </w:rPr>
              <w:t xml:space="preserve"> </w:t>
            </w:r>
            <w:r w:rsidRPr="000D2795">
              <w:rPr>
                <w:rFonts w:ascii="Times New Roman" w:hAnsi="Times New Roman"/>
                <w:b/>
                <w:bCs/>
                <w:sz w:val="22"/>
                <w:szCs w:val="22"/>
              </w:rPr>
              <w:t xml:space="preserve">High – </w:t>
            </w:r>
            <w:r w:rsidR="007019DA">
              <w:rPr>
                <w:rFonts w:ascii="Times New Roman" w:hAnsi="Times New Roman"/>
                <w:b/>
                <w:bCs/>
                <w:sz w:val="22"/>
                <w:szCs w:val="22"/>
              </w:rPr>
              <w:t>90</w:t>
            </w:r>
            <w:r w:rsidRPr="000D2795">
              <w:rPr>
                <w:rFonts w:ascii="Times New Roman" w:hAnsi="Times New Roman"/>
                <w:b/>
                <w:bCs/>
                <w:sz w:val="22"/>
                <w:szCs w:val="22"/>
                <w:vertAlign w:val="superscript"/>
              </w:rPr>
              <w:t>th</w:t>
            </w:r>
            <w:r w:rsidRPr="000D2795">
              <w:rPr>
                <w:rFonts w:ascii="Times New Roman" w:hAnsi="Times New Roman"/>
                <w:b/>
                <w:bCs/>
                <w:sz w:val="22"/>
                <w:szCs w:val="22"/>
              </w:rPr>
              <w:t xml:space="preserve"> percentile</w:t>
            </w:r>
          </w:p>
        </w:tc>
      </w:tr>
      <w:tr w:rsidR="000D2795" w:rsidRPr="000D2795" w14:paraId="7FC7DB1C"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36DE0DE5" w14:textId="2513A384"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496A6D" w:rsidRPr="00496A6D">
              <w:rPr>
                <w:rFonts w:ascii="Times New Roman" w:hAnsi="Times New Roman"/>
                <w:sz w:val="22"/>
                <w:szCs w:val="22"/>
              </w:rPr>
              <w:t>With a diverse team of highly skilled developers, including senior engineers specializing in various areas (full-stack, mobile, database, APIs), the programmer capability for this project is considered very high. Their expertise in multiple programming languages, frameworks, and tools, coupled with strong problem-solving abilities, will result in efficient coding, effective collaboration, and timely resolution of technical challenges.</w:t>
            </w:r>
          </w:p>
        </w:tc>
      </w:tr>
    </w:tbl>
    <w:p w14:paraId="312DC7F8"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7DC6FE35"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445D463E"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PLEX | Platform Experience</w:t>
            </w:r>
          </w:p>
        </w:tc>
        <w:tc>
          <w:tcPr>
            <w:tcW w:w="4135" w:type="dxa"/>
            <w:tcBorders>
              <w:top w:val="single" w:sz="4" w:space="0" w:color="auto"/>
              <w:left w:val="single" w:sz="4" w:space="0" w:color="auto"/>
              <w:bottom w:val="single" w:sz="4" w:space="0" w:color="auto"/>
              <w:right w:val="single" w:sz="4" w:space="0" w:color="auto"/>
            </w:tcBorders>
            <w:hideMark/>
          </w:tcPr>
          <w:p w14:paraId="495C877F" w14:textId="5AE7F165"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7019DA" w:rsidRPr="007019DA">
              <w:rPr>
                <w:rFonts w:ascii="Times New Roman" w:hAnsi="Times New Roman"/>
                <w:b/>
                <w:bCs/>
                <w:sz w:val="22"/>
                <w:szCs w:val="22"/>
              </w:rPr>
              <w:t>Very High</w:t>
            </w:r>
            <w:r w:rsidRPr="007019DA">
              <w:rPr>
                <w:rFonts w:ascii="Times New Roman" w:hAnsi="Times New Roman"/>
                <w:b/>
                <w:bCs/>
                <w:sz w:val="22"/>
                <w:szCs w:val="22"/>
              </w:rPr>
              <w:t xml:space="preserve"> –</w:t>
            </w:r>
            <w:r w:rsidRPr="000D2795">
              <w:rPr>
                <w:rFonts w:ascii="Times New Roman" w:hAnsi="Times New Roman"/>
                <w:b/>
                <w:bCs/>
                <w:sz w:val="22"/>
                <w:szCs w:val="22"/>
              </w:rPr>
              <w:t xml:space="preserve"> </w:t>
            </w:r>
            <w:r w:rsidR="007019DA">
              <w:rPr>
                <w:rFonts w:ascii="Times New Roman" w:hAnsi="Times New Roman"/>
                <w:b/>
                <w:bCs/>
                <w:sz w:val="22"/>
                <w:szCs w:val="22"/>
              </w:rPr>
              <w:t>6</w:t>
            </w:r>
            <w:r w:rsidRPr="000D2795">
              <w:rPr>
                <w:rFonts w:ascii="Times New Roman" w:hAnsi="Times New Roman"/>
                <w:b/>
                <w:bCs/>
                <w:sz w:val="22"/>
                <w:szCs w:val="22"/>
              </w:rPr>
              <w:t xml:space="preserve"> year</w:t>
            </w:r>
            <w:r w:rsidR="007019DA">
              <w:rPr>
                <w:rFonts w:ascii="Times New Roman" w:hAnsi="Times New Roman"/>
                <w:b/>
                <w:bCs/>
                <w:sz w:val="22"/>
                <w:szCs w:val="22"/>
              </w:rPr>
              <w:t>s</w:t>
            </w:r>
          </w:p>
        </w:tc>
      </w:tr>
      <w:tr w:rsidR="000D2795" w:rsidRPr="000D2795" w14:paraId="37C25204"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561326BF" w14:textId="4679BBA5"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7019DA" w:rsidRPr="007019DA">
              <w:rPr>
                <w:rFonts w:ascii="Times New Roman" w:hAnsi="Times New Roman"/>
                <w:sz w:val="22"/>
                <w:szCs w:val="22"/>
              </w:rPr>
              <w:t>The development team has extensive experience working with the required platforms and technologies, such as AWS Lambda, Android Studio, iOS development, AWS databases, and various APIs. The collective experience spans over 6 years, ensuring a high level of familiarity with the development platforms, which will facilitate smoother integration, deployment, and maintenance processes.</w:t>
            </w:r>
          </w:p>
        </w:tc>
      </w:tr>
    </w:tbl>
    <w:p w14:paraId="34D13B1F"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7F51F02E"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59D5DBAB"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LTEX | Language and Tool Experience</w:t>
            </w:r>
          </w:p>
        </w:tc>
        <w:tc>
          <w:tcPr>
            <w:tcW w:w="4135" w:type="dxa"/>
            <w:tcBorders>
              <w:top w:val="single" w:sz="4" w:space="0" w:color="auto"/>
              <w:left w:val="single" w:sz="4" w:space="0" w:color="auto"/>
              <w:bottom w:val="single" w:sz="4" w:space="0" w:color="auto"/>
              <w:right w:val="single" w:sz="4" w:space="0" w:color="auto"/>
            </w:tcBorders>
            <w:hideMark/>
          </w:tcPr>
          <w:p w14:paraId="7C590CEE" w14:textId="489B9363"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7019DA" w:rsidRPr="007019DA">
              <w:rPr>
                <w:rFonts w:ascii="Times New Roman" w:hAnsi="Times New Roman"/>
                <w:b/>
                <w:bCs/>
                <w:sz w:val="22"/>
                <w:szCs w:val="22"/>
              </w:rPr>
              <w:t>Very</w:t>
            </w:r>
            <w:r w:rsidR="007019DA">
              <w:rPr>
                <w:rFonts w:ascii="Times New Roman" w:hAnsi="Times New Roman"/>
                <w:sz w:val="22"/>
                <w:szCs w:val="22"/>
              </w:rPr>
              <w:t xml:space="preserve"> </w:t>
            </w:r>
            <w:r w:rsidRPr="000D2795">
              <w:rPr>
                <w:rFonts w:ascii="Times New Roman" w:hAnsi="Times New Roman"/>
                <w:b/>
                <w:bCs/>
                <w:sz w:val="22"/>
                <w:szCs w:val="22"/>
              </w:rPr>
              <w:t xml:space="preserve">High – </w:t>
            </w:r>
            <w:r w:rsidR="007019DA">
              <w:rPr>
                <w:rFonts w:ascii="Times New Roman" w:hAnsi="Times New Roman"/>
                <w:b/>
                <w:bCs/>
                <w:sz w:val="22"/>
                <w:szCs w:val="22"/>
              </w:rPr>
              <w:t>6</w:t>
            </w:r>
            <w:r w:rsidRPr="000D2795">
              <w:rPr>
                <w:rFonts w:ascii="Times New Roman" w:hAnsi="Times New Roman"/>
                <w:b/>
                <w:bCs/>
                <w:sz w:val="22"/>
                <w:szCs w:val="22"/>
              </w:rPr>
              <w:t xml:space="preserve"> years</w:t>
            </w:r>
          </w:p>
        </w:tc>
      </w:tr>
      <w:tr w:rsidR="000D2795" w:rsidRPr="000D2795" w14:paraId="6C7C1318"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0578204E" w14:textId="6EB48937"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7019DA" w:rsidRPr="007019DA">
              <w:rPr>
                <w:rFonts w:ascii="Times New Roman" w:hAnsi="Times New Roman"/>
                <w:sz w:val="22"/>
                <w:szCs w:val="22"/>
              </w:rPr>
              <w:t>The developers are highly proficient in various programming languages and tools required for the project, including Node.js, SQL, Android/iOS development frameworks, APIs, and testing tools like Selenium. With over 6 years of collective experience in these languages and tools, the team is well-equipped to handle development and testing tasks efficiently, leveraging best practices and avoiding common pitfalls.</w:t>
            </w:r>
          </w:p>
        </w:tc>
      </w:tr>
    </w:tbl>
    <w:p w14:paraId="6EF579D9"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1DD76E71"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5A507D08"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PCON | Personnel Continuity</w:t>
            </w:r>
          </w:p>
        </w:tc>
        <w:tc>
          <w:tcPr>
            <w:tcW w:w="4135" w:type="dxa"/>
            <w:tcBorders>
              <w:top w:val="single" w:sz="4" w:space="0" w:color="auto"/>
              <w:left w:val="single" w:sz="4" w:space="0" w:color="auto"/>
              <w:bottom w:val="single" w:sz="4" w:space="0" w:color="auto"/>
              <w:right w:val="single" w:sz="4" w:space="0" w:color="auto"/>
            </w:tcBorders>
            <w:hideMark/>
          </w:tcPr>
          <w:p w14:paraId="5CD977D8" w14:textId="5DE07EF4"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7019DA">
              <w:rPr>
                <w:rFonts w:ascii="Times New Roman" w:hAnsi="Times New Roman"/>
                <w:b/>
                <w:bCs/>
                <w:sz w:val="22"/>
                <w:szCs w:val="22"/>
              </w:rPr>
              <w:t>High – 6% turnover per year</w:t>
            </w:r>
          </w:p>
        </w:tc>
      </w:tr>
      <w:tr w:rsidR="000D2795" w:rsidRPr="000D2795" w14:paraId="672F8602"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6CB497C6" w14:textId="18D69B37"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7019DA" w:rsidRPr="007019DA">
              <w:rPr>
                <w:rFonts w:ascii="Times New Roman" w:hAnsi="Times New Roman"/>
                <w:sz w:val="22"/>
                <w:szCs w:val="22"/>
              </w:rPr>
              <w:t>Assuming a stable and experienced team composition with a low turnover rate, the personnel continuity is expected to be high. A turnover rate of 6% per year is considered reasonable for a project of this scale and complexity. This high level of continuity will ensure consistency in the development process, minimize knowledge transfer overhead, and facilitate smooth collaboration among team members.</w:t>
            </w:r>
          </w:p>
        </w:tc>
      </w:tr>
    </w:tbl>
    <w:p w14:paraId="2534D6F7"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3F53B0FF"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77278C35"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TOOL | Use of Software Tools</w:t>
            </w:r>
          </w:p>
        </w:tc>
        <w:tc>
          <w:tcPr>
            <w:tcW w:w="4135" w:type="dxa"/>
            <w:tcBorders>
              <w:top w:val="single" w:sz="4" w:space="0" w:color="auto"/>
              <w:left w:val="single" w:sz="4" w:space="0" w:color="auto"/>
              <w:bottom w:val="single" w:sz="4" w:space="0" w:color="auto"/>
              <w:right w:val="single" w:sz="4" w:space="0" w:color="auto"/>
            </w:tcBorders>
            <w:hideMark/>
          </w:tcPr>
          <w:p w14:paraId="433ABC39" w14:textId="7467AF9A"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1F064B" w:rsidRPr="001F064B">
              <w:rPr>
                <w:rFonts w:ascii="Times New Roman" w:hAnsi="Times New Roman"/>
                <w:b/>
                <w:bCs/>
                <w:sz w:val="22"/>
                <w:szCs w:val="22"/>
              </w:rPr>
              <w:t>Nominal</w:t>
            </w:r>
          </w:p>
        </w:tc>
      </w:tr>
      <w:tr w:rsidR="000D2795" w:rsidRPr="000D2795" w14:paraId="61FC0223"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08B9FBC2" w14:textId="4551AE6F"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B74292" w:rsidRPr="00B74292">
              <w:rPr>
                <w:rFonts w:ascii="Times New Roman" w:hAnsi="Times New Roman"/>
                <w:sz w:val="22"/>
                <w:szCs w:val="22"/>
              </w:rPr>
              <w:t>The project utilizes various tools like version control systems, testing frameworks (e.g., Selenium), deployment platforms (AWS Lambda), and development environments (Android Studio, Xcode). While these tools are integrated to some extent, they may not constitute a fully automated and integrated toolset as described earlier.</w:t>
            </w:r>
          </w:p>
        </w:tc>
      </w:tr>
    </w:tbl>
    <w:p w14:paraId="05A986D9" w14:textId="77777777" w:rsidR="000D2795" w:rsidRPr="000D2795" w:rsidRDefault="000D2795" w:rsidP="00406DE8">
      <w:pPr>
        <w:pStyle w:val="BodyText2"/>
        <w:ind w:left="0"/>
        <w:rPr>
          <w:rFonts w:ascii="Times New Roman" w:hAnsi="Times New Roman"/>
          <w:sz w:val="22"/>
          <w:szCs w:val="22"/>
        </w:rPr>
      </w:pPr>
    </w:p>
    <w:p w14:paraId="53A6EA6E"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18DFAE4C"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457C4F42"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lastRenderedPageBreak/>
              <w:t xml:space="preserve">SITE | Multi Site Development </w:t>
            </w:r>
          </w:p>
        </w:tc>
        <w:tc>
          <w:tcPr>
            <w:tcW w:w="4135" w:type="dxa"/>
            <w:tcBorders>
              <w:top w:val="single" w:sz="4" w:space="0" w:color="auto"/>
              <w:left w:val="single" w:sz="4" w:space="0" w:color="auto"/>
              <w:bottom w:val="single" w:sz="4" w:space="0" w:color="auto"/>
              <w:right w:val="single" w:sz="4" w:space="0" w:color="auto"/>
            </w:tcBorders>
            <w:hideMark/>
          </w:tcPr>
          <w:p w14:paraId="4CF973E3"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Pr="000D2795">
              <w:rPr>
                <w:rFonts w:ascii="Times New Roman" w:hAnsi="Times New Roman"/>
                <w:b/>
                <w:bCs/>
                <w:sz w:val="22"/>
                <w:szCs w:val="22"/>
              </w:rPr>
              <w:t>Same city or metro area – Wideband electronic communication.</w:t>
            </w:r>
          </w:p>
        </w:tc>
      </w:tr>
      <w:tr w:rsidR="000D2795" w:rsidRPr="000D2795" w14:paraId="06AB9000"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582E637D" w14:textId="073306AA"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Multi Site Development for</w:t>
            </w:r>
            <w:r w:rsidR="00D8710F">
              <w:rPr>
                <w:rFonts w:ascii="Times New Roman" w:hAnsi="Times New Roman"/>
                <w:sz w:val="22"/>
                <w:szCs w:val="22"/>
              </w:rPr>
              <w:t xml:space="preserve"> SRS</w:t>
            </w:r>
            <w:r w:rsidRPr="000D2795">
              <w:rPr>
                <w:rFonts w:ascii="Times New Roman" w:hAnsi="Times New Roman"/>
                <w:sz w:val="22"/>
                <w:szCs w:val="22"/>
              </w:rPr>
              <w:t xml:space="preserve"> is chosen as </w:t>
            </w:r>
            <w:r w:rsidRPr="000D2795">
              <w:rPr>
                <w:rFonts w:ascii="Times New Roman" w:hAnsi="Times New Roman"/>
                <w:b/>
                <w:bCs/>
                <w:sz w:val="22"/>
                <w:szCs w:val="22"/>
              </w:rPr>
              <w:t>Same city or Metro area</w:t>
            </w:r>
            <w:r w:rsidRPr="000D2795">
              <w:rPr>
                <w:rFonts w:ascii="Times New Roman" w:hAnsi="Times New Roman"/>
                <w:sz w:val="22"/>
                <w:szCs w:val="22"/>
              </w:rPr>
              <w:t xml:space="preserve">. The entire project team </w:t>
            </w:r>
            <w:proofErr w:type="gramStart"/>
            <w:r w:rsidRPr="000D2795">
              <w:rPr>
                <w:rFonts w:ascii="Times New Roman" w:hAnsi="Times New Roman"/>
                <w:sz w:val="22"/>
                <w:szCs w:val="22"/>
              </w:rPr>
              <w:t>consisting</w:t>
            </w:r>
            <w:proofErr w:type="gramEnd"/>
            <w:r w:rsidRPr="000D2795">
              <w:rPr>
                <w:rFonts w:ascii="Times New Roman" w:hAnsi="Times New Roman"/>
                <w:sz w:val="22"/>
                <w:szCs w:val="22"/>
              </w:rPr>
              <w:t xml:space="preserve"> of project manager, developers and </w:t>
            </w:r>
            <w:r w:rsidR="00D8710F">
              <w:rPr>
                <w:rFonts w:ascii="Times New Roman" w:hAnsi="Times New Roman"/>
                <w:sz w:val="22"/>
                <w:szCs w:val="22"/>
              </w:rPr>
              <w:t xml:space="preserve">a </w:t>
            </w:r>
            <w:r w:rsidRPr="000D2795">
              <w:rPr>
                <w:rFonts w:ascii="Times New Roman" w:hAnsi="Times New Roman"/>
                <w:sz w:val="22"/>
                <w:szCs w:val="22"/>
              </w:rPr>
              <w:t>tester a</w:t>
            </w:r>
            <w:r w:rsidRPr="000D2795">
              <w:rPr>
                <w:rFonts w:ascii="Times New Roman" w:hAnsi="Times New Roman"/>
                <w:sz w:val="22"/>
                <w:szCs w:val="22"/>
                <w:lang w:val="en-IN"/>
              </w:rPr>
              <w:t>l</w:t>
            </w:r>
            <w:r w:rsidRPr="000D2795">
              <w:rPr>
                <w:rFonts w:ascii="Times New Roman" w:hAnsi="Times New Roman"/>
                <w:sz w:val="22"/>
                <w:szCs w:val="22"/>
              </w:rPr>
              <w:t xml:space="preserve">l live in the same metropolitan area. This enables the team to get together to work on the project, rather than working </w:t>
            </w:r>
            <w:proofErr w:type="gramStart"/>
            <w:r w:rsidRPr="000D2795">
              <w:rPr>
                <w:rFonts w:ascii="Times New Roman" w:hAnsi="Times New Roman"/>
                <w:sz w:val="22"/>
                <w:szCs w:val="22"/>
              </w:rPr>
              <w:t>remote</w:t>
            </w:r>
            <w:proofErr w:type="gramEnd"/>
            <w:r w:rsidRPr="000D2795">
              <w:rPr>
                <w:rFonts w:ascii="Times New Roman" w:hAnsi="Times New Roman"/>
                <w:sz w:val="22"/>
                <w:szCs w:val="22"/>
              </w:rPr>
              <w:t xml:space="preserve">. Communication among the team members is extremely important for any project to make sure that the entire team is up to date with what’s happening in the </w:t>
            </w:r>
            <w:proofErr w:type="gramStart"/>
            <w:r w:rsidRPr="000D2795">
              <w:rPr>
                <w:rFonts w:ascii="Times New Roman" w:hAnsi="Times New Roman"/>
                <w:sz w:val="22"/>
                <w:szCs w:val="22"/>
              </w:rPr>
              <w:t>project</w:t>
            </w:r>
            <w:proofErr w:type="gramEnd"/>
            <w:r w:rsidRPr="000D2795">
              <w:rPr>
                <w:rFonts w:ascii="Times New Roman" w:hAnsi="Times New Roman"/>
                <w:sz w:val="22"/>
                <w:szCs w:val="22"/>
              </w:rPr>
              <w:t xml:space="preserve"> and everyone is on the same page. This in turn </w:t>
            </w:r>
            <w:proofErr w:type="gramStart"/>
            <w:r w:rsidRPr="000D2795">
              <w:rPr>
                <w:rFonts w:ascii="Times New Roman" w:hAnsi="Times New Roman"/>
                <w:sz w:val="22"/>
                <w:szCs w:val="22"/>
              </w:rPr>
              <w:t>enables for</w:t>
            </w:r>
            <w:proofErr w:type="gramEnd"/>
            <w:r w:rsidRPr="000D2795">
              <w:rPr>
                <w:rFonts w:ascii="Times New Roman" w:hAnsi="Times New Roman"/>
                <w:sz w:val="22"/>
                <w:szCs w:val="22"/>
              </w:rPr>
              <w:t xml:space="preserve"> easier and hassle-free communication. </w:t>
            </w:r>
          </w:p>
        </w:tc>
      </w:tr>
    </w:tbl>
    <w:p w14:paraId="7EBFFE74" w14:textId="77777777" w:rsidR="000D2795" w:rsidRPr="000D2795" w:rsidRDefault="000D2795" w:rsidP="000D2795">
      <w:pPr>
        <w:pStyle w:val="BodyText2"/>
        <w:ind w:left="0"/>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0B3C7F46"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269199A9"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SCED | Development Schedule</w:t>
            </w:r>
          </w:p>
        </w:tc>
        <w:tc>
          <w:tcPr>
            <w:tcW w:w="4135" w:type="dxa"/>
            <w:tcBorders>
              <w:top w:val="single" w:sz="4" w:space="0" w:color="auto"/>
              <w:left w:val="single" w:sz="4" w:space="0" w:color="auto"/>
              <w:bottom w:val="single" w:sz="4" w:space="0" w:color="auto"/>
              <w:right w:val="single" w:sz="4" w:space="0" w:color="auto"/>
            </w:tcBorders>
            <w:hideMark/>
          </w:tcPr>
          <w:p w14:paraId="3AC0A310"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Pr="000D2795">
              <w:rPr>
                <w:rFonts w:ascii="Times New Roman" w:hAnsi="Times New Roman"/>
                <w:b/>
                <w:bCs/>
                <w:sz w:val="22"/>
                <w:szCs w:val="22"/>
              </w:rPr>
              <w:t>Nominal – 100% of nominal schedule</w:t>
            </w:r>
          </w:p>
        </w:tc>
      </w:tr>
      <w:tr w:rsidR="000D2795" w:rsidRPr="000D2795" w14:paraId="1F21926C"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2AEB4778" w14:textId="3B548083"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D8710F" w:rsidRPr="00D8710F">
              <w:rPr>
                <w:rFonts w:ascii="Times New Roman" w:hAnsi="Times New Roman"/>
                <w:sz w:val="22"/>
                <w:szCs w:val="22"/>
              </w:rPr>
              <w:t>While the project has a specified deadline, and the schedule was initially considered tight, it may be more reasonable to select the "Nominal" value for the SCED cost driver. This assumes that the schedule is reasonable and aligns with typical project timelines, given the experienced team and careful planning.</w:t>
            </w:r>
          </w:p>
        </w:tc>
      </w:tr>
    </w:tbl>
    <w:p w14:paraId="65FB0C2E" w14:textId="77777777" w:rsidR="000D2795" w:rsidRPr="000D2795" w:rsidRDefault="000D2795" w:rsidP="000D2795">
      <w:pPr>
        <w:pStyle w:val="BodyText2"/>
        <w:ind w:left="0"/>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6837A064"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6B0F1D78"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TIME | Execution Time</w:t>
            </w:r>
          </w:p>
        </w:tc>
        <w:tc>
          <w:tcPr>
            <w:tcW w:w="4135" w:type="dxa"/>
            <w:tcBorders>
              <w:top w:val="single" w:sz="4" w:space="0" w:color="auto"/>
              <w:left w:val="single" w:sz="4" w:space="0" w:color="auto"/>
              <w:bottom w:val="single" w:sz="4" w:space="0" w:color="auto"/>
              <w:right w:val="single" w:sz="4" w:space="0" w:color="auto"/>
            </w:tcBorders>
            <w:hideMark/>
          </w:tcPr>
          <w:p w14:paraId="3DEA7FDA" w14:textId="00959C39"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7019DA">
              <w:rPr>
                <w:rFonts w:ascii="Times New Roman" w:hAnsi="Times New Roman"/>
                <w:b/>
                <w:bCs/>
                <w:sz w:val="22"/>
                <w:szCs w:val="22"/>
              </w:rPr>
              <w:t>Nomi</w:t>
            </w:r>
            <w:r w:rsidR="001B09EA">
              <w:rPr>
                <w:rFonts w:ascii="Times New Roman" w:hAnsi="Times New Roman"/>
                <w:b/>
                <w:bCs/>
                <w:sz w:val="22"/>
                <w:szCs w:val="22"/>
              </w:rPr>
              <w:t>n</w:t>
            </w:r>
            <w:r w:rsidR="007019DA">
              <w:rPr>
                <w:rFonts w:ascii="Times New Roman" w:hAnsi="Times New Roman"/>
                <w:b/>
                <w:bCs/>
                <w:sz w:val="22"/>
                <w:szCs w:val="22"/>
              </w:rPr>
              <w:t>al – &lt;=50% use of available execution time</w:t>
            </w:r>
          </w:p>
        </w:tc>
      </w:tr>
      <w:tr w:rsidR="000D2795" w:rsidRPr="000D2795" w14:paraId="5C3EF017"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39110022" w14:textId="79427428"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7019DA" w:rsidRPr="007019DA">
              <w:rPr>
                <w:rFonts w:ascii="Times New Roman" w:hAnsi="Times New Roman"/>
                <w:sz w:val="22"/>
                <w:szCs w:val="22"/>
              </w:rPr>
              <w:t xml:space="preserve">While the system involves various components and features, such as user authentication, service request management, payment processing, rating systems, and map integration, the experienced </w:t>
            </w:r>
            <w:proofErr w:type="gramStart"/>
            <w:r w:rsidR="007019DA" w:rsidRPr="007019DA">
              <w:rPr>
                <w:rFonts w:ascii="Times New Roman" w:hAnsi="Times New Roman"/>
                <w:sz w:val="22"/>
                <w:szCs w:val="22"/>
              </w:rPr>
              <w:t>team</w:t>
            </w:r>
            <w:proofErr w:type="gramEnd"/>
            <w:r w:rsidR="007019DA" w:rsidRPr="007019DA">
              <w:rPr>
                <w:rFonts w:ascii="Times New Roman" w:hAnsi="Times New Roman"/>
                <w:sz w:val="22"/>
                <w:szCs w:val="22"/>
              </w:rPr>
              <w:t xml:space="preserve"> and the use of cloud infrastructure (AWS Lambda) should allow for nominal execution time constraints. The team's expertise and the scalable cloud environment will facilitate efficient performance optimization and resource utilization.</w:t>
            </w:r>
          </w:p>
        </w:tc>
      </w:tr>
    </w:tbl>
    <w:p w14:paraId="758D9717" w14:textId="77777777" w:rsidR="000D2795" w:rsidRPr="000D2795" w:rsidRDefault="000D2795" w:rsidP="000D2795">
      <w:pPr>
        <w:pStyle w:val="BodyText2"/>
        <w:ind w:left="0"/>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0035113F"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53EA4D68"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STOR | Main Storage</w:t>
            </w:r>
          </w:p>
        </w:tc>
        <w:tc>
          <w:tcPr>
            <w:tcW w:w="4135" w:type="dxa"/>
            <w:tcBorders>
              <w:top w:val="single" w:sz="4" w:space="0" w:color="auto"/>
              <w:left w:val="single" w:sz="4" w:space="0" w:color="auto"/>
              <w:bottom w:val="single" w:sz="4" w:space="0" w:color="auto"/>
              <w:right w:val="single" w:sz="4" w:space="0" w:color="auto"/>
            </w:tcBorders>
            <w:hideMark/>
          </w:tcPr>
          <w:p w14:paraId="5EA878F4" w14:textId="592633E2"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1B09EA" w:rsidRPr="001B09EA">
              <w:rPr>
                <w:rFonts w:ascii="Times New Roman" w:hAnsi="Times New Roman"/>
                <w:b/>
                <w:bCs/>
                <w:sz w:val="22"/>
                <w:szCs w:val="22"/>
              </w:rPr>
              <w:t>Very High</w:t>
            </w:r>
            <w:r w:rsidRPr="000D2795">
              <w:rPr>
                <w:rFonts w:ascii="Times New Roman" w:hAnsi="Times New Roman"/>
                <w:b/>
                <w:bCs/>
                <w:sz w:val="22"/>
                <w:szCs w:val="22"/>
              </w:rPr>
              <w:t xml:space="preserve"> </w:t>
            </w:r>
            <w:r w:rsidR="001B09EA">
              <w:rPr>
                <w:rFonts w:ascii="Times New Roman" w:hAnsi="Times New Roman"/>
                <w:b/>
                <w:bCs/>
                <w:sz w:val="22"/>
                <w:szCs w:val="22"/>
              </w:rPr>
              <w:t>- 85%</w:t>
            </w:r>
            <w:r w:rsidRPr="000D2795">
              <w:rPr>
                <w:rFonts w:ascii="Times New Roman" w:hAnsi="Times New Roman"/>
                <w:b/>
                <w:bCs/>
                <w:sz w:val="22"/>
                <w:szCs w:val="22"/>
              </w:rPr>
              <w:t xml:space="preserve"> use of available storage.</w:t>
            </w:r>
          </w:p>
        </w:tc>
      </w:tr>
      <w:tr w:rsidR="000D2795" w:rsidRPr="000D2795" w14:paraId="3F3CCAE9"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0EE340E2" w14:textId="6F013843"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1B09EA" w:rsidRPr="001B09EA">
              <w:rPr>
                <w:rFonts w:ascii="Times New Roman" w:hAnsi="Times New Roman"/>
                <w:sz w:val="22"/>
                <w:szCs w:val="22"/>
              </w:rPr>
              <w:t>With the need to store massive volumes of user data, service requests, transactions, and potentially multimedia content (images, videos), the project is expected to have very high storage requirements. The scalable cloud infrastructure (AWS databases and storage) should accommodate these storage needs, potentially utilizing up to 90% of available storage capacity.</w:t>
            </w:r>
          </w:p>
        </w:tc>
      </w:tr>
    </w:tbl>
    <w:p w14:paraId="4B18355E" w14:textId="77777777" w:rsidR="001B09EA" w:rsidRPr="000D2795" w:rsidRDefault="001B09EA" w:rsidP="000D2795">
      <w:pPr>
        <w:pStyle w:val="BodyText2"/>
        <w:ind w:left="0"/>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3BDDC20A"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5067BD07"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PVOL | Platform Volatility</w:t>
            </w:r>
          </w:p>
        </w:tc>
        <w:tc>
          <w:tcPr>
            <w:tcW w:w="4135" w:type="dxa"/>
            <w:tcBorders>
              <w:top w:val="single" w:sz="4" w:space="0" w:color="auto"/>
              <w:left w:val="single" w:sz="4" w:space="0" w:color="auto"/>
              <w:bottom w:val="single" w:sz="4" w:space="0" w:color="auto"/>
              <w:right w:val="single" w:sz="4" w:space="0" w:color="auto"/>
            </w:tcBorders>
            <w:hideMark/>
          </w:tcPr>
          <w:p w14:paraId="36CB99F3"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Pr="000D2795">
              <w:rPr>
                <w:rFonts w:ascii="Times New Roman" w:hAnsi="Times New Roman"/>
                <w:b/>
                <w:bCs/>
                <w:sz w:val="22"/>
                <w:szCs w:val="22"/>
              </w:rPr>
              <w:t>Low. Major change every 12 months, Minor change every 1 month.</w:t>
            </w:r>
          </w:p>
        </w:tc>
      </w:tr>
      <w:tr w:rsidR="000D2795" w:rsidRPr="000D2795" w14:paraId="06F9C51C"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4569CD67" w14:textId="1210026B"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1B09EA" w:rsidRPr="001B09EA">
              <w:rPr>
                <w:rFonts w:ascii="Times New Roman" w:hAnsi="Times New Roman"/>
                <w:sz w:val="22"/>
                <w:szCs w:val="22"/>
              </w:rPr>
              <w:t>The project utilizes established platforms and technologies (e.g., AWS, Android, iOS) that are relatively stable and have low volatility in terms of major changes. While minor updates, patches, or new feature releases may occur more frequently (approximately every month), significant platform changes or migrations are expected to be infrequent, occurring no more than once every 12 months.</w:t>
            </w:r>
          </w:p>
        </w:tc>
      </w:tr>
    </w:tbl>
    <w:p w14:paraId="4A8B7E98" w14:textId="44FEDBB6" w:rsidR="000D2795" w:rsidRDefault="000D2795" w:rsidP="00D92003">
      <w:pPr>
        <w:pStyle w:val="BodyText2"/>
        <w:ind w:left="0"/>
        <w:rPr>
          <w:rFonts w:ascii="Times New Roman" w:hAnsi="Times New Roman"/>
          <w:sz w:val="22"/>
          <w:szCs w:val="22"/>
        </w:rPr>
      </w:pPr>
    </w:p>
    <w:p w14:paraId="5247F7E1" w14:textId="77777777" w:rsidR="001F064B" w:rsidRPr="000D2795" w:rsidRDefault="001F064B" w:rsidP="00D92003">
      <w:pPr>
        <w:pStyle w:val="BodyText2"/>
        <w:ind w:left="0"/>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116B2690"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64846C9A" w14:textId="77777777" w:rsidR="000D2795" w:rsidRPr="000D2795" w:rsidRDefault="000D2795">
            <w:pPr>
              <w:pStyle w:val="BodyText2"/>
              <w:numPr>
                <w:ilvl w:val="12"/>
                <w:numId w:val="0"/>
              </w:numPr>
              <w:rPr>
                <w:rFonts w:ascii="Times New Roman" w:hAnsi="Times New Roman"/>
                <w:sz w:val="22"/>
                <w:szCs w:val="22"/>
              </w:rPr>
            </w:pPr>
            <w:proofErr w:type="gramStart"/>
            <w:r w:rsidRPr="000D2795">
              <w:rPr>
                <w:rFonts w:ascii="Times New Roman" w:hAnsi="Times New Roman"/>
                <w:b/>
                <w:bCs/>
                <w:sz w:val="22"/>
                <w:szCs w:val="22"/>
              </w:rPr>
              <w:lastRenderedPageBreak/>
              <w:t>RELY</w:t>
            </w:r>
            <w:proofErr w:type="gramEnd"/>
            <w:r w:rsidRPr="000D2795">
              <w:rPr>
                <w:rFonts w:ascii="Times New Roman" w:hAnsi="Times New Roman"/>
                <w:b/>
                <w:bCs/>
                <w:sz w:val="22"/>
                <w:szCs w:val="22"/>
              </w:rPr>
              <w:t xml:space="preserve"> | Required Reliability</w:t>
            </w:r>
          </w:p>
        </w:tc>
        <w:tc>
          <w:tcPr>
            <w:tcW w:w="4135" w:type="dxa"/>
            <w:tcBorders>
              <w:top w:val="single" w:sz="4" w:space="0" w:color="auto"/>
              <w:left w:val="single" w:sz="4" w:space="0" w:color="auto"/>
              <w:bottom w:val="single" w:sz="4" w:space="0" w:color="auto"/>
              <w:right w:val="single" w:sz="4" w:space="0" w:color="auto"/>
            </w:tcBorders>
            <w:hideMark/>
          </w:tcPr>
          <w:p w14:paraId="4747328D" w14:textId="6243D2D6"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1B09EA">
              <w:rPr>
                <w:rFonts w:ascii="Times New Roman" w:hAnsi="Times New Roman"/>
                <w:b/>
                <w:bCs/>
                <w:sz w:val="22"/>
                <w:szCs w:val="22"/>
              </w:rPr>
              <w:t xml:space="preserve">High – </w:t>
            </w:r>
            <w:r w:rsidR="00E62874">
              <w:rPr>
                <w:rFonts w:ascii="Times New Roman" w:hAnsi="Times New Roman"/>
                <w:b/>
                <w:bCs/>
                <w:sz w:val="22"/>
                <w:szCs w:val="22"/>
              </w:rPr>
              <w:t>Risk to human life</w:t>
            </w:r>
          </w:p>
        </w:tc>
      </w:tr>
      <w:tr w:rsidR="000D2795" w:rsidRPr="000D2795" w14:paraId="31C1BC40"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56B325E6" w14:textId="1C7EDF65"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1B09EA" w:rsidRPr="001B09EA">
              <w:rPr>
                <w:rFonts w:ascii="Times New Roman" w:hAnsi="Times New Roman"/>
                <w:sz w:val="22"/>
                <w:szCs w:val="22"/>
              </w:rPr>
              <w:t xml:space="preserve">As the system handles sensitive user data, financial transactions, and potentially </w:t>
            </w:r>
            <w:r w:rsidR="001B09EA" w:rsidRPr="00E62874">
              <w:rPr>
                <w:rFonts w:ascii="Times New Roman" w:hAnsi="Times New Roman"/>
                <w:b/>
                <w:bCs/>
                <w:sz w:val="22"/>
                <w:szCs w:val="22"/>
              </w:rPr>
              <w:t>critical service requests (e.g., emergency services</w:t>
            </w:r>
            <w:r w:rsidR="001B09EA" w:rsidRPr="001B09EA">
              <w:rPr>
                <w:rFonts w:ascii="Times New Roman" w:hAnsi="Times New Roman"/>
                <w:sz w:val="22"/>
                <w:szCs w:val="22"/>
              </w:rPr>
              <w:t>), a very high level of reliability is required. Any failure or data breach could potentially risk user safety or result in significant financial losses. Robust security measures, fault tolerance, and fail-safe mechanisms must be implemented to ensure the highest level of reliability and data integrity.</w:t>
            </w:r>
          </w:p>
        </w:tc>
      </w:tr>
    </w:tbl>
    <w:p w14:paraId="705FB8F7" w14:textId="77777777" w:rsidR="000D2795" w:rsidRPr="000D2795" w:rsidRDefault="000D2795" w:rsidP="000D2795">
      <w:pPr>
        <w:pStyle w:val="BodyText2"/>
        <w:ind w:left="0"/>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0C5889C5"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2347D424"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DATA | Database Size</w:t>
            </w:r>
          </w:p>
        </w:tc>
        <w:tc>
          <w:tcPr>
            <w:tcW w:w="4135" w:type="dxa"/>
            <w:tcBorders>
              <w:top w:val="single" w:sz="4" w:space="0" w:color="auto"/>
              <w:left w:val="single" w:sz="4" w:space="0" w:color="auto"/>
              <w:bottom w:val="single" w:sz="4" w:space="0" w:color="auto"/>
              <w:right w:val="single" w:sz="4" w:space="0" w:color="auto"/>
            </w:tcBorders>
            <w:hideMark/>
          </w:tcPr>
          <w:p w14:paraId="15A23F06" w14:textId="1F6D0FC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1B09EA" w:rsidRPr="001B09EA">
              <w:rPr>
                <w:rFonts w:ascii="Times New Roman" w:hAnsi="Times New Roman"/>
                <w:b/>
                <w:bCs/>
                <w:sz w:val="22"/>
                <w:szCs w:val="22"/>
              </w:rPr>
              <w:t>Very H</w:t>
            </w:r>
            <w:r w:rsidRPr="001B09EA">
              <w:rPr>
                <w:rFonts w:ascii="Times New Roman" w:hAnsi="Times New Roman"/>
                <w:b/>
                <w:bCs/>
                <w:sz w:val="22"/>
                <w:szCs w:val="22"/>
              </w:rPr>
              <w:t>igh</w:t>
            </w:r>
            <w:r w:rsidR="001B09EA">
              <w:rPr>
                <w:rFonts w:ascii="Times New Roman" w:hAnsi="Times New Roman"/>
                <w:b/>
                <w:bCs/>
                <w:sz w:val="22"/>
                <w:szCs w:val="22"/>
              </w:rPr>
              <w:t xml:space="preserve"> - </w:t>
            </w:r>
            <w:r w:rsidRPr="000D2795">
              <w:rPr>
                <w:rFonts w:ascii="Times New Roman" w:hAnsi="Times New Roman"/>
                <w:b/>
                <w:bCs/>
                <w:sz w:val="22"/>
                <w:szCs w:val="22"/>
              </w:rPr>
              <w:t xml:space="preserve">(Database bytes / SLOC) </w:t>
            </w:r>
            <w:r w:rsidR="001B09EA">
              <w:rPr>
                <w:rFonts w:ascii="Times New Roman" w:hAnsi="Times New Roman"/>
                <w:b/>
                <w:bCs/>
                <w:sz w:val="22"/>
                <w:szCs w:val="22"/>
              </w:rPr>
              <w:t>&gt;=</w:t>
            </w:r>
            <w:r w:rsidRPr="000D2795">
              <w:rPr>
                <w:rFonts w:ascii="Times New Roman" w:hAnsi="Times New Roman"/>
                <w:b/>
                <w:bCs/>
                <w:sz w:val="22"/>
                <w:szCs w:val="22"/>
              </w:rPr>
              <w:t xml:space="preserve"> 1000.</w:t>
            </w:r>
          </w:p>
        </w:tc>
      </w:tr>
      <w:tr w:rsidR="000D2795" w:rsidRPr="000D2795" w14:paraId="06D0D7A6"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3BAA1412" w14:textId="6F7423A4"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1B09EA" w:rsidRPr="001B09EA">
              <w:rPr>
                <w:rFonts w:ascii="Times New Roman" w:hAnsi="Times New Roman"/>
                <w:sz w:val="22"/>
                <w:szCs w:val="22"/>
              </w:rPr>
              <w:t>The project involves storing and managing massive volumes of user data, service requests, transactions, and potentially multimedia content (images, videos). The ratio of database bytes to codebase size (Source Lines of Code - SLOC) is anticipated to be greater than or equal to 1000, indicating a very high database size requirement.</w:t>
            </w:r>
          </w:p>
        </w:tc>
      </w:tr>
    </w:tbl>
    <w:p w14:paraId="14EDBE5E"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0C370FC3"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7FACE56D"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CPLX | Product Complexity</w:t>
            </w:r>
          </w:p>
        </w:tc>
        <w:tc>
          <w:tcPr>
            <w:tcW w:w="4135" w:type="dxa"/>
            <w:tcBorders>
              <w:top w:val="single" w:sz="4" w:space="0" w:color="auto"/>
              <w:left w:val="single" w:sz="4" w:space="0" w:color="auto"/>
              <w:bottom w:val="single" w:sz="4" w:space="0" w:color="auto"/>
              <w:right w:val="single" w:sz="4" w:space="0" w:color="auto"/>
            </w:tcBorders>
            <w:hideMark/>
          </w:tcPr>
          <w:p w14:paraId="26EA792A" w14:textId="19CF6914"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D92003" w:rsidRPr="00D92003">
              <w:rPr>
                <w:rFonts w:ascii="Times New Roman" w:hAnsi="Times New Roman"/>
                <w:b/>
                <w:bCs/>
                <w:sz w:val="22"/>
                <w:szCs w:val="22"/>
              </w:rPr>
              <w:t>Very High</w:t>
            </w:r>
          </w:p>
        </w:tc>
      </w:tr>
      <w:tr w:rsidR="000D2795" w:rsidRPr="000D2795" w14:paraId="1F0E6A98"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3764549A" w14:textId="0DC2239B"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D92003" w:rsidRPr="00D92003">
              <w:rPr>
                <w:rFonts w:ascii="Times New Roman" w:hAnsi="Times New Roman"/>
                <w:sz w:val="22"/>
                <w:szCs w:val="22"/>
              </w:rPr>
              <w:t>The SRS platform involves highly complex control operations, such as user authentication, service request management, payment processing, rating systems, map integration, and real-time communication. The system must adhere to strict security, reliability, performance, and usability constraints, further increasing the overall product complexity. The integration of multiple external services and the need for robust error handling contribute to the very high complexity level.</w:t>
            </w:r>
          </w:p>
        </w:tc>
      </w:tr>
    </w:tbl>
    <w:p w14:paraId="071C0A1C" w14:textId="77777777" w:rsidR="000D2795" w:rsidRPr="000D2795" w:rsidRDefault="000D2795"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44364F5F"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59BC932F"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RUSE | Required Reusability</w:t>
            </w:r>
          </w:p>
        </w:tc>
        <w:tc>
          <w:tcPr>
            <w:tcW w:w="4135" w:type="dxa"/>
            <w:tcBorders>
              <w:top w:val="single" w:sz="4" w:space="0" w:color="auto"/>
              <w:left w:val="single" w:sz="4" w:space="0" w:color="auto"/>
              <w:bottom w:val="single" w:sz="4" w:space="0" w:color="auto"/>
              <w:right w:val="single" w:sz="4" w:space="0" w:color="auto"/>
            </w:tcBorders>
            <w:hideMark/>
          </w:tcPr>
          <w:p w14:paraId="32676910" w14:textId="3098A422"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00D92003" w:rsidRPr="00D92003">
              <w:rPr>
                <w:rFonts w:ascii="Times New Roman" w:hAnsi="Times New Roman"/>
                <w:b/>
                <w:bCs/>
                <w:sz w:val="22"/>
                <w:szCs w:val="22"/>
              </w:rPr>
              <w:t>High</w:t>
            </w:r>
            <w:r w:rsidR="00D92003">
              <w:rPr>
                <w:rFonts w:ascii="Times New Roman" w:hAnsi="Times New Roman"/>
                <w:sz w:val="22"/>
                <w:szCs w:val="22"/>
              </w:rPr>
              <w:t xml:space="preserve"> -</w:t>
            </w:r>
            <w:r w:rsidRPr="000D2795">
              <w:rPr>
                <w:rFonts w:ascii="Times New Roman" w:hAnsi="Times New Roman"/>
                <w:b/>
                <w:bCs/>
                <w:sz w:val="22"/>
                <w:szCs w:val="22"/>
              </w:rPr>
              <w:t xml:space="preserve"> Across pr</w:t>
            </w:r>
            <w:r w:rsidR="00D92003">
              <w:rPr>
                <w:rFonts w:ascii="Times New Roman" w:hAnsi="Times New Roman"/>
                <w:b/>
                <w:bCs/>
                <w:sz w:val="22"/>
                <w:szCs w:val="22"/>
              </w:rPr>
              <w:t>ogram</w:t>
            </w:r>
            <w:r w:rsidRPr="000D2795">
              <w:rPr>
                <w:rFonts w:ascii="Times New Roman" w:hAnsi="Times New Roman"/>
                <w:b/>
                <w:bCs/>
                <w:sz w:val="22"/>
                <w:szCs w:val="22"/>
              </w:rPr>
              <w:t>.</w:t>
            </w:r>
          </w:p>
        </w:tc>
      </w:tr>
      <w:tr w:rsidR="000D2795" w:rsidRPr="000D2795" w14:paraId="1254660D"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728FD111" w14:textId="24A1A4C1"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w:t>
            </w:r>
            <w:r w:rsidR="00406DE8" w:rsidRPr="00406DE8">
              <w:rPr>
                <w:rFonts w:ascii="Times New Roman" w:hAnsi="Times New Roman"/>
                <w:sz w:val="22"/>
                <w:szCs w:val="22"/>
              </w:rPr>
              <w:t>While the project does not explicitly mention reusability requirements, it is generally beneficial and industry-standard practice to develop code with potential reuse across different components or future projects. Given the modular nature of the SRS platform and the potential for expanding functionality or integrating with other systems, a high level of reusability should be targeted to facilitate future development and maintenance efforts.</w:t>
            </w:r>
          </w:p>
        </w:tc>
      </w:tr>
    </w:tbl>
    <w:p w14:paraId="1C63F352" w14:textId="77777777" w:rsidR="00406DE8" w:rsidRPr="000D2795" w:rsidRDefault="00406DE8" w:rsidP="000D2795">
      <w:pPr>
        <w:pStyle w:val="BodyText2"/>
        <w:rPr>
          <w:rFonts w:ascii="Times New Roman" w:hAnsi="Times New Roman"/>
          <w:sz w:val="22"/>
          <w:szCs w:val="22"/>
        </w:rPr>
      </w:pPr>
    </w:p>
    <w:tbl>
      <w:tblPr>
        <w:tblStyle w:val="TableGrid"/>
        <w:tblW w:w="0" w:type="auto"/>
        <w:tblInd w:w="360" w:type="dxa"/>
        <w:tblLook w:val="04A0" w:firstRow="1" w:lastRow="0" w:firstColumn="1" w:lastColumn="0" w:noHBand="0" w:noVBand="1"/>
      </w:tblPr>
      <w:tblGrid>
        <w:gridCol w:w="4135"/>
        <w:gridCol w:w="4135"/>
      </w:tblGrid>
      <w:tr w:rsidR="000D2795" w:rsidRPr="000D2795" w14:paraId="5DF4B0E4" w14:textId="77777777" w:rsidTr="000D2795">
        <w:tc>
          <w:tcPr>
            <w:tcW w:w="4135" w:type="dxa"/>
            <w:tcBorders>
              <w:top w:val="single" w:sz="4" w:space="0" w:color="auto"/>
              <w:left w:val="single" w:sz="4" w:space="0" w:color="auto"/>
              <w:bottom w:val="single" w:sz="4" w:space="0" w:color="auto"/>
              <w:right w:val="single" w:sz="4" w:space="0" w:color="auto"/>
            </w:tcBorders>
            <w:hideMark/>
          </w:tcPr>
          <w:p w14:paraId="692F9F1D"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b/>
                <w:bCs/>
                <w:sz w:val="22"/>
                <w:szCs w:val="22"/>
              </w:rPr>
              <w:t>DOCU | Documentation match to life-cycle needs</w:t>
            </w:r>
          </w:p>
        </w:tc>
        <w:tc>
          <w:tcPr>
            <w:tcW w:w="4135" w:type="dxa"/>
            <w:tcBorders>
              <w:top w:val="single" w:sz="4" w:space="0" w:color="auto"/>
              <w:left w:val="single" w:sz="4" w:space="0" w:color="auto"/>
              <w:bottom w:val="single" w:sz="4" w:space="0" w:color="auto"/>
              <w:right w:val="single" w:sz="4" w:space="0" w:color="auto"/>
            </w:tcBorders>
            <w:hideMark/>
          </w:tcPr>
          <w:p w14:paraId="62F7F812" w14:textId="77777777" w:rsidR="000D2795" w:rsidRPr="000D2795" w:rsidRDefault="000D2795">
            <w:pPr>
              <w:pStyle w:val="BodyText2"/>
              <w:numPr>
                <w:ilvl w:val="12"/>
                <w:numId w:val="0"/>
              </w:numPr>
              <w:rPr>
                <w:rFonts w:ascii="Times New Roman" w:hAnsi="Times New Roman"/>
                <w:sz w:val="22"/>
                <w:szCs w:val="22"/>
              </w:rPr>
            </w:pPr>
            <w:r w:rsidRPr="000D2795">
              <w:rPr>
                <w:rFonts w:ascii="Times New Roman" w:hAnsi="Times New Roman"/>
                <w:sz w:val="22"/>
                <w:szCs w:val="22"/>
              </w:rPr>
              <w:t xml:space="preserve">Value Chosen: </w:t>
            </w:r>
            <w:r w:rsidRPr="000D2795">
              <w:rPr>
                <w:rFonts w:ascii="Times New Roman" w:hAnsi="Times New Roman"/>
                <w:b/>
                <w:bCs/>
                <w:sz w:val="22"/>
                <w:szCs w:val="22"/>
              </w:rPr>
              <w:t>Nominal. Right-sized to life-cycle needs.</w:t>
            </w:r>
          </w:p>
        </w:tc>
      </w:tr>
      <w:tr w:rsidR="000D2795" w:rsidRPr="000D2795" w14:paraId="31934DC7" w14:textId="77777777" w:rsidTr="000D2795">
        <w:tc>
          <w:tcPr>
            <w:tcW w:w="8270" w:type="dxa"/>
            <w:gridSpan w:val="2"/>
            <w:tcBorders>
              <w:top w:val="single" w:sz="4" w:space="0" w:color="auto"/>
              <w:left w:val="single" w:sz="4" w:space="0" w:color="auto"/>
              <w:bottom w:val="single" w:sz="4" w:space="0" w:color="auto"/>
              <w:right w:val="single" w:sz="4" w:space="0" w:color="auto"/>
            </w:tcBorders>
            <w:hideMark/>
          </w:tcPr>
          <w:p w14:paraId="0F32F951" w14:textId="47C37911" w:rsidR="000D2795" w:rsidRPr="000D2795" w:rsidRDefault="000D2795" w:rsidP="00C1641A">
            <w:pPr>
              <w:pStyle w:val="BodyText2"/>
              <w:numPr>
                <w:ilvl w:val="12"/>
                <w:numId w:val="0"/>
              </w:numPr>
              <w:jc w:val="both"/>
              <w:rPr>
                <w:rFonts w:ascii="Times New Roman" w:hAnsi="Times New Roman"/>
                <w:sz w:val="22"/>
                <w:szCs w:val="22"/>
              </w:rPr>
            </w:pPr>
            <w:r w:rsidRPr="000D2795">
              <w:rPr>
                <w:rFonts w:ascii="Times New Roman" w:hAnsi="Times New Roman"/>
                <w:b/>
                <w:bCs/>
                <w:sz w:val="22"/>
                <w:szCs w:val="22"/>
              </w:rPr>
              <w:t>Justification:</w:t>
            </w:r>
            <w:r w:rsidRPr="000D2795">
              <w:rPr>
                <w:rFonts w:ascii="Times New Roman" w:hAnsi="Times New Roman"/>
                <w:sz w:val="22"/>
                <w:szCs w:val="22"/>
              </w:rPr>
              <w:t xml:space="preserve"> Documentation for</w:t>
            </w:r>
            <w:r w:rsidR="00406DE8">
              <w:rPr>
                <w:rFonts w:ascii="Times New Roman" w:hAnsi="Times New Roman"/>
                <w:sz w:val="22"/>
                <w:szCs w:val="22"/>
              </w:rPr>
              <w:t xml:space="preserve"> SRS</w:t>
            </w:r>
            <w:r w:rsidRPr="000D2795">
              <w:rPr>
                <w:rFonts w:ascii="Times New Roman" w:hAnsi="Times New Roman"/>
                <w:sz w:val="22"/>
                <w:szCs w:val="22"/>
              </w:rPr>
              <w:t xml:space="preserve"> is chosen as Nominal. The project team will ensure that at all stages of the development and testing, the reports are documented, so that it can be revisited and understood in the future by anybody who wishes to reuse some of the features of the project </w:t>
            </w:r>
            <w:proofErr w:type="gramStart"/>
            <w:r w:rsidRPr="000D2795">
              <w:rPr>
                <w:rFonts w:ascii="Times New Roman" w:hAnsi="Times New Roman"/>
                <w:sz w:val="22"/>
                <w:szCs w:val="22"/>
              </w:rPr>
              <w:t>as long as</w:t>
            </w:r>
            <w:proofErr w:type="gramEnd"/>
            <w:r w:rsidRPr="000D2795">
              <w:rPr>
                <w:rFonts w:ascii="Times New Roman" w:hAnsi="Times New Roman"/>
                <w:sz w:val="22"/>
                <w:szCs w:val="22"/>
              </w:rPr>
              <w:t xml:space="preserve"> they have the required rights to do so. Code is also documented to make sure that the software is understood on a technical level. Hence the DOCU value chosen is </w:t>
            </w:r>
            <w:r w:rsidRPr="000D2795">
              <w:rPr>
                <w:rFonts w:ascii="Times New Roman" w:hAnsi="Times New Roman"/>
                <w:b/>
                <w:bCs/>
                <w:sz w:val="22"/>
                <w:szCs w:val="22"/>
              </w:rPr>
              <w:t>Nominal.</w:t>
            </w:r>
          </w:p>
        </w:tc>
      </w:tr>
    </w:tbl>
    <w:p w14:paraId="20979694" w14:textId="77777777" w:rsidR="007916FF" w:rsidRPr="000D2795" w:rsidRDefault="007916FF" w:rsidP="00406DE8">
      <w:pPr>
        <w:pStyle w:val="List2"/>
        <w:ind w:left="0" w:firstLine="0"/>
        <w:rPr>
          <w:rFonts w:ascii="Times New Roman" w:hAnsi="Times New Roman"/>
          <w:b/>
          <w:i/>
          <w:sz w:val="22"/>
          <w:szCs w:val="22"/>
        </w:rPr>
      </w:pPr>
    </w:p>
    <w:p w14:paraId="18AB3267" w14:textId="18EA18B2" w:rsidR="007916FF" w:rsidRPr="000D2795" w:rsidRDefault="00F44287" w:rsidP="008F411A">
      <w:pPr>
        <w:pStyle w:val="Heading1"/>
        <w:numPr>
          <w:ilvl w:val="12"/>
          <w:numId w:val="0"/>
        </w:numPr>
        <w:rPr>
          <w:rFonts w:ascii="Times New Roman" w:hAnsi="Times New Roman"/>
        </w:rPr>
      </w:pPr>
      <w:bookmarkStart w:id="11" w:name="_Toc23340384"/>
      <w:r w:rsidRPr="000D2795">
        <w:rPr>
          <w:rFonts w:ascii="Times New Roman" w:hAnsi="Times New Roman"/>
        </w:rPr>
        <w:lastRenderedPageBreak/>
        <w:t>3</w:t>
      </w:r>
      <w:r w:rsidRPr="000D2795">
        <w:rPr>
          <w:rFonts w:ascii="Times New Roman" w:hAnsi="Times New Roman"/>
        </w:rPr>
        <w:tab/>
      </w:r>
      <w:r w:rsidR="008F411A" w:rsidRPr="000D2795">
        <w:rPr>
          <w:rFonts w:ascii="Times New Roman" w:hAnsi="Times New Roman"/>
        </w:rPr>
        <w:t>Project Final</w:t>
      </w:r>
      <w:r w:rsidR="001D0760" w:rsidRPr="000D2795">
        <w:rPr>
          <w:rFonts w:ascii="Times New Roman" w:hAnsi="Times New Roman"/>
        </w:rPr>
        <w:t xml:space="preserve"> </w:t>
      </w:r>
      <w:r w:rsidR="008F411A" w:rsidRPr="000D2795">
        <w:rPr>
          <w:rFonts w:ascii="Times New Roman" w:hAnsi="Times New Roman"/>
        </w:rPr>
        <w:t xml:space="preserve">Timeline and </w:t>
      </w:r>
      <w:r w:rsidR="001D0760" w:rsidRPr="000D2795">
        <w:rPr>
          <w:rFonts w:ascii="Times New Roman" w:hAnsi="Times New Roman"/>
        </w:rPr>
        <w:t>Cost</w:t>
      </w:r>
      <w:r w:rsidR="008F411A" w:rsidRPr="000D2795">
        <w:rPr>
          <w:rFonts w:ascii="Times New Roman" w:hAnsi="Times New Roman"/>
        </w:rPr>
        <w:t xml:space="preserve"> Structure</w:t>
      </w:r>
      <w:bookmarkEnd w:id="11"/>
    </w:p>
    <w:p w14:paraId="7AB95967" w14:textId="77777777" w:rsidR="007916FF" w:rsidRPr="000D2795" w:rsidRDefault="007916FF">
      <w:pPr>
        <w:pStyle w:val="BodyText1"/>
        <w:rPr>
          <w:rFonts w:ascii="Times New Roman" w:hAnsi="Times New Roman"/>
          <w:sz w:val="24"/>
          <w:u w:val="single"/>
        </w:rPr>
      </w:pPr>
    </w:p>
    <w:p w14:paraId="1BF47CD8" w14:textId="5374FE87" w:rsidR="00AC423A" w:rsidRPr="00CC1EAF" w:rsidRDefault="00AC423A" w:rsidP="00D12336">
      <w:pPr>
        <w:pStyle w:val="BodyText1"/>
        <w:rPr>
          <w:rFonts w:ascii="Times New Roman" w:hAnsi="Times New Roman"/>
          <w:sz w:val="22"/>
          <w:szCs w:val="22"/>
        </w:rPr>
      </w:pPr>
      <w:r w:rsidRPr="00CC1EAF">
        <w:rPr>
          <w:rFonts w:ascii="Times New Roman" w:hAnsi="Times New Roman"/>
          <w:b/>
          <w:bCs/>
          <w:sz w:val="22"/>
          <w:szCs w:val="22"/>
          <w:u w:val="single"/>
        </w:rPr>
        <w:t>P</w:t>
      </w:r>
      <w:r w:rsidR="001A372B">
        <w:rPr>
          <w:rFonts w:ascii="Times New Roman" w:hAnsi="Times New Roman"/>
          <w:b/>
          <w:bCs/>
          <w:sz w:val="22"/>
          <w:szCs w:val="22"/>
          <w:u w:val="single"/>
        </w:rPr>
        <w:t xml:space="preserve">REVIOUDLY: </w:t>
      </w:r>
      <w:r w:rsidR="00D12336">
        <w:rPr>
          <w:rFonts w:ascii="Times New Roman" w:hAnsi="Times New Roman"/>
          <w:b/>
          <w:bCs/>
          <w:sz w:val="22"/>
          <w:szCs w:val="22"/>
          <w:u w:val="single"/>
        </w:rPr>
        <w:t>#Assignment 2</w:t>
      </w:r>
      <w:r w:rsidRPr="00CC1EAF">
        <w:rPr>
          <w:rFonts w:ascii="Times New Roman" w:hAnsi="Times New Roman"/>
          <w:b/>
          <w:bCs/>
          <w:sz w:val="22"/>
          <w:szCs w:val="22"/>
          <w:u w:val="single"/>
        </w:rPr>
        <w:t xml:space="preserve"> </w:t>
      </w:r>
      <w:r w:rsidR="00CC1EAF">
        <w:rPr>
          <w:rFonts w:ascii="Times New Roman" w:hAnsi="Times New Roman"/>
          <w:b/>
          <w:bCs/>
          <w:sz w:val="22"/>
          <w:szCs w:val="22"/>
          <w:u w:val="single"/>
        </w:rPr>
        <w:t>[</w:t>
      </w:r>
      <w:r w:rsidRPr="00CC1EAF">
        <w:rPr>
          <w:rFonts w:ascii="Times New Roman" w:hAnsi="Times New Roman"/>
          <w:b/>
          <w:bCs/>
          <w:sz w:val="22"/>
          <w:szCs w:val="22"/>
          <w:u w:val="single"/>
        </w:rPr>
        <w:t xml:space="preserve">Cost, </w:t>
      </w:r>
      <w:proofErr w:type="spellStart"/>
      <w:r w:rsidRPr="00CC1EAF">
        <w:rPr>
          <w:rFonts w:ascii="Times New Roman" w:hAnsi="Times New Roman"/>
          <w:b/>
          <w:bCs/>
          <w:sz w:val="22"/>
          <w:szCs w:val="22"/>
          <w:u w:val="single"/>
        </w:rPr>
        <w:t>Wor</w:t>
      </w:r>
      <w:proofErr w:type="spellEnd"/>
      <w:r w:rsidRPr="00CC1EAF">
        <w:rPr>
          <w:rFonts w:ascii="Times New Roman" w:hAnsi="Times New Roman"/>
          <w:b/>
          <w:bCs/>
          <w:sz w:val="22"/>
          <w:szCs w:val="22"/>
          <w:u w:val="single"/>
          <w:lang w:val="en-IN"/>
        </w:rPr>
        <w:t>k</w:t>
      </w:r>
      <w:r w:rsidR="00D12336">
        <w:rPr>
          <w:rFonts w:ascii="Times New Roman" w:hAnsi="Times New Roman"/>
          <w:b/>
          <w:bCs/>
          <w:sz w:val="22"/>
          <w:szCs w:val="22"/>
          <w:u w:val="single"/>
        </w:rPr>
        <w:t xml:space="preserve">, and </w:t>
      </w:r>
      <w:r w:rsidRPr="00CC1EAF">
        <w:rPr>
          <w:rFonts w:ascii="Times New Roman" w:hAnsi="Times New Roman"/>
          <w:b/>
          <w:bCs/>
          <w:sz w:val="22"/>
          <w:szCs w:val="22"/>
          <w:u w:val="single"/>
        </w:rPr>
        <w:t>Duration</w:t>
      </w:r>
      <w:r w:rsidR="00CC1EAF">
        <w:rPr>
          <w:rFonts w:ascii="Times New Roman" w:hAnsi="Times New Roman"/>
          <w:b/>
          <w:bCs/>
          <w:sz w:val="22"/>
          <w:szCs w:val="22"/>
          <w:u w:val="single"/>
        </w:rPr>
        <w:t>]</w:t>
      </w:r>
      <w:r w:rsidRPr="00CC1EAF">
        <w:rPr>
          <w:rFonts w:ascii="Times New Roman" w:hAnsi="Times New Roman"/>
          <w:b/>
          <w:bCs/>
          <w:sz w:val="22"/>
          <w:szCs w:val="22"/>
          <w:u w:val="single"/>
          <w:lang w:val="en-IN"/>
        </w:rPr>
        <w:t>:</w:t>
      </w:r>
    </w:p>
    <w:p w14:paraId="0D663241" w14:textId="77777777" w:rsidR="00AC423A" w:rsidRPr="00CC1EAF" w:rsidRDefault="00AC423A" w:rsidP="00AC423A">
      <w:pPr>
        <w:pStyle w:val="BodyText1"/>
        <w:rPr>
          <w:rFonts w:ascii="Times New Roman" w:hAnsi="Times New Roman"/>
          <w:sz w:val="22"/>
          <w:szCs w:val="22"/>
          <w:lang w:val="en-IN"/>
        </w:rPr>
      </w:pPr>
      <w:r w:rsidRPr="00CC1EAF">
        <w:rPr>
          <w:rFonts w:ascii="Times New Roman" w:hAnsi="Times New Roman"/>
          <w:sz w:val="22"/>
          <w:szCs w:val="22"/>
          <w:lang w:val="en-IN"/>
        </w:rPr>
        <w:tab/>
        <w:t>The total cost, work and duration of the project estimated by MPP for the PHMS is tabulated as below:</w:t>
      </w:r>
    </w:p>
    <w:tbl>
      <w:tblPr>
        <w:tblStyle w:val="TableGrid"/>
        <w:tblW w:w="0" w:type="auto"/>
        <w:tblInd w:w="588" w:type="dxa"/>
        <w:tblLook w:val="04A0" w:firstRow="1" w:lastRow="0" w:firstColumn="1" w:lastColumn="0" w:noHBand="0" w:noVBand="1"/>
      </w:tblPr>
      <w:tblGrid>
        <w:gridCol w:w="3743"/>
        <w:gridCol w:w="4299"/>
      </w:tblGrid>
      <w:tr w:rsidR="00D12EC9" w:rsidRPr="00CC1EAF" w14:paraId="64CFC846" w14:textId="77777777" w:rsidTr="00621D3A">
        <w:tc>
          <w:tcPr>
            <w:tcW w:w="3840" w:type="dxa"/>
          </w:tcPr>
          <w:p w14:paraId="24A29B8A" w14:textId="77777777" w:rsidR="00AC423A" w:rsidRPr="00CC1EAF" w:rsidRDefault="00AC423A" w:rsidP="00621D3A">
            <w:pPr>
              <w:pStyle w:val="BodyText1"/>
              <w:ind w:left="0"/>
              <w:rPr>
                <w:rFonts w:ascii="Times New Roman" w:hAnsi="Times New Roman"/>
                <w:sz w:val="22"/>
                <w:szCs w:val="22"/>
                <w:lang w:val="en-IN"/>
              </w:rPr>
            </w:pPr>
            <w:r w:rsidRPr="00CC1EAF">
              <w:rPr>
                <w:rFonts w:ascii="Times New Roman" w:hAnsi="Times New Roman"/>
                <w:sz w:val="22"/>
                <w:szCs w:val="22"/>
                <w:lang w:val="en-IN"/>
              </w:rPr>
              <w:t>Work (days)</w:t>
            </w:r>
          </w:p>
        </w:tc>
        <w:tc>
          <w:tcPr>
            <w:tcW w:w="4428" w:type="dxa"/>
          </w:tcPr>
          <w:p w14:paraId="0D35D241" w14:textId="1F341049" w:rsidR="00AC423A" w:rsidRPr="00CC1EAF" w:rsidRDefault="00AC423A" w:rsidP="00621D3A">
            <w:pPr>
              <w:pStyle w:val="BodyText1"/>
              <w:ind w:left="0"/>
              <w:rPr>
                <w:rFonts w:ascii="Times New Roman" w:hAnsi="Times New Roman"/>
                <w:sz w:val="22"/>
                <w:szCs w:val="22"/>
                <w:lang w:val="en-IN"/>
              </w:rPr>
            </w:pPr>
            <w:r w:rsidRPr="00CC1EAF">
              <w:rPr>
                <w:rFonts w:ascii="Times New Roman" w:hAnsi="Times New Roman"/>
                <w:b/>
                <w:bCs/>
                <w:sz w:val="22"/>
                <w:szCs w:val="22"/>
                <w:lang w:val="en-IN"/>
              </w:rPr>
              <w:t>6</w:t>
            </w:r>
            <w:r w:rsidR="00CC1EAF">
              <w:rPr>
                <w:rFonts w:ascii="Times New Roman" w:hAnsi="Times New Roman"/>
                <w:b/>
                <w:bCs/>
                <w:sz w:val="22"/>
                <w:szCs w:val="22"/>
                <w:lang w:val="en-IN"/>
              </w:rPr>
              <w:t>4.5</w:t>
            </w:r>
            <w:r w:rsidRPr="00CC1EAF">
              <w:rPr>
                <w:rFonts w:ascii="Times New Roman" w:hAnsi="Times New Roman"/>
                <w:b/>
                <w:bCs/>
                <w:sz w:val="22"/>
                <w:szCs w:val="22"/>
                <w:lang w:val="en-IN"/>
              </w:rPr>
              <w:t xml:space="preserve"> </w:t>
            </w:r>
            <w:r w:rsidRPr="00CC1EAF">
              <w:rPr>
                <w:rFonts w:ascii="Times New Roman" w:hAnsi="Times New Roman"/>
                <w:b/>
                <w:bCs/>
                <w:sz w:val="22"/>
                <w:szCs w:val="22"/>
                <w:lang w:val="en-IN"/>
              </w:rPr>
              <w:t>days</w:t>
            </w:r>
          </w:p>
        </w:tc>
      </w:tr>
      <w:tr w:rsidR="00D12EC9" w:rsidRPr="00CC1EAF" w14:paraId="24D1FEBD" w14:textId="77777777" w:rsidTr="00621D3A">
        <w:tc>
          <w:tcPr>
            <w:tcW w:w="3840" w:type="dxa"/>
          </w:tcPr>
          <w:p w14:paraId="12431C45" w14:textId="77777777" w:rsidR="00AC423A" w:rsidRPr="00CC1EAF" w:rsidRDefault="00AC423A" w:rsidP="00621D3A">
            <w:pPr>
              <w:pStyle w:val="BodyText1"/>
              <w:ind w:left="0"/>
              <w:rPr>
                <w:rFonts w:ascii="Times New Roman" w:hAnsi="Times New Roman"/>
                <w:b/>
                <w:bCs/>
                <w:sz w:val="22"/>
                <w:szCs w:val="22"/>
                <w:lang w:val="en-IN"/>
              </w:rPr>
            </w:pPr>
            <w:r w:rsidRPr="00CC1EAF">
              <w:rPr>
                <w:rFonts w:ascii="Times New Roman" w:hAnsi="Times New Roman"/>
                <w:sz w:val="22"/>
                <w:szCs w:val="22"/>
                <w:lang w:val="en-IN"/>
              </w:rPr>
              <w:t>Duration (hrs)</w:t>
            </w:r>
          </w:p>
        </w:tc>
        <w:tc>
          <w:tcPr>
            <w:tcW w:w="4428" w:type="dxa"/>
          </w:tcPr>
          <w:p w14:paraId="33A039B1" w14:textId="3755D00D" w:rsidR="00AC423A" w:rsidRPr="00CC1EAF" w:rsidRDefault="00AC423A" w:rsidP="00621D3A">
            <w:pPr>
              <w:pStyle w:val="BodyText1"/>
              <w:ind w:left="0"/>
              <w:rPr>
                <w:rFonts w:ascii="Times New Roman" w:hAnsi="Times New Roman"/>
                <w:sz w:val="22"/>
                <w:szCs w:val="22"/>
                <w:lang w:val="en-IN"/>
              </w:rPr>
            </w:pPr>
            <w:r w:rsidRPr="00CC1EAF">
              <w:rPr>
                <w:rFonts w:ascii="Times New Roman" w:hAnsi="Times New Roman"/>
                <w:b/>
                <w:bCs/>
                <w:sz w:val="22"/>
                <w:szCs w:val="22"/>
                <w:lang w:val="en-IN"/>
              </w:rPr>
              <w:t>1,404</w:t>
            </w:r>
            <w:r w:rsidRPr="00CC1EAF">
              <w:rPr>
                <w:rFonts w:ascii="Times New Roman" w:hAnsi="Times New Roman"/>
                <w:b/>
                <w:bCs/>
                <w:sz w:val="22"/>
                <w:szCs w:val="22"/>
                <w:lang w:val="en-IN"/>
              </w:rPr>
              <w:t xml:space="preserve"> hrs</w:t>
            </w:r>
          </w:p>
        </w:tc>
      </w:tr>
      <w:tr w:rsidR="00D12EC9" w:rsidRPr="00CC1EAF" w14:paraId="715618AC" w14:textId="77777777" w:rsidTr="00621D3A">
        <w:tc>
          <w:tcPr>
            <w:tcW w:w="3840" w:type="dxa"/>
          </w:tcPr>
          <w:p w14:paraId="27265E6C" w14:textId="632A080A" w:rsidR="00AC423A" w:rsidRPr="00CC1EAF" w:rsidRDefault="00D12EC9" w:rsidP="00621D3A">
            <w:pPr>
              <w:pStyle w:val="BodyText1"/>
              <w:ind w:left="0"/>
              <w:rPr>
                <w:rFonts w:ascii="Times New Roman" w:hAnsi="Times New Roman"/>
                <w:b/>
                <w:bCs/>
                <w:sz w:val="22"/>
                <w:szCs w:val="22"/>
                <w:lang w:val="en-IN"/>
              </w:rPr>
            </w:pPr>
            <w:r>
              <w:rPr>
                <w:rFonts w:ascii="Times New Roman" w:hAnsi="Times New Roman"/>
                <w:sz w:val="22"/>
                <w:szCs w:val="22"/>
                <w:lang w:val="en-IN"/>
              </w:rPr>
              <w:t xml:space="preserve">Development </w:t>
            </w:r>
            <w:r w:rsidR="00AC423A" w:rsidRPr="00CC1EAF">
              <w:rPr>
                <w:rFonts w:ascii="Times New Roman" w:hAnsi="Times New Roman"/>
                <w:sz w:val="22"/>
                <w:szCs w:val="22"/>
                <w:lang w:val="en-IN"/>
              </w:rPr>
              <w:t>Cost ($)</w:t>
            </w:r>
          </w:p>
        </w:tc>
        <w:tc>
          <w:tcPr>
            <w:tcW w:w="4428" w:type="dxa"/>
          </w:tcPr>
          <w:p w14:paraId="06010CD6" w14:textId="5B6A70CA" w:rsidR="00AC423A" w:rsidRPr="00CC1EAF" w:rsidRDefault="00AC423A" w:rsidP="00621D3A">
            <w:pPr>
              <w:pStyle w:val="BodyText1"/>
              <w:ind w:left="0"/>
              <w:rPr>
                <w:rFonts w:ascii="Times New Roman" w:hAnsi="Times New Roman"/>
                <w:sz w:val="22"/>
                <w:szCs w:val="22"/>
                <w:lang w:val="en-IN"/>
              </w:rPr>
            </w:pPr>
            <w:r w:rsidRPr="00CC1EAF">
              <w:rPr>
                <w:rFonts w:ascii="Times New Roman" w:hAnsi="Times New Roman"/>
                <w:b/>
                <w:bCs/>
                <w:sz w:val="22"/>
                <w:szCs w:val="22"/>
                <w:lang w:val="en-IN"/>
              </w:rPr>
              <w:t>$</w:t>
            </w:r>
            <w:r w:rsidRPr="00CC1EAF">
              <w:rPr>
                <w:rFonts w:ascii="Times New Roman" w:hAnsi="Times New Roman"/>
                <w:b/>
                <w:bCs/>
                <w:sz w:val="22"/>
                <w:szCs w:val="22"/>
                <w:lang w:val="en-IN"/>
              </w:rPr>
              <w:t>93,240</w:t>
            </w:r>
            <w:r w:rsidRPr="00CC1EAF">
              <w:rPr>
                <w:rFonts w:ascii="Times New Roman" w:hAnsi="Times New Roman"/>
                <w:b/>
                <w:bCs/>
                <w:sz w:val="22"/>
                <w:szCs w:val="22"/>
                <w:lang w:val="en-IN"/>
              </w:rPr>
              <w:t>.00</w:t>
            </w:r>
          </w:p>
        </w:tc>
      </w:tr>
    </w:tbl>
    <w:p w14:paraId="6AF2ADF9" w14:textId="1A655F01" w:rsidR="00AC423A" w:rsidRDefault="00AC423A" w:rsidP="00671EC4">
      <w:pPr>
        <w:pStyle w:val="BodyText1"/>
        <w:ind w:left="0"/>
        <w:rPr>
          <w:rFonts w:ascii="Times New Roman" w:hAnsi="Times New Roman"/>
        </w:rPr>
      </w:pPr>
    </w:p>
    <w:p w14:paraId="4DBB74A6" w14:textId="6F41137D" w:rsidR="00AC423A" w:rsidRDefault="00AC423A" w:rsidP="00AC423A">
      <w:pPr>
        <w:pStyle w:val="BodyText1"/>
        <w:ind w:left="720"/>
        <w:rPr>
          <w:rFonts w:ascii="Times New Roman" w:hAnsi="Times New Roman"/>
          <w:sz w:val="22"/>
          <w:szCs w:val="22"/>
          <w:lang w:val="en-IN"/>
        </w:rPr>
      </w:pPr>
      <w:r w:rsidRPr="00CC1EAF">
        <w:rPr>
          <w:rFonts w:ascii="Times New Roman" w:hAnsi="Times New Roman"/>
          <w:sz w:val="22"/>
          <w:szCs w:val="22"/>
          <w:lang w:val="en-IN"/>
        </w:rPr>
        <w:t>The split up of Human and Non-Human Resources</w:t>
      </w:r>
      <w:r w:rsidR="00671EC4">
        <w:rPr>
          <w:rFonts w:ascii="Times New Roman" w:hAnsi="Times New Roman"/>
          <w:sz w:val="22"/>
          <w:szCs w:val="22"/>
          <w:lang w:val="en-IN"/>
        </w:rPr>
        <w:t xml:space="preserve">, Overhead cost </w:t>
      </w:r>
      <w:r w:rsidRPr="00CC1EAF">
        <w:rPr>
          <w:rFonts w:ascii="Times New Roman" w:hAnsi="Times New Roman"/>
          <w:sz w:val="22"/>
          <w:szCs w:val="22"/>
          <w:lang w:val="en-IN"/>
        </w:rPr>
        <w:t>of the above is given as follows:</w:t>
      </w:r>
    </w:p>
    <w:p w14:paraId="7DD20A69" w14:textId="7F006F07" w:rsidR="007A1F24" w:rsidRDefault="007A1F24" w:rsidP="007A1F24">
      <w:pPr>
        <w:pStyle w:val="BodyText1"/>
        <w:numPr>
          <w:ilvl w:val="0"/>
          <w:numId w:val="21"/>
        </w:numPr>
        <w:rPr>
          <w:rFonts w:ascii="Times New Roman" w:hAnsi="Times New Roman"/>
          <w:sz w:val="22"/>
          <w:szCs w:val="22"/>
          <w:lang w:val="en-IN"/>
        </w:rPr>
      </w:pPr>
      <w:r w:rsidRPr="00D12336">
        <w:rPr>
          <w:rFonts w:ascii="Times New Roman" w:hAnsi="Times New Roman"/>
          <w:b/>
          <w:bCs/>
          <w:sz w:val="22"/>
          <w:szCs w:val="22"/>
          <w:u w:val="single"/>
          <w:lang w:val="en-IN"/>
        </w:rPr>
        <w:t>Human Resources</w:t>
      </w:r>
      <w:r>
        <w:rPr>
          <w:rFonts w:ascii="Times New Roman" w:hAnsi="Times New Roman"/>
          <w:sz w:val="22"/>
          <w:szCs w:val="22"/>
          <w:lang w:val="en-IN"/>
        </w:rPr>
        <w:t xml:space="preserve"> [cost based on the Cost Resource Sheet of Microsoft Project Planner]</w:t>
      </w:r>
    </w:p>
    <w:p w14:paraId="391D76B1" w14:textId="2E8CADC0" w:rsidR="007A1F24" w:rsidRPr="00D12336" w:rsidRDefault="00863EC8" w:rsidP="007A1F24">
      <w:pPr>
        <w:pStyle w:val="BodyText1"/>
        <w:ind w:left="720"/>
        <w:rPr>
          <w:rFonts w:ascii="Times New Roman" w:hAnsi="Times New Roman"/>
          <w:sz w:val="22"/>
          <w:szCs w:val="22"/>
          <w:lang w:val="en-IN"/>
        </w:rPr>
      </w:pPr>
      <w:r w:rsidRPr="00D12336">
        <w:rPr>
          <w:rFonts w:ascii="Times New Roman" w:hAnsi="Times New Roman"/>
          <w:sz w:val="22"/>
          <w:szCs w:val="22"/>
          <w:lang w:val="en-IN"/>
        </w:rPr>
        <w:t xml:space="preserve">Resource salaries </w:t>
      </w:r>
      <w:proofErr w:type="gramStart"/>
      <w:r w:rsidRPr="00D12336">
        <w:rPr>
          <w:rFonts w:ascii="Times New Roman" w:hAnsi="Times New Roman"/>
          <w:sz w:val="22"/>
          <w:szCs w:val="22"/>
          <w:lang w:val="en-IN"/>
        </w:rPr>
        <w:t>cost</w:t>
      </w:r>
      <w:r w:rsidR="00D12336">
        <w:rPr>
          <w:rFonts w:ascii="Times New Roman" w:hAnsi="Times New Roman"/>
          <w:sz w:val="22"/>
          <w:szCs w:val="22"/>
          <w:lang w:val="en-IN"/>
        </w:rPr>
        <w:t>[</w:t>
      </w:r>
      <w:proofErr w:type="gramEnd"/>
      <w:r w:rsidR="00D12336">
        <w:rPr>
          <w:rFonts w:ascii="Times New Roman" w:hAnsi="Times New Roman"/>
          <w:sz w:val="22"/>
          <w:szCs w:val="22"/>
          <w:lang w:val="en-IN"/>
        </w:rPr>
        <w:t>64.5 days]</w:t>
      </w:r>
      <w:r w:rsidRPr="00D12336">
        <w:rPr>
          <w:rFonts w:ascii="Times New Roman" w:hAnsi="Times New Roman"/>
          <w:sz w:val="22"/>
          <w:szCs w:val="22"/>
          <w:lang w:val="en-IN"/>
        </w:rPr>
        <w:t xml:space="preserve">: $86,840 </w:t>
      </w:r>
    </w:p>
    <w:p w14:paraId="136B9296" w14:textId="74F5A33C" w:rsidR="00671EC4" w:rsidRPr="00D12336" w:rsidRDefault="00671EC4" w:rsidP="00671EC4">
      <w:pPr>
        <w:pStyle w:val="BodyText1"/>
        <w:numPr>
          <w:ilvl w:val="0"/>
          <w:numId w:val="21"/>
        </w:numPr>
        <w:rPr>
          <w:rFonts w:ascii="Times New Roman" w:hAnsi="Times New Roman"/>
          <w:b/>
          <w:bCs/>
          <w:sz w:val="22"/>
          <w:szCs w:val="22"/>
          <w:u w:val="single"/>
        </w:rPr>
      </w:pPr>
      <w:r w:rsidRPr="00D12336">
        <w:rPr>
          <w:rFonts w:ascii="Times New Roman" w:hAnsi="Times New Roman"/>
          <w:b/>
          <w:bCs/>
          <w:sz w:val="22"/>
          <w:szCs w:val="22"/>
          <w:u w:val="single"/>
        </w:rPr>
        <w:t>Non- Human Resources:</w:t>
      </w:r>
    </w:p>
    <w:tbl>
      <w:tblPr>
        <w:tblStyle w:val="TableGrid"/>
        <w:tblW w:w="0" w:type="auto"/>
        <w:tblInd w:w="720" w:type="dxa"/>
        <w:tblLook w:val="04A0" w:firstRow="1" w:lastRow="0" w:firstColumn="1" w:lastColumn="0" w:noHBand="0" w:noVBand="1"/>
      </w:tblPr>
      <w:tblGrid>
        <w:gridCol w:w="3942"/>
        <w:gridCol w:w="3968"/>
      </w:tblGrid>
      <w:tr w:rsidR="00783293" w:rsidRPr="00671EC4" w14:paraId="5B4AFC58" w14:textId="77777777" w:rsidTr="00671EC4">
        <w:tc>
          <w:tcPr>
            <w:tcW w:w="3942" w:type="dxa"/>
            <w:tcBorders>
              <w:top w:val="single" w:sz="4" w:space="0" w:color="auto"/>
              <w:left w:val="single" w:sz="4" w:space="0" w:color="auto"/>
              <w:bottom w:val="single" w:sz="4" w:space="0" w:color="auto"/>
              <w:right w:val="single" w:sz="4" w:space="0" w:color="auto"/>
            </w:tcBorders>
          </w:tcPr>
          <w:p w14:paraId="1940F836" w14:textId="7DD28467" w:rsidR="00783293" w:rsidRPr="001A372B" w:rsidRDefault="00783293" w:rsidP="00783293">
            <w:pPr>
              <w:pStyle w:val="BodyText1"/>
              <w:ind w:left="0"/>
              <w:jc w:val="center"/>
              <w:rPr>
                <w:rFonts w:ascii="Times New Roman" w:hAnsi="Times New Roman"/>
                <w:b/>
                <w:bCs/>
                <w:sz w:val="22"/>
                <w:szCs w:val="22"/>
                <w:u w:val="single"/>
              </w:rPr>
            </w:pPr>
            <w:r w:rsidRPr="001A372B">
              <w:rPr>
                <w:rFonts w:ascii="Times New Roman" w:hAnsi="Times New Roman"/>
                <w:b/>
                <w:bCs/>
                <w:sz w:val="22"/>
                <w:szCs w:val="22"/>
                <w:u w:val="single"/>
              </w:rPr>
              <w:t>Material name</w:t>
            </w:r>
          </w:p>
        </w:tc>
        <w:tc>
          <w:tcPr>
            <w:tcW w:w="3968" w:type="dxa"/>
            <w:tcBorders>
              <w:top w:val="single" w:sz="4" w:space="0" w:color="auto"/>
              <w:left w:val="single" w:sz="4" w:space="0" w:color="auto"/>
              <w:bottom w:val="single" w:sz="4" w:space="0" w:color="auto"/>
              <w:right w:val="single" w:sz="4" w:space="0" w:color="auto"/>
            </w:tcBorders>
          </w:tcPr>
          <w:p w14:paraId="6C7EE603" w14:textId="2A75DA0F" w:rsidR="00783293" w:rsidRPr="001A372B" w:rsidRDefault="00783293" w:rsidP="00783293">
            <w:pPr>
              <w:pStyle w:val="BodyText1"/>
              <w:ind w:left="0"/>
              <w:jc w:val="center"/>
              <w:rPr>
                <w:rFonts w:ascii="Times New Roman" w:hAnsi="Times New Roman"/>
                <w:b/>
                <w:bCs/>
                <w:sz w:val="22"/>
                <w:szCs w:val="22"/>
                <w:u w:val="single"/>
              </w:rPr>
            </w:pPr>
            <w:r w:rsidRPr="001A372B">
              <w:rPr>
                <w:rFonts w:ascii="Times New Roman" w:hAnsi="Times New Roman"/>
                <w:b/>
                <w:bCs/>
                <w:sz w:val="22"/>
                <w:szCs w:val="22"/>
                <w:u w:val="single"/>
              </w:rPr>
              <w:t>Cost (of 65 days)</w:t>
            </w:r>
          </w:p>
        </w:tc>
      </w:tr>
      <w:tr w:rsidR="00671EC4" w:rsidRPr="00671EC4" w14:paraId="37E17607" w14:textId="77777777" w:rsidTr="00671EC4">
        <w:tc>
          <w:tcPr>
            <w:tcW w:w="3942" w:type="dxa"/>
            <w:tcBorders>
              <w:top w:val="single" w:sz="4" w:space="0" w:color="auto"/>
              <w:left w:val="single" w:sz="4" w:space="0" w:color="auto"/>
              <w:bottom w:val="single" w:sz="4" w:space="0" w:color="auto"/>
              <w:right w:val="single" w:sz="4" w:space="0" w:color="auto"/>
            </w:tcBorders>
            <w:hideMark/>
          </w:tcPr>
          <w:p w14:paraId="20E332E0" w14:textId="0334A030" w:rsidR="00671EC4" w:rsidRPr="00863EC8" w:rsidRDefault="00671EC4">
            <w:pPr>
              <w:pStyle w:val="BodyText1"/>
              <w:ind w:left="0"/>
              <w:rPr>
                <w:rFonts w:ascii="Times New Roman" w:hAnsi="Times New Roman"/>
                <w:sz w:val="22"/>
                <w:szCs w:val="22"/>
              </w:rPr>
            </w:pPr>
            <w:r w:rsidRPr="00863EC8">
              <w:rPr>
                <w:rFonts w:ascii="Times New Roman" w:hAnsi="Times New Roman"/>
                <w:sz w:val="22"/>
                <w:szCs w:val="22"/>
              </w:rPr>
              <w:t>AWS Lambda</w:t>
            </w:r>
          </w:p>
        </w:tc>
        <w:tc>
          <w:tcPr>
            <w:tcW w:w="3968" w:type="dxa"/>
            <w:tcBorders>
              <w:top w:val="single" w:sz="4" w:space="0" w:color="auto"/>
              <w:left w:val="single" w:sz="4" w:space="0" w:color="auto"/>
              <w:bottom w:val="single" w:sz="4" w:space="0" w:color="auto"/>
              <w:right w:val="single" w:sz="4" w:space="0" w:color="auto"/>
            </w:tcBorders>
            <w:hideMark/>
          </w:tcPr>
          <w:p w14:paraId="47237F8F" w14:textId="7E53D1A9" w:rsidR="00671EC4" w:rsidRPr="00671EC4" w:rsidRDefault="00863EC8">
            <w:pPr>
              <w:pStyle w:val="BodyText1"/>
              <w:ind w:left="0"/>
              <w:rPr>
                <w:rFonts w:ascii="Times New Roman" w:hAnsi="Times New Roman"/>
                <w:sz w:val="22"/>
                <w:szCs w:val="22"/>
              </w:rPr>
            </w:pPr>
            <w:r>
              <w:rPr>
                <w:rFonts w:ascii="Times New Roman" w:hAnsi="Times New Roman"/>
                <w:sz w:val="22"/>
                <w:szCs w:val="22"/>
              </w:rPr>
              <w:t>$800</w:t>
            </w:r>
          </w:p>
        </w:tc>
      </w:tr>
      <w:tr w:rsidR="00671EC4" w:rsidRPr="00671EC4" w14:paraId="74371FF5" w14:textId="77777777" w:rsidTr="00671EC4">
        <w:tc>
          <w:tcPr>
            <w:tcW w:w="3942" w:type="dxa"/>
            <w:tcBorders>
              <w:top w:val="single" w:sz="4" w:space="0" w:color="auto"/>
              <w:left w:val="single" w:sz="4" w:space="0" w:color="auto"/>
              <w:bottom w:val="single" w:sz="4" w:space="0" w:color="auto"/>
              <w:right w:val="single" w:sz="4" w:space="0" w:color="auto"/>
            </w:tcBorders>
            <w:hideMark/>
          </w:tcPr>
          <w:p w14:paraId="5F79C5A7" w14:textId="46DFB60E" w:rsidR="00671EC4" w:rsidRPr="00863EC8" w:rsidRDefault="007A1F24">
            <w:pPr>
              <w:pStyle w:val="BodyText1"/>
              <w:ind w:left="0"/>
              <w:rPr>
                <w:rFonts w:ascii="Times New Roman" w:hAnsi="Times New Roman"/>
                <w:sz w:val="22"/>
                <w:szCs w:val="22"/>
              </w:rPr>
            </w:pPr>
            <w:r w:rsidRPr="00863EC8">
              <w:rPr>
                <w:rFonts w:ascii="Times New Roman" w:hAnsi="Times New Roman"/>
                <w:sz w:val="22"/>
                <w:szCs w:val="22"/>
              </w:rPr>
              <w:t>AWS Database</w:t>
            </w:r>
          </w:p>
        </w:tc>
        <w:tc>
          <w:tcPr>
            <w:tcW w:w="3968" w:type="dxa"/>
            <w:tcBorders>
              <w:top w:val="single" w:sz="4" w:space="0" w:color="auto"/>
              <w:left w:val="single" w:sz="4" w:space="0" w:color="auto"/>
              <w:bottom w:val="single" w:sz="4" w:space="0" w:color="auto"/>
              <w:right w:val="single" w:sz="4" w:space="0" w:color="auto"/>
            </w:tcBorders>
            <w:hideMark/>
          </w:tcPr>
          <w:p w14:paraId="5DA09313" w14:textId="7357FE97" w:rsidR="00671EC4" w:rsidRPr="00671EC4" w:rsidRDefault="00863EC8">
            <w:pPr>
              <w:pStyle w:val="BodyText1"/>
              <w:ind w:left="0"/>
              <w:rPr>
                <w:rFonts w:ascii="Times New Roman" w:hAnsi="Times New Roman"/>
                <w:sz w:val="22"/>
                <w:szCs w:val="22"/>
              </w:rPr>
            </w:pPr>
            <w:r>
              <w:rPr>
                <w:rFonts w:ascii="Times New Roman" w:hAnsi="Times New Roman"/>
                <w:sz w:val="22"/>
                <w:szCs w:val="22"/>
              </w:rPr>
              <w:t>$2000</w:t>
            </w:r>
          </w:p>
        </w:tc>
      </w:tr>
      <w:tr w:rsidR="00671EC4" w:rsidRPr="00671EC4" w14:paraId="58B80D03" w14:textId="77777777" w:rsidTr="00671EC4">
        <w:tc>
          <w:tcPr>
            <w:tcW w:w="3942" w:type="dxa"/>
            <w:tcBorders>
              <w:top w:val="single" w:sz="4" w:space="0" w:color="auto"/>
              <w:left w:val="single" w:sz="4" w:space="0" w:color="auto"/>
              <w:bottom w:val="single" w:sz="4" w:space="0" w:color="auto"/>
              <w:right w:val="single" w:sz="4" w:space="0" w:color="auto"/>
            </w:tcBorders>
            <w:hideMark/>
          </w:tcPr>
          <w:p w14:paraId="01D1F4F7" w14:textId="69E5A5EA" w:rsidR="00671EC4" w:rsidRPr="00863EC8" w:rsidRDefault="007A1F24">
            <w:pPr>
              <w:pStyle w:val="BodyText1"/>
              <w:ind w:left="0"/>
              <w:rPr>
                <w:rFonts w:ascii="Times New Roman" w:hAnsi="Times New Roman"/>
                <w:sz w:val="22"/>
                <w:szCs w:val="22"/>
              </w:rPr>
            </w:pPr>
            <w:r w:rsidRPr="00863EC8">
              <w:rPr>
                <w:rFonts w:ascii="Times New Roman" w:hAnsi="Times New Roman"/>
                <w:sz w:val="22"/>
                <w:szCs w:val="22"/>
              </w:rPr>
              <w:t>Android Studio Professional</w:t>
            </w:r>
          </w:p>
        </w:tc>
        <w:tc>
          <w:tcPr>
            <w:tcW w:w="3968" w:type="dxa"/>
            <w:tcBorders>
              <w:top w:val="single" w:sz="4" w:space="0" w:color="auto"/>
              <w:left w:val="single" w:sz="4" w:space="0" w:color="auto"/>
              <w:bottom w:val="single" w:sz="4" w:space="0" w:color="auto"/>
              <w:right w:val="single" w:sz="4" w:space="0" w:color="auto"/>
            </w:tcBorders>
            <w:hideMark/>
          </w:tcPr>
          <w:p w14:paraId="6EAF5E0D" w14:textId="5B3ADE7D" w:rsidR="00671EC4" w:rsidRPr="00671EC4" w:rsidRDefault="00863EC8">
            <w:pPr>
              <w:pStyle w:val="BodyText1"/>
              <w:ind w:left="0"/>
              <w:rPr>
                <w:rFonts w:ascii="Times New Roman" w:hAnsi="Times New Roman"/>
                <w:sz w:val="22"/>
                <w:szCs w:val="22"/>
              </w:rPr>
            </w:pPr>
            <w:r>
              <w:rPr>
                <w:rFonts w:ascii="Times New Roman" w:hAnsi="Times New Roman"/>
                <w:sz w:val="22"/>
                <w:szCs w:val="22"/>
              </w:rPr>
              <w:t>$1000</w:t>
            </w:r>
          </w:p>
        </w:tc>
      </w:tr>
      <w:tr w:rsidR="00671EC4" w:rsidRPr="00671EC4" w14:paraId="2CE77651" w14:textId="77777777" w:rsidTr="00671EC4">
        <w:tc>
          <w:tcPr>
            <w:tcW w:w="3942" w:type="dxa"/>
            <w:tcBorders>
              <w:top w:val="single" w:sz="4" w:space="0" w:color="auto"/>
              <w:left w:val="single" w:sz="4" w:space="0" w:color="auto"/>
              <w:bottom w:val="single" w:sz="4" w:space="0" w:color="auto"/>
              <w:right w:val="single" w:sz="4" w:space="0" w:color="auto"/>
            </w:tcBorders>
            <w:hideMark/>
          </w:tcPr>
          <w:p w14:paraId="27D81969" w14:textId="58C595C5" w:rsidR="00671EC4" w:rsidRPr="00863EC8" w:rsidRDefault="00671EC4">
            <w:pPr>
              <w:pStyle w:val="BodyText1"/>
              <w:ind w:left="0"/>
              <w:rPr>
                <w:rFonts w:ascii="Times New Roman" w:hAnsi="Times New Roman"/>
                <w:sz w:val="22"/>
                <w:szCs w:val="22"/>
              </w:rPr>
            </w:pPr>
            <w:r w:rsidRPr="00863EC8">
              <w:rPr>
                <w:rFonts w:ascii="Times New Roman" w:hAnsi="Times New Roman"/>
                <w:sz w:val="22"/>
                <w:szCs w:val="22"/>
              </w:rPr>
              <w:t>P</w:t>
            </w:r>
            <w:r w:rsidR="007A1F24" w:rsidRPr="00863EC8">
              <w:rPr>
                <w:rFonts w:ascii="Times New Roman" w:hAnsi="Times New Roman"/>
                <w:sz w:val="22"/>
                <w:szCs w:val="22"/>
              </w:rPr>
              <w:t>ayment services</w:t>
            </w:r>
          </w:p>
        </w:tc>
        <w:tc>
          <w:tcPr>
            <w:tcW w:w="3968" w:type="dxa"/>
            <w:tcBorders>
              <w:top w:val="single" w:sz="4" w:space="0" w:color="auto"/>
              <w:left w:val="single" w:sz="4" w:space="0" w:color="auto"/>
              <w:bottom w:val="single" w:sz="4" w:space="0" w:color="auto"/>
              <w:right w:val="single" w:sz="4" w:space="0" w:color="auto"/>
            </w:tcBorders>
            <w:hideMark/>
          </w:tcPr>
          <w:p w14:paraId="2853AB83" w14:textId="6D161CB3" w:rsidR="00671EC4" w:rsidRPr="00671EC4" w:rsidRDefault="00863EC8">
            <w:pPr>
              <w:pStyle w:val="BodyText1"/>
              <w:ind w:left="0"/>
              <w:rPr>
                <w:rFonts w:ascii="Times New Roman" w:hAnsi="Times New Roman"/>
                <w:sz w:val="22"/>
                <w:szCs w:val="22"/>
              </w:rPr>
            </w:pPr>
            <w:r>
              <w:rPr>
                <w:rFonts w:ascii="Times New Roman" w:hAnsi="Times New Roman"/>
                <w:sz w:val="22"/>
                <w:szCs w:val="22"/>
              </w:rPr>
              <w:t>$1200</w:t>
            </w:r>
          </w:p>
        </w:tc>
      </w:tr>
      <w:tr w:rsidR="00671EC4" w:rsidRPr="00671EC4" w14:paraId="62542E03" w14:textId="77777777" w:rsidTr="00671EC4">
        <w:tc>
          <w:tcPr>
            <w:tcW w:w="3942" w:type="dxa"/>
            <w:tcBorders>
              <w:top w:val="single" w:sz="4" w:space="0" w:color="auto"/>
              <w:left w:val="single" w:sz="4" w:space="0" w:color="auto"/>
              <w:bottom w:val="single" w:sz="4" w:space="0" w:color="auto"/>
              <w:right w:val="single" w:sz="4" w:space="0" w:color="auto"/>
            </w:tcBorders>
            <w:hideMark/>
          </w:tcPr>
          <w:p w14:paraId="46B2BDF8" w14:textId="3F0D8E1E" w:rsidR="00671EC4" w:rsidRPr="00863EC8" w:rsidRDefault="007A1F24">
            <w:pPr>
              <w:pStyle w:val="BodyText1"/>
              <w:ind w:left="0"/>
              <w:rPr>
                <w:rFonts w:ascii="Times New Roman" w:hAnsi="Times New Roman"/>
                <w:sz w:val="22"/>
                <w:szCs w:val="22"/>
              </w:rPr>
            </w:pPr>
            <w:r w:rsidRPr="00863EC8">
              <w:rPr>
                <w:rFonts w:ascii="Times New Roman" w:hAnsi="Times New Roman"/>
                <w:sz w:val="22"/>
                <w:szCs w:val="22"/>
              </w:rPr>
              <w:t>GPS Mapping Services</w:t>
            </w:r>
          </w:p>
        </w:tc>
        <w:tc>
          <w:tcPr>
            <w:tcW w:w="3968" w:type="dxa"/>
            <w:tcBorders>
              <w:top w:val="single" w:sz="4" w:space="0" w:color="auto"/>
              <w:left w:val="single" w:sz="4" w:space="0" w:color="auto"/>
              <w:bottom w:val="single" w:sz="4" w:space="0" w:color="auto"/>
              <w:right w:val="single" w:sz="4" w:space="0" w:color="auto"/>
            </w:tcBorders>
            <w:hideMark/>
          </w:tcPr>
          <w:p w14:paraId="522EA3F1" w14:textId="36DA5A15" w:rsidR="00671EC4" w:rsidRPr="00671EC4" w:rsidRDefault="00863EC8">
            <w:pPr>
              <w:pStyle w:val="BodyText1"/>
              <w:ind w:left="0"/>
              <w:rPr>
                <w:rFonts w:ascii="Times New Roman" w:hAnsi="Times New Roman"/>
                <w:sz w:val="22"/>
                <w:szCs w:val="22"/>
              </w:rPr>
            </w:pPr>
            <w:r>
              <w:rPr>
                <w:rFonts w:ascii="Times New Roman" w:hAnsi="Times New Roman"/>
                <w:sz w:val="22"/>
                <w:szCs w:val="22"/>
              </w:rPr>
              <w:t>$400</w:t>
            </w:r>
          </w:p>
        </w:tc>
      </w:tr>
      <w:tr w:rsidR="00671EC4" w:rsidRPr="00671EC4" w14:paraId="61FEB28A" w14:textId="77777777" w:rsidTr="00671EC4">
        <w:tc>
          <w:tcPr>
            <w:tcW w:w="3942" w:type="dxa"/>
            <w:tcBorders>
              <w:top w:val="single" w:sz="4" w:space="0" w:color="auto"/>
              <w:left w:val="single" w:sz="4" w:space="0" w:color="auto"/>
              <w:bottom w:val="single" w:sz="4" w:space="0" w:color="auto"/>
              <w:right w:val="single" w:sz="4" w:space="0" w:color="auto"/>
            </w:tcBorders>
            <w:hideMark/>
          </w:tcPr>
          <w:p w14:paraId="527624A5" w14:textId="38831A50" w:rsidR="00671EC4" w:rsidRPr="00863EC8" w:rsidRDefault="007A1F24">
            <w:pPr>
              <w:pStyle w:val="BodyText1"/>
              <w:ind w:left="0"/>
              <w:rPr>
                <w:rFonts w:ascii="Times New Roman" w:hAnsi="Times New Roman"/>
                <w:sz w:val="22"/>
                <w:szCs w:val="22"/>
              </w:rPr>
            </w:pPr>
            <w:r w:rsidRPr="00863EC8">
              <w:rPr>
                <w:rFonts w:ascii="Times New Roman" w:hAnsi="Times New Roman"/>
                <w:sz w:val="22"/>
                <w:szCs w:val="22"/>
              </w:rPr>
              <w:t>Version control systems</w:t>
            </w:r>
          </w:p>
        </w:tc>
        <w:tc>
          <w:tcPr>
            <w:tcW w:w="3968" w:type="dxa"/>
            <w:tcBorders>
              <w:top w:val="single" w:sz="4" w:space="0" w:color="auto"/>
              <w:left w:val="single" w:sz="4" w:space="0" w:color="auto"/>
              <w:bottom w:val="single" w:sz="4" w:space="0" w:color="auto"/>
              <w:right w:val="single" w:sz="4" w:space="0" w:color="auto"/>
            </w:tcBorders>
            <w:hideMark/>
          </w:tcPr>
          <w:p w14:paraId="1968BBF0" w14:textId="4E1C342C" w:rsidR="007A1F24" w:rsidRPr="00671EC4" w:rsidRDefault="00863EC8">
            <w:pPr>
              <w:pStyle w:val="BodyText1"/>
              <w:ind w:left="0"/>
              <w:rPr>
                <w:rFonts w:ascii="Times New Roman" w:hAnsi="Times New Roman"/>
                <w:sz w:val="22"/>
                <w:szCs w:val="22"/>
              </w:rPr>
            </w:pPr>
            <w:r>
              <w:rPr>
                <w:rFonts w:ascii="Times New Roman" w:hAnsi="Times New Roman"/>
                <w:sz w:val="22"/>
                <w:szCs w:val="22"/>
              </w:rPr>
              <w:t>$400</w:t>
            </w:r>
          </w:p>
        </w:tc>
      </w:tr>
      <w:tr w:rsidR="007A1F24" w:rsidRPr="00671EC4" w14:paraId="2954C43C" w14:textId="77777777" w:rsidTr="00671EC4">
        <w:tc>
          <w:tcPr>
            <w:tcW w:w="3942" w:type="dxa"/>
            <w:tcBorders>
              <w:top w:val="single" w:sz="4" w:space="0" w:color="auto"/>
              <w:left w:val="single" w:sz="4" w:space="0" w:color="auto"/>
              <w:bottom w:val="single" w:sz="4" w:space="0" w:color="auto"/>
              <w:right w:val="single" w:sz="4" w:space="0" w:color="auto"/>
            </w:tcBorders>
          </w:tcPr>
          <w:p w14:paraId="72D1770A" w14:textId="2A431BF2" w:rsidR="007A1F24" w:rsidRPr="00863EC8" w:rsidRDefault="007A1F24">
            <w:pPr>
              <w:pStyle w:val="BodyText1"/>
              <w:ind w:left="0"/>
              <w:rPr>
                <w:rFonts w:ascii="Times New Roman" w:hAnsi="Times New Roman"/>
                <w:sz w:val="22"/>
                <w:szCs w:val="22"/>
              </w:rPr>
            </w:pPr>
            <w:r w:rsidRPr="00863EC8">
              <w:rPr>
                <w:rFonts w:ascii="Times New Roman" w:hAnsi="Times New Roman"/>
                <w:sz w:val="22"/>
                <w:szCs w:val="22"/>
              </w:rPr>
              <w:t>Selenium &amp; other testing tools</w:t>
            </w:r>
          </w:p>
        </w:tc>
        <w:tc>
          <w:tcPr>
            <w:tcW w:w="3968" w:type="dxa"/>
            <w:tcBorders>
              <w:top w:val="single" w:sz="4" w:space="0" w:color="auto"/>
              <w:left w:val="single" w:sz="4" w:space="0" w:color="auto"/>
              <w:bottom w:val="single" w:sz="4" w:space="0" w:color="auto"/>
              <w:right w:val="single" w:sz="4" w:space="0" w:color="auto"/>
            </w:tcBorders>
          </w:tcPr>
          <w:p w14:paraId="68D0B24B" w14:textId="143EC66C" w:rsidR="007A1F24" w:rsidRPr="00671EC4" w:rsidRDefault="00863EC8">
            <w:pPr>
              <w:pStyle w:val="BodyText1"/>
              <w:ind w:left="0"/>
              <w:rPr>
                <w:rFonts w:ascii="Times New Roman" w:hAnsi="Times New Roman"/>
                <w:sz w:val="22"/>
                <w:szCs w:val="22"/>
              </w:rPr>
            </w:pPr>
            <w:r>
              <w:rPr>
                <w:rFonts w:ascii="Times New Roman" w:hAnsi="Times New Roman"/>
                <w:sz w:val="22"/>
                <w:szCs w:val="22"/>
              </w:rPr>
              <w:t>$600</w:t>
            </w:r>
          </w:p>
        </w:tc>
      </w:tr>
      <w:tr w:rsidR="007A1F24" w:rsidRPr="00671EC4" w14:paraId="160FBB50" w14:textId="77777777" w:rsidTr="00671EC4">
        <w:tc>
          <w:tcPr>
            <w:tcW w:w="3942" w:type="dxa"/>
            <w:tcBorders>
              <w:top w:val="single" w:sz="4" w:space="0" w:color="auto"/>
              <w:left w:val="single" w:sz="4" w:space="0" w:color="auto"/>
              <w:bottom w:val="single" w:sz="4" w:space="0" w:color="auto"/>
              <w:right w:val="single" w:sz="4" w:space="0" w:color="auto"/>
            </w:tcBorders>
          </w:tcPr>
          <w:p w14:paraId="5BB6D646" w14:textId="22E43B5D" w:rsidR="007A1F24" w:rsidRPr="00863EC8" w:rsidRDefault="00863EC8" w:rsidP="00863EC8">
            <w:pPr>
              <w:pStyle w:val="BodyText1"/>
              <w:ind w:left="0"/>
              <w:jc w:val="center"/>
              <w:rPr>
                <w:rFonts w:ascii="Times New Roman" w:hAnsi="Times New Roman"/>
                <w:b/>
                <w:bCs/>
                <w:sz w:val="22"/>
                <w:szCs w:val="22"/>
              </w:rPr>
            </w:pPr>
            <w:r w:rsidRPr="00863EC8">
              <w:rPr>
                <w:rFonts w:ascii="Times New Roman" w:hAnsi="Times New Roman"/>
                <w:b/>
                <w:bCs/>
                <w:sz w:val="22"/>
                <w:szCs w:val="22"/>
              </w:rPr>
              <w:t>Total Software/</w:t>
            </w:r>
            <w:r w:rsidR="007A1F24" w:rsidRPr="00863EC8">
              <w:rPr>
                <w:rFonts w:ascii="Times New Roman" w:hAnsi="Times New Roman"/>
                <w:b/>
                <w:bCs/>
                <w:sz w:val="22"/>
                <w:szCs w:val="22"/>
              </w:rPr>
              <w:t>Hardware cost</w:t>
            </w:r>
          </w:p>
        </w:tc>
        <w:tc>
          <w:tcPr>
            <w:tcW w:w="3968" w:type="dxa"/>
            <w:tcBorders>
              <w:top w:val="single" w:sz="4" w:space="0" w:color="auto"/>
              <w:left w:val="single" w:sz="4" w:space="0" w:color="auto"/>
              <w:bottom w:val="single" w:sz="4" w:space="0" w:color="auto"/>
              <w:right w:val="single" w:sz="4" w:space="0" w:color="auto"/>
            </w:tcBorders>
          </w:tcPr>
          <w:p w14:paraId="1047302C" w14:textId="23EA44B9" w:rsidR="007A1F24" w:rsidRPr="00863EC8" w:rsidRDefault="00863EC8" w:rsidP="00863EC8">
            <w:pPr>
              <w:pStyle w:val="BodyText1"/>
              <w:ind w:left="0"/>
              <w:jc w:val="center"/>
              <w:rPr>
                <w:rFonts w:ascii="Times New Roman" w:hAnsi="Times New Roman"/>
                <w:b/>
                <w:bCs/>
                <w:sz w:val="22"/>
                <w:szCs w:val="22"/>
              </w:rPr>
            </w:pPr>
            <w:r w:rsidRPr="00863EC8">
              <w:rPr>
                <w:rFonts w:ascii="Times New Roman" w:hAnsi="Times New Roman"/>
                <w:b/>
                <w:bCs/>
                <w:sz w:val="22"/>
                <w:szCs w:val="22"/>
              </w:rPr>
              <w:t>$6400</w:t>
            </w:r>
          </w:p>
        </w:tc>
      </w:tr>
    </w:tbl>
    <w:p w14:paraId="212E8040" w14:textId="77777777" w:rsidR="00671EC4" w:rsidRDefault="00671EC4" w:rsidP="007A1F24">
      <w:pPr>
        <w:pStyle w:val="BodyText1"/>
        <w:ind w:left="0"/>
        <w:rPr>
          <w:rFonts w:ascii="Times New Roman" w:hAnsi="Times New Roman"/>
          <w:sz w:val="22"/>
          <w:szCs w:val="22"/>
          <w:lang w:val="en-IN"/>
        </w:rPr>
      </w:pPr>
    </w:p>
    <w:p w14:paraId="26F4A891" w14:textId="54A9E1D0" w:rsidR="00671EC4" w:rsidRPr="00D12336" w:rsidRDefault="00304D64" w:rsidP="00AC423A">
      <w:pPr>
        <w:pStyle w:val="BodyText1"/>
        <w:ind w:left="720"/>
        <w:rPr>
          <w:rFonts w:ascii="Times New Roman" w:hAnsi="Times New Roman"/>
          <w:b/>
          <w:bCs/>
          <w:sz w:val="22"/>
          <w:szCs w:val="22"/>
          <w:u w:val="single"/>
          <w:lang w:val="en-IN"/>
        </w:rPr>
      </w:pPr>
      <w:r w:rsidRPr="00D12336">
        <w:rPr>
          <w:rFonts w:ascii="Times New Roman" w:hAnsi="Times New Roman"/>
          <w:b/>
          <w:bCs/>
          <w:sz w:val="22"/>
          <w:szCs w:val="22"/>
          <w:u w:val="single"/>
          <w:lang w:val="en-IN"/>
        </w:rPr>
        <w:t xml:space="preserve">Overhead cost: </w:t>
      </w:r>
    </w:p>
    <w:p w14:paraId="3960B4A6" w14:textId="70055764" w:rsidR="00863EC8" w:rsidRDefault="00D12336" w:rsidP="00D12EC9">
      <w:pPr>
        <w:pStyle w:val="BodyText1"/>
        <w:spacing w:after="0"/>
        <w:ind w:left="720"/>
        <w:rPr>
          <w:rFonts w:ascii="Times New Roman" w:hAnsi="Times New Roman"/>
          <w:sz w:val="22"/>
          <w:szCs w:val="22"/>
          <w:lang w:val="en-IN"/>
        </w:rPr>
      </w:pPr>
      <w:r>
        <w:rPr>
          <w:rFonts w:ascii="Times New Roman" w:hAnsi="Times New Roman"/>
          <w:sz w:val="22"/>
          <w:szCs w:val="22"/>
          <w:lang w:val="en-IN"/>
        </w:rPr>
        <w:t>Overhead cost is assumed to be 50% of the Resources = 0.5 * (human resources + non-human resources)</w:t>
      </w:r>
    </w:p>
    <w:p w14:paraId="697955A7" w14:textId="6E474DEF" w:rsidR="00D12336" w:rsidRDefault="00D12336" w:rsidP="00D12EC9">
      <w:pPr>
        <w:pStyle w:val="BodyText1"/>
        <w:spacing w:after="0"/>
        <w:ind w:left="720"/>
        <w:rPr>
          <w:rFonts w:ascii="Times New Roman" w:hAnsi="Times New Roman"/>
          <w:sz w:val="22"/>
          <w:szCs w:val="22"/>
          <w:lang w:val="en-IN"/>
        </w:rPr>
      </w:pPr>
      <w:r>
        <w:rPr>
          <w:rFonts w:ascii="Times New Roman" w:hAnsi="Times New Roman"/>
          <w:sz w:val="22"/>
          <w:szCs w:val="22"/>
          <w:lang w:val="en-IN"/>
        </w:rPr>
        <w:t>= 0.5 * (86,640 + 6,400)</w:t>
      </w:r>
    </w:p>
    <w:p w14:paraId="65CFB54B" w14:textId="204C6FFF" w:rsidR="00D12336" w:rsidRDefault="00D12336" w:rsidP="00D12EC9">
      <w:pPr>
        <w:pStyle w:val="BodyText1"/>
        <w:spacing w:after="0"/>
        <w:rPr>
          <w:rFonts w:ascii="Times New Roman" w:hAnsi="Times New Roman"/>
          <w:sz w:val="22"/>
          <w:szCs w:val="22"/>
          <w:lang w:val="en-IN"/>
        </w:rPr>
      </w:pPr>
      <w:r>
        <w:rPr>
          <w:rFonts w:ascii="Times New Roman" w:hAnsi="Times New Roman"/>
          <w:sz w:val="22"/>
          <w:szCs w:val="22"/>
          <w:lang w:val="en-IN"/>
        </w:rPr>
        <w:tab/>
        <w:t>= $46,520</w:t>
      </w:r>
    </w:p>
    <w:p w14:paraId="71FE4BE3" w14:textId="7BBE5633" w:rsidR="00D12EC9" w:rsidRDefault="00D12EC9" w:rsidP="00D12336">
      <w:pPr>
        <w:pStyle w:val="BodyText1"/>
        <w:rPr>
          <w:rFonts w:ascii="Times New Roman" w:hAnsi="Times New Roman"/>
          <w:sz w:val="22"/>
          <w:szCs w:val="22"/>
          <w:lang w:val="en-IN"/>
        </w:rPr>
      </w:pPr>
      <w:r>
        <w:rPr>
          <w:rFonts w:ascii="Times New Roman" w:hAnsi="Times New Roman"/>
          <w:sz w:val="22"/>
          <w:szCs w:val="22"/>
          <w:lang w:val="en-IN"/>
        </w:rPr>
        <w:tab/>
        <w:t>Which gets added in the cost = $</w:t>
      </w:r>
      <w:r>
        <w:rPr>
          <w:rFonts w:ascii="Times New Roman" w:hAnsi="Times New Roman"/>
          <w:sz w:val="22"/>
          <w:szCs w:val="22"/>
          <w:lang w:val="en-IN"/>
        </w:rPr>
        <w:t xml:space="preserve">86,640 + </w:t>
      </w:r>
      <w:r>
        <w:rPr>
          <w:rFonts w:ascii="Times New Roman" w:hAnsi="Times New Roman"/>
          <w:sz w:val="22"/>
          <w:szCs w:val="22"/>
          <w:lang w:val="en-IN"/>
        </w:rPr>
        <w:t>$</w:t>
      </w:r>
      <w:r>
        <w:rPr>
          <w:rFonts w:ascii="Times New Roman" w:hAnsi="Times New Roman"/>
          <w:sz w:val="22"/>
          <w:szCs w:val="22"/>
          <w:lang w:val="en-IN"/>
        </w:rPr>
        <w:t>6,400</w:t>
      </w:r>
      <w:r>
        <w:rPr>
          <w:rFonts w:ascii="Times New Roman" w:hAnsi="Times New Roman"/>
          <w:sz w:val="22"/>
          <w:szCs w:val="22"/>
          <w:lang w:val="en-IN"/>
        </w:rPr>
        <w:t xml:space="preserve"> + </w:t>
      </w:r>
      <w:r>
        <w:rPr>
          <w:rFonts w:ascii="Times New Roman" w:hAnsi="Times New Roman"/>
          <w:sz w:val="22"/>
          <w:szCs w:val="22"/>
          <w:lang w:val="en-IN"/>
        </w:rPr>
        <w:t>$46,520</w:t>
      </w:r>
      <w:r>
        <w:rPr>
          <w:rFonts w:ascii="Times New Roman" w:hAnsi="Times New Roman"/>
          <w:sz w:val="22"/>
          <w:szCs w:val="22"/>
          <w:lang w:val="en-IN"/>
        </w:rPr>
        <w:t xml:space="preserve"> = </w:t>
      </w:r>
      <w:r w:rsidRPr="00D12EC9">
        <w:rPr>
          <w:rFonts w:ascii="Times New Roman" w:hAnsi="Times New Roman"/>
          <w:b/>
          <w:bCs/>
          <w:sz w:val="22"/>
          <w:szCs w:val="22"/>
          <w:lang w:val="en-IN"/>
        </w:rPr>
        <w:t>$139,560</w:t>
      </w:r>
    </w:p>
    <w:p w14:paraId="2A16871C" w14:textId="737108B7" w:rsidR="00D12336" w:rsidRPr="00D12336" w:rsidRDefault="00D12336" w:rsidP="00D12336">
      <w:pPr>
        <w:pStyle w:val="BodyText1"/>
        <w:rPr>
          <w:rFonts w:ascii="Times New Roman" w:hAnsi="Times New Roman"/>
          <w:b/>
          <w:bCs/>
          <w:sz w:val="22"/>
          <w:szCs w:val="22"/>
          <w:u w:val="single"/>
          <w:lang w:val="en-IN"/>
        </w:rPr>
      </w:pPr>
      <w:r>
        <w:rPr>
          <w:rFonts w:ascii="Times New Roman" w:hAnsi="Times New Roman"/>
          <w:sz w:val="22"/>
          <w:szCs w:val="22"/>
          <w:lang w:val="en-IN"/>
        </w:rPr>
        <w:tab/>
      </w:r>
      <w:r w:rsidRPr="00D12336">
        <w:rPr>
          <w:rFonts w:ascii="Times New Roman" w:hAnsi="Times New Roman"/>
          <w:b/>
          <w:bCs/>
          <w:sz w:val="22"/>
          <w:szCs w:val="22"/>
          <w:u w:val="single"/>
          <w:lang w:val="en-IN"/>
        </w:rPr>
        <w:t>Total Profit:</w:t>
      </w:r>
    </w:p>
    <w:p w14:paraId="5C784D5D" w14:textId="6BF25E8E" w:rsidR="00AC423A" w:rsidRPr="00CC1EAF" w:rsidRDefault="00D12336" w:rsidP="00AC423A">
      <w:pPr>
        <w:pStyle w:val="BodyText1"/>
        <w:ind w:left="720"/>
        <w:rPr>
          <w:rFonts w:ascii="Times New Roman" w:hAnsi="Times New Roman"/>
          <w:sz w:val="22"/>
          <w:szCs w:val="22"/>
          <w:lang w:val="en-IN"/>
        </w:rPr>
      </w:pPr>
      <w:r>
        <w:rPr>
          <w:rFonts w:ascii="Times New Roman" w:hAnsi="Times New Roman"/>
          <w:sz w:val="22"/>
          <w:szCs w:val="22"/>
          <w:lang w:val="en-IN"/>
        </w:rPr>
        <w:t xml:space="preserve">If a </w:t>
      </w:r>
      <w:r w:rsidR="00AC423A" w:rsidRPr="00CC1EAF">
        <w:rPr>
          <w:rFonts w:ascii="Times New Roman" w:hAnsi="Times New Roman"/>
          <w:sz w:val="22"/>
          <w:szCs w:val="22"/>
          <w:lang w:val="en-IN"/>
        </w:rPr>
        <w:t>profit of 50% is considered for the above cost</w:t>
      </w:r>
      <w:r w:rsidR="00CC1EAF" w:rsidRPr="00CC1EAF">
        <w:rPr>
          <w:rFonts w:ascii="Times New Roman" w:hAnsi="Times New Roman"/>
          <w:sz w:val="22"/>
          <w:szCs w:val="22"/>
          <w:lang w:val="en-IN"/>
        </w:rPr>
        <w:t>, then:</w:t>
      </w:r>
    </w:p>
    <w:p w14:paraId="59721A1D" w14:textId="6ABE60E0" w:rsidR="00CC1EAF" w:rsidRPr="00CC1EAF" w:rsidRDefault="00CC1EAF" w:rsidP="00CC1EAF">
      <w:pPr>
        <w:pStyle w:val="BodyText1"/>
        <w:ind w:left="0"/>
        <w:rPr>
          <w:rFonts w:ascii="Times New Roman" w:hAnsi="Times New Roman"/>
          <w:sz w:val="22"/>
          <w:szCs w:val="22"/>
        </w:rPr>
      </w:pPr>
      <w:r>
        <w:rPr>
          <w:b/>
          <w:bCs/>
          <w:sz w:val="22"/>
          <w:szCs w:val="22"/>
        </w:rPr>
        <w:tab/>
      </w:r>
      <w:r w:rsidR="00D12EC9" w:rsidRPr="00D12EC9">
        <w:rPr>
          <w:rFonts w:ascii="Times New Roman" w:hAnsi="Times New Roman"/>
          <w:b/>
          <w:bCs/>
          <w:sz w:val="22"/>
          <w:szCs w:val="22"/>
        </w:rPr>
        <w:t xml:space="preserve">Development cost including overhead </w:t>
      </w:r>
      <w:r w:rsidR="00D12EC9" w:rsidRPr="00D12EC9">
        <w:rPr>
          <w:rFonts w:ascii="Times New Roman" w:hAnsi="Times New Roman"/>
          <w:b/>
          <w:bCs/>
          <w:sz w:val="22"/>
          <w:szCs w:val="22"/>
        </w:rPr>
        <w:t>cost</w:t>
      </w:r>
      <w:r w:rsidRPr="00D12EC9">
        <w:rPr>
          <w:rFonts w:ascii="Times New Roman" w:hAnsi="Times New Roman"/>
          <w:b/>
          <w:bCs/>
          <w:sz w:val="22"/>
          <w:szCs w:val="22"/>
        </w:rPr>
        <w:t>:</w:t>
      </w:r>
      <w:r w:rsidRPr="00CC1EAF">
        <w:rPr>
          <w:rFonts w:ascii="Times New Roman" w:hAnsi="Times New Roman"/>
          <w:sz w:val="22"/>
          <w:szCs w:val="22"/>
        </w:rPr>
        <w:t xml:space="preserve"> </w:t>
      </w:r>
      <w:proofErr w:type="gramStart"/>
      <w:r w:rsidRPr="00CC1EAF">
        <w:rPr>
          <w:rFonts w:ascii="Times New Roman" w:hAnsi="Times New Roman"/>
          <w:sz w:val="22"/>
          <w:szCs w:val="22"/>
        </w:rPr>
        <w:t>$</w:t>
      </w:r>
      <w:r w:rsidR="00D12EC9">
        <w:rPr>
          <w:rFonts w:ascii="Times New Roman" w:hAnsi="Times New Roman"/>
          <w:sz w:val="22"/>
          <w:szCs w:val="22"/>
        </w:rPr>
        <w:t>139,560</w:t>
      </w:r>
      <w:r w:rsidRPr="00CC1EAF">
        <w:rPr>
          <w:rFonts w:ascii="Times New Roman" w:hAnsi="Times New Roman"/>
          <w:sz w:val="22"/>
          <w:szCs w:val="22"/>
        </w:rPr>
        <w:t>.00</w:t>
      </w:r>
      <w:proofErr w:type="gramEnd"/>
    </w:p>
    <w:p w14:paraId="0960B78F" w14:textId="10175A51" w:rsidR="00CC1EAF" w:rsidRDefault="00CC1EAF" w:rsidP="00CC1EAF">
      <w:pPr>
        <w:pStyle w:val="BodyText1"/>
        <w:ind w:left="720"/>
        <w:rPr>
          <w:rFonts w:ascii="Times New Roman" w:hAnsi="Times New Roman"/>
          <w:sz w:val="22"/>
          <w:szCs w:val="22"/>
        </w:rPr>
      </w:pPr>
      <w:r w:rsidRPr="00CC1EAF">
        <w:rPr>
          <w:rFonts w:ascii="Times New Roman" w:hAnsi="Times New Roman"/>
          <w:b/>
          <w:bCs/>
          <w:sz w:val="22"/>
          <w:szCs w:val="22"/>
        </w:rPr>
        <w:t>Profit</w:t>
      </w:r>
      <w:r w:rsidRPr="00CC1EAF">
        <w:rPr>
          <w:rFonts w:ascii="Times New Roman" w:hAnsi="Times New Roman"/>
          <w:sz w:val="22"/>
          <w:szCs w:val="22"/>
        </w:rPr>
        <w:t xml:space="preserve">: </w:t>
      </w:r>
      <w:r w:rsidR="00D12EC9">
        <w:rPr>
          <w:rFonts w:ascii="Times New Roman" w:hAnsi="Times New Roman"/>
          <w:sz w:val="22"/>
          <w:szCs w:val="22"/>
        </w:rPr>
        <w:t xml:space="preserve">0.5 * (139,560) = </w:t>
      </w:r>
      <w:r w:rsidRPr="00CC1EAF">
        <w:rPr>
          <w:rFonts w:ascii="Times New Roman" w:hAnsi="Times New Roman"/>
          <w:sz w:val="22"/>
          <w:szCs w:val="22"/>
        </w:rPr>
        <w:t>$</w:t>
      </w:r>
      <w:r w:rsidR="00D12EC9">
        <w:rPr>
          <w:rFonts w:ascii="Times New Roman" w:hAnsi="Times New Roman"/>
          <w:sz w:val="22"/>
          <w:szCs w:val="22"/>
        </w:rPr>
        <w:t>69,780</w:t>
      </w:r>
      <w:r w:rsidRPr="00CC1EAF">
        <w:rPr>
          <w:rFonts w:ascii="Times New Roman" w:hAnsi="Times New Roman"/>
          <w:sz w:val="22"/>
          <w:szCs w:val="22"/>
        </w:rPr>
        <w:t>.00</w:t>
      </w:r>
    </w:p>
    <w:p w14:paraId="38D4967B" w14:textId="77777777" w:rsidR="001A372B" w:rsidRPr="00CC1EAF" w:rsidRDefault="001A372B" w:rsidP="00CC1EAF">
      <w:pPr>
        <w:pStyle w:val="BodyText1"/>
        <w:ind w:left="720"/>
        <w:rPr>
          <w:rFonts w:ascii="Times New Roman" w:hAnsi="Times New Roman"/>
          <w:sz w:val="22"/>
          <w:szCs w:val="22"/>
        </w:rPr>
      </w:pPr>
    </w:p>
    <w:p w14:paraId="28D216D1" w14:textId="77777777" w:rsidR="00D12EC9" w:rsidRPr="00D12EC9" w:rsidRDefault="00CC1EAF" w:rsidP="00D12EC9">
      <w:pPr>
        <w:pStyle w:val="BodyText1"/>
        <w:ind w:left="720"/>
        <w:rPr>
          <w:rFonts w:ascii="Times New Roman" w:hAnsi="Times New Roman"/>
          <w:sz w:val="22"/>
          <w:szCs w:val="22"/>
          <w:u w:val="single"/>
        </w:rPr>
      </w:pPr>
      <w:r w:rsidRPr="00D12EC9">
        <w:rPr>
          <w:rFonts w:ascii="Times New Roman" w:hAnsi="Times New Roman"/>
          <w:b/>
          <w:bCs/>
          <w:sz w:val="22"/>
          <w:szCs w:val="22"/>
          <w:u w:val="single"/>
        </w:rPr>
        <w:lastRenderedPageBreak/>
        <w:t>Total Cost</w:t>
      </w:r>
      <w:r w:rsidRPr="00D12EC9">
        <w:rPr>
          <w:rFonts w:ascii="Times New Roman" w:hAnsi="Times New Roman"/>
          <w:sz w:val="22"/>
          <w:szCs w:val="22"/>
          <w:u w:val="single"/>
        </w:rPr>
        <w:t xml:space="preserve">: </w:t>
      </w:r>
    </w:p>
    <w:p w14:paraId="7F633DCA" w14:textId="6AF08959" w:rsidR="002B49CA" w:rsidRDefault="00D12EC9" w:rsidP="00D12EC9">
      <w:pPr>
        <w:pStyle w:val="BodyText1"/>
        <w:ind w:left="720"/>
        <w:rPr>
          <w:rFonts w:ascii="Times New Roman" w:hAnsi="Times New Roman"/>
          <w:b/>
          <w:bCs/>
          <w:color w:val="FF0000"/>
          <w:sz w:val="22"/>
          <w:szCs w:val="22"/>
        </w:rPr>
      </w:pPr>
      <w:r>
        <w:rPr>
          <w:rFonts w:ascii="Times New Roman" w:hAnsi="Times New Roman"/>
          <w:sz w:val="22"/>
          <w:szCs w:val="22"/>
        </w:rPr>
        <w:t>Development c</w:t>
      </w:r>
      <w:r w:rsidR="00CC1EAF" w:rsidRPr="00CC1EAF">
        <w:rPr>
          <w:rFonts w:ascii="Times New Roman" w:hAnsi="Times New Roman"/>
          <w:sz w:val="22"/>
          <w:szCs w:val="22"/>
        </w:rPr>
        <w:t>ost</w:t>
      </w:r>
      <w:r>
        <w:rPr>
          <w:rFonts w:ascii="Times New Roman" w:hAnsi="Times New Roman"/>
          <w:sz w:val="22"/>
          <w:szCs w:val="22"/>
        </w:rPr>
        <w:t xml:space="preserve"> including</w:t>
      </w:r>
      <w:r w:rsidR="00CC1EAF" w:rsidRPr="00CC1EAF">
        <w:rPr>
          <w:rFonts w:ascii="Times New Roman" w:hAnsi="Times New Roman"/>
          <w:sz w:val="22"/>
          <w:szCs w:val="22"/>
        </w:rPr>
        <w:t xml:space="preserve"> </w:t>
      </w:r>
      <w:r>
        <w:rPr>
          <w:rFonts w:ascii="Times New Roman" w:hAnsi="Times New Roman"/>
          <w:sz w:val="22"/>
          <w:szCs w:val="22"/>
        </w:rPr>
        <w:t xml:space="preserve">overhead </w:t>
      </w:r>
      <w:r w:rsidR="00CC1EAF" w:rsidRPr="00CC1EAF">
        <w:rPr>
          <w:rFonts w:ascii="Times New Roman" w:hAnsi="Times New Roman"/>
          <w:sz w:val="22"/>
          <w:szCs w:val="22"/>
        </w:rPr>
        <w:t>+ Profit = $</w:t>
      </w:r>
      <w:r>
        <w:rPr>
          <w:rFonts w:ascii="Times New Roman" w:hAnsi="Times New Roman"/>
          <w:sz w:val="22"/>
          <w:szCs w:val="22"/>
        </w:rPr>
        <w:t>139</w:t>
      </w:r>
      <w:r w:rsidR="00CC1EAF" w:rsidRPr="00CC1EAF">
        <w:rPr>
          <w:rFonts w:ascii="Times New Roman" w:hAnsi="Times New Roman"/>
          <w:sz w:val="22"/>
          <w:szCs w:val="22"/>
        </w:rPr>
        <w:t>,</w:t>
      </w:r>
      <w:r>
        <w:rPr>
          <w:rFonts w:ascii="Times New Roman" w:hAnsi="Times New Roman"/>
          <w:sz w:val="22"/>
          <w:szCs w:val="22"/>
        </w:rPr>
        <w:t>560</w:t>
      </w:r>
      <w:r w:rsidR="00CC1EAF" w:rsidRPr="00CC1EAF">
        <w:rPr>
          <w:rFonts w:ascii="Times New Roman" w:hAnsi="Times New Roman"/>
          <w:sz w:val="22"/>
          <w:szCs w:val="22"/>
        </w:rPr>
        <w:t xml:space="preserve"> + $</w:t>
      </w:r>
      <w:r>
        <w:rPr>
          <w:rFonts w:ascii="Times New Roman" w:hAnsi="Times New Roman"/>
          <w:sz w:val="22"/>
          <w:szCs w:val="22"/>
        </w:rPr>
        <w:t>69,780</w:t>
      </w:r>
      <w:r w:rsidR="00CC1EAF" w:rsidRPr="00CC1EAF">
        <w:rPr>
          <w:rFonts w:ascii="Times New Roman" w:hAnsi="Times New Roman"/>
          <w:sz w:val="22"/>
          <w:szCs w:val="22"/>
        </w:rPr>
        <w:t xml:space="preserve"> = </w:t>
      </w:r>
      <w:r w:rsidR="00CC1EAF" w:rsidRPr="00D12EC9">
        <w:rPr>
          <w:rFonts w:ascii="Times New Roman" w:hAnsi="Times New Roman"/>
          <w:b/>
          <w:bCs/>
          <w:color w:val="FF0000"/>
          <w:sz w:val="22"/>
          <w:szCs w:val="22"/>
        </w:rPr>
        <w:t>$</w:t>
      </w:r>
      <w:r w:rsidRPr="00D12EC9">
        <w:rPr>
          <w:rFonts w:ascii="Times New Roman" w:hAnsi="Times New Roman"/>
          <w:b/>
          <w:bCs/>
          <w:color w:val="FF0000"/>
          <w:sz w:val="22"/>
          <w:szCs w:val="22"/>
        </w:rPr>
        <w:t>209,340</w:t>
      </w:r>
      <w:r w:rsidR="00CC1EAF" w:rsidRPr="00D12EC9">
        <w:rPr>
          <w:rFonts w:ascii="Times New Roman" w:hAnsi="Times New Roman"/>
          <w:b/>
          <w:bCs/>
          <w:color w:val="FF0000"/>
          <w:sz w:val="22"/>
          <w:szCs w:val="22"/>
        </w:rPr>
        <w:t>.00</w:t>
      </w:r>
    </w:p>
    <w:p w14:paraId="12C80E89" w14:textId="77777777" w:rsidR="001A372B" w:rsidRDefault="001A372B" w:rsidP="00D12EC9">
      <w:pPr>
        <w:pStyle w:val="BodyText1"/>
        <w:ind w:left="720"/>
        <w:rPr>
          <w:rFonts w:ascii="Times New Roman" w:hAnsi="Times New Roman"/>
          <w:b/>
          <w:bCs/>
          <w:sz w:val="22"/>
          <w:szCs w:val="22"/>
        </w:rPr>
      </w:pPr>
    </w:p>
    <w:p w14:paraId="4FF46196" w14:textId="57E1DBCD" w:rsidR="002B49CA" w:rsidRPr="00D12EC9" w:rsidRDefault="001A372B" w:rsidP="00D12EC9">
      <w:pPr>
        <w:pStyle w:val="BodyText1"/>
        <w:ind w:left="0"/>
        <w:rPr>
          <w:b/>
          <w:bCs/>
          <w:sz w:val="22"/>
          <w:szCs w:val="22"/>
          <w:u w:val="single"/>
        </w:rPr>
      </w:pPr>
      <w:r>
        <w:rPr>
          <w:b/>
          <w:bCs/>
          <w:sz w:val="22"/>
          <w:szCs w:val="22"/>
          <w:u w:val="single"/>
        </w:rPr>
        <w:t xml:space="preserve">NEW </w:t>
      </w:r>
      <w:r w:rsidR="002B49CA" w:rsidRPr="00D12EC9">
        <w:rPr>
          <w:b/>
          <w:bCs/>
          <w:sz w:val="22"/>
          <w:szCs w:val="22"/>
          <w:u w:val="single"/>
        </w:rPr>
        <w:t>Values obtained from System Star COCOMO:</w:t>
      </w:r>
    </w:p>
    <w:tbl>
      <w:tblPr>
        <w:tblStyle w:val="TableGrid"/>
        <w:tblW w:w="0" w:type="auto"/>
        <w:tblInd w:w="720" w:type="dxa"/>
        <w:tblLook w:val="04A0" w:firstRow="1" w:lastRow="0" w:firstColumn="1" w:lastColumn="0" w:noHBand="0" w:noVBand="1"/>
      </w:tblPr>
      <w:tblGrid>
        <w:gridCol w:w="3961"/>
        <w:gridCol w:w="34"/>
        <w:gridCol w:w="3915"/>
      </w:tblGrid>
      <w:tr w:rsidR="002B49CA" w14:paraId="6597EAC6" w14:textId="77777777" w:rsidTr="002B49CA">
        <w:tc>
          <w:tcPr>
            <w:tcW w:w="3995" w:type="dxa"/>
            <w:gridSpan w:val="2"/>
            <w:tcBorders>
              <w:top w:val="single" w:sz="4" w:space="0" w:color="auto"/>
              <w:left w:val="single" w:sz="4" w:space="0" w:color="auto"/>
              <w:bottom w:val="single" w:sz="4" w:space="0" w:color="auto"/>
              <w:right w:val="single" w:sz="4" w:space="0" w:color="auto"/>
            </w:tcBorders>
            <w:hideMark/>
          </w:tcPr>
          <w:p w14:paraId="6D50A7E2" w14:textId="77777777" w:rsidR="002B49CA" w:rsidRDefault="002B49CA">
            <w:pPr>
              <w:pStyle w:val="BodyText1"/>
              <w:ind w:left="0"/>
              <w:rPr>
                <w:b/>
                <w:bCs/>
                <w:sz w:val="22"/>
                <w:szCs w:val="22"/>
              </w:rPr>
            </w:pPr>
            <w:r>
              <w:rPr>
                <w:b/>
                <w:bCs/>
                <w:sz w:val="22"/>
                <w:szCs w:val="22"/>
              </w:rPr>
              <w:t>Efforts</w:t>
            </w:r>
          </w:p>
        </w:tc>
        <w:tc>
          <w:tcPr>
            <w:tcW w:w="3915" w:type="dxa"/>
            <w:tcBorders>
              <w:top w:val="single" w:sz="4" w:space="0" w:color="auto"/>
              <w:left w:val="single" w:sz="4" w:space="0" w:color="auto"/>
              <w:bottom w:val="single" w:sz="4" w:space="0" w:color="auto"/>
              <w:right w:val="single" w:sz="4" w:space="0" w:color="auto"/>
            </w:tcBorders>
            <w:hideMark/>
          </w:tcPr>
          <w:p w14:paraId="4A4574A0" w14:textId="777273C9" w:rsidR="002B49CA" w:rsidRDefault="00D12EC9">
            <w:pPr>
              <w:pStyle w:val="BodyText1"/>
              <w:ind w:left="0"/>
              <w:rPr>
                <w:sz w:val="22"/>
                <w:szCs w:val="22"/>
              </w:rPr>
            </w:pPr>
            <w:r>
              <w:rPr>
                <w:sz w:val="22"/>
                <w:szCs w:val="22"/>
              </w:rPr>
              <w:t xml:space="preserve">11.3 </w:t>
            </w:r>
            <w:r w:rsidR="00956858">
              <w:rPr>
                <w:sz w:val="22"/>
                <w:szCs w:val="22"/>
              </w:rPr>
              <w:t>P</w:t>
            </w:r>
            <w:r>
              <w:rPr>
                <w:sz w:val="22"/>
                <w:szCs w:val="22"/>
              </w:rPr>
              <w:t>erson-</w:t>
            </w:r>
            <w:r w:rsidR="00956858">
              <w:rPr>
                <w:sz w:val="22"/>
                <w:szCs w:val="22"/>
              </w:rPr>
              <w:t>M</w:t>
            </w:r>
            <w:r>
              <w:rPr>
                <w:sz w:val="22"/>
                <w:szCs w:val="22"/>
              </w:rPr>
              <w:t>onths</w:t>
            </w:r>
          </w:p>
        </w:tc>
      </w:tr>
      <w:tr w:rsidR="002B49CA" w14:paraId="3BFBE7BD" w14:textId="77777777" w:rsidTr="002B49CA">
        <w:tc>
          <w:tcPr>
            <w:tcW w:w="3995" w:type="dxa"/>
            <w:gridSpan w:val="2"/>
            <w:tcBorders>
              <w:top w:val="single" w:sz="4" w:space="0" w:color="auto"/>
              <w:left w:val="single" w:sz="4" w:space="0" w:color="auto"/>
              <w:bottom w:val="single" w:sz="4" w:space="0" w:color="auto"/>
              <w:right w:val="single" w:sz="4" w:space="0" w:color="auto"/>
            </w:tcBorders>
            <w:hideMark/>
          </w:tcPr>
          <w:p w14:paraId="1016A72B" w14:textId="77777777" w:rsidR="002B49CA" w:rsidRDefault="002B49CA">
            <w:pPr>
              <w:pStyle w:val="BodyText1"/>
              <w:ind w:left="0"/>
              <w:rPr>
                <w:b/>
                <w:bCs/>
                <w:sz w:val="22"/>
                <w:szCs w:val="22"/>
              </w:rPr>
            </w:pPr>
            <w:r>
              <w:rPr>
                <w:b/>
                <w:bCs/>
                <w:sz w:val="22"/>
                <w:szCs w:val="22"/>
              </w:rPr>
              <w:t>Duration</w:t>
            </w:r>
          </w:p>
        </w:tc>
        <w:tc>
          <w:tcPr>
            <w:tcW w:w="3915" w:type="dxa"/>
            <w:tcBorders>
              <w:top w:val="single" w:sz="4" w:space="0" w:color="auto"/>
              <w:left w:val="single" w:sz="4" w:space="0" w:color="auto"/>
              <w:bottom w:val="single" w:sz="4" w:space="0" w:color="auto"/>
              <w:right w:val="single" w:sz="4" w:space="0" w:color="auto"/>
            </w:tcBorders>
            <w:hideMark/>
          </w:tcPr>
          <w:p w14:paraId="5017CC0D" w14:textId="70C1CB10" w:rsidR="002B49CA" w:rsidRDefault="00D12EC9">
            <w:pPr>
              <w:pStyle w:val="BodyText1"/>
              <w:ind w:left="0"/>
              <w:rPr>
                <w:sz w:val="22"/>
                <w:szCs w:val="22"/>
              </w:rPr>
            </w:pPr>
            <w:r>
              <w:rPr>
                <w:sz w:val="22"/>
                <w:szCs w:val="22"/>
              </w:rPr>
              <w:t>9</w:t>
            </w:r>
            <w:r w:rsidR="002B49CA">
              <w:rPr>
                <w:sz w:val="22"/>
                <w:szCs w:val="22"/>
              </w:rPr>
              <w:t>.1 Months</w:t>
            </w:r>
          </w:p>
        </w:tc>
      </w:tr>
      <w:tr w:rsidR="002B49CA" w14:paraId="1A31D42F" w14:textId="77777777" w:rsidTr="002B49CA">
        <w:tc>
          <w:tcPr>
            <w:tcW w:w="3961" w:type="dxa"/>
            <w:tcBorders>
              <w:top w:val="single" w:sz="4" w:space="0" w:color="auto"/>
              <w:left w:val="single" w:sz="4" w:space="0" w:color="auto"/>
              <w:bottom w:val="single" w:sz="4" w:space="0" w:color="auto"/>
              <w:right w:val="single" w:sz="4" w:space="0" w:color="auto"/>
            </w:tcBorders>
            <w:hideMark/>
          </w:tcPr>
          <w:p w14:paraId="49F60F68" w14:textId="77777777" w:rsidR="002B49CA" w:rsidRDefault="002B49CA">
            <w:pPr>
              <w:pStyle w:val="BodyText1"/>
              <w:ind w:left="0"/>
              <w:rPr>
                <w:b/>
                <w:bCs/>
                <w:sz w:val="22"/>
                <w:szCs w:val="22"/>
              </w:rPr>
            </w:pPr>
            <w:r>
              <w:rPr>
                <w:b/>
                <w:bCs/>
                <w:sz w:val="22"/>
                <w:szCs w:val="22"/>
              </w:rPr>
              <w:t>Average staffing: Efforts/ Duration</w:t>
            </w:r>
          </w:p>
        </w:tc>
        <w:tc>
          <w:tcPr>
            <w:tcW w:w="3949" w:type="dxa"/>
            <w:gridSpan w:val="2"/>
            <w:tcBorders>
              <w:top w:val="single" w:sz="4" w:space="0" w:color="auto"/>
              <w:left w:val="single" w:sz="4" w:space="0" w:color="auto"/>
              <w:bottom w:val="single" w:sz="4" w:space="0" w:color="auto"/>
              <w:right w:val="single" w:sz="4" w:space="0" w:color="auto"/>
            </w:tcBorders>
            <w:hideMark/>
          </w:tcPr>
          <w:p w14:paraId="7FB9E923" w14:textId="3C8BD991" w:rsidR="002B49CA" w:rsidRDefault="00D12EC9">
            <w:pPr>
              <w:pStyle w:val="BodyText1"/>
              <w:ind w:left="0"/>
              <w:rPr>
                <w:sz w:val="22"/>
                <w:szCs w:val="22"/>
              </w:rPr>
            </w:pPr>
            <w:r>
              <w:rPr>
                <w:sz w:val="22"/>
                <w:szCs w:val="22"/>
              </w:rPr>
              <w:t xml:space="preserve">1.24 </w:t>
            </w:r>
            <w:r w:rsidR="00956858">
              <w:rPr>
                <w:sz w:val="22"/>
                <w:szCs w:val="22"/>
              </w:rPr>
              <w:t>P</w:t>
            </w:r>
            <w:r>
              <w:rPr>
                <w:sz w:val="22"/>
                <w:szCs w:val="22"/>
              </w:rPr>
              <w:t>erson</w:t>
            </w:r>
            <w:r w:rsidR="00956858">
              <w:rPr>
                <w:sz w:val="22"/>
                <w:szCs w:val="22"/>
              </w:rPr>
              <w:t>s</w:t>
            </w:r>
          </w:p>
        </w:tc>
      </w:tr>
      <w:tr w:rsidR="002B49CA" w14:paraId="6B93E67F" w14:textId="77777777" w:rsidTr="002B49CA">
        <w:tc>
          <w:tcPr>
            <w:tcW w:w="3961" w:type="dxa"/>
            <w:tcBorders>
              <w:top w:val="single" w:sz="4" w:space="0" w:color="auto"/>
              <w:left w:val="single" w:sz="4" w:space="0" w:color="auto"/>
              <w:bottom w:val="single" w:sz="4" w:space="0" w:color="auto"/>
              <w:right w:val="single" w:sz="4" w:space="0" w:color="auto"/>
            </w:tcBorders>
            <w:hideMark/>
          </w:tcPr>
          <w:p w14:paraId="04A5DB48" w14:textId="77777777" w:rsidR="002B49CA" w:rsidRPr="00956858" w:rsidRDefault="002B49CA" w:rsidP="00956858">
            <w:pPr>
              <w:pStyle w:val="BodyText1"/>
              <w:ind w:left="0"/>
              <w:rPr>
                <w:b/>
                <w:bCs/>
                <w:sz w:val="22"/>
                <w:szCs w:val="22"/>
              </w:rPr>
            </w:pPr>
            <w:r w:rsidRPr="00956858">
              <w:rPr>
                <w:b/>
                <w:bCs/>
                <w:sz w:val="22"/>
                <w:szCs w:val="22"/>
              </w:rPr>
              <w:t>COCOMO Estimated Cost</w:t>
            </w:r>
          </w:p>
        </w:tc>
        <w:tc>
          <w:tcPr>
            <w:tcW w:w="3949" w:type="dxa"/>
            <w:gridSpan w:val="2"/>
            <w:tcBorders>
              <w:top w:val="single" w:sz="4" w:space="0" w:color="auto"/>
              <w:left w:val="single" w:sz="4" w:space="0" w:color="auto"/>
              <w:bottom w:val="single" w:sz="4" w:space="0" w:color="auto"/>
              <w:right w:val="single" w:sz="4" w:space="0" w:color="auto"/>
            </w:tcBorders>
            <w:hideMark/>
          </w:tcPr>
          <w:p w14:paraId="69DA0237" w14:textId="4C4630E9" w:rsidR="002B49CA" w:rsidRPr="00956858" w:rsidRDefault="002B49CA" w:rsidP="00956858">
            <w:pPr>
              <w:pStyle w:val="BodyText1"/>
              <w:ind w:left="0"/>
              <w:rPr>
                <w:b/>
                <w:bCs/>
                <w:sz w:val="22"/>
                <w:szCs w:val="22"/>
              </w:rPr>
            </w:pPr>
            <w:r w:rsidRPr="00956858">
              <w:rPr>
                <w:b/>
                <w:bCs/>
                <w:sz w:val="22"/>
                <w:szCs w:val="22"/>
              </w:rPr>
              <w:t>$1</w:t>
            </w:r>
            <w:r w:rsidR="00D12EC9" w:rsidRPr="00956858">
              <w:rPr>
                <w:b/>
                <w:bCs/>
                <w:sz w:val="22"/>
                <w:szCs w:val="22"/>
              </w:rPr>
              <w:t>70</w:t>
            </w:r>
            <w:r w:rsidRPr="00956858">
              <w:rPr>
                <w:b/>
                <w:bCs/>
                <w:sz w:val="22"/>
                <w:szCs w:val="22"/>
              </w:rPr>
              <w:t>,</w:t>
            </w:r>
            <w:r w:rsidR="00D12EC9" w:rsidRPr="00956858">
              <w:rPr>
                <w:b/>
                <w:bCs/>
                <w:sz w:val="22"/>
                <w:szCs w:val="22"/>
              </w:rPr>
              <w:t>5</w:t>
            </w:r>
            <w:r w:rsidRPr="00956858">
              <w:rPr>
                <w:b/>
                <w:bCs/>
                <w:sz w:val="22"/>
                <w:szCs w:val="22"/>
              </w:rPr>
              <w:t>00</w:t>
            </w:r>
          </w:p>
        </w:tc>
      </w:tr>
    </w:tbl>
    <w:p w14:paraId="520C67E9" w14:textId="77777777" w:rsidR="001A372B" w:rsidRDefault="001A372B" w:rsidP="001A372B">
      <w:pPr>
        <w:pStyle w:val="BodyText1"/>
        <w:ind w:left="720"/>
        <w:rPr>
          <w:rFonts w:ascii="Times New Roman" w:hAnsi="Times New Roman"/>
          <w:sz w:val="22"/>
          <w:szCs w:val="22"/>
          <w:lang w:val="en-IN"/>
        </w:rPr>
      </w:pPr>
    </w:p>
    <w:p w14:paraId="550F99B3" w14:textId="0E1CB20A" w:rsidR="001A372B" w:rsidRDefault="001A372B" w:rsidP="001A372B">
      <w:pPr>
        <w:pStyle w:val="BodyText1"/>
        <w:numPr>
          <w:ilvl w:val="0"/>
          <w:numId w:val="21"/>
        </w:numPr>
        <w:rPr>
          <w:rFonts w:ascii="Times New Roman" w:hAnsi="Times New Roman"/>
          <w:sz w:val="22"/>
          <w:szCs w:val="22"/>
          <w:lang w:val="en-IN"/>
        </w:rPr>
      </w:pPr>
      <w:r w:rsidRPr="001A372B">
        <w:rPr>
          <w:rFonts w:ascii="Times New Roman" w:hAnsi="Times New Roman"/>
          <w:b/>
          <w:bCs/>
          <w:sz w:val="22"/>
          <w:szCs w:val="22"/>
          <w:lang w:val="en-IN"/>
        </w:rPr>
        <w:t>Important Note:</w:t>
      </w:r>
      <w:r>
        <w:rPr>
          <w:rFonts w:ascii="Times New Roman" w:hAnsi="Times New Roman"/>
          <w:sz w:val="22"/>
          <w:szCs w:val="22"/>
          <w:lang w:val="en-IN"/>
        </w:rPr>
        <w:t xml:space="preserve"> This cost of $170,500 includes the resources and material cost both because the values in the Costs tab of </w:t>
      </w:r>
      <w:proofErr w:type="spellStart"/>
      <w:r>
        <w:rPr>
          <w:rFonts w:ascii="Times New Roman" w:hAnsi="Times New Roman"/>
          <w:sz w:val="22"/>
          <w:szCs w:val="22"/>
          <w:lang w:val="en-IN"/>
        </w:rPr>
        <w:t>S</w:t>
      </w:r>
      <w:r w:rsidR="00852B0D">
        <w:rPr>
          <w:rFonts w:ascii="Times New Roman" w:hAnsi="Times New Roman"/>
          <w:sz w:val="22"/>
          <w:szCs w:val="22"/>
          <w:lang w:val="en-IN"/>
        </w:rPr>
        <w:t>oftStar</w:t>
      </w:r>
      <w:proofErr w:type="spellEnd"/>
      <w:r w:rsidR="00852B0D">
        <w:rPr>
          <w:rFonts w:ascii="Times New Roman" w:hAnsi="Times New Roman"/>
          <w:sz w:val="22"/>
          <w:szCs w:val="22"/>
          <w:lang w:val="en-IN"/>
        </w:rPr>
        <w:t xml:space="preserve"> Systems</w:t>
      </w:r>
      <w:r>
        <w:rPr>
          <w:rFonts w:ascii="Times New Roman" w:hAnsi="Times New Roman"/>
          <w:sz w:val="22"/>
          <w:szCs w:val="22"/>
          <w:lang w:val="en-IN"/>
        </w:rPr>
        <w:t xml:space="preserve"> is taken from the Assignment #2 (Cost column) and this Cost column of Microsoft Project Planner has </w:t>
      </w:r>
      <w:proofErr w:type="spellStart"/>
      <w:r>
        <w:rPr>
          <w:rFonts w:ascii="Times New Roman" w:hAnsi="Times New Roman"/>
          <w:sz w:val="22"/>
          <w:szCs w:val="22"/>
          <w:lang w:val="en-IN"/>
        </w:rPr>
        <w:t>Resources+Material</w:t>
      </w:r>
      <w:proofErr w:type="spellEnd"/>
      <w:r>
        <w:rPr>
          <w:rFonts w:ascii="Times New Roman" w:hAnsi="Times New Roman"/>
          <w:sz w:val="22"/>
          <w:szCs w:val="22"/>
          <w:lang w:val="en-IN"/>
        </w:rPr>
        <w:t xml:space="preserve"> cost both included. Therefore, I’m directly adding Overhead cost below</w:t>
      </w:r>
      <w:r w:rsidR="007A3818">
        <w:rPr>
          <w:rFonts w:ascii="Times New Roman" w:hAnsi="Times New Roman"/>
          <w:sz w:val="22"/>
          <w:szCs w:val="22"/>
          <w:lang w:val="en-IN"/>
        </w:rPr>
        <w:t>.</w:t>
      </w:r>
    </w:p>
    <w:p w14:paraId="5288483C" w14:textId="77777777" w:rsidR="001A372B" w:rsidRPr="00D12336" w:rsidRDefault="001A372B" w:rsidP="001A372B">
      <w:pPr>
        <w:pStyle w:val="BodyText1"/>
        <w:ind w:left="720"/>
        <w:rPr>
          <w:rFonts w:ascii="Times New Roman" w:hAnsi="Times New Roman"/>
          <w:b/>
          <w:bCs/>
          <w:sz w:val="22"/>
          <w:szCs w:val="22"/>
          <w:u w:val="single"/>
          <w:lang w:val="en-IN"/>
        </w:rPr>
      </w:pPr>
      <w:r w:rsidRPr="00D12336">
        <w:rPr>
          <w:rFonts w:ascii="Times New Roman" w:hAnsi="Times New Roman"/>
          <w:b/>
          <w:bCs/>
          <w:sz w:val="22"/>
          <w:szCs w:val="22"/>
          <w:u w:val="single"/>
          <w:lang w:val="en-IN"/>
        </w:rPr>
        <w:t xml:space="preserve">Overhead cost: </w:t>
      </w:r>
    </w:p>
    <w:p w14:paraId="51480854" w14:textId="6C5CDCB9" w:rsidR="001A372B" w:rsidRDefault="001A372B" w:rsidP="001A372B">
      <w:pPr>
        <w:pStyle w:val="BodyText1"/>
        <w:spacing w:after="0"/>
        <w:ind w:left="720"/>
        <w:rPr>
          <w:rFonts w:ascii="Times New Roman" w:hAnsi="Times New Roman"/>
          <w:sz w:val="22"/>
          <w:szCs w:val="22"/>
          <w:lang w:val="en-IN"/>
        </w:rPr>
      </w:pPr>
      <w:r>
        <w:rPr>
          <w:rFonts w:ascii="Times New Roman" w:hAnsi="Times New Roman"/>
          <w:sz w:val="22"/>
          <w:szCs w:val="22"/>
          <w:lang w:val="en-IN"/>
        </w:rPr>
        <w:t>Overhead cost is assumed to be 50% of the Resources = 0.5 * (</w:t>
      </w:r>
      <w:r w:rsidR="007A3818">
        <w:rPr>
          <w:rFonts w:ascii="Times New Roman" w:hAnsi="Times New Roman"/>
          <w:sz w:val="22"/>
          <w:szCs w:val="22"/>
          <w:lang w:val="en-IN"/>
        </w:rPr>
        <w:t>COCOMO Estimated Cost</w:t>
      </w:r>
      <w:r>
        <w:rPr>
          <w:rFonts w:ascii="Times New Roman" w:hAnsi="Times New Roman"/>
          <w:sz w:val="22"/>
          <w:szCs w:val="22"/>
          <w:lang w:val="en-IN"/>
        </w:rPr>
        <w:t>)</w:t>
      </w:r>
    </w:p>
    <w:p w14:paraId="537452E2" w14:textId="427758AF" w:rsidR="001A372B" w:rsidRDefault="001A372B" w:rsidP="001A372B">
      <w:pPr>
        <w:pStyle w:val="BodyText1"/>
        <w:spacing w:after="0"/>
        <w:ind w:left="720"/>
        <w:rPr>
          <w:rFonts w:ascii="Times New Roman" w:hAnsi="Times New Roman"/>
          <w:sz w:val="22"/>
          <w:szCs w:val="22"/>
          <w:lang w:val="en-IN"/>
        </w:rPr>
      </w:pPr>
      <w:r>
        <w:rPr>
          <w:rFonts w:ascii="Times New Roman" w:hAnsi="Times New Roman"/>
          <w:sz w:val="22"/>
          <w:szCs w:val="22"/>
          <w:lang w:val="en-IN"/>
        </w:rPr>
        <w:t>= 0.5 * (</w:t>
      </w:r>
      <w:r w:rsidR="007A3818">
        <w:rPr>
          <w:rFonts w:ascii="Times New Roman" w:hAnsi="Times New Roman"/>
          <w:sz w:val="22"/>
          <w:szCs w:val="22"/>
          <w:lang w:val="en-IN"/>
        </w:rPr>
        <w:t>170,500</w:t>
      </w:r>
      <w:r>
        <w:rPr>
          <w:rFonts w:ascii="Times New Roman" w:hAnsi="Times New Roman"/>
          <w:sz w:val="22"/>
          <w:szCs w:val="22"/>
          <w:lang w:val="en-IN"/>
        </w:rPr>
        <w:t>)</w:t>
      </w:r>
    </w:p>
    <w:p w14:paraId="309C962C" w14:textId="0A1E7744" w:rsidR="001A372B" w:rsidRDefault="001A372B" w:rsidP="001A372B">
      <w:pPr>
        <w:pStyle w:val="BodyText1"/>
        <w:spacing w:after="0"/>
        <w:rPr>
          <w:rFonts w:ascii="Times New Roman" w:hAnsi="Times New Roman"/>
          <w:sz w:val="22"/>
          <w:szCs w:val="22"/>
          <w:lang w:val="en-IN"/>
        </w:rPr>
      </w:pPr>
      <w:r>
        <w:rPr>
          <w:rFonts w:ascii="Times New Roman" w:hAnsi="Times New Roman"/>
          <w:sz w:val="22"/>
          <w:szCs w:val="22"/>
          <w:lang w:val="en-IN"/>
        </w:rPr>
        <w:tab/>
        <w:t>= $</w:t>
      </w:r>
      <w:r w:rsidR="007A3818">
        <w:rPr>
          <w:rFonts w:ascii="Times New Roman" w:hAnsi="Times New Roman"/>
          <w:sz w:val="22"/>
          <w:szCs w:val="22"/>
          <w:lang w:val="en-IN"/>
        </w:rPr>
        <w:t>85,250</w:t>
      </w:r>
    </w:p>
    <w:p w14:paraId="0239E94F" w14:textId="6F58FF25" w:rsidR="001A372B" w:rsidRDefault="001A372B" w:rsidP="001A372B">
      <w:pPr>
        <w:pStyle w:val="BodyText1"/>
        <w:rPr>
          <w:rFonts w:ascii="Times New Roman" w:hAnsi="Times New Roman"/>
          <w:sz w:val="22"/>
          <w:szCs w:val="22"/>
          <w:lang w:val="en-IN"/>
        </w:rPr>
      </w:pPr>
      <w:r>
        <w:rPr>
          <w:rFonts w:ascii="Times New Roman" w:hAnsi="Times New Roman"/>
          <w:sz w:val="22"/>
          <w:szCs w:val="22"/>
          <w:lang w:val="en-IN"/>
        </w:rPr>
        <w:tab/>
        <w:t>Which gets added in the cost = $</w:t>
      </w:r>
      <w:r w:rsidR="007A3818">
        <w:rPr>
          <w:rFonts w:ascii="Times New Roman" w:hAnsi="Times New Roman"/>
          <w:sz w:val="22"/>
          <w:szCs w:val="22"/>
          <w:lang w:val="en-IN"/>
        </w:rPr>
        <w:t>170,500</w:t>
      </w:r>
      <w:r>
        <w:rPr>
          <w:rFonts w:ascii="Times New Roman" w:hAnsi="Times New Roman"/>
          <w:sz w:val="22"/>
          <w:szCs w:val="22"/>
          <w:lang w:val="en-IN"/>
        </w:rPr>
        <w:t>+ $</w:t>
      </w:r>
      <w:r w:rsidR="007A3818">
        <w:rPr>
          <w:rFonts w:ascii="Times New Roman" w:hAnsi="Times New Roman"/>
          <w:sz w:val="22"/>
          <w:szCs w:val="22"/>
          <w:lang w:val="en-IN"/>
        </w:rPr>
        <w:t>85,250</w:t>
      </w:r>
      <w:r>
        <w:rPr>
          <w:rFonts w:ascii="Times New Roman" w:hAnsi="Times New Roman"/>
          <w:sz w:val="22"/>
          <w:szCs w:val="22"/>
          <w:lang w:val="en-IN"/>
        </w:rPr>
        <w:t xml:space="preserve"> = </w:t>
      </w:r>
      <w:r w:rsidRPr="00D12EC9">
        <w:rPr>
          <w:rFonts w:ascii="Times New Roman" w:hAnsi="Times New Roman"/>
          <w:b/>
          <w:bCs/>
          <w:sz w:val="22"/>
          <w:szCs w:val="22"/>
          <w:lang w:val="en-IN"/>
        </w:rPr>
        <w:t>$</w:t>
      </w:r>
      <w:r w:rsidR="007A3818">
        <w:rPr>
          <w:rFonts w:ascii="Times New Roman" w:hAnsi="Times New Roman"/>
          <w:b/>
          <w:bCs/>
          <w:sz w:val="22"/>
          <w:szCs w:val="22"/>
          <w:lang w:val="en-IN"/>
        </w:rPr>
        <w:t>255,750</w:t>
      </w:r>
    </w:p>
    <w:p w14:paraId="02B82E94" w14:textId="77777777" w:rsidR="001A372B" w:rsidRPr="00D12336" w:rsidRDefault="001A372B" w:rsidP="001A372B">
      <w:pPr>
        <w:pStyle w:val="BodyText1"/>
        <w:rPr>
          <w:rFonts w:ascii="Times New Roman" w:hAnsi="Times New Roman"/>
          <w:b/>
          <w:bCs/>
          <w:sz w:val="22"/>
          <w:szCs w:val="22"/>
          <w:u w:val="single"/>
          <w:lang w:val="en-IN"/>
        </w:rPr>
      </w:pPr>
      <w:r>
        <w:rPr>
          <w:rFonts w:ascii="Times New Roman" w:hAnsi="Times New Roman"/>
          <w:sz w:val="22"/>
          <w:szCs w:val="22"/>
          <w:lang w:val="en-IN"/>
        </w:rPr>
        <w:tab/>
      </w:r>
      <w:r w:rsidRPr="00D12336">
        <w:rPr>
          <w:rFonts w:ascii="Times New Roman" w:hAnsi="Times New Roman"/>
          <w:b/>
          <w:bCs/>
          <w:sz w:val="22"/>
          <w:szCs w:val="22"/>
          <w:u w:val="single"/>
          <w:lang w:val="en-IN"/>
        </w:rPr>
        <w:t>Total Profit:</w:t>
      </w:r>
    </w:p>
    <w:p w14:paraId="6EDFA40E" w14:textId="77777777" w:rsidR="001A372B" w:rsidRPr="00CC1EAF" w:rsidRDefault="001A372B" w:rsidP="001A372B">
      <w:pPr>
        <w:pStyle w:val="BodyText1"/>
        <w:ind w:left="720"/>
        <w:rPr>
          <w:rFonts w:ascii="Times New Roman" w:hAnsi="Times New Roman"/>
          <w:sz w:val="22"/>
          <w:szCs w:val="22"/>
          <w:lang w:val="en-IN"/>
        </w:rPr>
      </w:pPr>
      <w:r>
        <w:rPr>
          <w:rFonts w:ascii="Times New Roman" w:hAnsi="Times New Roman"/>
          <w:sz w:val="22"/>
          <w:szCs w:val="22"/>
          <w:lang w:val="en-IN"/>
        </w:rPr>
        <w:t xml:space="preserve">If a </w:t>
      </w:r>
      <w:r w:rsidRPr="00CC1EAF">
        <w:rPr>
          <w:rFonts w:ascii="Times New Roman" w:hAnsi="Times New Roman"/>
          <w:sz w:val="22"/>
          <w:szCs w:val="22"/>
          <w:lang w:val="en-IN"/>
        </w:rPr>
        <w:t>profit of 50% is considered for the above cost, then:</w:t>
      </w:r>
    </w:p>
    <w:p w14:paraId="14A59815" w14:textId="6BC7240D" w:rsidR="001A372B" w:rsidRPr="00CC1EAF" w:rsidRDefault="001A372B" w:rsidP="001A372B">
      <w:pPr>
        <w:pStyle w:val="BodyText1"/>
        <w:ind w:left="0"/>
        <w:rPr>
          <w:rFonts w:ascii="Times New Roman" w:hAnsi="Times New Roman"/>
          <w:sz w:val="22"/>
          <w:szCs w:val="22"/>
        </w:rPr>
      </w:pPr>
      <w:r>
        <w:rPr>
          <w:b/>
          <w:bCs/>
          <w:sz w:val="22"/>
          <w:szCs w:val="22"/>
        </w:rPr>
        <w:tab/>
      </w:r>
      <w:r w:rsidRPr="00D12EC9">
        <w:rPr>
          <w:rFonts w:ascii="Times New Roman" w:hAnsi="Times New Roman"/>
          <w:b/>
          <w:bCs/>
          <w:sz w:val="22"/>
          <w:szCs w:val="22"/>
        </w:rPr>
        <w:t>Development cost including overhead cost:</w:t>
      </w:r>
      <w:r w:rsidRPr="00CC1EAF">
        <w:rPr>
          <w:rFonts w:ascii="Times New Roman" w:hAnsi="Times New Roman"/>
          <w:sz w:val="22"/>
          <w:szCs w:val="22"/>
        </w:rPr>
        <w:t xml:space="preserve"> </w:t>
      </w:r>
      <w:proofErr w:type="gramStart"/>
      <w:r w:rsidRPr="00CC1EAF">
        <w:rPr>
          <w:rFonts w:ascii="Times New Roman" w:hAnsi="Times New Roman"/>
          <w:sz w:val="22"/>
          <w:szCs w:val="22"/>
        </w:rPr>
        <w:t>$</w:t>
      </w:r>
      <w:r w:rsidR="007A3818">
        <w:rPr>
          <w:rFonts w:ascii="Times New Roman" w:hAnsi="Times New Roman"/>
          <w:sz w:val="22"/>
          <w:szCs w:val="22"/>
        </w:rPr>
        <w:t>255</w:t>
      </w:r>
      <w:r>
        <w:rPr>
          <w:rFonts w:ascii="Times New Roman" w:hAnsi="Times New Roman"/>
          <w:sz w:val="22"/>
          <w:szCs w:val="22"/>
        </w:rPr>
        <w:t>,</w:t>
      </w:r>
      <w:r w:rsidR="007A3818">
        <w:rPr>
          <w:rFonts w:ascii="Times New Roman" w:hAnsi="Times New Roman"/>
          <w:sz w:val="22"/>
          <w:szCs w:val="22"/>
        </w:rPr>
        <w:t>750</w:t>
      </w:r>
      <w:r w:rsidRPr="00CC1EAF">
        <w:rPr>
          <w:rFonts w:ascii="Times New Roman" w:hAnsi="Times New Roman"/>
          <w:sz w:val="22"/>
          <w:szCs w:val="22"/>
        </w:rPr>
        <w:t>.00</w:t>
      </w:r>
      <w:proofErr w:type="gramEnd"/>
    </w:p>
    <w:p w14:paraId="2FC8184D" w14:textId="31743856" w:rsidR="001A372B" w:rsidRDefault="001A372B" w:rsidP="001A372B">
      <w:pPr>
        <w:pStyle w:val="BodyText1"/>
        <w:ind w:left="720"/>
        <w:rPr>
          <w:rFonts w:ascii="Times New Roman" w:hAnsi="Times New Roman"/>
          <w:sz w:val="22"/>
          <w:szCs w:val="22"/>
        </w:rPr>
      </w:pPr>
      <w:r w:rsidRPr="00CC1EAF">
        <w:rPr>
          <w:rFonts w:ascii="Times New Roman" w:hAnsi="Times New Roman"/>
          <w:b/>
          <w:bCs/>
          <w:sz w:val="22"/>
          <w:szCs w:val="22"/>
        </w:rPr>
        <w:t>Profit</w:t>
      </w:r>
      <w:r w:rsidRPr="00CC1EAF">
        <w:rPr>
          <w:rFonts w:ascii="Times New Roman" w:hAnsi="Times New Roman"/>
          <w:sz w:val="22"/>
          <w:szCs w:val="22"/>
        </w:rPr>
        <w:t xml:space="preserve">: </w:t>
      </w:r>
      <w:r>
        <w:rPr>
          <w:rFonts w:ascii="Times New Roman" w:hAnsi="Times New Roman"/>
          <w:sz w:val="22"/>
          <w:szCs w:val="22"/>
        </w:rPr>
        <w:t>0.5 * (</w:t>
      </w:r>
      <w:r w:rsidR="007A3818">
        <w:rPr>
          <w:rFonts w:ascii="Times New Roman" w:hAnsi="Times New Roman"/>
          <w:sz w:val="22"/>
          <w:szCs w:val="22"/>
        </w:rPr>
        <w:t>255,750</w:t>
      </w:r>
      <w:r>
        <w:rPr>
          <w:rFonts w:ascii="Times New Roman" w:hAnsi="Times New Roman"/>
          <w:sz w:val="22"/>
          <w:szCs w:val="22"/>
        </w:rPr>
        <w:t xml:space="preserve">) = </w:t>
      </w:r>
      <w:r w:rsidRPr="00CC1EAF">
        <w:rPr>
          <w:rFonts w:ascii="Times New Roman" w:hAnsi="Times New Roman"/>
          <w:sz w:val="22"/>
          <w:szCs w:val="22"/>
        </w:rPr>
        <w:t>$</w:t>
      </w:r>
      <w:r w:rsidR="007A3818">
        <w:rPr>
          <w:rFonts w:ascii="Times New Roman" w:hAnsi="Times New Roman"/>
          <w:sz w:val="22"/>
          <w:szCs w:val="22"/>
        </w:rPr>
        <w:t>127,875</w:t>
      </w:r>
      <w:r w:rsidRPr="00CC1EAF">
        <w:rPr>
          <w:rFonts w:ascii="Times New Roman" w:hAnsi="Times New Roman"/>
          <w:sz w:val="22"/>
          <w:szCs w:val="22"/>
        </w:rPr>
        <w:t>.00</w:t>
      </w:r>
    </w:p>
    <w:p w14:paraId="2A58FE11" w14:textId="77777777" w:rsidR="001A372B" w:rsidRPr="00CC1EAF" w:rsidRDefault="001A372B" w:rsidP="001A372B">
      <w:pPr>
        <w:pStyle w:val="BodyText1"/>
        <w:ind w:left="720"/>
        <w:rPr>
          <w:rFonts w:ascii="Times New Roman" w:hAnsi="Times New Roman"/>
          <w:sz w:val="22"/>
          <w:szCs w:val="22"/>
        </w:rPr>
      </w:pPr>
    </w:p>
    <w:p w14:paraId="33179F94" w14:textId="77777777" w:rsidR="001A372B" w:rsidRPr="00D12EC9" w:rsidRDefault="001A372B" w:rsidP="001A372B">
      <w:pPr>
        <w:pStyle w:val="BodyText1"/>
        <w:ind w:left="720"/>
        <w:rPr>
          <w:rFonts w:ascii="Times New Roman" w:hAnsi="Times New Roman"/>
          <w:sz w:val="22"/>
          <w:szCs w:val="22"/>
          <w:u w:val="single"/>
        </w:rPr>
      </w:pPr>
      <w:r w:rsidRPr="00D12EC9">
        <w:rPr>
          <w:rFonts w:ascii="Times New Roman" w:hAnsi="Times New Roman"/>
          <w:b/>
          <w:bCs/>
          <w:sz w:val="22"/>
          <w:szCs w:val="22"/>
          <w:u w:val="single"/>
        </w:rPr>
        <w:t>Total Cost</w:t>
      </w:r>
      <w:r w:rsidRPr="00D12EC9">
        <w:rPr>
          <w:rFonts w:ascii="Times New Roman" w:hAnsi="Times New Roman"/>
          <w:sz w:val="22"/>
          <w:szCs w:val="22"/>
          <w:u w:val="single"/>
        </w:rPr>
        <w:t xml:space="preserve">: </w:t>
      </w:r>
    </w:p>
    <w:p w14:paraId="2C51BC98" w14:textId="73C5377A" w:rsidR="001A372B" w:rsidRDefault="001A372B" w:rsidP="001A372B">
      <w:pPr>
        <w:pStyle w:val="BodyText1"/>
        <w:ind w:left="720"/>
        <w:rPr>
          <w:rFonts w:ascii="Times New Roman" w:hAnsi="Times New Roman"/>
          <w:b/>
          <w:bCs/>
          <w:color w:val="FF0000"/>
          <w:sz w:val="22"/>
          <w:szCs w:val="22"/>
        </w:rPr>
      </w:pPr>
      <w:r>
        <w:rPr>
          <w:rFonts w:ascii="Times New Roman" w:hAnsi="Times New Roman"/>
          <w:sz w:val="22"/>
          <w:szCs w:val="22"/>
        </w:rPr>
        <w:t>Development c</w:t>
      </w:r>
      <w:r w:rsidRPr="00CC1EAF">
        <w:rPr>
          <w:rFonts w:ascii="Times New Roman" w:hAnsi="Times New Roman"/>
          <w:sz w:val="22"/>
          <w:szCs w:val="22"/>
        </w:rPr>
        <w:t>ost</w:t>
      </w:r>
      <w:r>
        <w:rPr>
          <w:rFonts w:ascii="Times New Roman" w:hAnsi="Times New Roman"/>
          <w:sz w:val="22"/>
          <w:szCs w:val="22"/>
        </w:rPr>
        <w:t xml:space="preserve"> including</w:t>
      </w:r>
      <w:r w:rsidRPr="00CC1EAF">
        <w:rPr>
          <w:rFonts w:ascii="Times New Roman" w:hAnsi="Times New Roman"/>
          <w:sz w:val="22"/>
          <w:szCs w:val="22"/>
        </w:rPr>
        <w:t xml:space="preserve"> </w:t>
      </w:r>
      <w:r>
        <w:rPr>
          <w:rFonts w:ascii="Times New Roman" w:hAnsi="Times New Roman"/>
          <w:sz w:val="22"/>
          <w:szCs w:val="22"/>
        </w:rPr>
        <w:t xml:space="preserve">overhead </w:t>
      </w:r>
      <w:r w:rsidRPr="00CC1EAF">
        <w:rPr>
          <w:rFonts w:ascii="Times New Roman" w:hAnsi="Times New Roman"/>
          <w:sz w:val="22"/>
          <w:szCs w:val="22"/>
        </w:rPr>
        <w:t>+ Profit = $</w:t>
      </w:r>
      <w:r w:rsidR="007A3818">
        <w:rPr>
          <w:rFonts w:ascii="Times New Roman" w:hAnsi="Times New Roman"/>
          <w:sz w:val="22"/>
          <w:szCs w:val="22"/>
        </w:rPr>
        <w:t>255,750</w:t>
      </w:r>
      <w:r w:rsidRPr="00CC1EAF">
        <w:rPr>
          <w:rFonts w:ascii="Times New Roman" w:hAnsi="Times New Roman"/>
          <w:sz w:val="22"/>
          <w:szCs w:val="22"/>
        </w:rPr>
        <w:t xml:space="preserve"> + $</w:t>
      </w:r>
      <w:r w:rsidR="007A3818">
        <w:rPr>
          <w:rFonts w:ascii="Times New Roman" w:hAnsi="Times New Roman"/>
          <w:sz w:val="22"/>
          <w:szCs w:val="22"/>
        </w:rPr>
        <w:t>127,875</w:t>
      </w:r>
      <w:r w:rsidRPr="00CC1EAF">
        <w:rPr>
          <w:rFonts w:ascii="Times New Roman" w:hAnsi="Times New Roman"/>
          <w:sz w:val="22"/>
          <w:szCs w:val="22"/>
        </w:rPr>
        <w:t xml:space="preserve"> = </w:t>
      </w:r>
      <w:r w:rsidRPr="00D12EC9">
        <w:rPr>
          <w:rFonts w:ascii="Times New Roman" w:hAnsi="Times New Roman"/>
          <w:b/>
          <w:bCs/>
          <w:color w:val="FF0000"/>
          <w:sz w:val="22"/>
          <w:szCs w:val="22"/>
        </w:rPr>
        <w:t>$</w:t>
      </w:r>
      <w:r w:rsidR="007A3818">
        <w:rPr>
          <w:rFonts w:ascii="Times New Roman" w:hAnsi="Times New Roman"/>
          <w:b/>
          <w:bCs/>
          <w:color w:val="FF0000"/>
          <w:sz w:val="22"/>
          <w:szCs w:val="22"/>
        </w:rPr>
        <w:t>383,625</w:t>
      </w:r>
      <w:r w:rsidRPr="00D12EC9">
        <w:rPr>
          <w:rFonts w:ascii="Times New Roman" w:hAnsi="Times New Roman"/>
          <w:b/>
          <w:bCs/>
          <w:color w:val="FF0000"/>
          <w:sz w:val="22"/>
          <w:szCs w:val="22"/>
        </w:rPr>
        <w:t>.00</w:t>
      </w:r>
    </w:p>
    <w:p w14:paraId="5046F896" w14:textId="77777777" w:rsidR="00AC423A" w:rsidRPr="000D2795" w:rsidRDefault="00AC423A" w:rsidP="00CC1EAF">
      <w:pPr>
        <w:pStyle w:val="BodyText1"/>
        <w:ind w:left="0"/>
        <w:rPr>
          <w:rFonts w:ascii="Times New Roman" w:hAnsi="Times New Roman"/>
        </w:rPr>
      </w:pPr>
    </w:p>
    <w:p w14:paraId="6F115CA5" w14:textId="77777777" w:rsidR="000B58A9" w:rsidRPr="000D2795" w:rsidRDefault="000B58A9" w:rsidP="000B58A9">
      <w:pPr>
        <w:pStyle w:val="BodyText1"/>
        <w:rPr>
          <w:rFonts w:ascii="Times New Roman" w:hAnsi="Times New Roman"/>
        </w:rPr>
      </w:pPr>
    </w:p>
    <w:p w14:paraId="440FA1CC" w14:textId="77777777" w:rsidR="0064341F" w:rsidRPr="000D2795" w:rsidRDefault="0064341F" w:rsidP="00853D0F">
      <w:pPr>
        <w:pStyle w:val="BodyText1"/>
        <w:rPr>
          <w:rFonts w:ascii="Times New Roman" w:hAnsi="Times New Roman"/>
        </w:rPr>
      </w:pPr>
    </w:p>
    <w:p w14:paraId="26BEF636" w14:textId="15017D77" w:rsidR="0064341F" w:rsidRPr="000D2795" w:rsidRDefault="000B58A9" w:rsidP="0064341F">
      <w:pPr>
        <w:pStyle w:val="Heading1"/>
        <w:rPr>
          <w:rFonts w:ascii="Times New Roman" w:hAnsi="Times New Roman"/>
        </w:rPr>
      </w:pPr>
      <w:bookmarkStart w:id="12" w:name="_Toc23340385"/>
      <w:r w:rsidRPr="000D2795">
        <w:rPr>
          <w:rFonts w:ascii="Times New Roman" w:hAnsi="Times New Roman"/>
        </w:rPr>
        <w:lastRenderedPageBreak/>
        <w:t>4</w:t>
      </w:r>
      <w:r w:rsidR="0064341F" w:rsidRPr="000D2795">
        <w:rPr>
          <w:rFonts w:ascii="Times New Roman" w:hAnsi="Times New Roman"/>
        </w:rPr>
        <w:t>.  Conclusion and Recommendations</w:t>
      </w:r>
      <w:bookmarkEnd w:id="12"/>
    </w:p>
    <w:p w14:paraId="06F84D10" w14:textId="77777777" w:rsidR="0064341F" w:rsidRPr="000D2795" w:rsidRDefault="0064341F" w:rsidP="0064341F">
      <w:pPr>
        <w:pStyle w:val="BodyText1"/>
        <w:rPr>
          <w:rFonts w:ascii="Times New Roman" w:hAnsi="Times New Roman"/>
          <w:sz w:val="24"/>
          <w:u w:val="single"/>
        </w:rPr>
      </w:pPr>
    </w:p>
    <w:p w14:paraId="7EB11150" w14:textId="36674348" w:rsidR="0064341F" w:rsidRDefault="00711A1A" w:rsidP="00711A1A">
      <w:pPr>
        <w:pStyle w:val="BodyText1"/>
        <w:rPr>
          <w:rFonts w:ascii="Times New Roman" w:hAnsi="Times New Roman"/>
        </w:rPr>
      </w:pPr>
      <w:r w:rsidRPr="000D2795">
        <w:rPr>
          <w:rFonts w:ascii="Times New Roman" w:hAnsi="Times New Roman"/>
        </w:rPr>
        <w:t>{</w:t>
      </w:r>
      <w:r w:rsidR="0064341F" w:rsidRPr="000D2795">
        <w:rPr>
          <w:rFonts w:ascii="Times New Roman" w:hAnsi="Times New Roman"/>
        </w:rPr>
        <w:t xml:space="preserve">A brief recap of the project highlighting </w:t>
      </w:r>
      <w:r w:rsidR="000B58A9" w:rsidRPr="000D2795">
        <w:rPr>
          <w:rFonts w:ascii="Times New Roman" w:hAnsi="Times New Roman"/>
        </w:rPr>
        <w:t>if and why are previous and current estimates different (what factors do COCOMO bring that were not considered before). A recommendation on what to do – CONTINUE, CANCEL, SPLIT</w:t>
      </w:r>
      <w:r w:rsidRPr="000D2795">
        <w:rPr>
          <w:rFonts w:ascii="Times New Roman" w:hAnsi="Times New Roman"/>
        </w:rPr>
        <w:t>…}</w:t>
      </w:r>
    </w:p>
    <w:p w14:paraId="07A6A4CE" w14:textId="77777777" w:rsidR="007A3818" w:rsidRPr="007A3818" w:rsidRDefault="007A3818" w:rsidP="00711A1A">
      <w:pPr>
        <w:pStyle w:val="BodyText1"/>
        <w:rPr>
          <w:rFonts w:ascii="Times New Roman" w:hAnsi="Times New Roman"/>
          <w:sz w:val="22"/>
          <w:szCs w:val="22"/>
        </w:rPr>
      </w:pPr>
    </w:p>
    <w:p w14:paraId="5F382ABE" w14:textId="77777777" w:rsidR="007A3818" w:rsidRPr="007A3818" w:rsidRDefault="007A3818" w:rsidP="007A3818">
      <w:pPr>
        <w:pStyle w:val="BodyText1"/>
        <w:rPr>
          <w:rFonts w:ascii="Times New Roman" w:hAnsi="Times New Roman"/>
          <w:sz w:val="22"/>
          <w:szCs w:val="22"/>
          <w:lang w:val="en-IN"/>
        </w:rPr>
      </w:pPr>
      <w:r w:rsidRPr="007A3818">
        <w:rPr>
          <w:rFonts w:ascii="Times New Roman" w:hAnsi="Times New Roman"/>
          <w:sz w:val="22"/>
          <w:szCs w:val="22"/>
          <w:lang w:val="en-IN"/>
        </w:rPr>
        <w:t>The below table compares the</w:t>
      </w:r>
      <w:r w:rsidRPr="007A3818">
        <w:rPr>
          <w:rFonts w:ascii="Times New Roman" w:hAnsi="Times New Roman"/>
          <w:sz w:val="22"/>
          <w:szCs w:val="22"/>
        </w:rPr>
        <w:t xml:space="preserve"> difference </w:t>
      </w:r>
      <w:r w:rsidRPr="007A3818">
        <w:rPr>
          <w:rFonts w:ascii="Times New Roman" w:hAnsi="Times New Roman"/>
          <w:sz w:val="22"/>
          <w:szCs w:val="22"/>
          <w:lang w:val="en-IN"/>
        </w:rPr>
        <w:t xml:space="preserve">in the cost, work and duration estimates </w:t>
      </w:r>
      <w:r w:rsidRPr="007A3818">
        <w:rPr>
          <w:rFonts w:ascii="Times New Roman" w:hAnsi="Times New Roman"/>
          <w:sz w:val="22"/>
          <w:szCs w:val="22"/>
        </w:rPr>
        <w:t>between Microsoft Project Plan estimation and COCOMO II Tool estimation</w:t>
      </w:r>
      <w:r w:rsidRPr="007A3818">
        <w:rPr>
          <w:rFonts w:ascii="Times New Roman" w:hAnsi="Times New Roman"/>
          <w:sz w:val="22"/>
          <w:szCs w:val="22"/>
          <w:lang w:val="en-IN"/>
        </w:rPr>
        <w:t>.</w:t>
      </w:r>
    </w:p>
    <w:tbl>
      <w:tblPr>
        <w:tblStyle w:val="TableGrid"/>
        <w:tblW w:w="0" w:type="auto"/>
        <w:tblInd w:w="468" w:type="dxa"/>
        <w:tblLook w:val="04A0" w:firstRow="1" w:lastRow="0" w:firstColumn="1" w:lastColumn="0" w:noHBand="0" w:noVBand="1"/>
      </w:tblPr>
      <w:tblGrid>
        <w:gridCol w:w="3815"/>
        <w:gridCol w:w="2166"/>
        <w:gridCol w:w="2181"/>
      </w:tblGrid>
      <w:tr w:rsidR="007A3818" w:rsidRPr="007A3818" w14:paraId="00BA67AB" w14:textId="77777777" w:rsidTr="00621D3A">
        <w:tc>
          <w:tcPr>
            <w:tcW w:w="3960" w:type="dxa"/>
            <w:vMerge w:val="restart"/>
          </w:tcPr>
          <w:p w14:paraId="08CC9B89" w14:textId="77777777" w:rsidR="007A3818" w:rsidRPr="007A3818" w:rsidRDefault="007A3818" w:rsidP="00621D3A">
            <w:pPr>
              <w:pStyle w:val="BodyText1"/>
              <w:rPr>
                <w:rFonts w:ascii="Times New Roman" w:hAnsi="Times New Roman"/>
                <w:sz w:val="22"/>
                <w:szCs w:val="22"/>
                <w:lang w:val="en-IN"/>
              </w:rPr>
            </w:pPr>
            <w:r w:rsidRPr="007A3818">
              <w:rPr>
                <w:rFonts w:ascii="Times New Roman" w:hAnsi="Times New Roman"/>
                <w:b/>
                <w:bCs/>
                <w:sz w:val="22"/>
                <w:szCs w:val="22"/>
                <w:lang w:val="en-IN"/>
              </w:rPr>
              <w:t>Estimation Method</w:t>
            </w:r>
          </w:p>
        </w:tc>
        <w:tc>
          <w:tcPr>
            <w:tcW w:w="4428" w:type="dxa"/>
            <w:gridSpan w:val="2"/>
          </w:tcPr>
          <w:p w14:paraId="2C778873" w14:textId="77777777" w:rsidR="007A3818" w:rsidRPr="007A3818" w:rsidRDefault="007A3818" w:rsidP="00621D3A">
            <w:pPr>
              <w:pStyle w:val="BodyText1"/>
              <w:jc w:val="center"/>
              <w:rPr>
                <w:rFonts w:ascii="Times New Roman" w:hAnsi="Times New Roman"/>
                <w:sz w:val="22"/>
                <w:szCs w:val="22"/>
                <w:lang w:val="en-IN"/>
              </w:rPr>
            </w:pPr>
            <w:r w:rsidRPr="007A3818">
              <w:rPr>
                <w:rFonts w:ascii="Times New Roman" w:hAnsi="Times New Roman"/>
                <w:b/>
                <w:bCs/>
                <w:sz w:val="22"/>
                <w:szCs w:val="22"/>
                <w:lang w:val="en-IN"/>
              </w:rPr>
              <w:t>Factors</w:t>
            </w:r>
          </w:p>
        </w:tc>
      </w:tr>
      <w:tr w:rsidR="00084F92" w:rsidRPr="007A3818" w14:paraId="7F822BB8" w14:textId="77777777" w:rsidTr="00621D3A">
        <w:tc>
          <w:tcPr>
            <w:tcW w:w="3960" w:type="dxa"/>
            <w:vMerge/>
          </w:tcPr>
          <w:p w14:paraId="0A27ADF7" w14:textId="77777777" w:rsidR="007A3818" w:rsidRPr="007A3818" w:rsidRDefault="007A3818" w:rsidP="00621D3A">
            <w:pPr>
              <w:pStyle w:val="BodyText1"/>
              <w:rPr>
                <w:rFonts w:ascii="Times New Roman" w:hAnsi="Times New Roman"/>
                <w:sz w:val="22"/>
                <w:szCs w:val="22"/>
                <w:lang w:val="en-IN"/>
              </w:rPr>
            </w:pPr>
          </w:p>
        </w:tc>
        <w:tc>
          <w:tcPr>
            <w:tcW w:w="2214" w:type="dxa"/>
          </w:tcPr>
          <w:p w14:paraId="2F49A1F7" w14:textId="77777777" w:rsidR="007A3818" w:rsidRPr="007A3818" w:rsidRDefault="007A3818" w:rsidP="00621D3A">
            <w:pPr>
              <w:pStyle w:val="BodyText1"/>
              <w:rPr>
                <w:rFonts w:ascii="Times New Roman" w:hAnsi="Times New Roman"/>
                <w:b/>
                <w:bCs/>
                <w:sz w:val="22"/>
                <w:szCs w:val="22"/>
                <w:lang w:val="en-IN"/>
              </w:rPr>
            </w:pPr>
            <w:r w:rsidRPr="007A3818">
              <w:rPr>
                <w:rFonts w:ascii="Times New Roman" w:hAnsi="Times New Roman"/>
                <w:b/>
                <w:bCs/>
                <w:sz w:val="22"/>
                <w:szCs w:val="22"/>
                <w:lang w:val="en-IN"/>
              </w:rPr>
              <w:t>Duration</w:t>
            </w:r>
          </w:p>
        </w:tc>
        <w:tc>
          <w:tcPr>
            <w:tcW w:w="2214" w:type="dxa"/>
          </w:tcPr>
          <w:p w14:paraId="36D75FC7" w14:textId="77777777" w:rsidR="007A3818" w:rsidRPr="007A3818" w:rsidRDefault="007A3818" w:rsidP="00621D3A">
            <w:pPr>
              <w:pStyle w:val="BodyText1"/>
              <w:rPr>
                <w:rFonts w:ascii="Times New Roman" w:hAnsi="Times New Roman"/>
                <w:b/>
                <w:bCs/>
                <w:sz w:val="22"/>
                <w:szCs w:val="22"/>
                <w:lang w:val="en-IN"/>
              </w:rPr>
            </w:pPr>
            <w:r w:rsidRPr="007A3818">
              <w:rPr>
                <w:rFonts w:ascii="Times New Roman" w:hAnsi="Times New Roman"/>
                <w:b/>
                <w:bCs/>
                <w:sz w:val="22"/>
                <w:szCs w:val="22"/>
                <w:lang w:val="en-IN"/>
              </w:rPr>
              <w:t>Cost</w:t>
            </w:r>
          </w:p>
        </w:tc>
      </w:tr>
      <w:tr w:rsidR="00084F92" w:rsidRPr="007A3818" w14:paraId="2D23DBD9" w14:textId="77777777" w:rsidTr="00621D3A">
        <w:tc>
          <w:tcPr>
            <w:tcW w:w="3960" w:type="dxa"/>
          </w:tcPr>
          <w:p w14:paraId="3FD432DF" w14:textId="77777777" w:rsidR="007A3818" w:rsidRPr="007A3818" w:rsidRDefault="007A3818" w:rsidP="00621D3A">
            <w:pPr>
              <w:pStyle w:val="BodyText1"/>
              <w:rPr>
                <w:rFonts w:ascii="Times New Roman" w:hAnsi="Times New Roman"/>
                <w:sz w:val="22"/>
                <w:szCs w:val="22"/>
                <w:lang w:val="en-IN"/>
              </w:rPr>
            </w:pPr>
            <w:r w:rsidRPr="007A3818">
              <w:rPr>
                <w:rFonts w:ascii="Times New Roman" w:hAnsi="Times New Roman"/>
                <w:sz w:val="22"/>
                <w:szCs w:val="22"/>
                <w:lang w:val="en-IN"/>
              </w:rPr>
              <w:t>Microsoft Project Plan (MPP)</w:t>
            </w:r>
          </w:p>
        </w:tc>
        <w:tc>
          <w:tcPr>
            <w:tcW w:w="2214" w:type="dxa"/>
          </w:tcPr>
          <w:p w14:paraId="4AB066C2" w14:textId="36CE1D81" w:rsidR="007A3818" w:rsidRPr="007A3818" w:rsidRDefault="00084F92" w:rsidP="00621D3A">
            <w:pPr>
              <w:pStyle w:val="BodyText1"/>
              <w:rPr>
                <w:rFonts w:ascii="Times New Roman" w:hAnsi="Times New Roman"/>
                <w:sz w:val="22"/>
                <w:szCs w:val="22"/>
                <w:lang w:val="en-IN"/>
              </w:rPr>
            </w:pPr>
            <w:r>
              <w:rPr>
                <w:rFonts w:ascii="Times New Roman" w:hAnsi="Times New Roman"/>
                <w:sz w:val="22"/>
                <w:szCs w:val="22"/>
                <w:lang w:val="en-IN"/>
              </w:rPr>
              <w:t>3.1</w:t>
            </w:r>
            <w:r w:rsidR="007A3818" w:rsidRPr="007A3818">
              <w:rPr>
                <w:rFonts w:ascii="Times New Roman" w:hAnsi="Times New Roman"/>
                <w:sz w:val="22"/>
                <w:szCs w:val="22"/>
                <w:lang w:val="en-IN"/>
              </w:rPr>
              <w:t xml:space="preserve"> months</w:t>
            </w:r>
          </w:p>
        </w:tc>
        <w:tc>
          <w:tcPr>
            <w:tcW w:w="2214" w:type="dxa"/>
          </w:tcPr>
          <w:p w14:paraId="6C6300D5" w14:textId="0008A281" w:rsidR="007A3818" w:rsidRPr="007A3818" w:rsidRDefault="007A3818" w:rsidP="00621D3A">
            <w:pPr>
              <w:pStyle w:val="BodyText1"/>
              <w:rPr>
                <w:rFonts w:ascii="Times New Roman" w:hAnsi="Times New Roman"/>
                <w:sz w:val="22"/>
                <w:szCs w:val="22"/>
                <w:lang w:val="en-IN"/>
              </w:rPr>
            </w:pPr>
            <w:r w:rsidRPr="007A3818">
              <w:rPr>
                <w:rFonts w:ascii="Times New Roman" w:hAnsi="Times New Roman"/>
                <w:b/>
                <w:bCs/>
                <w:color w:val="FF0000"/>
                <w:sz w:val="22"/>
                <w:szCs w:val="22"/>
                <w:lang w:val="en-IN"/>
              </w:rPr>
              <w:t>$</w:t>
            </w:r>
            <w:r w:rsidRPr="007A3818">
              <w:rPr>
                <w:rFonts w:ascii="Times New Roman" w:hAnsi="Times New Roman"/>
                <w:b/>
                <w:bCs/>
                <w:color w:val="FF0000"/>
                <w:sz w:val="22"/>
                <w:szCs w:val="22"/>
                <w:lang w:val="en-IN"/>
              </w:rPr>
              <w:t>209</w:t>
            </w:r>
            <w:r w:rsidRPr="007A3818">
              <w:rPr>
                <w:rFonts w:ascii="Times New Roman" w:hAnsi="Times New Roman"/>
                <w:b/>
                <w:bCs/>
                <w:color w:val="FF0000"/>
                <w:sz w:val="22"/>
                <w:szCs w:val="22"/>
                <w:lang w:val="en-IN"/>
              </w:rPr>
              <w:t>,</w:t>
            </w:r>
            <w:r w:rsidRPr="007A3818">
              <w:rPr>
                <w:rFonts w:ascii="Times New Roman" w:hAnsi="Times New Roman"/>
                <w:b/>
                <w:bCs/>
                <w:color w:val="FF0000"/>
                <w:sz w:val="22"/>
                <w:szCs w:val="22"/>
                <w:lang w:val="en-IN"/>
              </w:rPr>
              <w:t>340</w:t>
            </w:r>
            <w:r w:rsidRPr="007A3818">
              <w:rPr>
                <w:rFonts w:ascii="Times New Roman" w:hAnsi="Times New Roman"/>
                <w:b/>
                <w:bCs/>
                <w:color w:val="FF0000"/>
                <w:sz w:val="22"/>
                <w:szCs w:val="22"/>
                <w:lang w:val="en-IN"/>
              </w:rPr>
              <w:t>.</w:t>
            </w:r>
            <w:r w:rsidRPr="007A3818">
              <w:rPr>
                <w:rFonts w:ascii="Times New Roman" w:hAnsi="Times New Roman"/>
                <w:b/>
                <w:bCs/>
                <w:color w:val="FF0000"/>
                <w:sz w:val="22"/>
                <w:szCs w:val="22"/>
                <w:lang w:val="en-IN"/>
              </w:rPr>
              <w:t>00</w:t>
            </w:r>
          </w:p>
        </w:tc>
      </w:tr>
      <w:tr w:rsidR="00084F92" w:rsidRPr="007A3818" w14:paraId="36EC3B0F" w14:textId="77777777" w:rsidTr="00621D3A">
        <w:tc>
          <w:tcPr>
            <w:tcW w:w="3960" w:type="dxa"/>
          </w:tcPr>
          <w:p w14:paraId="53B5E009" w14:textId="792B7F67" w:rsidR="007A3818" w:rsidRPr="007A3818" w:rsidRDefault="007A3818" w:rsidP="00621D3A">
            <w:pPr>
              <w:pStyle w:val="BodyText1"/>
              <w:rPr>
                <w:rFonts w:ascii="Times New Roman" w:hAnsi="Times New Roman"/>
                <w:sz w:val="22"/>
                <w:szCs w:val="22"/>
                <w:lang w:val="en-IN"/>
              </w:rPr>
            </w:pPr>
            <w:r w:rsidRPr="007A3818">
              <w:rPr>
                <w:rFonts w:ascii="Times New Roman" w:hAnsi="Times New Roman"/>
                <w:sz w:val="22"/>
                <w:szCs w:val="22"/>
                <w:lang w:val="en-IN"/>
              </w:rPr>
              <w:t xml:space="preserve">COCOMO </w:t>
            </w:r>
            <w:proofErr w:type="spellStart"/>
            <w:r w:rsidR="00084F92">
              <w:rPr>
                <w:rFonts w:ascii="Times New Roman" w:hAnsi="Times New Roman"/>
                <w:sz w:val="22"/>
                <w:szCs w:val="22"/>
                <w:lang w:val="en-IN"/>
              </w:rPr>
              <w:t>S</w:t>
            </w:r>
            <w:r w:rsidR="00852B0D">
              <w:rPr>
                <w:rFonts w:ascii="Times New Roman" w:hAnsi="Times New Roman"/>
                <w:sz w:val="22"/>
                <w:szCs w:val="22"/>
                <w:lang w:val="en-IN"/>
              </w:rPr>
              <w:t>oftstar</w:t>
            </w:r>
            <w:proofErr w:type="spellEnd"/>
            <w:r w:rsidR="00084F92">
              <w:rPr>
                <w:rFonts w:ascii="Times New Roman" w:hAnsi="Times New Roman"/>
                <w:sz w:val="22"/>
                <w:szCs w:val="22"/>
                <w:lang w:val="en-IN"/>
              </w:rPr>
              <w:t xml:space="preserve"> </w:t>
            </w:r>
            <w:r w:rsidRPr="007A3818">
              <w:rPr>
                <w:rFonts w:ascii="Times New Roman" w:hAnsi="Times New Roman"/>
                <w:sz w:val="22"/>
                <w:szCs w:val="22"/>
                <w:lang w:val="en-IN"/>
              </w:rPr>
              <w:t>Estimation</w:t>
            </w:r>
          </w:p>
        </w:tc>
        <w:tc>
          <w:tcPr>
            <w:tcW w:w="2214" w:type="dxa"/>
          </w:tcPr>
          <w:p w14:paraId="036088B3" w14:textId="2B0A6242" w:rsidR="007A3818" w:rsidRPr="007A3818" w:rsidRDefault="007A3818" w:rsidP="00621D3A">
            <w:pPr>
              <w:pStyle w:val="BodyText1"/>
              <w:rPr>
                <w:rFonts w:ascii="Times New Roman" w:hAnsi="Times New Roman"/>
                <w:sz w:val="22"/>
                <w:szCs w:val="22"/>
                <w:lang w:val="en-IN"/>
              </w:rPr>
            </w:pPr>
            <w:r w:rsidRPr="007A3818">
              <w:rPr>
                <w:rFonts w:ascii="Times New Roman" w:hAnsi="Times New Roman"/>
                <w:sz w:val="22"/>
                <w:szCs w:val="22"/>
                <w:lang w:val="en-IN"/>
              </w:rPr>
              <w:t>9.1</w:t>
            </w:r>
            <w:r w:rsidRPr="007A3818">
              <w:rPr>
                <w:rFonts w:ascii="Times New Roman" w:hAnsi="Times New Roman"/>
                <w:sz w:val="22"/>
                <w:szCs w:val="22"/>
                <w:lang w:val="en-IN"/>
              </w:rPr>
              <w:t xml:space="preserve"> months</w:t>
            </w:r>
          </w:p>
        </w:tc>
        <w:tc>
          <w:tcPr>
            <w:tcW w:w="2214" w:type="dxa"/>
          </w:tcPr>
          <w:p w14:paraId="2968DCD2" w14:textId="484CF203" w:rsidR="007A3818" w:rsidRPr="007A3818" w:rsidRDefault="007A3818" w:rsidP="00621D3A">
            <w:pPr>
              <w:pStyle w:val="BodyText1"/>
              <w:rPr>
                <w:rFonts w:ascii="Times New Roman" w:hAnsi="Times New Roman"/>
                <w:sz w:val="22"/>
                <w:szCs w:val="22"/>
                <w:lang w:val="en-IN"/>
              </w:rPr>
            </w:pPr>
            <w:r w:rsidRPr="007A3818">
              <w:rPr>
                <w:rFonts w:ascii="Times New Roman" w:hAnsi="Times New Roman"/>
                <w:b/>
                <w:bCs/>
                <w:color w:val="FF0000"/>
                <w:sz w:val="22"/>
                <w:szCs w:val="22"/>
                <w:lang w:val="en-IN"/>
              </w:rPr>
              <w:t>$</w:t>
            </w:r>
            <w:r w:rsidRPr="007A3818">
              <w:rPr>
                <w:rFonts w:ascii="Times New Roman" w:hAnsi="Times New Roman"/>
                <w:b/>
                <w:bCs/>
                <w:color w:val="FF0000"/>
                <w:sz w:val="22"/>
                <w:szCs w:val="22"/>
              </w:rPr>
              <w:t>383,625.00</w:t>
            </w:r>
          </w:p>
        </w:tc>
      </w:tr>
    </w:tbl>
    <w:p w14:paraId="54C330E9" w14:textId="77777777" w:rsidR="007A3818" w:rsidRPr="000D2795" w:rsidRDefault="007A3818" w:rsidP="00711A1A">
      <w:pPr>
        <w:pStyle w:val="BodyText1"/>
        <w:rPr>
          <w:rFonts w:ascii="Times New Roman" w:hAnsi="Times New Roman"/>
        </w:rPr>
      </w:pPr>
    </w:p>
    <w:p w14:paraId="7132FFD9" w14:textId="62AEE14D" w:rsidR="00826F78" w:rsidRPr="00826F78" w:rsidRDefault="00826F78" w:rsidP="00826F78">
      <w:pPr>
        <w:pStyle w:val="BodyText1"/>
        <w:rPr>
          <w:rFonts w:ascii="Times New Roman" w:hAnsi="Times New Roman"/>
          <w:sz w:val="22"/>
          <w:szCs w:val="22"/>
        </w:rPr>
      </w:pPr>
      <w:r w:rsidRPr="00826F78">
        <w:rPr>
          <w:rFonts w:ascii="Times New Roman" w:hAnsi="Times New Roman"/>
          <w:sz w:val="22"/>
          <w:szCs w:val="22"/>
        </w:rPr>
        <w:t>The Service Request System (SRS) project estimation underwent a significant shift when transitioning from the Microsoft Project Plan (MPP) to the COCOMO II Tool estimation. The differences in the cost estimates between the two methods warrant analysis to understand the underlying factors contributing to this variation and provide recommendations for moving forward.</w:t>
      </w:r>
    </w:p>
    <w:p w14:paraId="02C2A88B" w14:textId="6A063770" w:rsidR="00826F78" w:rsidRPr="00826F78" w:rsidRDefault="00826F78" w:rsidP="00826F78">
      <w:pPr>
        <w:pStyle w:val="BodyText1"/>
        <w:rPr>
          <w:rFonts w:ascii="Times New Roman" w:hAnsi="Times New Roman"/>
          <w:sz w:val="22"/>
          <w:szCs w:val="22"/>
        </w:rPr>
      </w:pPr>
      <w:r w:rsidRPr="00826F78">
        <w:rPr>
          <w:rFonts w:ascii="Times New Roman" w:hAnsi="Times New Roman"/>
          <w:sz w:val="22"/>
          <w:szCs w:val="22"/>
        </w:rPr>
        <w:t>The table comparing the two estimation methods reveals a substantial variance in both the project duration and cost. The COCOMO estimator projected nearly double the cost compared to the MPP estimation. This divergence can be attributed to several factors that were not adequately accounted for in the MPP estimation.</w:t>
      </w:r>
    </w:p>
    <w:p w14:paraId="28DDB9EB" w14:textId="07B6CCD3" w:rsidR="00826F78" w:rsidRPr="00826F78" w:rsidRDefault="00EF29ED" w:rsidP="00826F78">
      <w:pPr>
        <w:pStyle w:val="BodyText1"/>
        <w:rPr>
          <w:rFonts w:ascii="Times New Roman" w:hAnsi="Times New Roman"/>
          <w:sz w:val="22"/>
          <w:szCs w:val="22"/>
        </w:rPr>
      </w:pPr>
      <w:r w:rsidRPr="00EF29ED">
        <w:rPr>
          <w:rFonts w:ascii="Times New Roman" w:hAnsi="Times New Roman"/>
          <w:b/>
          <w:bCs/>
          <w:sz w:val="22"/>
          <w:szCs w:val="22"/>
        </w:rPr>
        <w:t>Main reason:</w:t>
      </w:r>
      <w:r>
        <w:rPr>
          <w:rFonts w:ascii="Times New Roman" w:hAnsi="Times New Roman"/>
          <w:sz w:val="22"/>
          <w:szCs w:val="22"/>
        </w:rPr>
        <w:t xml:space="preserve"> </w:t>
      </w:r>
      <w:r w:rsidR="00826F78" w:rsidRPr="00826F78">
        <w:rPr>
          <w:rFonts w:ascii="Times New Roman" w:hAnsi="Times New Roman"/>
          <w:sz w:val="22"/>
          <w:szCs w:val="22"/>
        </w:rPr>
        <w:t>One crucial factor is the consideration of Source Lines of Code (SLOC) and the Estimating Model, both of which are integral components of the COCOMO estimation method. These factors influence the size of the project codebase and the estimation methodology used, respectively. Additionally, factors such as CPU execution time, storage space, database size, platform expertise, and other cost drivers were not fully accounted for in the MPP estimation but were meticulously considered in the COCOMO estimation process.</w:t>
      </w:r>
    </w:p>
    <w:p w14:paraId="69F2143C" w14:textId="5D32356B" w:rsidR="00711A1A" w:rsidRDefault="00826F78" w:rsidP="00826F78">
      <w:pPr>
        <w:pStyle w:val="BodyText1"/>
        <w:rPr>
          <w:rFonts w:ascii="Times New Roman" w:hAnsi="Times New Roman"/>
          <w:sz w:val="22"/>
          <w:szCs w:val="22"/>
        </w:rPr>
      </w:pPr>
      <w:r w:rsidRPr="00826F78">
        <w:rPr>
          <w:rFonts w:ascii="Times New Roman" w:hAnsi="Times New Roman"/>
          <w:sz w:val="22"/>
          <w:szCs w:val="22"/>
        </w:rPr>
        <w:t>The inclusion of these previously overlooked factors in the COCOMO estimation led to a more comprehensive and accurate assessment of the project's duration and cost. While some of these factors may have inflated the final estimates, they ultimately contribute to a more realistic portrayal of the project's requirements and challenges.</w:t>
      </w:r>
    </w:p>
    <w:p w14:paraId="5FE2A6F6" w14:textId="6B07B017" w:rsidR="00826F78" w:rsidRPr="00826F78" w:rsidRDefault="00826F78" w:rsidP="00826F78">
      <w:pPr>
        <w:pStyle w:val="BodyText1"/>
        <w:rPr>
          <w:rFonts w:ascii="Times New Roman" w:hAnsi="Times New Roman"/>
          <w:b/>
          <w:bCs/>
          <w:sz w:val="22"/>
          <w:szCs w:val="22"/>
          <w:u w:val="single"/>
        </w:rPr>
      </w:pPr>
      <w:r w:rsidRPr="00826F78">
        <w:rPr>
          <w:rFonts w:ascii="Times New Roman" w:hAnsi="Times New Roman"/>
          <w:b/>
          <w:bCs/>
          <w:sz w:val="22"/>
          <w:szCs w:val="22"/>
          <w:u w:val="single"/>
        </w:rPr>
        <w:t>Recommendations:</w:t>
      </w:r>
    </w:p>
    <w:p w14:paraId="3F576775" w14:textId="23FB7DA8" w:rsidR="00826F78" w:rsidRPr="00826F78" w:rsidRDefault="00826F78" w:rsidP="00826F78">
      <w:pPr>
        <w:pStyle w:val="BodyText1"/>
        <w:rPr>
          <w:rFonts w:ascii="Times New Roman" w:hAnsi="Times New Roman"/>
          <w:sz w:val="22"/>
          <w:szCs w:val="22"/>
        </w:rPr>
      </w:pPr>
      <w:r w:rsidRPr="00826F78">
        <w:rPr>
          <w:rFonts w:ascii="Times New Roman" w:hAnsi="Times New Roman"/>
          <w:sz w:val="22"/>
          <w:szCs w:val="22"/>
        </w:rPr>
        <w:t>Based on the analysis of the estimation variances and considering the comprehensive nature of the COCOMO estimation, the following recommendations are proposed:</w:t>
      </w:r>
    </w:p>
    <w:p w14:paraId="134C1B4A" w14:textId="02105DD1" w:rsidR="00826F78" w:rsidRPr="00826F78" w:rsidRDefault="00826F78" w:rsidP="00826F78">
      <w:pPr>
        <w:pStyle w:val="BodyText1"/>
        <w:rPr>
          <w:rFonts w:ascii="Times New Roman" w:hAnsi="Times New Roman"/>
          <w:sz w:val="22"/>
          <w:szCs w:val="22"/>
        </w:rPr>
      </w:pPr>
      <w:r w:rsidRPr="00826F78">
        <w:rPr>
          <w:rFonts w:ascii="Times New Roman" w:hAnsi="Times New Roman"/>
          <w:b/>
          <w:bCs/>
          <w:sz w:val="22"/>
          <w:szCs w:val="22"/>
        </w:rPr>
        <w:t xml:space="preserve">Proceed with COCOMO Estimates: </w:t>
      </w:r>
      <w:r w:rsidRPr="00956858">
        <w:rPr>
          <w:rFonts w:ascii="Times New Roman" w:hAnsi="Times New Roman"/>
          <w:sz w:val="22"/>
          <w:szCs w:val="22"/>
        </w:rPr>
        <w:t>Given</w:t>
      </w:r>
      <w:r w:rsidRPr="00826F78">
        <w:rPr>
          <w:rFonts w:ascii="Times New Roman" w:hAnsi="Times New Roman"/>
          <w:b/>
          <w:bCs/>
          <w:sz w:val="22"/>
          <w:szCs w:val="22"/>
        </w:rPr>
        <w:t xml:space="preserve"> </w:t>
      </w:r>
      <w:r w:rsidRPr="00826F78">
        <w:rPr>
          <w:rFonts w:ascii="Times New Roman" w:hAnsi="Times New Roman"/>
          <w:sz w:val="22"/>
          <w:szCs w:val="22"/>
        </w:rPr>
        <w:t>the thorough consideration of scaling and cost drivers in the COCOMO estimation, it is advisable to base project planning and resource allocation on these estimates. Despite the higher projected cost and duration, the COCOMO method provides a more accurate representation of the project's complexity and resource requirements.</w:t>
      </w:r>
    </w:p>
    <w:p w14:paraId="79706D4D" w14:textId="48EBCEDA" w:rsidR="00826F78" w:rsidRPr="00826F78" w:rsidRDefault="00826F78" w:rsidP="00826F78">
      <w:pPr>
        <w:pStyle w:val="BodyText1"/>
        <w:rPr>
          <w:rFonts w:ascii="Times New Roman" w:hAnsi="Times New Roman"/>
          <w:sz w:val="22"/>
          <w:szCs w:val="22"/>
        </w:rPr>
      </w:pPr>
      <w:r w:rsidRPr="00826F78">
        <w:rPr>
          <w:rFonts w:ascii="Times New Roman" w:hAnsi="Times New Roman"/>
          <w:b/>
          <w:bCs/>
          <w:sz w:val="22"/>
          <w:szCs w:val="22"/>
        </w:rPr>
        <w:t xml:space="preserve">Optimize Project Duration: </w:t>
      </w:r>
      <w:r w:rsidRPr="00826F78">
        <w:rPr>
          <w:rFonts w:ascii="Times New Roman" w:hAnsi="Times New Roman"/>
          <w:sz w:val="22"/>
          <w:szCs w:val="22"/>
        </w:rPr>
        <w:t xml:space="preserve">While the COCOMO estimation suggests a longer project duration of 9.1 months, efforts should be made to expedite project delivery. Additional resources may be allocated to the project team to enhance productivity and accelerate </w:t>
      </w:r>
      <w:r w:rsidRPr="00826F78">
        <w:rPr>
          <w:rFonts w:ascii="Times New Roman" w:hAnsi="Times New Roman"/>
          <w:sz w:val="22"/>
          <w:szCs w:val="22"/>
        </w:rPr>
        <w:lastRenderedPageBreak/>
        <w:t>development timelines. Shortening the project duration can enable earlier deployment and realization of benefits from the SRS application.</w:t>
      </w:r>
    </w:p>
    <w:p w14:paraId="44BF6117" w14:textId="196B5652" w:rsidR="00826F78" w:rsidRPr="00826F78" w:rsidRDefault="00826F78" w:rsidP="00826F78">
      <w:pPr>
        <w:pStyle w:val="BodyText1"/>
        <w:rPr>
          <w:rFonts w:ascii="Times New Roman" w:hAnsi="Times New Roman"/>
          <w:sz w:val="22"/>
          <w:szCs w:val="22"/>
        </w:rPr>
      </w:pPr>
      <w:r w:rsidRPr="00826F78">
        <w:rPr>
          <w:rFonts w:ascii="Times New Roman" w:hAnsi="Times New Roman"/>
          <w:b/>
          <w:bCs/>
          <w:sz w:val="22"/>
          <w:szCs w:val="22"/>
        </w:rPr>
        <w:t>Continuous Monitoring and Adaptation:</w:t>
      </w:r>
      <w:r w:rsidRPr="00826F78">
        <w:rPr>
          <w:rFonts w:ascii="Times New Roman" w:hAnsi="Times New Roman"/>
          <w:sz w:val="22"/>
          <w:szCs w:val="22"/>
        </w:rPr>
        <w:t xml:space="preserve"> Throughout the project lifecycle, it is essential to monitor progress against the COCOMO estimates and adapt strategies as needed. Regular reviews and adjustments can help mitigate risks, address challenges promptly, and ensure alignment with project objectives.</w:t>
      </w:r>
    </w:p>
    <w:p w14:paraId="1EC6EEE7" w14:textId="7CFC94CE" w:rsidR="00826F78" w:rsidRPr="00826F78" w:rsidRDefault="00826F78" w:rsidP="00826F78">
      <w:pPr>
        <w:pStyle w:val="BodyText1"/>
        <w:rPr>
          <w:rFonts w:ascii="Times New Roman" w:hAnsi="Times New Roman"/>
          <w:sz w:val="22"/>
          <w:szCs w:val="22"/>
        </w:rPr>
      </w:pPr>
      <w:r w:rsidRPr="00826F78">
        <w:rPr>
          <w:rFonts w:ascii="Times New Roman" w:hAnsi="Times New Roman"/>
          <w:sz w:val="22"/>
          <w:szCs w:val="22"/>
        </w:rPr>
        <w:t>In conclusion, while the COCOMO estimation presents higher cost and duration projections compared to the MPP method, its comprehensive consideration of key factors provides a more reliable basis for project planning. By embracing the COCOMO estimates and implementing proactive measures to optimize project execution, the SRS project can achieve its objectives effectively while minimizing risks and maximizing success.</w:t>
      </w:r>
    </w:p>
    <w:p w14:paraId="06FF2A7A" w14:textId="77777777" w:rsidR="007916FF" w:rsidRPr="000D2795" w:rsidRDefault="007916FF">
      <w:pPr>
        <w:pStyle w:val="Heading1"/>
        <w:rPr>
          <w:rFonts w:ascii="Times New Roman" w:hAnsi="Times New Roman"/>
        </w:rPr>
      </w:pPr>
      <w:bookmarkStart w:id="13" w:name="_Toc23340386"/>
      <w:r w:rsidRPr="000D2795">
        <w:rPr>
          <w:rFonts w:ascii="Times New Roman" w:hAnsi="Times New Roman"/>
        </w:rPr>
        <w:lastRenderedPageBreak/>
        <w:t>Appendices</w:t>
      </w:r>
      <w:bookmarkEnd w:id="13"/>
    </w:p>
    <w:p w14:paraId="060D3449" w14:textId="77777777" w:rsidR="007916FF" w:rsidRPr="000D2795" w:rsidRDefault="007916FF">
      <w:pPr>
        <w:pStyle w:val="heading1underline"/>
        <w:rPr>
          <w:rFonts w:ascii="Times New Roman" w:hAnsi="Times New Roman"/>
          <w:u w:val="none"/>
        </w:rPr>
      </w:pPr>
    </w:p>
    <w:p w14:paraId="3F1F25EF" w14:textId="317791EE" w:rsidR="007916FF" w:rsidRDefault="00852B0D" w:rsidP="00852B0D">
      <w:pPr>
        <w:pStyle w:val="BodyText2"/>
        <w:numPr>
          <w:ilvl w:val="0"/>
          <w:numId w:val="23"/>
        </w:numPr>
        <w:rPr>
          <w:rFonts w:ascii="Times New Roman" w:hAnsi="Times New Roman"/>
        </w:rPr>
      </w:pPr>
      <w:hyperlink r:id="rId11" w:history="1">
        <w:r w:rsidRPr="00852B0D">
          <w:rPr>
            <w:rStyle w:val="Hyperlink"/>
            <w:rFonts w:ascii="Times New Roman" w:hAnsi="Times New Roman"/>
          </w:rPr>
          <w:t>https://www.theknowledgeacademy.com/blog/cocomo-model-in-software-engineering/</w:t>
        </w:r>
      </w:hyperlink>
    </w:p>
    <w:p w14:paraId="7A4F9360" w14:textId="028989D7" w:rsidR="00852B0D" w:rsidRDefault="00852B0D" w:rsidP="00852B0D">
      <w:pPr>
        <w:pStyle w:val="BodyText2"/>
        <w:numPr>
          <w:ilvl w:val="0"/>
          <w:numId w:val="23"/>
        </w:numPr>
        <w:rPr>
          <w:rFonts w:ascii="Times New Roman" w:hAnsi="Times New Roman"/>
        </w:rPr>
      </w:pPr>
      <w:r>
        <w:rPr>
          <w:rFonts w:ascii="Times New Roman" w:hAnsi="Times New Roman"/>
        </w:rPr>
        <w:t xml:space="preserve">Deeper understanding and SLOC: </w:t>
      </w:r>
      <w:hyperlink r:id="rId12" w:history="1">
        <w:r w:rsidRPr="00852B0D">
          <w:rPr>
            <w:rStyle w:val="Hyperlink"/>
            <w:rFonts w:ascii="Times New Roman" w:hAnsi="Times New Roman"/>
          </w:rPr>
          <w:t>https://www.rose-hulman.edu/class/cs/csse372/201310/Homework/CII_modelman2000.pdf</w:t>
        </w:r>
      </w:hyperlink>
    </w:p>
    <w:p w14:paraId="621C70F6" w14:textId="09A14B82" w:rsidR="00852B0D" w:rsidRDefault="00852B0D" w:rsidP="00852B0D">
      <w:pPr>
        <w:pStyle w:val="BodyText2"/>
        <w:ind w:left="0"/>
        <w:rPr>
          <w:rFonts w:ascii="Times New Roman" w:hAnsi="Times New Roman"/>
          <w:b/>
          <w:bCs/>
        </w:rPr>
      </w:pPr>
      <w:r w:rsidRPr="00EF29ED">
        <w:rPr>
          <w:rFonts w:ascii="Times New Roman" w:hAnsi="Times New Roman"/>
          <w:b/>
          <w:bCs/>
        </w:rPr>
        <w:t>Screenshots</w:t>
      </w:r>
      <w:r w:rsidR="00EF29ED" w:rsidRPr="00EF29ED">
        <w:rPr>
          <w:rFonts w:ascii="Times New Roman" w:hAnsi="Times New Roman"/>
          <w:b/>
          <w:bCs/>
        </w:rPr>
        <w:t>:</w:t>
      </w:r>
    </w:p>
    <w:p w14:paraId="4D758E9C" w14:textId="444A351F" w:rsidR="00EF29ED" w:rsidRDefault="00EF29ED" w:rsidP="00EF29ED">
      <w:pPr>
        <w:pStyle w:val="BodyText2"/>
        <w:numPr>
          <w:ilvl w:val="0"/>
          <w:numId w:val="24"/>
        </w:numPr>
        <w:rPr>
          <w:rFonts w:ascii="Times New Roman" w:hAnsi="Times New Roman"/>
          <w:b/>
          <w:bCs/>
        </w:rPr>
      </w:pPr>
      <w:r>
        <w:rPr>
          <w:rFonts w:ascii="Times New Roman" w:hAnsi="Times New Roman"/>
          <w:b/>
          <w:bCs/>
        </w:rPr>
        <w:t>Cost estimation before any overhead cost/profit from MPP:</w:t>
      </w:r>
    </w:p>
    <w:p w14:paraId="58306739" w14:textId="39EC5841" w:rsidR="00EF29ED" w:rsidRDefault="00EF29ED" w:rsidP="00852B0D">
      <w:pPr>
        <w:pStyle w:val="BodyText2"/>
        <w:ind w:left="0"/>
        <w:rPr>
          <w:rFonts w:ascii="Times New Roman" w:hAnsi="Times New Roman"/>
          <w:b/>
          <w:bCs/>
        </w:rPr>
      </w:pPr>
      <w:r>
        <w:rPr>
          <w:noProof/>
        </w:rPr>
        <w:drawing>
          <wp:inline distT="0" distB="0" distL="0" distR="0" wp14:anchorId="148FFCEF" wp14:editId="3510DFC7">
            <wp:extent cx="5486400" cy="1826895"/>
            <wp:effectExtent l="0" t="0" r="0" b="1905"/>
            <wp:docPr id="1284760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26895"/>
                    </a:xfrm>
                    <a:prstGeom prst="rect">
                      <a:avLst/>
                    </a:prstGeom>
                    <a:noFill/>
                    <a:ln>
                      <a:noFill/>
                    </a:ln>
                  </pic:spPr>
                </pic:pic>
              </a:graphicData>
            </a:graphic>
          </wp:inline>
        </w:drawing>
      </w:r>
    </w:p>
    <w:p w14:paraId="5D724C99" w14:textId="1588F3B4" w:rsidR="00ED0DFA" w:rsidRDefault="00ED0DFA" w:rsidP="00ED0DFA">
      <w:pPr>
        <w:pStyle w:val="BodyText2"/>
        <w:numPr>
          <w:ilvl w:val="0"/>
          <w:numId w:val="24"/>
        </w:numPr>
        <w:rPr>
          <w:rFonts w:ascii="Times New Roman" w:hAnsi="Times New Roman"/>
          <w:b/>
          <w:bCs/>
        </w:rPr>
      </w:pPr>
      <w:r>
        <w:rPr>
          <w:rFonts w:ascii="Times New Roman" w:hAnsi="Times New Roman"/>
          <w:b/>
          <w:bCs/>
        </w:rPr>
        <w:t xml:space="preserve">From </w:t>
      </w:r>
      <w:proofErr w:type="spellStart"/>
      <w:r>
        <w:rPr>
          <w:rFonts w:ascii="Times New Roman" w:hAnsi="Times New Roman"/>
          <w:b/>
          <w:bCs/>
        </w:rPr>
        <w:t>SoftStar</w:t>
      </w:r>
      <w:proofErr w:type="spellEnd"/>
      <w:r>
        <w:rPr>
          <w:rFonts w:ascii="Times New Roman" w:hAnsi="Times New Roman"/>
          <w:b/>
          <w:bCs/>
        </w:rPr>
        <w:t xml:space="preserve"> Systems [SLOC]:</w:t>
      </w:r>
    </w:p>
    <w:p w14:paraId="2D2FDBC5" w14:textId="4B4279DF" w:rsidR="00ED0DFA" w:rsidRDefault="00ED0DFA" w:rsidP="00ED0DFA">
      <w:pPr>
        <w:pStyle w:val="BodyText2"/>
        <w:ind w:left="720"/>
        <w:rPr>
          <w:rFonts w:ascii="Times New Roman" w:hAnsi="Times New Roman"/>
          <w:b/>
          <w:bCs/>
        </w:rPr>
      </w:pPr>
      <w:r w:rsidRPr="00ED0DFA">
        <w:rPr>
          <w:rFonts w:ascii="Times New Roman" w:hAnsi="Times New Roman"/>
          <w:b/>
          <w:bCs/>
        </w:rPr>
        <w:drawing>
          <wp:inline distT="0" distB="0" distL="0" distR="0" wp14:anchorId="504A3C66" wp14:editId="0415A85E">
            <wp:extent cx="5486400" cy="3641698"/>
            <wp:effectExtent l="0" t="0" r="0" b="0"/>
            <wp:docPr id="1779443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3016" name="Picture 1" descr="A screenshot of a computer&#10;&#10;Description automatically generated"/>
                    <pic:cNvPicPr/>
                  </pic:nvPicPr>
                  <pic:blipFill>
                    <a:blip r:embed="rId14"/>
                    <a:stretch>
                      <a:fillRect/>
                    </a:stretch>
                  </pic:blipFill>
                  <pic:spPr>
                    <a:xfrm>
                      <a:off x="0" y="0"/>
                      <a:ext cx="5489828" cy="3643973"/>
                    </a:xfrm>
                    <a:prstGeom prst="rect">
                      <a:avLst/>
                    </a:prstGeom>
                  </pic:spPr>
                </pic:pic>
              </a:graphicData>
            </a:graphic>
          </wp:inline>
        </w:drawing>
      </w:r>
    </w:p>
    <w:p w14:paraId="7A035EAB" w14:textId="77777777" w:rsidR="00ED0DFA" w:rsidRDefault="00ED0DFA" w:rsidP="00ED0DFA">
      <w:pPr>
        <w:pStyle w:val="BodyText2"/>
        <w:ind w:left="720"/>
        <w:rPr>
          <w:rFonts w:ascii="Times New Roman" w:hAnsi="Times New Roman"/>
          <w:b/>
          <w:bCs/>
        </w:rPr>
      </w:pPr>
    </w:p>
    <w:p w14:paraId="20959CC3" w14:textId="77777777" w:rsidR="00ED0DFA" w:rsidRDefault="00ED0DFA" w:rsidP="00ED0DFA">
      <w:pPr>
        <w:pStyle w:val="BodyText2"/>
        <w:ind w:left="720"/>
        <w:rPr>
          <w:rFonts w:ascii="Times New Roman" w:hAnsi="Times New Roman"/>
          <w:b/>
          <w:bCs/>
        </w:rPr>
      </w:pPr>
    </w:p>
    <w:p w14:paraId="21919AFF" w14:textId="77777777" w:rsidR="00ED0DFA" w:rsidRDefault="00ED0DFA" w:rsidP="00ED0DFA">
      <w:pPr>
        <w:pStyle w:val="BodyText2"/>
        <w:ind w:left="720"/>
        <w:rPr>
          <w:rFonts w:ascii="Times New Roman" w:hAnsi="Times New Roman"/>
          <w:b/>
          <w:bCs/>
        </w:rPr>
      </w:pPr>
    </w:p>
    <w:p w14:paraId="4B055992" w14:textId="77777777" w:rsidR="00ED0DFA" w:rsidRDefault="00ED0DFA" w:rsidP="00ED0DFA">
      <w:pPr>
        <w:pStyle w:val="BodyText2"/>
        <w:ind w:left="720"/>
        <w:rPr>
          <w:rFonts w:ascii="Times New Roman" w:hAnsi="Times New Roman"/>
          <w:b/>
          <w:bCs/>
        </w:rPr>
      </w:pPr>
    </w:p>
    <w:p w14:paraId="61E0974B" w14:textId="0F84C1FA" w:rsidR="00EF29ED" w:rsidRDefault="008B7BB9" w:rsidP="00EF29ED">
      <w:pPr>
        <w:pStyle w:val="BodyText2"/>
        <w:numPr>
          <w:ilvl w:val="0"/>
          <w:numId w:val="24"/>
        </w:numPr>
        <w:rPr>
          <w:rFonts w:ascii="Times New Roman" w:hAnsi="Times New Roman"/>
          <w:b/>
          <w:bCs/>
        </w:rPr>
      </w:pPr>
      <w:r>
        <w:rPr>
          <w:rFonts w:ascii="Times New Roman" w:hAnsi="Times New Roman"/>
          <w:b/>
          <w:bCs/>
        </w:rPr>
        <w:lastRenderedPageBreak/>
        <w:t>Cost Drivers</w:t>
      </w:r>
      <w:r w:rsidR="00EF29ED">
        <w:rPr>
          <w:rFonts w:ascii="Times New Roman" w:hAnsi="Times New Roman"/>
          <w:b/>
          <w:bCs/>
        </w:rPr>
        <w:t>:</w:t>
      </w:r>
    </w:p>
    <w:p w14:paraId="65AB3290" w14:textId="7AC768F4" w:rsidR="00EF29ED" w:rsidRDefault="008B7BB9" w:rsidP="00EF29ED">
      <w:pPr>
        <w:pStyle w:val="BodyText2"/>
        <w:ind w:left="720"/>
        <w:rPr>
          <w:rFonts w:ascii="Times New Roman" w:hAnsi="Times New Roman"/>
          <w:b/>
          <w:bCs/>
        </w:rPr>
      </w:pPr>
      <w:r>
        <w:rPr>
          <w:noProof/>
        </w:rPr>
        <w:drawing>
          <wp:inline distT="0" distB="0" distL="0" distR="0" wp14:anchorId="29D9829A" wp14:editId="42F28910">
            <wp:extent cx="5281238" cy="3546282"/>
            <wp:effectExtent l="0" t="0" r="0" b="0"/>
            <wp:docPr id="744566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481" cy="3561218"/>
                    </a:xfrm>
                    <a:prstGeom prst="rect">
                      <a:avLst/>
                    </a:prstGeom>
                    <a:noFill/>
                    <a:ln>
                      <a:noFill/>
                    </a:ln>
                  </pic:spPr>
                </pic:pic>
              </a:graphicData>
            </a:graphic>
          </wp:inline>
        </w:drawing>
      </w:r>
    </w:p>
    <w:p w14:paraId="16B6D224" w14:textId="77777777" w:rsidR="008B7BB9" w:rsidRDefault="008B7BB9" w:rsidP="00EF29ED">
      <w:pPr>
        <w:pStyle w:val="BodyText2"/>
        <w:ind w:left="720"/>
        <w:rPr>
          <w:rFonts w:ascii="Times New Roman" w:hAnsi="Times New Roman"/>
          <w:b/>
          <w:bCs/>
        </w:rPr>
      </w:pPr>
    </w:p>
    <w:p w14:paraId="67B7A10E" w14:textId="39563AEB" w:rsidR="008B7BB9" w:rsidRDefault="008B7BB9" w:rsidP="008B7BB9">
      <w:pPr>
        <w:pStyle w:val="BodyText2"/>
        <w:numPr>
          <w:ilvl w:val="0"/>
          <w:numId w:val="24"/>
        </w:numPr>
        <w:rPr>
          <w:rFonts w:ascii="Times New Roman" w:hAnsi="Times New Roman"/>
          <w:b/>
          <w:bCs/>
        </w:rPr>
      </w:pPr>
      <w:r>
        <w:rPr>
          <w:rFonts w:ascii="Times New Roman" w:hAnsi="Times New Roman"/>
          <w:b/>
          <w:bCs/>
        </w:rPr>
        <w:t>Costs:</w:t>
      </w:r>
    </w:p>
    <w:p w14:paraId="124BB825" w14:textId="14C54904" w:rsidR="008B7BB9" w:rsidRPr="00EF29ED" w:rsidRDefault="008B7BB9" w:rsidP="008B7BB9">
      <w:pPr>
        <w:pStyle w:val="BodyText2"/>
        <w:ind w:left="720"/>
        <w:rPr>
          <w:rFonts w:ascii="Times New Roman" w:hAnsi="Times New Roman"/>
          <w:b/>
          <w:bCs/>
        </w:rPr>
      </w:pPr>
      <w:r>
        <w:rPr>
          <w:noProof/>
        </w:rPr>
        <w:drawing>
          <wp:inline distT="0" distB="0" distL="0" distR="0" wp14:anchorId="4138674E" wp14:editId="23551467">
            <wp:extent cx="5601720" cy="4258101"/>
            <wp:effectExtent l="0" t="0" r="0" b="9525"/>
            <wp:docPr id="12807480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4801" name="Picture 5"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782" cy="4268030"/>
                    </a:xfrm>
                    <a:prstGeom prst="rect">
                      <a:avLst/>
                    </a:prstGeom>
                    <a:noFill/>
                    <a:ln>
                      <a:noFill/>
                    </a:ln>
                  </pic:spPr>
                </pic:pic>
              </a:graphicData>
            </a:graphic>
          </wp:inline>
        </w:drawing>
      </w:r>
    </w:p>
    <w:sectPr w:rsidR="008B7BB9" w:rsidRPr="00EF29ED" w:rsidSect="00490C14">
      <w:headerReference w:type="default" r:id="rId17"/>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71C0E" w14:textId="77777777" w:rsidR="00490C14" w:rsidRDefault="00490C14">
      <w:r>
        <w:separator/>
      </w:r>
    </w:p>
  </w:endnote>
  <w:endnote w:type="continuationSeparator" w:id="0">
    <w:p w14:paraId="5F0E2C31" w14:textId="77777777" w:rsidR="00490C14" w:rsidRDefault="00490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charset w:val="00"/>
    <w:family w:val="roman"/>
    <w:pitch w:val="default"/>
    <w:sig w:usb0="00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B258C" w14:textId="77777777" w:rsidR="007916FF" w:rsidRDefault="00AF5049">
    <w:pPr>
      <w:pStyle w:val="Footer"/>
      <w:framePr w:wrap="auto" w:vAnchor="text" w:hAnchor="margin" w:xAlign="right" w:y="1"/>
      <w:rPr>
        <w:rStyle w:val="PageNumber"/>
      </w:rPr>
    </w:pPr>
    <w:r>
      <w:rPr>
        <w:rStyle w:val="PageNumber"/>
      </w:rPr>
      <w:fldChar w:fldCharType="begin"/>
    </w:r>
    <w:r w:rsidR="007916FF">
      <w:rPr>
        <w:rStyle w:val="PageNumber"/>
      </w:rPr>
      <w:instrText xml:space="preserve"> PAGE </w:instrText>
    </w:r>
    <w:r>
      <w:rPr>
        <w:rStyle w:val="PageNumber"/>
      </w:rPr>
      <w:fldChar w:fldCharType="separate"/>
    </w:r>
    <w:r w:rsidR="004E63CE">
      <w:rPr>
        <w:rStyle w:val="PageNumber"/>
        <w:noProof/>
      </w:rPr>
      <w:t>4</w:t>
    </w:r>
    <w:r>
      <w:rPr>
        <w:rStyle w:val="PageNumber"/>
      </w:rPr>
      <w:fldChar w:fldCharType="end"/>
    </w:r>
  </w:p>
  <w:p w14:paraId="07AC32D2" w14:textId="77777777" w:rsidR="007916FF" w:rsidRDefault="007916FF">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930F7" w14:textId="77777777" w:rsidR="007916FF" w:rsidRDefault="007916FF">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319CC" w14:textId="77777777" w:rsidR="007916FF" w:rsidRDefault="007916FF">
    <w:pPr>
      <w:pStyle w:val="Footer"/>
      <w:jc w:val="center"/>
    </w:pPr>
    <w:r>
      <w:tab/>
    </w:r>
    <w:r w:rsidR="00AF5049">
      <w:rPr>
        <w:rStyle w:val="PageNumber"/>
      </w:rPr>
      <w:fldChar w:fldCharType="begin"/>
    </w:r>
    <w:r>
      <w:rPr>
        <w:rStyle w:val="PageNumber"/>
      </w:rPr>
      <w:instrText xml:space="preserve"> PAGE </w:instrText>
    </w:r>
    <w:r w:rsidR="00AF5049">
      <w:rPr>
        <w:rStyle w:val="PageNumber"/>
      </w:rPr>
      <w:fldChar w:fldCharType="separate"/>
    </w:r>
    <w:r w:rsidR="00C61B22">
      <w:rPr>
        <w:rStyle w:val="PageNumber"/>
        <w:noProof/>
      </w:rPr>
      <w:t>i</w:t>
    </w:r>
    <w:r w:rsidR="00AF504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1799C" w14:textId="77777777" w:rsidR="00490C14" w:rsidRDefault="00490C14">
      <w:r>
        <w:separator/>
      </w:r>
    </w:p>
  </w:footnote>
  <w:footnote w:type="continuationSeparator" w:id="0">
    <w:p w14:paraId="36238DAD" w14:textId="77777777" w:rsidR="00490C14" w:rsidRDefault="00490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BD9E6" w14:textId="77777777" w:rsidR="007916FF" w:rsidRDefault="007916FF">
    <w:pPr>
      <w:pStyle w:val="Header"/>
      <w:rPr>
        <w:rFonts w:ascii="NewCenturySchlbk" w:hAnsi="NewCenturySchlbk"/>
        <w:b/>
        <w:sz w:val="22"/>
      </w:rPr>
    </w:pPr>
  </w:p>
  <w:p w14:paraId="4F93111D" w14:textId="77777777" w:rsidR="007916FF" w:rsidRDefault="007916FF">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2"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3" w15:restartNumberingAfterBreak="0">
    <w:nsid w:val="15CC7120"/>
    <w:multiLevelType w:val="hybridMultilevel"/>
    <w:tmpl w:val="64CA0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5" w15:restartNumberingAfterBreak="0">
    <w:nsid w:val="222C1BDC"/>
    <w:multiLevelType w:val="hybridMultilevel"/>
    <w:tmpl w:val="2F4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8"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9"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0" w15:restartNumberingAfterBreak="0">
    <w:nsid w:val="35BE06C9"/>
    <w:multiLevelType w:val="hybridMultilevel"/>
    <w:tmpl w:val="DFF20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14" w15:restartNumberingAfterBreak="0">
    <w:nsid w:val="69496742"/>
    <w:multiLevelType w:val="hybridMultilevel"/>
    <w:tmpl w:val="A344D8B2"/>
    <w:lvl w:ilvl="0" w:tplc="0B0286B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D3B11"/>
    <w:multiLevelType w:val="singleLevel"/>
    <w:tmpl w:val="0409000F"/>
    <w:lvl w:ilvl="0">
      <w:start w:val="1"/>
      <w:numFmt w:val="decimal"/>
      <w:lvlText w:val="%1."/>
      <w:lvlJc w:val="left"/>
      <w:pPr>
        <w:tabs>
          <w:tab w:val="num" w:pos="360"/>
        </w:tabs>
        <w:ind w:left="360" w:hanging="360"/>
      </w:pPr>
    </w:lvl>
  </w:abstractNum>
  <w:num w:numId="1" w16cid:durableId="1200976668">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16cid:durableId="1488667251">
    <w:abstractNumId w:val="4"/>
  </w:num>
  <w:num w:numId="3" w16cid:durableId="1420717369">
    <w:abstractNumId w:val="13"/>
  </w:num>
  <w:num w:numId="4" w16cid:durableId="426998625">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16cid:durableId="947811634">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16cid:durableId="2097825721">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16cid:durableId="1434864139">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16cid:durableId="1015380800">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16cid:durableId="666514508">
    <w:abstractNumId w:val="1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16cid:durableId="1544322625">
    <w:abstractNumId w:val="7"/>
  </w:num>
  <w:num w:numId="11" w16cid:durableId="1283726772">
    <w:abstractNumId w:val="11"/>
  </w:num>
  <w:num w:numId="12" w16cid:durableId="2140370334">
    <w:abstractNumId w:val="2"/>
  </w:num>
  <w:num w:numId="13" w16cid:durableId="1204054356">
    <w:abstractNumId w:val="8"/>
  </w:num>
  <w:num w:numId="14" w16cid:durableId="684478897">
    <w:abstractNumId w:val="1"/>
  </w:num>
  <w:num w:numId="15" w16cid:durableId="1304853492">
    <w:abstractNumId w:val="1"/>
    <w:lvlOverride w:ilvl="0">
      <w:lvl w:ilvl="0">
        <w:start w:val="1"/>
        <w:numFmt w:val="decimal"/>
        <w:lvlText w:val="%1."/>
        <w:legacy w:legacy="1" w:legacySpace="0" w:legacyIndent="360"/>
        <w:lvlJc w:val="left"/>
        <w:pPr>
          <w:ind w:left="1440" w:hanging="360"/>
        </w:pPr>
      </w:lvl>
    </w:lvlOverride>
  </w:num>
  <w:num w:numId="16" w16cid:durableId="1399785938">
    <w:abstractNumId w:val="9"/>
  </w:num>
  <w:num w:numId="17" w16cid:durableId="17856793">
    <w:abstractNumId w:val="15"/>
  </w:num>
  <w:num w:numId="18" w16cid:durableId="63842507">
    <w:abstractNumId w:val="12"/>
  </w:num>
  <w:num w:numId="19" w16cid:durableId="896208817">
    <w:abstractNumId w:val="6"/>
  </w:num>
  <w:num w:numId="20" w16cid:durableId="1646347725">
    <w:abstractNumId w:val="3"/>
  </w:num>
  <w:num w:numId="21" w16cid:durableId="607929215">
    <w:abstractNumId w:val="14"/>
  </w:num>
  <w:num w:numId="22" w16cid:durableId="2139686554">
    <w:abstractNumId w:val="14"/>
    <w:lvlOverride w:ilvl="0"/>
    <w:lvlOverride w:ilvl="1"/>
    <w:lvlOverride w:ilvl="2"/>
    <w:lvlOverride w:ilvl="3"/>
    <w:lvlOverride w:ilvl="4"/>
    <w:lvlOverride w:ilvl="5"/>
    <w:lvlOverride w:ilvl="6"/>
    <w:lvlOverride w:ilvl="7"/>
    <w:lvlOverride w:ilvl="8"/>
  </w:num>
  <w:num w:numId="23" w16cid:durableId="724446648">
    <w:abstractNumId w:val="5"/>
  </w:num>
  <w:num w:numId="24" w16cid:durableId="478116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1D"/>
    <w:rsid w:val="00031EDB"/>
    <w:rsid w:val="00064A96"/>
    <w:rsid w:val="00076E8A"/>
    <w:rsid w:val="00084F92"/>
    <w:rsid w:val="0008754B"/>
    <w:rsid w:val="000875BF"/>
    <w:rsid w:val="000B11C5"/>
    <w:rsid w:val="000B58A9"/>
    <w:rsid w:val="000D2795"/>
    <w:rsid w:val="00122C80"/>
    <w:rsid w:val="0014361D"/>
    <w:rsid w:val="001A372B"/>
    <w:rsid w:val="001B09EA"/>
    <w:rsid w:val="001C605C"/>
    <w:rsid w:val="001D0760"/>
    <w:rsid w:val="001D628A"/>
    <w:rsid w:val="001F064B"/>
    <w:rsid w:val="001F4856"/>
    <w:rsid w:val="002657A5"/>
    <w:rsid w:val="00271390"/>
    <w:rsid w:val="00281462"/>
    <w:rsid w:val="00285B8A"/>
    <w:rsid w:val="002B49CA"/>
    <w:rsid w:val="003022A5"/>
    <w:rsid w:val="00304D64"/>
    <w:rsid w:val="0030569F"/>
    <w:rsid w:val="00313ADF"/>
    <w:rsid w:val="00350290"/>
    <w:rsid w:val="003A4D42"/>
    <w:rsid w:val="003D0959"/>
    <w:rsid w:val="003E444A"/>
    <w:rsid w:val="003F5BF0"/>
    <w:rsid w:val="00406DE8"/>
    <w:rsid w:val="004140B3"/>
    <w:rsid w:val="004273A9"/>
    <w:rsid w:val="004322F2"/>
    <w:rsid w:val="00490C14"/>
    <w:rsid w:val="00496A6D"/>
    <w:rsid w:val="004A2EB0"/>
    <w:rsid w:val="004B2A9E"/>
    <w:rsid w:val="004B6BCE"/>
    <w:rsid w:val="004D457E"/>
    <w:rsid w:val="004E1FBF"/>
    <w:rsid w:val="004E63CE"/>
    <w:rsid w:val="00520080"/>
    <w:rsid w:val="00541B03"/>
    <w:rsid w:val="00566191"/>
    <w:rsid w:val="0057288E"/>
    <w:rsid w:val="00583DB4"/>
    <w:rsid w:val="005D5FBD"/>
    <w:rsid w:val="00603415"/>
    <w:rsid w:val="0064341F"/>
    <w:rsid w:val="00671EC4"/>
    <w:rsid w:val="00690AC7"/>
    <w:rsid w:val="006B10E5"/>
    <w:rsid w:val="006C2839"/>
    <w:rsid w:val="006D41AD"/>
    <w:rsid w:val="007019DA"/>
    <w:rsid w:val="00711A1A"/>
    <w:rsid w:val="00750DB1"/>
    <w:rsid w:val="00766AAE"/>
    <w:rsid w:val="00773E3D"/>
    <w:rsid w:val="00783293"/>
    <w:rsid w:val="007916FF"/>
    <w:rsid w:val="007A1F24"/>
    <w:rsid w:val="007A3818"/>
    <w:rsid w:val="007E6834"/>
    <w:rsid w:val="00806536"/>
    <w:rsid w:val="00826F78"/>
    <w:rsid w:val="00836AF4"/>
    <w:rsid w:val="00850723"/>
    <w:rsid w:val="00852B0D"/>
    <w:rsid w:val="00853D0F"/>
    <w:rsid w:val="00863EC8"/>
    <w:rsid w:val="008B7BB9"/>
    <w:rsid w:val="008F411A"/>
    <w:rsid w:val="00915BD4"/>
    <w:rsid w:val="00956858"/>
    <w:rsid w:val="009771A8"/>
    <w:rsid w:val="009B5E50"/>
    <w:rsid w:val="009B5FE8"/>
    <w:rsid w:val="009B6F9B"/>
    <w:rsid w:val="009C27FB"/>
    <w:rsid w:val="00A35E66"/>
    <w:rsid w:val="00A5261E"/>
    <w:rsid w:val="00A739DB"/>
    <w:rsid w:val="00A932E1"/>
    <w:rsid w:val="00AA3958"/>
    <w:rsid w:val="00AC423A"/>
    <w:rsid w:val="00AD20DB"/>
    <w:rsid w:val="00AF4CCD"/>
    <w:rsid w:val="00AF5049"/>
    <w:rsid w:val="00B279C6"/>
    <w:rsid w:val="00B341E8"/>
    <w:rsid w:val="00B61F40"/>
    <w:rsid w:val="00B74292"/>
    <w:rsid w:val="00B76469"/>
    <w:rsid w:val="00BA4A44"/>
    <w:rsid w:val="00C1641A"/>
    <w:rsid w:val="00C5279E"/>
    <w:rsid w:val="00C61B22"/>
    <w:rsid w:val="00C76A80"/>
    <w:rsid w:val="00C83BFA"/>
    <w:rsid w:val="00CC1EAF"/>
    <w:rsid w:val="00D12336"/>
    <w:rsid w:val="00D12EC9"/>
    <w:rsid w:val="00D17DF8"/>
    <w:rsid w:val="00D5076B"/>
    <w:rsid w:val="00D8710F"/>
    <w:rsid w:val="00D92003"/>
    <w:rsid w:val="00E12433"/>
    <w:rsid w:val="00E62874"/>
    <w:rsid w:val="00E7703E"/>
    <w:rsid w:val="00E92862"/>
    <w:rsid w:val="00EB3264"/>
    <w:rsid w:val="00EB646A"/>
    <w:rsid w:val="00EC34A8"/>
    <w:rsid w:val="00ED0DFA"/>
    <w:rsid w:val="00EE592B"/>
    <w:rsid w:val="00EF29ED"/>
    <w:rsid w:val="00F37CAC"/>
    <w:rsid w:val="00F44287"/>
    <w:rsid w:val="00F620B8"/>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A5D5C"/>
  <w15:docId w15:val="{A6C12269-475A-40B0-8242-C305F383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72B"/>
    <w:rPr>
      <w:rFonts w:ascii="Arial" w:hAnsi="Arial"/>
      <w:sz w:val="24"/>
    </w:rPr>
  </w:style>
  <w:style w:type="paragraph" w:styleId="Heading1">
    <w:name w:val="heading 1"/>
    <w:basedOn w:val="HeadingBase"/>
    <w:next w:val="heading1underline"/>
    <w:qFormat/>
    <w:rsid w:val="00AF5049"/>
    <w:pPr>
      <w:pageBreakBefore/>
      <w:tabs>
        <w:tab w:val="left" w:pos="450"/>
      </w:tabs>
      <w:spacing w:before="600"/>
      <w:outlineLvl w:val="0"/>
    </w:pPr>
    <w:rPr>
      <w:b w:val="0"/>
    </w:rPr>
  </w:style>
  <w:style w:type="paragraph" w:styleId="Heading2">
    <w:name w:val="heading 2"/>
    <w:basedOn w:val="HeadingBase"/>
    <w:next w:val="BodyText2"/>
    <w:qFormat/>
    <w:rsid w:val="00AF5049"/>
    <w:pPr>
      <w:tabs>
        <w:tab w:val="left" w:pos="630"/>
      </w:tabs>
      <w:spacing w:before="160" w:after="160"/>
      <w:outlineLvl w:val="1"/>
    </w:pPr>
    <w:rPr>
      <w:b w:val="0"/>
      <w:smallCaps/>
    </w:rPr>
  </w:style>
  <w:style w:type="paragraph" w:styleId="Heading3">
    <w:name w:val="heading 3"/>
    <w:basedOn w:val="HeadingBase"/>
    <w:next w:val="BodyText3"/>
    <w:qFormat/>
    <w:rsid w:val="00AF5049"/>
    <w:pPr>
      <w:tabs>
        <w:tab w:val="left" w:pos="1170"/>
      </w:tabs>
      <w:ind w:left="360"/>
      <w:outlineLvl w:val="2"/>
    </w:pPr>
    <w:rPr>
      <w:smallCaps/>
      <w:sz w:val="24"/>
    </w:rPr>
  </w:style>
  <w:style w:type="paragraph" w:styleId="Heading4">
    <w:name w:val="heading 4"/>
    <w:basedOn w:val="HeadingBase"/>
    <w:next w:val="BodyText4"/>
    <w:qFormat/>
    <w:rsid w:val="00AF5049"/>
    <w:pPr>
      <w:tabs>
        <w:tab w:val="left" w:pos="1980"/>
      </w:tabs>
      <w:spacing w:before="160" w:after="160"/>
      <w:ind w:left="720"/>
      <w:outlineLvl w:val="3"/>
    </w:pPr>
    <w:rPr>
      <w:b w:val="0"/>
      <w:smallCaps/>
    </w:rPr>
  </w:style>
  <w:style w:type="paragraph" w:styleId="Heading5">
    <w:name w:val="heading 5"/>
    <w:basedOn w:val="HeadingBase"/>
    <w:next w:val="BodyText5"/>
    <w:qFormat/>
    <w:rsid w:val="00AF5049"/>
    <w:pPr>
      <w:tabs>
        <w:tab w:val="left" w:pos="2160"/>
      </w:tabs>
      <w:ind w:left="1080"/>
      <w:outlineLvl w:val="4"/>
    </w:pPr>
    <w:rPr>
      <w:b w:val="0"/>
      <w:smallCaps/>
      <w:sz w:val="22"/>
    </w:rPr>
  </w:style>
  <w:style w:type="paragraph" w:styleId="Heading6">
    <w:name w:val="heading 6"/>
    <w:basedOn w:val="Heading5"/>
    <w:next w:val="Normal"/>
    <w:qFormat/>
    <w:rsid w:val="00AF5049"/>
    <w:pPr>
      <w:outlineLvl w:val="5"/>
    </w:pPr>
    <w:rPr>
      <w:b/>
      <w:sz w:val="24"/>
    </w:rPr>
  </w:style>
  <w:style w:type="paragraph" w:styleId="Heading7">
    <w:name w:val="heading 7"/>
    <w:basedOn w:val="Heading6"/>
    <w:next w:val="Normal"/>
    <w:qFormat/>
    <w:rsid w:val="00AF5049"/>
    <w:pPr>
      <w:spacing w:before="80"/>
      <w:outlineLvl w:val="6"/>
    </w:pPr>
    <w:rPr>
      <w:rFonts w:ascii="Times New Roman" w:hAnsi="Times New Roman"/>
      <w:b w:val="0"/>
      <w:i/>
      <w:sz w:val="20"/>
    </w:rPr>
  </w:style>
  <w:style w:type="paragraph" w:styleId="Heading8">
    <w:name w:val="heading 8"/>
    <w:basedOn w:val="Normal"/>
    <w:next w:val="Normal"/>
    <w:qFormat/>
    <w:rsid w:val="00AF5049"/>
    <w:pPr>
      <w:keepNext/>
      <w:spacing w:before="80" w:after="60"/>
      <w:outlineLvl w:val="7"/>
    </w:pPr>
    <w:rPr>
      <w:b/>
      <w:i/>
      <w:kern w:val="28"/>
    </w:rPr>
  </w:style>
  <w:style w:type="paragraph" w:styleId="Heading9">
    <w:name w:val="heading 9"/>
    <w:basedOn w:val="Normal"/>
    <w:next w:val="Normal"/>
    <w:qFormat/>
    <w:rsid w:val="00AF5049"/>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AF5049"/>
    <w:pPr>
      <w:keepNext/>
      <w:keepLines/>
      <w:spacing w:before="240" w:after="120"/>
    </w:pPr>
    <w:rPr>
      <w:b/>
      <w:kern w:val="28"/>
      <w:sz w:val="28"/>
    </w:rPr>
  </w:style>
  <w:style w:type="paragraph" w:customStyle="1" w:styleId="heading1underline">
    <w:name w:val="heading 1 underline"/>
    <w:basedOn w:val="Normal"/>
    <w:next w:val="Heading2"/>
    <w:rsid w:val="00AF5049"/>
    <w:pPr>
      <w:keepNext/>
      <w:pBdr>
        <w:top w:val="double" w:sz="6" w:space="1" w:color="auto"/>
      </w:pBdr>
      <w:spacing w:after="120"/>
    </w:pPr>
    <w:rPr>
      <w:u w:val="single"/>
    </w:rPr>
  </w:style>
  <w:style w:type="paragraph" w:styleId="BodyText2">
    <w:name w:val="Body Text 2"/>
    <w:basedOn w:val="BodyTextBase"/>
    <w:link w:val="BodyText2Char"/>
    <w:rsid w:val="00AF5049"/>
  </w:style>
  <w:style w:type="paragraph" w:customStyle="1" w:styleId="BodyTextBase">
    <w:name w:val="Body Text Base"/>
    <w:basedOn w:val="Normal"/>
    <w:rsid w:val="00AF5049"/>
    <w:pPr>
      <w:tabs>
        <w:tab w:val="left" w:pos="720"/>
        <w:tab w:val="left" w:pos="1080"/>
        <w:tab w:val="left" w:pos="1440"/>
        <w:tab w:val="left" w:pos="1800"/>
      </w:tabs>
      <w:spacing w:after="160"/>
      <w:ind w:left="360"/>
    </w:pPr>
    <w:rPr>
      <w:sz w:val="20"/>
    </w:rPr>
  </w:style>
  <w:style w:type="paragraph" w:styleId="BodyText3">
    <w:name w:val="Body Text 3"/>
    <w:basedOn w:val="BodyTextBase"/>
    <w:rsid w:val="00AF5049"/>
  </w:style>
  <w:style w:type="paragraph" w:customStyle="1" w:styleId="BodyText4">
    <w:name w:val="Body Text 4"/>
    <w:basedOn w:val="BodyTextBase"/>
    <w:rsid w:val="00AF5049"/>
    <w:pPr>
      <w:tabs>
        <w:tab w:val="clear" w:pos="720"/>
      </w:tabs>
      <w:ind w:left="720"/>
    </w:pPr>
  </w:style>
  <w:style w:type="paragraph" w:customStyle="1" w:styleId="BodyText5">
    <w:name w:val="Body Text 5"/>
    <w:basedOn w:val="BodyTextBase"/>
    <w:rsid w:val="00AF5049"/>
    <w:pPr>
      <w:tabs>
        <w:tab w:val="clear" w:pos="720"/>
        <w:tab w:val="clear" w:pos="1080"/>
      </w:tabs>
      <w:ind w:left="1080"/>
    </w:pPr>
  </w:style>
  <w:style w:type="character" w:styleId="CommentReference">
    <w:name w:val="annotation reference"/>
    <w:semiHidden/>
    <w:rsid w:val="00AF5049"/>
    <w:rPr>
      <w:sz w:val="16"/>
    </w:rPr>
  </w:style>
  <w:style w:type="paragraph" w:styleId="CommentText">
    <w:name w:val="annotation text"/>
    <w:basedOn w:val="Normal"/>
    <w:semiHidden/>
    <w:rsid w:val="00AF5049"/>
    <w:pPr>
      <w:tabs>
        <w:tab w:val="left" w:pos="187"/>
      </w:tabs>
      <w:spacing w:after="120" w:line="220" w:lineRule="exact"/>
      <w:ind w:left="187" w:hanging="187"/>
    </w:pPr>
  </w:style>
  <w:style w:type="paragraph" w:styleId="TOC8">
    <w:name w:val="toc 8"/>
    <w:basedOn w:val="Normal"/>
    <w:next w:val="Normal"/>
    <w:semiHidden/>
    <w:rsid w:val="00AF5049"/>
    <w:pPr>
      <w:tabs>
        <w:tab w:val="left" w:leader="dot" w:pos="8280"/>
        <w:tab w:val="right" w:pos="8640"/>
      </w:tabs>
      <w:ind w:left="5040" w:right="720"/>
    </w:pPr>
  </w:style>
  <w:style w:type="paragraph" w:styleId="TOC7">
    <w:name w:val="toc 7"/>
    <w:basedOn w:val="Normal"/>
    <w:next w:val="Normal"/>
    <w:semiHidden/>
    <w:rsid w:val="00AF5049"/>
    <w:pPr>
      <w:tabs>
        <w:tab w:val="left" w:leader="dot" w:pos="8280"/>
        <w:tab w:val="right" w:pos="8640"/>
      </w:tabs>
      <w:ind w:left="4320" w:right="720"/>
    </w:pPr>
  </w:style>
  <w:style w:type="paragraph" w:styleId="TOC6">
    <w:name w:val="toc 6"/>
    <w:basedOn w:val="Normal"/>
    <w:next w:val="Normal"/>
    <w:semiHidden/>
    <w:rsid w:val="00AF5049"/>
    <w:pPr>
      <w:tabs>
        <w:tab w:val="left" w:leader="dot" w:pos="8280"/>
        <w:tab w:val="right" w:pos="8640"/>
      </w:tabs>
      <w:ind w:left="3600" w:right="720"/>
    </w:pPr>
  </w:style>
  <w:style w:type="paragraph" w:styleId="TOC5">
    <w:name w:val="toc 5"/>
    <w:basedOn w:val="TOCBase"/>
    <w:semiHidden/>
    <w:rsid w:val="00AF5049"/>
    <w:pPr>
      <w:ind w:left="960"/>
    </w:pPr>
    <w:rPr>
      <w:caps w:val="0"/>
      <w:sz w:val="16"/>
    </w:rPr>
  </w:style>
  <w:style w:type="paragraph" w:customStyle="1" w:styleId="TOCBase">
    <w:name w:val="TOC Base"/>
    <w:basedOn w:val="Normal"/>
    <w:rsid w:val="00AF5049"/>
    <w:pPr>
      <w:tabs>
        <w:tab w:val="right" w:leader="dot" w:pos="8640"/>
      </w:tabs>
    </w:pPr>
    <w:rPr>
      <w:caps/>
    </w:rPr>
  </w:style>
  <w:style w:type="paragraph" w:styleId="TOC4">
    <w:name w:val="toc 4"/>
    <w:basedOn w:val="TOCBase"/>
    <w:semiHidden/>
    <w:rsid w:val="00AF5049"/>
    <w:pPr>
      <w:ind w:left="720"/>
    </w:pPr>
    <w:rPr>
      <w:caps w:val="0"/>
      <w:sz w:val="20"/>
    </w:rPr>
  </w:style>
  <w:style w:type="paragraph" w:styleId="TOC3">
    <w:name w:val="toc 3"/>
    <w:basedOn w:val="TOCBase"/>
    <w:next w:val="TOC2"/>
    <w:semiHidden/>
    <w:rsid w:val="00AF5049"/>
    <w:pPr>
      <w:ind w:left="480"/>
    </w:pPr>
    <w:rPr>
      <w:caps w:val="0"/>
      <w:sz w:val="20"/>
    </w:rPr>
  </w:style>
  <w:style w:type="paragraph" w:styleId="TOC2">
    <w:name w:val="toc 2"/>
    <w:basedOn w:val="TOCBase"/>
    <w:uiPriority w:val="39"/>
    <w:rsid w:val="00AF5049"/>
    <w:pPr>
      <w:spacing w:before="120"/>
      <w:ind w:left="245"/>
    </w:pPr>
    <w:rPr>
      <w:caps w:val="0"/>
      <w:sz w:val="20"/>
    </w:rPr>
  </w:style>
  <w:style w:type="paragraph" w:styleId="TOC1">
    <w:name w:val="toc 1"/>
    <w:basedOn w:val="TOCBase"/>
    <w:uiPriority w:val="39"/>
    <w:rsid w:val="00AF5049"/>
    <w:pPr>
      <w:spacing w:before="360"/>
    </w:pPr>
    <w:rPr>
      <w:b/>
    </w:rPr>
  </w:style>
  <w:style w:type="paragraph" w:styleId="Index7">
    <w:name w:val="index 7"/>
    <w:basedOn w:val="Normal"/>
    <w:next w:val="Normal"/>
    <w:semiHidden/>
    <w:rsid w:val="00AF5049"/>
    <w:pPr>
      <w:ind w:left="2160"/>
    </w:pPr>
  </w:style>
  <w:style w:type="paragraph" w:styleId="Index6">
    <w:name w:val="index 6"/>
    <w:basedOn w:val="Normal"/>
    <w:next w:val="Normal"/>
    <w:semiHidden/>
    <w:rsid w:val="00AF5049"/>
    <w:pPr>
      <w:ind w:left="1800"/>
    </w:pPr>
  </w:style>
  <w:style w:type="paragraph" w:styleId="Index5">
    <w:name w:val="index 5"/>
    <w:basedOn w:val="IndexBase"/>
    <w:semiHidden/>
    <w:rsid w:val="00AF5049"/>
    <w:pPr>
      <w:ind w:left="2160"/>
    </w:pPr>
  </w:style>
  <w:style w:type="paragraph" w:customStyle="1" w:styleId="IndexBase">
    <w:name w:val="Index Base"/>
    <w:basedOn w:val="Normal"/>
    <w:rsid w:val="00AF5049"/>
    <w:pPr>
      <w:tabs>
        <w:tab w:val="right" w:leader="dot" w:pos="3960"/>
      </w:tabs>
      <w:ind w:left="720" w:hanging="720"/>
    </w:pPr>
  </w:style>
  <w:style w:type="paragraph" w:styleId="Index4">
    <w:name w:val="index 4"/>
    <w:basedOn w:val="IndexBase"/>
    <w:semiHidden/>
    <w:rsid w:val="00AF5049"/>
    <w:pPr>
      <w:ind w:left="1800"/>
    </w:pPr>
  </w:style>
  <w:style w:type="paragraph" w:styleId="Index3">
    <w:name w:val="index 3"/>
    <w:basedOn w:val="IndexBase"/>
    <w:semiHidden/>
    <w:rsid w:val="00AF5049"/>
    <w:pPr>
      <w:ind w:left="1440"/>
    </w:pPr>
  </w:style>
  <w:style w:type="paragraph" w:styleId="Index2">
    <w:name w:val="index 2"/>
    <w:basedOn w:val="IndexBase"/>
    <w:semiHidden/>
    <w:rsid w:val="00AF5049"/>
    <w:pPr>
      <w:ind w:left="1080"/>
    </w:pPr>
  </w:style>
  <w:style w:type="paragraph" w:styleId="Index1">
    <w:name w:val="index 1"/>
    <w:basedOn w:val="IndexBase"/>
    <w:semiHidden/>
    <w:rsid w:val="00AF5049"/>
  </w:style>
  <w:style w:type="character" w:styleId="LineNumber">
    <w:name w:val="line number"/>
    <w:rsid w:val="00AF5049"/>
    <w:rPr>
      <w:rFonts w:ascii="Arial" w:hAnsi="Arial"/>
      <w:sz w:val="18"/>
    </w:rPr>
  </w:style>
  <w:style w:type="paragraph" w:styleId="IndexHeading">
    <w:name w:val="index heading"/>
    <w:basedOn w:val="Normal"/>
    <w:next w:val="Index1"/>
    <w:semiHidden/>
    <w:rsid w:val="00AF5049"/>
    <w:pPr>
      <w:keepNext/>
      <w:spacing w:before="240"/>
    </w:pPr>
    <w:rPr>
      <w:b/>
      <w:kern w:val="28"/>
      <w:sz w:val="28"/>
    </w:rPr>
  </w:style>
  <w:style w:type="paragraph" w:styleId="Footer">
    <w:name w:val="footer"/>
    <w:basedOn w:val="FooterBase"/>
    <w:rsid w:val="00AF5049"/>
  </w:style>
  <w:style w:type="paragraph" w:customStyle="1" w:styleId="FooterBase">
    <w:name w:val="Footer Base"/>
    <w:basedOn w:val="Normal"/>
    <w:rsid w:val="00AF5049"/>
    <w:pPr>
      <w:keepLines/>
      <w:tabs>
        <w:tab w:val="center" w:pos="4320"/>
        <w:tab w:val="right" w:pos="8640"/>
      </w:tabs>
    </w:pPr>
    <w:rPr>
      <w:sz w:val="16"/>
    </w:rPr>
  </w:style>
  <w:style w:type="paragraph" w:styleId="Header">
    <w:name w:val="header"/>
    <w:basedOn w:val="HeaderBase"/>
    <w:rsid w:val="00AF5049"/>
    <w:rPr>
      <w:b w:val="0"/>
    </w:rPr>
  </w:style>
  <w:style w:type="paragraph" w:customStyle="1" w:styleId="HeaderBase">
    <w:name w:val="Header Base"/>
    <w:basedOn w:val="Normal"/>
    <w:rsid w:val="00AF5049"/>
    <w:pPr>
      <w:keepLines/>
      <w:tabs>
        <w:tab w:val="center" w:pos="4320"/>
        <w:tab w:val="right" w:pos="8640"/>
      </w:tabs>
    </w:pPr>
    <w:rPr>
      <w:b/>
    </w:rPr>
  </w:style>
  <w:style w:type="character" w:styleId="FootnoteReference">
    <w:name w:val="footnote reference"/>
    <w:semiHidden/>
    <w:rsid w:val="00AF5049"/>
    <w:rPr>
      <w:vertAlign w:val="superscript"/>
    </w:rPr>
  </w:style>
  <w:style w:type="paragraph" w:styleId="FootnoteText">
    <w:name w:val="footnote text"/>
    <w:basedOn w:val="FootnoteBase"/>
    <w:semiHidden/>
    <w:rsid w:val="00AF5049"/>
    <w:pPr>
      <w:spacing w:after="120"/>
    </w:pPr>
  </w:style>
  <w:style w:type="paragraph" w:customStyle="1" w:styleId="FootnoteBase">
    <w:name w:val="Footnote Base"/>
    <w:basedOn w:val="Normal"/>
    <w:rsid w:val="00AF5049"/>
    <w:pPr>
      <w:tabs>
        <w:tab w:val="left" w:pos="187"/>
      </w:tabs>
      <w:spacing w:line="220" w:lineRule="exact"/>
      <w:ind w:left="187" w:hanging="187"/>
    </w:pPr>
    <w:rPr>
      <w:sz w:val="18"/>
    </w:rPr>
  </w:style>
  <w:style w:type="paragraph" w:styleId="NormalIndent">
    <w:name w:val="Normal Indent"/>
    <w:basedOn w:val="Normal"/>
    <w:rsid w:val="00AF5049"/>
    <w:pPr>
      <w:ind w:left="720"/>
    </w:pPr>
  </w:style>
  <w:style w:type="paragraph" w:customStyle="1" w:styleId="BodyText1">
    <w:name w:val="Body Text 1"/>
    <w:basedOn w:val="BodyTextBase"/>
    <w:rsid w:val="00AF5049"/>
  </w:style>
  <w:style w:type="paragraph" w:customStyle="1" w:styleId="TCLVL1">
    <w:name w:val="TCLVL1"/>
    <w:basedOn w:val="Normal"/>
    <w:rsid w:val="00AF5049"/>
    <w:rPr>
      <w:rFonts w:ascii="NewCenturySchlbk" w:hAnsi="NewCenturySchlbk"/>
      <w:b/>
      <w:sz w:val="26"/>
    </w:rPr>
  </w:style>
  <w:style w:type="paragraph" w:customStyle="1" w:styleId="TCLVL2">
    <w:name w:val="TCLVL2"/>
    <w:basedOn w:val="Normal"/>
    <w:next w:val="Heading2"/>
    <w:rsid w:val="00AF5049"/>
    <w:rPr>
      <w:rFonts w:ascii="NewCenturySchlbk" w:hAnsi="NewCenturySchlbk"/>
      <w:b/>
      <w:sz w:val="22"/>
    </w:rPr>
  </w:style>
  <w:style w:type="paragraph" w:styleId="Caption">
    <w:name w:val="caption"/>
    <w:basedOn w:val="Normal"/>
    <w:next w:val="Normal"/>
    <w:qFormat/>
    <w:rsid w:val="00AF5049"/>
    <w:pPr>
      <w:spacing w:before="120" w:after="160"/>
      <w:jc w:val="center"/>
    </w:pPr>
    <w:rPr>
      <w:i/>
      <w:u w:val="single"/>
    </w:rPr>
  </w:style>
  <w:style w:type="paragraph" w:customStyle="1" w:styleId="ChapterLabel">
    <w:name w:val="Chapter Label"/>
    <w:basedOn w:val="Normal"/>
    <w:next w:val="Normal"/>
    <w:rsid w:val="00AF5049"/>
    <w:pPr>
      <w:keepNext/>
      <w:pageBreakBefore/>
      <w:spacing w:before="360"/>
      <w:jc w:val="right"/>
    </w:pPr>
    <w:rPr>
      <w:b/>
      <w:kern w:val="28"/>
    </w:rPr>
  </w:style>
  <w:style w:type="paragraph" w:styleId="Date">
    <w:name w:val="Date"/>
    <w:basedOn w:val="Normal"/>
    <w:rsid w:val="00AF5049"/>
    <w:pPr>
      <w:spacing w:before="480" w:after="160"/>
      <w:jc w:val="center"/>
    </w:pPr>
    <w:rPr>
      <w:b/>
    </w:rPr>
  </w:style>
  <w:style w:type="character" w:styleId="Emphasis">
    <w:name w:val="Emphasis"/>
    <w:qFormat/>
    <w:rsid w:val="00AF5049"/>
    <w:rPr>
      <w:i/>
    </w:rPr>
  </w:style>
  <w:style w:type="character" w:styleId="EndnoteReference">
    <w:name w:val="endnote reference"/>
    <w:semiHidden/>
    <w:rsid w:val="00AF5049"/>
    <w:rPr>
      <w:vertAlign w:val="superscript"/>
    </w:rPr>
  </w:style>
  <w:style w:type="paragraph" w:styleId="EndnoteText">
    <w:name w:val="endnote text"/>
    <w:basedOn w:val="Normal"/>
    <w:semiHidden/>
    <w:rsid w:val="00AF5049"/>
    <w:pPr>
      <w:tabs>
        <w:tab w:val="left" w:pos="187"/>
      </w:tabs>
      <w:spacing w:after="120" w:line="220" w:lineRule="exact"/>
      <w:ind w:left="187" w:hanging="187"/>
    </w:pPr>
    <w:rPr>
      <w:sz w:val="18"/>
    </w:rPr>
  </w:style>
  <w:style w:type="paragraph" w:customStyle="1" w:styleId="FooterEven">
    <w:name w:val="Footer Even"/>
    <w:basedOn w:val="FooterBase"/>
    <w:rsid w:val="00AF5049"/>
  </w:style>
  <w:style w:type="paragraph" w:customStyle="1" w:styleId="FooterFirst">
    <w:name w:val="Footer First"/>
    <w:basedOn w:val="FooterBase"/>
    <w:rsid w:val="00AF5049"/>
    <w:pPr>
      <w:tabs>
        <w:tab w:val="clear" w:pos="8640"/>
      </w:tabs>
      <w:jc w:val="center"/>
    </w:pPr>
  </w:style>
  <w:style w:type="paragraph" w:customStyle="1" w:styleId="FooterOdd">
    <w:name w:val="Footer Odd"/>
    <w:basedOn w:val="FooterBase"/>
    <w:rsid w:val="00AF5049"/>
    <w:pPr>
      <w:tabs>
        <w:tab w:val="right" w:pos="0"/>
      </w:tabs>
      <w:jc w:val="right"/>
    </w:pPr>
  </w:style>
  <w:style w:type="paragraph" w:customStyle="1" w:styleId="HeaderEven">
    <w:name w:val="Header Even"/>
    <w:basedOn w:val="HeaderBase"/>
    <w:rsid w:val="00AF5049"/>
    <w:rPr>
      <w:b w:val="0"/>
    </w:rPr>
  </w:style>
  <w:style w:type="paragraph" w:customStyle="1" w:styleId="HeaderFirst">
    <w:name w:val="Header First"/>
    <w:basedOn w:val="HeaderBase"/>
    <w:rsid w:val="00AF5049"/>
    <w:pPr>
      <w:tabs>
        <w:tab w:val="clear" w:pos="8640"/>
      </w:tabs>
      <w:jc w:val="center"/>
    </w:pPr>
    <w:rPr>
      <w:b w:val="0"/>
    </w:rPr>
  </w:style>
  <w:style w:type="paragraph" w:customStyle="1" w:styleId="HeaderOdd">
    <w:name w:val="Header Odd"/>
    <w:basedOn w:val="HeaderBase"/>
    <w:rsid w:val="00AF5049"/>
    <w:pPr>
      <w:tabs>
        <w:tab w:val="right" w:pos="0"/>
      </w:tabs>
      <w:jc w:val="right"/>
    </w:pPr>
  </w:style>
  <w:style w:type="character" w:customStyle="1" w:styleId="Lead-inEmphasis">
    <w:name w:val="Lead-in Emphasis"/>
    <w:rsid w:val="00AF5049"/>
    <w:rPr>
      <w:b/>
      <w:i/>
    </w:rPr>
  </w:style>
  <w:style w:type="paragraph" w:customStyle="1" w:styleId="ListBullet1">
    <w:name w:val="List Bullet 1"/>
    <w:basedOn w:val="ListBase"/>
    <w:rsid w:val="00AF5049"/>
  </w:style>
  <w:style w:type="paragraph" w:customStyle="1" w:styleId="ListBase">
    <w:name w:val="List Base"/>
    <w:basedOn w:val="BodyTextBase"/>
    <w:rsid w:val="00AF5049"/>
    <w:pPr>
      <w:tabs>
        <w:tab w:val="left" w:pos="900"/>
        <w:tab w:val="left" w:pos="1260"/>
        <w:tab w:val="left" w:pos="1620"/>
        <w:tab w:val="left" w:pos="1980"/>
      </w:tabs>
      <w:ind w:left="900" w:hanging="540"/>
    </w:pPr>
  </w:style>
  <w:style w:type="paragraph" w:styleId="List2">
    <w:name w:val="List 2"/>
    <w:basedOn w:val="List1"/>
    <w:rsid w:val="00AF5049"/>
    <w:pPr>
      <w:ind w:left="1080"/>
    </w:pPr>
  </w:style>
  <w:style w:type="paragraph" w:customStyle="1" w:styleId="List1">
    <w:name w:val="List 1"/>
    <w:basedOn w:val="ListBase"/>
    <w:rsid w:val="00AF5049"/>
    <w:pPr>
      <w:spacing w:after="80"/>
      <w:ind w:left="720" w:hanging="360"/>
    </w:pPr>
  </w:style>
  <w:style w:type="paragraph" w:styleId="List3">
    <w:name w:val="List 3"/>
    <w:basedOn w:val="List1"/>
    <w:rsid w:val="00AF5049"/>
    <w:pPr>
      <w:ind w:left="1440"/>
    </w:pPr>
  </w:style>
  <w:style w:type="paragraph" w:styleId="List4">
    <w:name w:val="List 4"/>
    <w:basedOn w:val="List1"/>
    <w:rsid w:val="00AF5049"/>
    <w:pPr>
      <w:ind w:left="1800"/>
    </w:pPr>
  </w:style>
  <w:style w:type="paragraph" w:styleId="List5">
    <w:name w:val="List 5"/>
    <w:basedOn w:val="List1"/>
    <w:rsid w:val="00AF5049"/>
    <w:pPr>
      <w:tabs>
        <w:tab w:val="left" w:pos="2160"/>
      </w:tabs>
      <w:ind w:left="2160"/>
    </w:pPr>
  </w:style>
  <w:style w:type="paragraph" w:customStyle="1" w:styleId="ListContinue1">
    <w:name w:val="List Continue 1"/>
    <w:basedOn w:val="ListBase"/>
    <w:rsid w:val="00AF5049"/>
    <w:pPr>
      <w:ind w:left="720" w:hanging="360"/>
    </w:pPr>
  </w:style>
  <w:style w:type="paragraph" w:styleId="ListBullet2">
    <w:name w:val="List Bullet 2"/>
    <w:basedOn w:val="ListBullet1"/>
    <w:rsid w:val="00AF5049"/>
    <w:pPr>
      <w:tabs>
        <w:tab w:val="clear" w:pos="900"/>
      </w:tabs>
      <w:ind w:left="1260"/>
    </w:pPr>
  </w:style>
  <w:style w:type="paragraph" w:styleId="ListBullet3">
    <w:name w:val="List Bullet 3"/>
    <w:basedOn w:val="ListBullet1"/>
    <w:rsid w:val="00AF5049"/>
    <w:pPr>
      <w:tabs>
        <w:tab w:val="clear" w:pos="900"/>
        <w:tab w:val="clear" w:pos="1260"/>
        <w:tab w:val="left" w:pos="2340"/>
        <w:tab w:val="left" w:pos="2700"/>
      </w:tabs>
      <w:ind w:left="1620"/>
    </w:pPr>
  </w:style>
  <w:style w:type="paragraph" w:styleId="ListBullet4">
    <w:name w:val="List Bullet 4"/>
    <w:basedOn w:val="ListBullet1"/>
    <w:rsid w:val="00AF5049"/>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rsid w:val="00AF5049"/>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rsid w:val="00AF5049"/>
    <w:pPr>
      <w:ind w:left="720" w:hanging="360"/>
    </w:pPr>
  </w:style>
  <w:style w:type="paragraph" w:styleId="ListContinue2">
    <w:name w:val="List Continue 2"/>
    <w:basedOn w:val="ListContinue1"/>
    <w:rsid w:val="00AF5049"/>
    <w:pPr>
      <w:ind w:left="1080"/>
    </w:pPr>
  </w:style>
  <w:style w:type="paragraph" w:styleId="ListContinue3">
    <w:name w:val="List Continue 3"/>
    <w:basedOn w:val="ListContinue1"/>
    <w:rsid w:val="00AF5049"/>
    <w:pPr>
      <w:ind w:left="1440"/>
    </w:pPr>
  </w:style>
  <w:style w:type="paragraph" w:styleId="ListContinue4">
    <w:name w:val="List Continue 4"/>
    <w:basedOn w:val="ListContinue1"/>
    <w:rsid w:val="00AF5049"/>
    <w:pPr>
      <w:ind w:left="1800"/>
    </w:pPr>
  </w:style>
  <w:style w:type="paragraph" w:styleId="ListContinue5">
    <w:name w:val="List Continue 5"/>
    <w:basedOn w:val="ListContinue1"/>
    <w:rsid w:val="00AF5049"/>
    <w:pPr>
      <w:ind w:left="2160"/>
    </w:pPr>
  </w:style>
  <w:style w:type="paragraph" w:customStyle="1" w:styleId="FSDMTitleCover">
    <w:name w:val="FSDM Title Cover"/>
    <w:basedOn w:val="TitleCover"/>
    <w:rsid w:val="00AF5049"/>
    <w:pPr>
      <w:tabs>
        <w:tab w:val="clear" w:pos="2160"/>
        <w:tab w:val="clear" w:pos="2520"/>
        <w:tab w:val="right" w:pos="2880"/>
        <w:tab w:val="left" w:pos="3600"/>
      </w:tabs>
      <w:spacing w:before="240"/>
      <w:jc w:val="left"/>
    </w:pPr>
  </w:style>
  <w:style w:type="paragraph" w:customStyle="1" w:styleId="TitleCover">
    <w:name w:val="Title Cover"/>
    <w:basedOn w:val="Normal"/>
    <w:next w:val="Normal"/>
    <w:rsid w:val="00AF5049"/>
    <w:pPr>
      <w:keepNext/>
      <w:keepLines/>
      <w:tabs>
        <w:tab w:val="right" w:pos="2160"/>
        <w:tab w:val="left" w:pos="2520"/>
      </w:tabs>
      <w:spacing w:before="3520" w:after="160"/>
      <w:jc w:val="center"/>
    </w:pPr>
    <w:rPr>
      <w:b/>
      <w:kern w:val="28"/>
      <w:sz w:val="36"/>
    </w:rPr>
  </w:style>
  <w:style w:type="paragraph" w:styleId="ListNumber2">
    <w:name w:val="List Number 2"/>
    <w:basedOn w:val="ListNumber1"/>
    <w:rsid w:val="00AF5049"/>
    <w:pPr>
      <w:ind w:left="1080"/>
    </w:pPr>
  </w:style>
  <w:style w:type="paragraph" w:styleId="ListNumber3">
    <w:name w:val="List Number 3"/>
    <w:basedOn w:val="ListNumber1"/>
    <w:rsid w:val="00AF5049"/>
    <w:pPr>
      <w:ind w:left="1440"/>
    </w:pPr>
  </w:style>
  <w:style w:type="paragraph" w:styleId="ListNumber4">
    <w:name w:val="List Number 4"/>
    <w:basedOn w:val="ListNumber1"/>
    <w:rsid w:val="00AF5049"/>
    <w:pPr>
      <w:ind w:left="1800"/>
    </w:pPr>
  </w:style>
  <w:style w:type="paragraph" w:styleId="ListNumber5">
    <w:name w:val="List Number 5"/>
    <w:basedOn w:val="ListNumber1"/>
    <w:rsid w:val="00AF5049"/>
    <w:pPr>
      <w:ind w:left="2160"/>
    </w:pPr>
  </w:style>
  <w:style w:type="paragraph" w:styleId="MacroText">
    <w:name w:val="macro"/>
    <w:basedOn w:val="Normal"/>
    <w:semiHidden/>
    <w:rsid w:val="00AF5049"/>
    <w:pPr>
      <w:spacing w:after="120"/>
    </w:pPr>
    <w:rPr>
      <w:rFonts w:ascii="Courier New" w:hAnsi="Courier New"/>
    </w:rPr>
  </w:style>
  <w:style w:type="character" w:styleId="PageNumber">
    <w:name w:val="page number"/>
    <w:basedOn w:val="DefaultParagraphFont"/>
    <w:rsid w:val="00AF5049"/>
  </w:style>
  <w:style w:type="paragraph" w:customStyle="1" w:styleId="Picture">
    <w:name w:val="Picture"/>
    <w:basedOn w:val="Normal"/>
    <w:next w:val="Caption"/>
    <w:rsid w:val="00AF5049"/>
    <w:pPr>
      <w:keepNext/>
      <w:spacing w:before="240" w:after="160"/>
      <w:jc w:val="center"/>
    </w:pPr>
  </w:style>
  <w:style w:type="paragraph" w:customStyle="1" w:styleId="SubtitleCover">
    <w:name w:val="Subtitle Cover"/>
    <w:basedOn w:val="Normal"/>
    <w:next w:val="Normal"/>
    <w:rsid w:val="00AF5049"/>
    <w:pPr>
      <w:keepNext/>
      <w:tabs>
        <w:tab w:val="right" w:pos="2160"/>
        <w:tab w:val="left" w:pos="2520"/>
      </w:tabs>
      <w:spacing w:before="240" w:after="160"/>
      <w:jc w:val="center"/>
    </w:pPr>
    <w:rPr>
      <w:kern w:val="28"/>
      <w:sz w:val="34"/>
    </w:rPr>
  </w:style>
  <w:style w:type="character" w:customStyle="1" w:styleId="Superscript">
    <w:name w:val="Superscript"/>
    <w:rsid w:val="00AF5049"/>
    <w:rPr>
      <w:vertAlign w:val="superscript"/>
    </w:rPr>
  </w:style>
  <w:style w:type="paragraph" w:styleId="TableofFigures">
    <w:name w:val="table of figures"/>
    <w:basedOn w:val="Normal"/>
    <w:semiHidden/>
    <w:rsid w:val="00AF5049"/>
    <w:pPr>
      <w:tabs>
        <w:tab w:val="right" w:leader="dot" w:pos="8640"/>
      </w:tabs>
      <w:ind w:left="720" w:hanging="720"/>
    </w:pPr>
  </w:style>
  <w:style w:type="paragraph" w:customStyle="1" w:styleId="CompanyName">
    <w:name w:val="Company Name"/>
    <w:basedOn w:val="Normal"/>
    <w:rsid w:val="00AF5049"/>
    <w:pPr>
      <w:pBdr>
        <w:bottom w:val="single" w:sz="24" w:space="1" w:color="auto"/>
      </w:pBdr>
      <w:spacing w:before="240"/>
    </w:pPr>
    <w:rPr>
      <w:b/>
      <w:i/>
      <w:sz w:val="36"/>
    </w:rPr>
  </w:style>
  <w:style w:type="paragraph" w:customStyle="1" w:styleId="Department">
    <w:name w:val="Department"/>
    <w:basedOn w:val="Normal"/>
    <w:rsid w:val="00AF5049"/>
    <w:rPr>
      <w:i/>
    </w:rPr>
  </w:style>
  <w:style w:type="paragraph" w:customStyle="1" w:styleId="Names">
    <w:name w:val="Names"/>
    <w:basedOn w:val="Normal"/>
    <w:rsid w:val="00AF5049"/>
    <w:pPr>
      <w:spacing w:after="160"/>
      <w:jc w:val="right"/>
    </w:pPr>
  </w:style>
  <w:style w:type="paragraph" w:customStyle="1" w:styleId="TOCTitle">
    <w:name w:val="TOC Title"/>
    <w:basedOn w:val="TOCBase"/>
    <w:rsid w:val="00AF5049"/>
    <w:pPr>
      <w:pageBreakBefore/>
      <w:jc w:val="center"/>
    </w:pPr>
    <w:rPr>
      <w:sz w:val="40"/>
    </w:rPr>
  </w:style>
  <w:style w:type="paragraph" w:customStyle="1" w:styleId="Hiddentextbase">
    <w:name w:val="Hidden text base"/>
    <w:basedOn w:val="BodyTextBase"/>
    <w:rsid w:val="00AF5049"/>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rsid w:val="00AF5049"/>
    <w:pPr>
      <w:tabs>
        <w:tab w:val="clear" w:pos="2160"/>
        <w:tab w:val="clear" w:pos="2520"/>
        <w:tab w:val="right" w:pos="2880"/>
        <w:tab w:val="left" w:pos="3600"/>
      </w:tabs>
      <w:jc w:val="left"/>
    </w:pPr>
  </w:style>
  <w:style w:type="character" w:customStyle="1" w:styleId="Bold">
    <w:name w:val="Bold"/>
    <w:rsid w:val="00AF5049"/>
    <w:rPr>
      <w:b/>
    </w:rPr>
  </w:style>
  <w:style w:type="character" w:customStyle="1" w:styleId="BoldUnderline">
    <w:name w:val="Bold Underline"/>
    <w:rsid w:val="00AF5049"/>
    <w:rPr>
      <w:b/>
      <w:u w:val="single"/>
    </w:rPr>
  </w:style>
  <w:style w:type="character" w:customStyle="1" w:styleId="Underline">
    <w:name w:val="Underline"/>
    <w:rsid w:val="00AF5049"/>
    <w:rPr>
      <w:u w:val="single"/>
    </w:rPr>
  </w:style>
  <w:style w:type="paragraph" w:customStyle="1" w:styleId="f">
    <w:name w:val="f"/>
    <w:basedOn w:val="Normal"/>
    <w:rsid w:val="00AF5049"/>
  </w:style>
  <w:style w:type="paragraph" w:customStyle="1" w:styleId="Summittext1">
    <w:name w:val="Summit text 1"/>
    <w:basedOn w:val="Hiddentextbase"/>
    <w:next w:val="BodyText1"/>
    <w:rsid w:val="00AF5049"/>
  </w:style>
  <w:style w:type="paragraph" w:customStyle="1" w:styleId="Summittext2">
    <w:name w:val="Summit text 2"/>
    <w:basedOn w:val="Hiddentextbase"/>
    <w:next w:val="BodyText2"/>
    <w:rsid w:val="00AF5049"/>
  </w:style>
  <w:style w:type="paragraph" w:customStyle="1" w:styleId="Summittext3">
    <w:name w:val="Summit text 3"/>
    <w:basedOn w:val="Hiddentextbase"/>
    <w:next w:val="BodyText3"/>
    <w:rsid w:val="00AF5049"/>
  </w:style>
  <w:style w:type="paragraph" w:customStyle="1" w:styleId="Summittext4">
    <w:name w:val="Summit text 4"/>
    <w:basedOn w:val="Hiddentextbase"/>
    <w:next w:val="BodyText4"/>
    <w:rsid w:val="00AF5049"/>
    <w:pPr>
      <w:tabs>
        <w:tab w:val="clear" w:pos="720"/>
      </w:tabs>
      <w:ind w:firstLine="360"/>
    </w:pPr>
  </w:style>
  <w:style w:type="paragraph" w:customStyle="1" w:styleId="Summittext5">
    <w:name w:val="Summit text 5"/>
    <w:basedOn w:val="Summittext1"/>
    <w:next w:val="BodyText5"/>
    <w:rsid w:val="00AF5049"/>
    <w:pPr>
      <w:tabs>
        <w:tab w:val="clear" w:pos="720"/>
        <w:tab w:val="clear" w:pos="1080"/>
      </w:tabs>
      <w:ind w:left="1080"/>
    </w:pPr>
  </w:style>
  <w:style w:type="paragraph" w:customStyle="1" w:styleId="Fidelitytext1">
    <w:name w:val="Fidelity text 1"/>
    <w:basedOn w:val="Summittext1"/>
    <w:next w:val="BodyText1"/>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rsid w:val="00AF5049"/>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rsid w:val="00AF5049"/>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rsid w:val="00AF5049"/>
    <w:pPr>
      <w:tabs>
        <w:tab w:val="clear" w:pos="720"/>
      </w:tabs>
      <w:ind w:firstLine="360"/>
    </w:pPr>
  </w:style>
  <w:style w:type="paragraph" w:customStyle="1" w:styleId="FidelityListBullet1">
    <w:name w:val="Fidelity List Bullet 1"/>
    <w:basedOn w:val="SummitListBullet1"/>
    <w:rsid w:val="00AF5049"/>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rsid w:val="00AF5049"/>
    <w:pPr>
      <w:tabs>
        <w:tab w:val="clear" w:pos="1080"/>
        <w:tab w:val="clear" w:pos="1440"/>
        <w:tab w:val="clear" w:pos="1800"/>
        <w:tab w:val="left" w:pos="1260"/>
        <w:tab w:val="left" w:pos="1620"/>
      </w:tabs>
      <w:ind w:left="1350"/>
    </w:pPr>
  </w:style>
  <w:style w:type="paragraph" w:customStyle="1" w:styleId="RevisionHistory">
    <w:name w:val="Revision History"/>
    <w:basedOn w:val="Normal"/>
    <w:rsid w:val="00AF5049"/>
    <w:pPr>
      <w:widowControl w:val="0"/>
    </w:pPr>
    <w:rPr>
      <w:rFonts w:ascii="Arial Narrow" w:hAnsi="Arial Narrow"/>
      <w:b/>
      <w:sz w:val="28"/>
    </w:rPr>
  </w:style>
  <w:style w:type="paragraph" w:customStyle="1" w:styleId="TableColumnHeading">
    <w:name w:val="Table Column Heading"/>
    <w:basedOn w:val="Normal"/>
    <w:rsid w:val="00AF5049"/>
    <w:pPr>
      <w:widowControl w:val="0"/>
      <w:jc w:val="center"/>
    </w:pPr>
    <w:rPr>
      <w:rFonts w:ascii="Arial Narrow" w:hAnsi="Arial Narrow"/>
      <w:b/>
      <w:i/>
      <w:sz w:val="20"/>
    </w:rPr>
  </w:style>
  <w:style w:type="paragraph" w:customStyle="1" w:styleId="Tabletext">
    <w:name w:val="Table text"/>
    <w:basedOn w:val="Normal"/>
    <w:rsid w:val="00AF5049"/>
    <w:pPr>
      <w:jc w:val="center"/>
    </w:pPr>
    <w:rPr>
      <w:rFonts w:ascii="Arial Narrow" w:hAnsi="Arial Narrow"/>
      <w:sz w:val="20"/>
    </w:rPr>
  </w:style>
  <w:style w:type="paragraph" w:styleId="ListContinue">
    <w:name w:val="List Continue"/>
    <w:basedOn w:val="List"/>
    <w:rsid w:val="00AF5049"/>
    <w:pPr>
      <w:spacing w:after="160"/>
      <w:ind w:left="720"/>
      <w:jc w:val="both"/>
    </w:pPr>
  </w:style>
  <w:style w:type="paragraph" w:styleId="List">
    <w:name w:val="List"/>
    <w:basedOn w:val="Normal"/>
    <w:rsid w:val="00AF5049"/>
    <w:pPr>
      <w:ind w:left="360" w:hanging="360"/>
    </w:pPr>
  </w:style>
  <w:style w:type="paragraph" w:customStyle="1" w:styleId="PartLabel">
    <w:name w:val="Part Label"/>
    <w:basedOn w:val="HeadingBase"/>
    <w:next w:val="Normal"/>
    <w:rsid w:val="00AF5049"/>
    <w:pPr>
      <w:spacing w:before="600" w:after="160"/>
      <w:jc w:val="center"/>
    </w:pPr>
    <w:rPr>
      <w:b w:val="0"/>
      <w:sz w:val="24"/>
      <w:u w:val="single"/>
    </w:rPr>
  </w:style>
  <w:style w:type="paragraph" w:customStyle="1" w:styleId="Details">
    <w:name w:val="Details"/>
    <w:basedOn w:val="Normal"/>
    <w:rsid w:val="00AF5049"/>
    <w:pPr>
      <w:keepNext/>
      <w:ind w:left="2160"/>
    </w:pPr>
  </w:style>
  <w:style w:type="paragraph" w:customStyle="1" w:styleId="Time">
    <w:name w:val="Time"/>
    <w:basedOn w:val="Normal"/>
    <w:rsid w:val="00AF5049"/>
    <w:pPr>
      <w:keepNext/>
      <w:spacing w:before="120"/>
    </w:pPr>
  </w:style>
  <w:style w:type="paragraph" w:customStyle="1" w:styleId="Details-Last">
    <w:name w:val="Details - Last"/>
    <w:basedOn w:val="Details"/>
    <w:rsid w:val="00AF5049"/>
    <w:pPr>
      <w:keepNext w:val="0"/>
    </w:pPr>
  </w:style>
  <w:style w:type="paragraph" w:customStyle="1" w:styleId="ContributorHeading">
    <w:name w:val="Contributor Heading"/>
    <w:basedOn w:val="BodyText2"/>
    <w:rsid w:val="00AF5049"/>
    <w:pPr>
      <w:widowControl w:val="0"/>
      <w:spacing w:after="360"/>
      <w:jc w:val="center"/>
    </w:pPr>
    <w:rPr>
      <w:sz w:val="32"/>
    </w:rPr>
  </w:style>
  <w:style w:type="paragraph" w:customStyle="1" w:styleId="ContributorList">
    <w:name w:val="Contributor List"/>
    <w:basedOn w:val="Normal"/>
    <w:next w:val="RevisionHistory"/>
    <w:rsid w:val="00AF5049"/>
    <w:pPr>
      <w:spacing w:after="600"/>
      <w:jc w:val="center"/>
    </w:pPr>
  </w:style>
  <w:style w:type="paragraph" w:customStyle="1" w:styleId="Contributors">
    <w:name w:val="Contributors"/>
    <w:basedOn w:val="RevisionHistory"/>
    <w:rsid w:val="00AF5049"/>
    <w:pPr>
      <w:jc w:val="center"/>
    </w:pPr>
    <w:rPr>
      <w:rFonts w:ascii="Arial" w:hAnsi="Arial"/>
      <w:b w:val="0"/>
      <w:sz w:val="32"/>
    </w:rPr>
  </w:style>
  <w:style w:type="character" w:customStyle="1" w:styleId="Style1">
    <w:name w:val="Style1"/>
    <w:rsid w:val="00AF5049"/>
    <w:rPr>
      <w:rFonts w:ascii="Times New Roman" w:hAnsi="Times New Roman"/>
      <w:b/>
      <w:position w:val="18"/>
      <w:sz w:val="16"/>
      <w:u w:val="single"/>
    </w:rPr>
  </w:style>
  <w:style w:type="paragraph" w:styleId="TOC9">
    <w:name w:val="toc 9"/>
    <w:basedOn w:val="Normal"/>
    <w:next w:val="Normal"/>
    <w:semiHidden/>
    <w:rsid w:val="00AF5049"/>
    <w:pPr>
      <w:ind w:left="1920"/>
    </w:pPr>
  </w:style>
  <w:style w:type="character" w:styleId="Hyperlink">
    <w:name w:val="Hyperlink"/>
    <w:uiPriority w:val="99"/>
    <w:rsid w:val="00AF5049"/>
    <w:rPr>
      <w:color w:val="0000FF"/>
      <w:u w:val="single"/>
    </w:rPr>
  </w:style>
  <w:style w:type="character" w:styleId="FollowedHyperlink">
    <w:name w:val="FollowedHyperlink"/>
    <w:rsid w:val="00AF5049"/>
    <w:rPr>
      <w:color w:val="800080"/>
      <w:u w:val="single"/>
    </w:rPr>
  </w:style>
  <w:style w:type="paragraph" w:styleId="BalloonText">
    <w:name w:val="Balloon Text"/>
    <w:basedOn w:val="Normal"/>
    <w:semiHidden/>
    <w:rsid w:val="0014361D"/>
    <w:rPr>
      <w:rFonts w:ascii="Tahoma" w:hAnsi="Tahoma" w:cs="Tahoma"/>
      <w:sz w:val="16"/>
      <w:szCs w:val="16"/>
    </w:rPr>
  </w:style>
  <w:style w:type="table" w:styleId="TableGrid">
    <w:name w:val="Table Grid"/>
    <w:basedOn w:val="TableNormal"/>
    <w:rsid w:val="008F4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3A4D42"/>
    <w:rPr>
      <w:rFonts w:ascii="Arial" w:hAnsi="Arial"/>
    </w:rPr>
  </w:style>
  <w:style w:type="character" w:styleId="UnresolvedMention">
    <w:name w:val="Unresolved Mention"/>
    <w:basedOn w:val="DefaultParagraphFont"/>
    <w:uiPriority w:val="99"/>
    <w:semiHidden/>
    <w:unhideWhenUsed/>
    <w:rsid w:val="00852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744506">
      <w:bodyDiv w:val="1"/>
      <w:marLeft w:val="0"/>
      <w:marRight w:val="0"/>
      <w:marTop w:val="0"/>
      <w:marBottom w:val="0"/>
      <w:divBdr>
        <w:top w:val="none" w:sz="0" w:space="0" w:color="auto"/>
        <w:left w:val="none" w:sz="0" w:space="0" w:color="auto"/>
        <w:bottom w:val="none" w:sz="0" w:space="0" w:color="auto"/>
        <w:right w:val="none" w:sz="0" w:space="0" w:color="auto"/>
      </w:divBdr>
    </w:div>
    <w:div w:id="304286091">
      <w:bodyDiv w:val="1"/>
      <w:marLeft w:val="0"/>
      <w:marRight w:val="0"/>
      <w:marTop w:val="0"/>
      <w:marBottom w:val="0"/>
      <w:divBdr>
        <w:top w:val="none" w:sz="0" w:space="0" w:color="auto"/>
        <w:left w:val="none" w:sz="0" w:space="0" w:color="auto"/>
        <w:bottom w:val="none" w:sz="0" w:space="0" w:color="auto"/>
        <w:right w:val="none" w:sz="0" w:space="0" w:color="auto"/>
      </w:divBdr>
    </w:div>
    <w:div w:id="320353173">
      <w:bodyDiv w:val="1"/>
      <w:marLeft w:val="0"/>
      <w:marRight w:val="0"/>
      <w:marTop w:val="0"/>
      <w:marBottom w:val="0"/>
      <w:divBdr>
        <w:top w:val="none" w:sz="0" w:space="0" w:color="auto"/>
        <w:left w:val="none" w:sz="0" w:space="0" w:color="auto"/>
        <w:bottom w:val="none" w:sz="0" w:space="0" w:color="auto"/>
        <w:right w:val="none" w:sz="0" w:space="0" w:color="auto"/>
      </w:divBdr>
    </w:div>
    <w:div w:id="834344173">
      <w:bodyDiv w:val="1"/>
      <w:marLeft w:val="0"/>
      <w:marRight w:val="0"/>
      <w:marTop w:val="0"/>
      <w:marBottom w:val="0"/>
      <w:divBdr>
        <w:top w:val="none" w:sz="0" w:space="0" w:color="auto"/>
        <w:left w:val="none" w:sz="0" w:space="0" w:color="auto"/>
        <w:bottom w:val="none" w:sz="0" w:space="0" w:color="auto"/>
        <w:right w:val="none" w:sz="0" w:space="0" w:color="auto"/>
      </w:divBdr>
    </w:div>
    <w:div w:id="1494493342">
      <w:bodyDiv w:val="1"/>
      <w:marLeft w:val="0"/>
      <w:marRight w:val="0"/>
      <w:marTop w:val="0"/>
      <w:marBottom w:val="0"/>
      <w:divBdr>
        <w:top w:val="none" w:sz="0" w:space="0" w:color="auto"/>
        <w:left w:val="none" w:sz="0" w:space="0" w:color="auto"/>
        <w:bottom w:val="none" w:sz="0" w:space="0" w:color="auto"/>
        <w:right w:val="none" w:sz="0" w:space="0" w:color="auto"/>
      </w:divBdr>
    </w:div>
    <w:div w:id="1544905977">
      <w:bodyDiv w:val="1"/>
      <w:marLeft w:val="0"/>
      <w:marRight w:val="0"/>
      <w:marTop w:val="0"/>
      <w:marBottom w:val="0"/>
      <w:divBdr>
        <w:top w:val="none" w:sz="0" w:space="0" w:color="auto"/>
        <w:left w:val="none" w:sz="0" w:space="0" w:color="auto"/>
        <w:bottom w:val="none" w:sz="0" w:space="0" w:color="auto"/>
        <w:right w:val="none" w:sz="0" w:space="0" w:color="auto"/>
      </w:divBdr>
    </w:div>
    <w:div w:id="181413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ose-hulman.edu/class/cs/csse372/201310/Homework/CII_modelman2000.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knowledgeacademy.com/blog/cocomo-model-in-software-engineeri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933E-2B31-4CF0-B9A7-9419D824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FIDELITY</Template>
  <TotalTime>238</TotalTime>
  <Pages>14</Pages>
  <Words>3293</Words>
  <Characters>18776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22025</CharactersWithSpaces>
  <SharedDoc>false</SharedDoc>
  <HLinks>
    <vt:vector size="126" baseType="variant">
      <vt:variant>
        <vt:i4>1507380</vt:i4>
      </vt:variant>
      <vt:variant>
        <vt:i4>122</vt:i4>
      </vt:variant>
      <vt:variant>
        <vt:i4>0</vt:i4>
      </vt:variant>
      <vt:variant>
        <vt:i4>5</vt:i4>
      </vt:variant>
      <vt:variant>
        <vt:lpwstr/>
      </vt:variant>
      <vt:variant>
        <vt:lpwstr>_Toc347183860</vt:lpwstr>
      </vt:variant>
      <vt:variant>
        <vt:i4>1310772</vt:i4>
      </vt:variant>
      <vt:variant>
        <vt:i4>116</vt:i4>
      </vt:variant>
      <vt:variant>
        <vt:i4>0</vt:i4>
      </vt:variant>
      <vt:variant>
        <vt:i4>5</vt:i4>
      </vt:variant>
      <vt:variant>
        <vt:lpwstr/>
      </vt:variant>
      <vt:variant>
        <vt:lpwstr>_Toc347183859</vt:lpwstr>
      </vt:variant>
      <vt:variant>
        <vt:i4>1310772</vt:i4>
      </vt:variant>
      <vt:variant>
        <vt:i4>110</vt:i4>
      </vt:variant>
      <vt:variant>
        <vt:i4>0</vt:i4>
      </vt:variant>
      <vt:variant>
        <vt:i4>5</vt:i4>
      </vt:variant>
      <vt:variant>
        <vt:lpwstr/>
      </vt:variant>
      <vt:variant>
        <vt:lpwstr>_Toc347183858</vt:lpwstr>
      </vt:variant>
      <vt:variant>
        <vt:i4>1310772</vt:i4>
      </vt:variant>
      <vt:variant>
        <vt:i4>104</vt:i4>
      </vt:variant>
      <vt:variant>
        <vt:i4>0</vt:i4>
      </vt:variant>
      <vt:variant>
        <vt:i4>5</vt:i4>
      </vt:variant>
      <vt:variant>
        <vt:lpwstr/>
      </vt:variant>
      <vt:variant>
        <vt:lpwstr>_Toc347183857</vt:lpwstr>
      </vt:variant>
      <vt:variant>
        <vt:i4>1310772</vt:i4>
      </vt:variant>
      <vt:variant>
        <vt:i4>98</vt:i4>
      </vt:variant>
      <vt:variant>
        <vt:i4>0</vt:i4>
      </vt:variant>
      <vt:variant>
        <vt:i4>5</vt:i4>
      </vt:variant>
      <vt:variant>
        <vt:lpwstr/>
      </vt:variant>
      <vt:variant>
        <vt:lpwstr>_Toc347183856</vt:lpwstr>
      </vt:variant>
      <vt:variant>
        <vt:i4>1310772</vt:i4>
      </vt:variant>
      <vt:variant>
        <vt:i4>92</vt:i4>
      </vt:variant>
      <vt:variant>
        <vt:i4>0</vt:i4>
      </vt:variant>
      <vt:variant>
        <vt:i4>5</vt:i4>
      </vt:variant>
      <vt:variant>
        <vt:lpwstr/>
      </vt:variant>
      <vt:variant>
        <vt:lpwstr>_Toc347183855</vt:lpwstr>
      </vt:variant>
      <vt:variant>
        <vt:i4>1310772</vt:i4>
      </vt:variant>
      <vt:variant>
        <vt:i4>86</vt:i4>
      </vt:variant>
      <vt:variant>
        <vt:i4>0</vt:i4>
      </vt:variant>
      <vt:variant>
        <vt:i4>5</vt:i4>
      </vt:variant>
      <vt:variant>
        <vt:lpwstr/>
      </vt:variant>
      <vt:variant>
        <vt:lpwstr>_Toc347183854</vt:lpwstr>
      </vt:variant>
      <vt:variant>
        <vt:i4>1310772</vt:i4>
      </vt:variant>
      <vt:variant>
        <vt:i4>80</vt:i4>
      </vt:variant>
      <vt:variant>
        <vt:i4>0</vt:i4>
      </vt:variant>
      <vt:variant>
        <vt:i4>5</vt:i4>
      </vt:variant>
      <vt:variant>
        <vt:lpwstr/>
      </vt:variant>
      <vt:variant>
        <vt:lpwstr>_Toc347183853</vt:lpwstr>
      </vt:variant>
      <vt:variant>
        <vt:i4>1310772</vt:i4>
      </vt:variant>
      <vt:variant>
        <vt:i4>74</vt:i4>
      </vt:variant>
      <vt:variant>
        <vt:i4>0</vt:i4>
      </vt:variant>
      <vt:variant>
        <vt:i4>5</vt:i4>
      </vt:variant>
      <vt:variant>
        <vt:lpwstr/>
      </vt:variant>
      <vt:variant>
        <vt:lpwstr>_Toc347183852</vt:lpwstr>
      </vt:variant>
      <vt:variant>
        <vt:i4>1310772</vt:i4>
      </vt:variant>
      <vt:variant>
        <vt:i4>68</vt:i4>
      </vt:variant>
      <vt:variant>
        <vt:i4>0</vt:i4>
      </vt:variant>
      <vt:variant>
        <vt:i4>5</vt:i4>
      </vt:variant>
      <vt:variant>
        <vt:lpwstr/>
      </vt:variant>
      <vt:variant>
        <vt:lpwstr>_Toc347183851</vt:lpwstr>
      </vt:variant>
      <vt:variant>
        <vt:i4>1310772</vt:i4>
      </vt:variant>
      <vt:variant>
        <vt:i4>62</vt:i4>
      </vt:variant>
      <vt:variant>
        <vt:i4>0</vt:i4>
      </vt:variant>
      <vt:variant>
        <vt:i4>5</vt:i4>
      </vt:variant>
      <vt:variant>
        <vt:lpwstr/>
      </vt:variant>
      <vt:variant>
        <vt:lpwstr>_Toc347183850</vt:lpwstr>
      </vt:variant>
      <vt:variant>
        <vt:i4>1376308</vt:i4>
      </vt:variant>
      <vt:variant>
        <vt:i4>56</vt:i4>
      </vt:variant>
      <vt:variant>
        <vt:i4>0</vt:i4>
      </vt:variant>
      <vt:variant>
        <vt:i4>5</vt:i4>
      </vt:variant>
      <vt:variant>
        <vt:lpwstr/>
      </vt:variant>
      <vt:variant>
        <vt:lpwstr>_Toc347183849</vt:lpwstr>
      </vt:variant>
      <vt:variant>
        <vt:i4>1376308</vt:i4>
      </vt:variant>
      <vt:variant>
        <vt:i4>50</vt:i4>
      </vt:variant>
      <vt:variant>
        <vt:i4>0</vt:i4>
      </vt:variant>
      <vt:variant>
        <vt:i4>5</vt:i4>
      </vt:variant>
      <vt:variant>
        <vt:lpwstr/>
      </vt:variant>
      <vt:variant>
        <vt:lpwstr>_Toc347183848</vt:lpwstr>
      </vt:variant>
      <vt:variant>
        <vt:i4>1376308</vt:i4>
      </vt:variant>
      <vt:variant>
        <vt:i4>44</vt:i4>
      </vt:variant>
      <vt:variant>
        <vt:i4>0</vt:i4>
      </vt:variant>
      <vt:variant>
        <vt:i4>5</vt:i4>
      </vt:variant>
      <vt:variant>
        <vt:lpwstr/>
      </vt:variant>
      <vt:variant>
        <vt:lpwstr>_Toc347183847</vt:lpwstr>
      </vt:variant>
      <vt:variant>
        <vt:i4>1376308</vt:i4>
      </vt:variant>
      <vt:variant>
        <vt:i4>38</vt:i4>
      </vt:variant>
      <vt:variant>
        <vt:i4>0</vt:i4>
      </vt:variant>
      <vt:variant>
        <vt:i4>5</vt:i4>
      </vt:variant>
      <vt:variant>
        <vt:lpwstr/>
      </vt:variant>
      <vt:variant>
        <vt:lpwstr>_Toc347183846</vt:lpwstr>
      </vt:variant>
      <vt:variant>
        <vt:i4>1376308</vt:i4>
      </vt:variant>
      <vt:variant>
        <vt:i4>32</vt:i4>
      </vt:variant>
      <vt:variant>
        <vt:i4>0</vt:i4>
      </vt:variant>
      <vt:variant>
        <vt:i4>5</vt:i4>
      </vt:variant>
      <vt:variant>
        <vt:lpwstr/>
      </vt:variant>
      <vt:variant>
        <vt:lpwstr>_Toc347183845</vt:lpwstr>
      </vt:variant>
      <vt:variant>
        <vt:i4>1376308</vt:i4>
      </vt:variant>
      <vt:variant>
        <vt:i4>26</vt:i4>
      </vt:variant>
      <vt:variant>
        <vt:i4>0</vt:i4>
      </vt:variant>
      <vt:variant>
        <vt:i4>5</vt:i4>
      </vt:variant>
      <vt:variant>
        <vt:lpwstr/>
      </vt:variant>
      <vt:variant>
        <vt:lpwstr>_Toc347183844</vt:lpwstr>
      </vt:variant>
      <vt:variant>
        <vt:i4>1376308</vt:i4>
      </vt:variant>
      <vt:variant>
        <vt:i4>20</vt:i4>
      </vt:variant>
      <vt:variant>
        <vt:i4>0</vt:i4>
      </vt:variant>
      <vt:variant>
        <vt:i4>5</vt:i4>
      </vt:variant>
      <vt:variant>
        <vt:lpwstr/>
      </vt:variant>
      <vt:variant>
        <vt:lpwstr>_Toc347183843</vt:lpwstr>
      </vt:variant>
      <vt:variant>
        <vt:i4>1376308</vt:i4>
      </vt:variant>
      <vt:variant>
        <vt:i4>14</vt:i4>
      </vt:variant>
      <vt:variant>
        <vt:i4>0</vt:i4>
      </vt:variant>
      <vt:variant>
        <vt:i4>5</vt:i4>
      </vt:variant>
      <vt:variant>
        <vt:lpwstr/>
      </vt:variant>
      <vt:variant>
        <vt:lpwstr>_Toc347183842</vt:lpwstr>
      </vt:variant>
      <vt:variant>
        <vt:i4>1376308</vt:i4>
      </vt:variant>
      <vt:variant>
        <vt:i4>8</vt:i4>
      </vt:variant>
      <vt:variant>
        <vt:i4>0</vt:i4>
      </vt:variant>
      <vt:variant>
        <vt:i4>5</vt:i4>
      </vt:variant>
      <vt:variant>
        <vt:lpwstr/>
      </vt:variant>
      <vt:variant>
        <vt:lpwstr>_Toc347183841</vt:lpwstr>
      </vt:variant>
      <vt:variant>
        <vt:i4>1376308</vt:i4>
      </vt:variant>
      <vt:variant>
        <vt:i4>2</vt:i4>
      </vt:variant>
      <vt:variant>
        <vt:i4>0</vt:i4>
      </vt:variant>
      <vt:variant>
        <vt:i4>5</vt:i4>
      </vt:variant>
      <vt:variant>
        <vt:lpwstr/>
      </vt:variant>
      <vt:variant>
        <vt:lpwstr>_Toc347183840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Parikh, Prayag Axaykumar</cp:lastModifiedBy>
  <cp:revision>55</cp:revision>
  <cp:lastPrinted>2003-01-21T21:26:00Z</cp:lastPrinted>
  <dcterms:created xsi:type="dcterms:W3CDTF">2023-10-25T09:47:00Z</dcterms:created>
  <dcterms:modified xsi:type="dcterms:W3CDTF">2024-04-11T01:35:00Z</dcterms:modified>
</cp:coreProperties>
</file>