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170"/>
        <w:gridCol w:w="5170"/>
      </w:tblGrid>
      <w:tr w:rsidR="00165AEB" w14:paraId="1C4C3512" w14:textId="77777777" w:rsidTr="00260766">
        <w:trPr>
          <w:trHeight w:val="1737"/>
          <w:jc w:val="center"/>
        </w:trPr>
        <w:tc>
          <w:tcPr>
            <w:tcW w:w="5170" w:type="dxa"/>
            <w:tcBorders>
              <w:top w:val="nil"/>
              <w:left w:val="nil"/>
              <w:bottom w:val="nil"/>
              <w:right w:val="nil"/>
            </w:tcBorders>
            <w:vAlign w:val="center"/>
          </w:tcPr>
          <w:p w14:paraId="36B1CDE9" w14:textId="77777777" w:rsidR="00165AEB" w:rsidRDefault="00000000">
            <w:r>
              <w:rPr>
                <w:noProof/>
              </w:rPr>
              <w:drawing>
                <wp:inline distT="0" distB="0" distL="0" distR="0" wp14:anchorId="61AECD93" wp14:editId="7E4D64C5">
                  <wp:extent cx="1205345" cy="1205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13157" cy="1213157"/>
                          </a:xfrm>
                          <a:prstGeom prst="rect">
                            <a:avLst/>
                          </a:prstGeom>
                        </pic:spPr>
                      </pic:pic>
                    </a:graphicData>
                  </a:graphic>
                </wp:inline>
              </w:drawing>
            </w:r>
          </w:p>
        </w:tc>
        <w:tc>
          <w:tcPr>
            <w:tcW w:w="5170" w:type="dxa"/>
            <w:tcBorders>
              <w:top w:val="nil"/>
              <w:left w:val="nil"/>
              <w:bottom w:val="nil"/>
              <w:right w:val="nil"/>
            </w:tcBorders>
            <w:vAlign w:val="center"/>
          </w:tcPr>
          <w:p w14:paraId="5E3533E4" w14:textId="77777777" w:rsidR="00165AEB" w:rsidRDefault="00000000">
            <w:pPr>
              <w:jc w:val="right"/>
            </w:pPr>
            <w:r>
              <w:rPr>
                <w:b/>
                <w:color w:val="4B2E83"/>
                <w:sz w:val="24"/>
              </w:rPr>
              <w:t>Shyara Tech Solution (OPC) Private Limited</w:t>
            </w:r>
          </w:p>
          <w:p w14:paraId="3A14A046" w14:textId="77777777" w:rsidR="00165AEB" w:rsidRDefault="00000000">
            <w:pPr>
              <w:jc w:val="right"/>
            </w:pPr>
            <w:r>
              <w:rPr>
                <w:color w:val="6B7280"/>
                <w:sz w:val="17"/>
              </w:rPr>
              <w:t>Bazar Samiti, Mahendru, Sampatchak, Patna, Bihar - 800006</w:t>
            </w:r>
          </w:p>
          <w:p w14:paraId="44556D3A" w14:textId="77777777" w:rsidR="00165AEB" w:rsidRDefault="00000000">
            <w:pPr>
              <w:jc w:val="right"/>
            </w:pPr>
            <w:r>
              <w:rPr>
                <w:color w:val="6B7280"/>
                <w:sz w:val="17"/>
              </w:rPr>
              <w:t>hr@shyara.co.in  |  shyara.co.in</w:t>
            </w:r>
          </w:p>
        </w:tc>
      </w:tr>
    </w:tbl>
    <w:p w14:paraId="329CB5B4" w14:textId="77777777" w:rsidR="00165AEB" w:rsidRDefault="00165AEB">
      <w:pPr>
        <w:spacing w:after="120"/>
      </w:pPr>
    </w:p>
    <w:p w14:paraId="40F37CC7" w14:textId="77777777" w:rsidR="00165AEB" w:rsidRDefault="00000000">
      <w:pPr>
        <w:spacing w:after="160"/>
        <w:jc w:val="center"/>
      </w:pPr>
      <w:r>
        <w:rPr>
          <w:b/>
          <w:color w:val="4B2E83"/>
          <w:sz w:val="32"/>
        </w:rPr>
        <w:t>LETTER OF ENGAGEMENT</w:t>
      </w:r>
    </w:p>
    <w:p w14:paraId="5806B595" w14:textId="069E7ACB" w:rsidR="00165AEB" w:rsidRDefault="00000000">
      <w:pPr>
        <w:jc w:val="right"/>
      </w:pPr>
      <w:r>
        <w:rPr>
          <w:b/>
        </w:rPr>
        <w:t xml:space="preserve">Date: </w:t>
      </w:r>
      <w:r w:rsidR="00CF3ADD">
        <w:rPr>
          <w:b/>
        </w:rPr>
        <w:t>&lt;</w:t>
      </w:r>
      <w:r>
        <w:t>DD/MM/YYYY</w:t>
      </w:r>
      <w:r w:rsidR="00CF3ADD">
        <w:t>&gt;</w:t>
      </w:r>
    </w:p>
    <w:p w14:paraId="1471066C" w14:textId="77777777" w:rsidR="00165AEB" w:rsidRDefault="00000000">
      <w:pPr>
        <w:spacing w:after="20"/>
      </w:pPr>
      <w:r>
        <w:rPr>
          <w:b/>
        </w:rPr>
        <w:t>To,</w:t>
      </w:r>
    </w:p>
    <w:p w14:paraId="4F102949" w14:textId="44E903A7" w:rsidR="00165AEB" w:rsidRDefault="00CF3ADD">
      <w:pPr>
        <w:spacing w:after="20"/>
      </w:pPr>
      <w:r>
        <w:t>&lt;</w:t>
      </w:r>
      <w:r w:rsidR="00000000">
        <w:t>Candidate Full Name</w:t>
      </w:r>
      <w:r>
        <w:t>&gt;</w:t>
      </w:r>
    </w:p>
    <w:p w14:paraId="15C9B5EA" w14:textId="20BCE30C" w:rsidR="00165AEB" w:rsidRDefault="00CF3ADD">
      <w:pPr>
        <w:spacing w:after="20"/>
      </w:pPr>
      <w:r>
        <w:t>&lt;</w:t>
      </w:r>
      <w:r w:rsidR="00000000">
        <w:t>Candidate Email Address</w:t>
      </w:r>
      <w:r>
        <w:t>&gt;</w:t>
      </w:r>
    </w:p>
    <w:p w14:paraId="765481A9" w14:textId="77777777" w:rsidR="00165AEB" w:rsidRDefault="00165AEB">
      <w:pPr>
        <w:spacing w:after="40"/>
      </w:pPr>
    </w:p>
    <w:p w14:paraId="22FF1E51" w14:textId="1EC26F4B" w:rsidR="00165AEB" w:rsidRDefault="00000000">
      <w:pPr>
        <w:spacing w:after="160"/>
      </w:pPr>
      <w:r>
        <w:t xml:space="preserve">Dear </w:t>
      </w:r>
      <w:r w:rsidR="00CF3ADD">
        <w:t>&lt;</w:t>
      </w:r>
      <w:r>
        <w:t>Candidate Name</w:t>
      </w:r>
      <w:r w:rsidR="00CF3ADD">
        <w:t>&gt;</w:t>
      </w:r>
      <w:r>
        <w:t>,</w:t>
      </w:r>
    </w:p>
    <w:p w14:paraId="303ACEE3" w14:textId="77777777" w:rsidR="00165AEB" w:rsidRDefault="00000000" w:rsidP="008A33E1">
      <w:pPr>
        <w:spacing w:after="160" w:line="259" w:lineRule="auto"/>
        <w:jc w:val="both"/>
      </w:pPr>
      <w:r>
        <w:t>Shyara Tech Solution (OPC) Private Limited (hereinafter referred to as "the Company") is pleased to offer you an engagement as a Sales Executive on the terms and conditions set out in this Letter of Engagement (hereinafter referred to as "this Letter"). By signing this Letter, you agree to be bound by all the terms contained herein.</w:t>
      </w:r>
    </w:p>
    <w:p w14:paraId="5B1F9C8D" w14:textId="77777777" w:rsidR="00165AEB" w:rsidRDefault="00000000">
      <w:pPr>
        <w:keepNext/>
        <w:spacing w:before="200" w:after="80"/>
      </w:pPr>
      <w:r>
        <w:rPr>
          <w:b/>
          <w:color w:val="4B2E83"/>
          <w:sz w:val="22"/>
        </w:rPr>
        <w:t>1. Position and Nature of Engagement</w:t>
      </w:r>
    </w:p>
    <w:tbl>
      <w:tblPr>
        <w:tblW w:w="0" w:type="auto"/>
        <w:jc w:val="center"/>
        <w:tblLayout w:type="fixed"/>
        <w:tblLook w:val="04A0" w:firstRow="1" w:lastRow="0" w:firstColumn="1" w:lastColumn="0" w:noHBand="0" w:noVBand="1"/>
      </w:tblPr>
      <w:tblGrid>
        <w:gridCol w:w="2880"/>
        <w:gridCol w:w="6624"/>
      </w:tblGrid>
      <w:tr w:rsidR="00165AEB" w14:paraId="117360DA" w14:textId="77777777">
        <w:trPr>
          <w:jc w:val="center"/>
        </w:trPr>
        <w:tc>
          <w:tcPr>
            <w:tcW w:w="2880" w:type="dxa"/>
            <w:tcBorders>
              <w:top w:val="single" w:sz="4" w:space="0" w:color="D8CCE8"/>
              <w:left w:val="single" w:sz="4" w:space="0" w:color="D8CCE8"/>
              <w:bottom w:val="single" w:sz="4" w:space="0" w:color="D8CCE8"/>
              <w:right w:val="single" w:sz="4" w:space="0" w:color="D8CCE8"/>
            </w:tcBorders>
            <w:shd w:val="clear" w:color="auto" w:fill="F6F3FB"/>
            <w:vAlign w:val="center"/>
          </w:tcPr>
          <w:p w14:paraId="66C5AF01" w14:textId="77777777" w:rsidR="00165AEB" w:rsidRDefault="00000000">
            <w:r>
              <w:rPr>
                <w:b/>
                <w:color w:val="4B2E83"/>
                <w:sz w:val="20"/>
              </w:rPr>
              <w:t>Position</w:t>
            </w:r>
          </w:p>
        </w:tc>
        <w:tc>
          <w:tcPr>
            <w:tcW w:w="6624" w:type="dxa"/>
            <w:tcBorders>
              <w:top w:val="single" w:sz="4" w:space="0" w:color="D8CCE8"/>
              <w:left w:val="single" w:sz="4" w:space="0" w:color="D8CCE8"/>
              <w:bottom w:val="single" w:sz="4" w:space="0" w:color="D8CCE8"/>
              <w:right w:val="single" w:sz="4" w:space="0" w:color="D8CCE8"/>
            </w:tcBorders>
            <w:shd w:val="clear" w:color="auto" w:fill="F6F3FB"/>
            <w:vAlign w:val="center"/>
          </w:tcPr>
          <w:p w14:paraId="48D794C7" w14:textId="77777777" w:rsidR="00165AEB" w:rsidRDefault="00000000">
            <w:r>
              <w:rPr>
                <w:sz w:val="19"/>
              </w:rPr>
              <w:t>Sales Executive</w:t>
            </w:r>
          </w:p>
        </w:tc>
      </w:tr>
      <w:tr w:rsidR="00165AEB" w14:paraId="403F12E6" w14:textId="77777777">
        <w:trPr>
          <w:jc w:val="center"/>
        </w:trPr>
        <w:tc>
          <w:tcPr>
            <w:tcW w:w="2880" w:type="dxa"/>
            <w:tcBorders>
              <w:top w:val="single" w:sz="4" w:space="0" w:color="D8CCE8"/>
              <w:left w:val="single" w:sz="4" w:space="0" w:color="D8CCE8"/>
              <w:bottom w:val="single" w:sz="4" w:space="0" w:color="D8CCE8"/>
              <w:right w:val="single" w:sz="4" w:space="0" w:color="D8CCE8"/>
            </w:tcBorders>
            <w:shd w:val="clear" w:color="auto" w:fill="FFFFFF"/>
            <w:vAlign w:val="center"/>
          </w:tcPr>
          <w:p w14:paraId="12573469" w14:textId="77777777" w:rsidR="00165AEB" w:rsidRDefault="00000000">
            <w:r>
              <w:rPr>
                <w:b/>
                <w:color w:val="4B2E83"/>
                <w:sz w:val="20"/>
              </w:rPr>
              <w:t>Engagement Type</w:t>
            </w:r>
          </w:p>
        </w:tc>
        <w:tc>
          <w:tcPr>
            <w:tcW w:w="6624" w:type="dxa"/>
            <w:tcBorders>
              <w:top w:val="single" w:sz="4" w:space="0" w:color="D8CCE8"/>
              <w:left w:val="single" w:sz="4" w:space="0" w:color="D8CCE8"/>
              <w:bottom w:val="single" w:sz="4" w:space="0" w:color="D8CCE8"/>
              <w:right w:val="single" w:sz="4" w:space="0" w:color="D8CCE8"/>
            </w:tcBorders>
            <w:shd w:val="clear" w:color="auto" w:fill="FFFFFF"/>
            <w:vAlign w:val="center"/>
          </w:tcPr>
          <w:p w14:paraId="36824FE0" w14:textId="77777777" w:rsidR="00165AEB" w:rsidRDefault="00000000">
            <w:r>
              <w:rPr>
                <w:sz w:val="19"/>
              </w:rPr>
              <w:t>Part-Time, Commission-Based (this is not a full-time employment contract and does not entitle you to employee benefits, provident fund, gratuity, or any statutory employment benefits unless separately agreed in writing)</w:t>
            </w:r>
          </w:p>
        </w:tc>
      </w:tr>
      <w:tr w:rsidR="00165AEB" w14:paraId="70557C0E" w14:textId="77777777">
        <w:trPr>
          <w:jc w:val="center"/>
        </w:trPr>
        <w:tc>
          <w:tcPr>
            <w:tcW w:w="2880" w:type="dxa"/>
            <w:tcBorders>
              <w:top w:val="single" w:sz="4" w:space="0" w:color="D8CCE8"/>
              <w:left w:val="single" w:sz="4" w:space="0" w:color="D8CCE8"/>
              <w:bottom w:val="single" w:sz="4" w:space="0" w:color="D8CCE8"/>
              <w:right w:val="single" w:sz="4" w:space="0" w:color="D8CCE8"/>
            </w:tcBorders>
            <w:shd w:val="clear" w:color="auto" w:fill="F6F3FB"/>
            <w:vAlign w:val="center"/>
          </w:tcPr>
          <w:p w14:paraId="4EC4E92E" w14:textId="77777777" w:rsidR="00165AEB" w:rsidRDefault="00000000">
            <w:r>
              <w:rPr>
                <w:b/>
                <w:color w:val="4B2E83"/>
                <w:sz w:val="20"/>
              </w:rPr>
              <w:t>Work Setup</w:t>
            </w:r>
          </w:p>
        </w:tc>
        <w:tc>
          <w:tcPr>
            <w:tcW w:w="6624" w:type="dxa"/>
            <w:tcBorders>
              <w:top w:val="single" w:sz="4" w:space="0" w:color="D8CCE8"/>
              <w:left w:val="single" w:sz="4" w:space="0" w:color="D8CCE8"/>
              <w:bottom w:val="single" w:sz="4" w:space="0" w:color="D8CCE8"/>
              <w:right w:val="single" w:sz="4" w:space="0" w:color="D8CCE8"/>
            </w:tcBorders>
            <w:shd w:val="clear" w:color="auto" w:fill="F6F3FB"/>
            <w:vAlign w:val="center"/>
          </w:tcPr>
          <w:p w14:paraId="73326B91" w14:textId="77777777" w:rsidR="00165AEB" w:rsidRDefault="00000000">
            <w:r>
              <w:rPr>
                <w:sz w:val="19"/>
              </w:rPr>
              <w:t>Remote and/or Field-Based, as per your preference and operational requirements</w:t>
            </w:r>
          </w:p>
        </w:tc>
      </w:tr>
      <w:tr w:rsidR="00165AEB" w14:paraId="16289E0F" w14:textId="77777777">
        <w:trPr>
          <w:jc w:val="center"/>
        </w:trPr>
        <w:tc>
          <w:tcPr>
            <w:tcW w:w="2880" w:type="dxa"/>
            <w:tcBorders>
              <w:top w:val="single" w:sz="4" w:space="0" w:color="D8CCE8"/>
              <w:left w:val="single" w:sz="4" w:space="0" w:color="D8CCE8"/>
              <w:bottom w:val="single" w:sz="4" w:space="0" w:color="D8CCE8"/>
              <w:right w:val="single" w:sz="4" w:space="0" w:color="D8CCE8"/>
            </w:tcBorders>
            <w:shd w:val="clear" w:color="auto" w:fill="FFFFFF"/>
            <w:vAlign w:val="center"/>
          </w:tcPr>
          <w:p w14:paraId="1A8511F6" w14:textId="77777777" w:rsidR="00165AEB" w:rsidRDefault="00000000">
            <w:r>
              <w:rPr>
                <w:b/>
                <w:color w:val="4B2E83"/>
                <w:sz w:val="20"/>
              </w:rPr>
              <w:t>Commencement Date</w:t>
            </w:r>
          </w:p>
        </w:tc>
        <w:tc>
          <w:tcPr>
            <w:tcW w:w="6624" w:type="dxa"/>
            <w:tcBorders>
              <w:top w:val="single" w:sz="4" w:space="0" w:color="D8CCE8"/>
              <w:left w:val="single" w:sz="4" w:space="0" w:color="D8CCE8"/>
              <w:bottom w:val="single" w:sz="4" w:space="0" w:color="D8CCE8"/>
              <w:right w:val="single" w:sz="4" w:space="0" w:color="D8CCE8"/>
            </w:tcBorders>
            <w:shd w:val="clear" w:color="auto" w:fill="FFFFFF"/>
            <w:vAlign w:val="center"/>
          </w:tcPr>
          <w:p w14:paraId="7E0EBAFE" w14:textId="77777777" w:rsidR="00165AEB" w:rsidRDefault="00000000">
            <w:r>
              <w:rPr>
                <w:sz w:val="19"/>
              </w:rPr>
              <w:t>Upon execution of this Letter</w:t>
            </w:r>
          </w:p>
        </w:tc>
      </w:tr>
    </w:tbl>
    <w:p w14:paraId="2F445BA0" w14:textId="77777777" w:rsidR="00165AEB" w:rsidRDefault="00165AEB">
      <w:pPr>
        <w:spacing w:after="40"/>
      </w:pPr>
    </w:p>
    <w:p w14:paraId="6C7BC91D" w14:textId="77777777" w:rsidR="00165AEB" w:rsidRDefault="00000000">
      <w:pPr>
        <w:keepNext/>
        <w:spacing w:before="200" w:after="80"/>
      </w:pPr>
      <w:r>
        <w:rPr>
          <w:b/>
          <w:color w:val="4B2E83"/>
          <w:sz w:val="22"/>
        </w:rPr>
        <w:t>2. Scope of Work and Responsibilities</w:t>
      </w:r>
    </w:p>
    <w:p w14:paraId="63DF3C05" w14:textId="77777777" w:rsidR="00165AEB" w:rsidRDefault="00000000" w:rsidP="008A33E1">
      <w:pPr>
        <w:spacing w:after="80" w:line="259" w:lineRule="auto"/>
        <w:jc w:val="both"/>
      </w:pPr>
      <w:r>
        <w:t>You shall be responsible for the following, and your engagement shall be limited to the scope described below:</w:t>
      </w:r>
    </w:p>
    <w:p w14:paraId="060E679C" w14:textId="77777777" w:rsidR="00165AEB" w:rsidRDefault="00000000" w:rsidP="008A33E1">
      <w:pPr>
        <w:spacing w:after="80" w:line="252" w:lineRule="auto"/>
        <w:ind w:left="317" w:hanging="202"/>
        <w:jc w:val="both"/>
      </w:pPr>
      <w:r>
        <w:rPr>
          <w:color w:val="4B2E83"/>
          <w:sz w:val="20"/>
        </w:rPr>
        <w:t xml:space="preserve">• </w:t>
      </w:r>
      <w:r>
        <w:rPr>
          <w:sz w:val="20"/>
        </w:rPr>
        <w:t>Identify and prospect potential clients including small businesses, clinics, gyms, coaching professionals, and local service providers who may benefit from the Company's website services</w:t>
      </w:r>
    </w:p>
    <w:p w14:paraId="71A96C57" w14:textId="77777777" w:rsidR="00165AEB" w:rsidRDefault="00000000" w:rsidP="008A33E1">
      <w:pPr>
        <w:spacing w:after="80" w:line="252" w:lineRule="auto"/>
        <w:ind w:left="317" w:hanging="202"/>
        <w:jc w:val="both"/>
      </w:pPr>
      <w:r>
        <w:rPr>
          <w:color w:val="4B2E83"/>
          <w:sz w:val="20"/>
        </w:rPr>
        <w:t xml:space="preserve">• </w:t>
      </w:r>
      <w:r>
        <w:rPr>
          <w:sz w:val="20"/>
        </w:rPr>
        <w:t>Reach out to prospects via cold calls, emails, in-person visits, or any lawful channel</w:t>
      </w:r>
    </w:p>
    <w:p w14:paraId="0BAE26F1" w14:textId="77777777" w:rsidR="00165AEB" w:rsidRDefault="00000000" w:rsidP="008A33E1">
      <w:pPr>
        <w:spacing w:after="80" w:line="252" w:lineRule="auto"/>
        <w:ind w:left="317" w:hanging="202"/>
        <w:jc w:val="both"/>
      </w:pPr>
      <w:r>
        <w:rPr>
          <w:color w:val="4B2E83"/>
          <w:sz w:val="20"/>
        </w:rPr>
        <w:t xml:space="preserve">• </w:t>
      </w:r>
      <w:r>
        <w:rPr>
          <w:sz w:val="20"/>
        </w:rPr>
        <w:t>Present and pitch the Company's offerings strictly in accordance with the Company's approved pricing, service scope, and promotional material provided to you</w:t>
      </w:r>
    </w:p>
    <w:p w14:paraId="33189D3B" w14:textId="77777777" w:rsidR="00165AEB" w:rsidRDefault="00000000" w:rsidP="008A33E1">
      <w:pPr>
        <w:spacing w:after="80" w:line="252" w:lineRule="auto"/>
        <w:ind w:left="317" w:hanging="202"/>
        <w:jc w:val="both"/>
      </w:pPr>
      <w:r>
        <w:rPr>
          <w:color w:val="4B2E83"/>
          <w:sz w:val="20"/>
        </w:rPr>
        <w:t xml:space="preserve">• </w:t>
      </w:r>
      <w:r>
        <w:rPr>
          <w:sz w:val="20"/>
        </w:rPr>
        <w:t>Follow up with prospects and facilitate deal closure</w:t>
      </w:r>
    </w:p>
    <w:p w14:paraId="5254A451" w14:textId="77777777" w:rsidR="00165AEB" w:rsidRDefault="00000000" w:rsidP="008A33E1">
      <w:pPr>
        <w:spacing w:after="80" w:line="252" w:lineRule="auto"/>
        <w:ind w:left="317" w:hanging="202"/>
        <w:jc w:val="both"/>
      </w:pPr>
      <w:r>
        <w:rPr>
          <w:color w:val="4B2E83"/>
          <w:sz w:val="20"/>
        </w:rPr>
        <w:t xml:space="preserve">• </w:t>
      </w:r>
      <w:r>
        <w:rPr>
          <w:sz w:val="20"/>
        </w:rPr>
        <w:t>Submit all leads, prospects, and client interactions to the Company through the designated lead tracking system or format provided by the Company. Failure to log leads does not entitle you to commission on unrecorded conversions</w:t>
      </w:r>
    </w:p>
    <w:p w14:paraId="1430A6FF" w14:textId="77777777" w:rsidR="00165AEB" w:rsidRDefault="00000000" w:rsidP="008A33E1">
      <w:pPr>
        <w:spacing w:after="80" w:line="252" w:lineRule="auto"/>
        <w:ind w:left="317" w:hanging="202"/>
        <w:jc w:val="both"/>
      </w:pPr>
      <w:r>
        <w:rPr>
          <w:color w:val="4B2E83"/>
          <w:sz w:val="20"/>
        </w:rPr>
        <w:t xml:space="preserve">• </w:t>
      </w:r>
      <w:r>
        <w:rPr>
          <w:sz w:val="20"/>
        </w:rPr>
        <w:t>Collect and forward all client-signed agreements, advance payments, and relevant documentation to the Company promptly upon deal closure</w:t>
      </w:r>
    </w:p>
    <w:p w14:paraId="298349DF" w14:textId="77777777" w:rsidR="00165AEB" w:rsidRDefault="00000000" w:rsidP="008A33E1">
      <w:pPr>
        <w:keepNext/>
        <w:spacing w:before="200" w:after="80"/>
        <w:jc w:val="both"/>
      </w:pPr>
      <w:r>
        <w:rPr>
          <w:b/>
          <w:color w:val="4B2E83"/>
          <w:sz w:val="22"/>
        </w:rPr>
        <w:lastRenderedPageBreak/>
        <w:t>3. Commission Structure</w:t>
      </w:r>
    </w:p>
    <w:p w14:paraId="2CB5C38F" w14:textId="77777777" w:rsidR="00165AEB" w:rsidRDefault="00000000" w:rsidP="008A33E1">
      <w:pPr>
        <w:spacing w:after="80" w:line="259" w:lineRule="auto"/>
        <w:jc w:val="both"/>
      </w:pPr>
      <w:r>
        <w:t>Your compensation is purely commission-based. No fixed salary, retainer, or guaranteed payment of any kind is applicable under this engagement.</w:t>
      </w:r>
    </w:p>
    <w:p w14:paraId="541C0CBB" w14:textId="77777777" w:rsidR="00165AEB" w:rsidRDefault="00000000" w:rsidP="008A33E1">
      <w:pPr>
        <w:spacing w:after="80" w:line="252" w:lineRule="auto"/>
        <w:ind w:left="317" w:hanging="202"/>
        <w:jc w:val="both"/>
      </w:pPr>
      <w:r>
        <w:rPr>
          <w:color w:val="4B2E83"/>
          <w:sz w:val="20"/>
        </w:rPr>
        <w:t xml:space="preserve">• </w:t>
      </w:r>
      <w:r>
        <w:rPr>
          <w:b/>
          <w:sz w:val="20"/>
        </w:rPr>
        <w:t>Commission Rate:</w:t>
      </w:r>
      <w:r>
        <w:rPr>
          <w:sz w:val="20"/>
        </w:rPr>
        <w:t xml:space="preserve"> 20% (twenty percent) of the deal value on every successfully closed and paid deal</w:t>
      </w:r>
    </w:p>
    <w:p w14:paraId="53213C39" w14:textId="77777777" w:rsidR="00165AEB" w:rsidRDefault="00000000" w:rsidP="008A33E1">
      <w:pPr>
        <w:spacing w:after="80" w:line="252" w:lineRule="auto"/>
        <w:ind w:left="317" w:hanging="202"/>
        <w:jc w:val="both"/>
      </w:pPr>
      <w:r>
        <w:rPr>
          <w:color w:val="4B2E83"/>
          <w:sz w:val="20"/>
        </w:rPr>
        <w:t xml:space="preserve">• </w:t>
      </w:r>
      <w:r>
        <w:rPr>
          <w:sz w:val="20"/>
        </w:rPr>
        <w:t>Commission is earned and payable only upon receipt of the client's advance payment or full payment by the Company. No commission shall be payable on deals where payment has not been received by the Company</w:t>
      </w:r>
    </w:p>
    <w:p w14:paraId="3D102BD3" w14:textId="77777777" w:rsidR="00165AEB" w:rsidRDefault="00000000" w:rsidP="008A33E1">
      <w:pPr>
        <w:spacing w:after="80" w:line="252" w:lineRule="auto"/>
        <w:ind w:left="317" w:hanging="202"/>
        <w:jc w:val="both"/>
      </w:pPr>
      <w:r>
        <w:rPr>
          <w:color w:val="4B2E83"/>
          <w:sz w:val="20"/>
        </w:rPr>
        <w:t xml:space="preserve">• </w:t>
      </w:r>
      <w:r>
        <w:rPr>
          <w:sz w:val="20"/>
        </w:rPr>
        <w:t>If a client cancels the engagement prior to making any payment, no commission shall be payable to you for that deal</w:t>
      </w:r>
    </w:p>
    <w:p w14:paraId="306E24AE" w14:textId="3328C9EF" w:rsidR="00165AEB" w:rsidRDefault="00000000" w:rsidP="008A33E1">
      <w:pPr>
        <w:spacing w:after="80" w:line="252" w:lineRule="auto"/>
        <w:ind w:left="317" w:hanging="202"/>
        <w:jc w:val="both"/>
      </w:pPr>
      <w:r>
        <w:rPr>
          <w:color w:val="4B2E83"/>
          <w:sz w:val="20"/>
        </w:rPr>
        <w:t>•</w:t>
      </w:r>
      <w:r w:rsidR="008A33E1">
        <w:rPr>
          <w:color w:val="4B2E83"/>
          <w:sz w:val="20"/>
        </w:rPr>
        <w:t xml:space="preserve"> </w:t>
      </w:r>
      <w:r>
        <w:rPr>
          <w:sz w:val="20"/>
        </w:rPr>
        <w:t xml:space="preserve">If a client cancels after making an advance payment, your commission shall be limited to 20% of the advance amount </w:t>
      </w:r>
      <w:proofErr w:type="gramStart"/>
      <w:r>
        <w:rPr>
          <w:sz w:val="20"/>
        </w:rPr>
        <w:t>actually received</w:t>
      </w:r>
      <w:proofErr w:type="gramEnd"/>
      <w:r>
        <w:rPr>
          <w:sz w:val="20"/>
        </w:rPr>
        <w:t xml:space="preserve"> by the Company, regardless of the originally agreed deal value</w:t>
      </w:r>
    </w:p>
    <w:p w14:paraId="0C81F7B0" w14:textId="77777777" w:rsidR="00165AEB" w:rsidRDefault="00000000" w:rsidP="008A33E1">
      <w:pPr>
        <w:spacing w:after="80" w:line="252" w:lineRule="auto"/>
        <w:ind w:left="317" w:hanging="202"/>
        <w:jc w:val="both"/>
      </w:pPr>
      <w:r>
        <w:rPr>
          <w:color w:val="4B2E83"/>
          <w:sz w:val="20"/>
        </w:rPr>
        <w:t xml:space="preserve">• </w:t>
      </w:r>
      <w:r>
        <w:rPr>
          <w:sz w:val="20"/>
        </w:rPr>
        <w:t>Commission shall be disbursed by the Company within 3-5 working days of receipt of the client payment</w:t>
      </w:r>
    </w:p>
    <w:p w14:paraId="7107D18F" w14:textId="77777777" w:rsidR="00165AEB" w:rsidRDefault="00000000" w:rsidP="008A33E1">
      <w:pPr>
        <w:spacing w:after="80" w:line="252" w:lineRule="auto"/>
        <w:ind w:left="317" w:hanging="202"/>
        <w:jc w:val="both"/>
      </w:pPr>
      <w:r>
        <w:rPr>
          <w:color w:val="4B2E83"/>
          <w:sz w:val="20"/>
        </w:rPr>
        <w:t xml:space="preserve">• </w:t>
      </w:r>
      <w:r>
        <w:rPr>
          <w:sz w:val="20"/>
        </w:rPr>
        <w:t>The Company reserves the right to withhold commission if the deal was closed using misrepresentation, false promises, or in violation of any clause in this Letter</w:t>
      </w:r>
    </w:p>
    <w:p w14:paraId="53FF44BF" w14:textId="77777777" w:rsidR="00165AEB" w:rsidRDefault="00000000" w:rsidP="00E146E0">
      <w:pPr>
        <w:keepNext/>
        <w:spacing w:before="200" w:after="80"/>
        <w:jc w:val="both"/>
      </w:pPr>
      <w:r>
        <w:rPr>
          <w:b/>
          <w:color w:val="4B2E83"/>
          <w:sz w:val="22"/>
        </w:rPr>
        <w:t>4. Performance Bonus</w:t>
      </w:r>
    </w:p>
    <w:p w14:paraId="02FD3F83" w14:textId="77777777" w:rsidR="00165AEB" w:rsidRDefault="00000000" w:rsidP="00E146E0">
      <w:pPr>
        <w:spacing w:after="80" w:line="259" w:lineRule="auto"/>
        <w:jc w:val="both"/>
      </w:pPr>
      <w:r>
        <w:t>The Company offers a performance bonus to reward consistent and high-quality closures, subject to the following conditions:</w:t>
      </w:r>
    </w:p>
    <w:p w14:paraId="487A3C30" w14:textId="77777777" w:rsidR="00165AEB" w:rsidRDefault="00000000" w:rsidP="00E146E0">
      <w:pPr>
        <w:spacing w:after="80" w:line="252" w:lineRule="auto"/>
        <w:ind w:left="317" w:hanging="202"/>
        <w:jc w:val="both"/>
      </w:pPr>
      <w:r>
        <w:rPr>
          <w:color w:val="4B2E83"/>
          <w:sz w:val="20"/>
        </w:rPr>
        <w:t xml:space="preserve">• </w:t>
      </w:r>
      <w:r>
        <w:rPr>
          <w:sz w:val="20"/>
        </w:rPr>
        <w:t>Upon successfully closing and completing 10 (ten) qualifying deals as defined below, you shall be eligible for a performance bonus of 5% (five percent) per sale, applicable from the 11th qualifying deal onwards</w:t>
      </w:r>
    </w:p>
    <w:p w14:paraId="1463CEBD" w14:textId="77777777" w:rsidR="00165AEB" w:rsidRDefault="00000000" w:rsidP="00E146E0">
      <w:pPr>
        <w:spacing w:after="80" w:line="252" w:lineRule="auto"/>
        <w:ind w:left="317" w:hanging="202"/>
        <w:jc w:val="both"/>
      </w:pPr>
      <w:r>
        <w:rPr>
          <w:color w:val="4B2E83"/>
          <w:sz w:val="20"/>
        </w:rPr>
        <w:t xml:space="preserve">• </w:t>
      </w:r>
      <w:r>
        <w:rPr>
          <w:sz w:val="20"/>
        </w:rPr>
        <w:t>A "qualifying deal" is defined as a deal where the project has been fully delivered and completed by the Company to the client's satisfaction. Advance-only or partially paid deals do not count toward the 10-sale milestone</w:t>
      </w:r>
    </w:p>
    <w:p w14:paraId="53FEF636" w14:textId="77777777" w:rsidR="00165AEB" w:rsidRDefault="00000000" w:rsidP="00E146E0">
      <w:pPr>
        <w:spacing w:after="80" w:line="252" w:lineRule="auto"/>
        <w:ind w:left="317" w:hanging="202"/>
        <w:jc w:val="both"/>
      </w:pPr>
      <w:r>
        <w:rPr>
          <w:color w:val="4B2E83"/>
          <w:sz w:val="20"/>
        </w:rPr>
        <w:t xml:space="preserve">• </w:t>
      </w:r>
      <w:r>
        <w:rPr>
          <w:sz w:val="20"/>
        </w:rPr>
        <w:t>The performance bonus of 5% is payable in addition to the regular 20% commission on the deal value</w:t>
      </w:r>
    </w:p>
    <w:p w14:paraId="77384F61" w14:textId="77777777" w:rsidR="00165AEB" w:rsidRDefault="00000000" w:rsidP="00E146E0">
      <w:pPr>
        <w:spacing w:after="80" w:line="252" w:lineRule="auto"/>
        <w:ind w:left="317" w:hanging="202"/>
        <w:jc w:val="both"/>
      </w:pPr>
      <w:r>
        <w:rPr>
          <w:color w:val="4B2E83"/>
          <w:sz w:val="20"/>
        </w:rPr>
        <w:t xml:space="preserve">• </w:t>
      </w:r>
      <w:r>
        <w:rPr>
          <w:sz w:val="20"/>
        </w:rPr>
        <w:t>The performance bonus shall be disbursed alongside the commission for the respective deal</w:t>
      </w:r>
    </w:p>
    <w:p w14:paraId="464A2D4E" w14:textId="77777777" w:rsidR="00165AEB" w:rsidRDefault="00000000" w:rsidP="00E146E0">
      <w:pPr>
        <w:spacing w:after="80" w:line="252" w:lineRule="auto"/>
        <w:ind w:left="317" w:hanging="202"/>
        <w:jc w:val="both"/>
      </w:pPr>
      <w:r>
        <w:rPr>
          <w:color w:val="4B2E83"/>
          <w:sz w:val="20"/>
        </w:rPr>
        <w:t xml:space="preserve">• </w:t>
      </w:r>
      <w:r>
        <w:rPr>
          <w:sz w:val="20"/>
        </w:rPr>
        <w:t>If a deal that contributed to the 10-sale milestone is later found to have been closed through misrepresentation or policy violation, the Company reserves the right to exclude it from the count and adjust the bonus eligibility accordingly</w:t>
      </w:r>
    </w:p>
    <w:p w14:paraId="26B8E6EC" w14:textId="77777777" w:rsidR="00165AEB" w:rsidRDefault="00000000" w:rsidP="00E146E0">
      <w:pPr>
        <w:keepNext/>
        <w:spacing w:before="200" w:after="80"/>
        <w:jc w:val="both"/>
      </w:pPr>
      <w:r>
        <w:rPr>
          <w:b/>
          <w:color w:val="4B2E83"/>
          <w:sz w:val="22"/>
        </w:rPr>
        <w:t xml:space="preserve">5. </w:t>
      </w:r>
      <w:proofErr w:type="spellStart"/>
      <w:r>
        <w:rPr>
          <w:b/>
          <w:color w:val="4B2E83"/>
          <w:sz w:val="22"/>
        </w:rPr>
        <w:t>Authorised</w:t>
      </w:r>
      <w:proofErr w:type="spellEnd"/>
      <w:r>
        <w:rPr>
          <w:b/>
          <w:color w:val="4B2E83"/>
          <w:sz w:val="22"/>
        </w:rPr>
        <w:t xml:space="preserve"> Representations and Limitations</w:t>
      </w:r>
    </w:p>
    <w:p w14:paraId="1E7FC08E" w14:textId="77777777" w:rsidR="00165AEB" w:rsidRDefault="00000000" w:rsidP="00E146E0">
      <w:pPr>
        <w:spacing w:after="80" w:line="259" w:lineRule="auto"/>
        <w:jc w:val="both"/>
      </w:pPr>
      <w:r>
        <w:t>You are strictly prohibited from making any representation, promise, or commitment to a client or prospect that is not explicitly stated in the Company's approved service document or pricing sheet provided to you. This includes but is not limited to:</w:t>
      </w:r>
    </w:p>
    <w:p w14:paraId="260AD2BE" w14:textId="77777777" w:rsidR="00165AEB" w:rsidRDefault="00000000" w:rsidP="00E146E0">
      <w:pPr>
        <w:spacing w:after="80" w:line="252" w:lineRule="auto"/>
        <w:ind w:left="317" w:hanging="202"/>
        <w:jc w:val="both"/>
      </w:pPr>
      <w:r>
        <w:rPr>
          <w:color w:val="4B2E83"/>
          <w:sz w:val="20"/>
        </w:rPr>
        <w:t xml:space="preserve">• </w:t>
      </w:r>
      <w:r>
        <w:rPr>
          <w:sz w:val="20"/>
        </w:rPr>
        <w:t>Promising specific delivery timelines not approved by the Company</w:t>
      </w:r>
    </w:p>
    <w:p w14:paraId="08437D9F" w14:textId="77777777" w:rsidR="00165AEB" w:rsidRDefault="00000000" w:rsidP="00E146E0">
      <w:pPr>
        <w:spacing w:after="80" w:line="252" w:lineRule="auto"/>
        <w:ind w:left="317" w:hanging="202"/>
        <w:jc w:val="both"/>
      </w:pPr>
      <w:r>
        <w:rPr>
          <w:color w:val="4B2E83"/>
          <w:sz w:val="20"/>
        </w:rPr>
        <w:t xml:space="preserve">• </w:t>
      </w:r>
      <w:r>
        <w:rPr>
          <w:sz w:val="20"/>
        </w:rPr>
        <w:t xml:space="preserve">Offering discounts, additional features, or </w:t>
      </w:r>
      <w:proofErr w:type="spellStart"/>
      <w:r>
        <w:rPr>
          <w:sz w:val="20"/>
        </w:rPr>
        <w:t>customisations</w:t>
      </w:r>
      <w:proofErr w:type="spellEnd"/>
      <w:r>
        <w:rPr>
          <w:sz w:val="20"/>
        </w:rPr>
        <w:t xml:space="preserve"> not listed in the approved pricing document</w:t>
      </w:r>
    </w:p>
    <w:p w14:paraId="2036F1E3" w14:textId="77777777" w:rsidR="00165AEB" w:rsidRDefault="00000000" w:rsidP="00E146E0">
      <w:pPr>
        <w:spacing w:after="80" w:line="252" w:lineRule="auto"/>
        <w:ind w:left="317" w:hanging="202"/>
        <w:jc w:val="both"/>
      </w:pPr>
      <w:r>
        <w:rPr>
          <w:color w:val="4B2E83"/>
          <w:sz w:val="20"/>
        </w:rPr>
        <w:t xml:space="preserve">• </w:t>
      </w:r>
      <w:r>
        <w:rPr>
          <w:sz w:val="20"/>
        </w:rPr>
        <w:t>Signing any agreement or contract on behalf of the Company</w:t>
      </w:r>
    </w:p>
    <w:p w14:paraId="76EA62FC" w14:textId="77777777" w:rsidR="00165AEB" w:rsidRDefault="00000000" w:rsidP="00E146E0">
      <w:pPr>
        <w:spacing w:after="120" w:line="259" w:lineRule="auto"/>
        <w:jc w:val="both"/>
      </w:pPr>
      <w:r>
        <w:t xml:space="preserve">Any commitment made outside the scope of approved documentation shall be your personal liability and the Company shall not be bound by such representations. The Company reserves the right to recover any losses or damages arising from such </w:t>
      </w:r>
      <w:proofErr w:type="spellStart"/>
      <w:r>
        <w:t>unauthorised</w:t>
      </w:r>
      <w:proofErr w:type="spellEnd"/>
      <w:r>
        <w:t xml:space="preserve"> commitments from your accrued or future commissions.</w:t>
      </w:r>
    </w:p>
    <w:p w14:paraId="18E44F5E" w14:textId="77777777" w:rsidR="00165AEB" w:rsidRDefault="00000000" w:rsidP="00E146E0">
      <w:pPr>
        <w:keepNext/>
        <w:spacing w:before="200" w:after="80"/>
        <w:jc w:val="both"/>
      </w:pPr>
      <w:r>
        <w:rPr>
          <w:b/>
          <w:color w:val="4B2E83"/>
          <w:sz w:val="22"/>
        </w:rPr>
        <w:t>6. Lead Ownership and Non-Solicitation</w:t>
      </w:r>
    </w:p>
    <w:p w14:paraId="09C57955" w14:textId="77777777" w:rsidR="00165AEB" w:rsidRDefault="00000000" w:rsidP="00E146E0">
      <w:pPr>
        <w:spacing w:after="80" w:line="259" w:lineRule="auto"/>
        <w:jc w:val="both"/>
      </w:pPr>
      <w:r>
        <w:t xml:space="preserve">All leads submitted to the Company, whether converted or unconverted, are the exclusive property of Shyara Tech Solution (OPC) Private Limited from the moment of submission. You agree </w:t>
      </w:r>
      <w:proofErr w:type="gramStart"/>
      <w:r>
        <w:t>to</w:t>
      </w:r>
      <w:proofErr w:type="gramEnd"/>
      <w:r>
        <w:t xml:space="preserve"> the following:</w:t>
      </w:r>
    </w:p>
    <w:p w14:paraId="77CC5D7C" w14:textId="77777777" w:rsidR="00165AEB" w:rsidRDefault="00000000" w:rsidP="00E146E0">
      <w:pPr>
        <w:spacing w:after="80" w:line="252" w:lineRule="auto"/>
        <w:ind w:left="317" w:hanging="202"/>
        <w:jc w:val="both"/>
      </w:pPr>
      <w:r>
        <w:rPr>
          <w:color w:val="4B2E83"/>
          <w:sz w:val="20"/>
        </w:rPr>
        <w:t xml:space="preserve">• </w:t>
      </w:r>
      <w:r>
        <w:rPr>
          <w:sz w:val="20"/>
        </w:rPr>
        <w:t>You shall not approach, solicit, or pitch any lead or client submitted to the Company on behalf of any other company, individual, or entity, including competitors, for a period of 12 (twelve) months from the date of submission of that lead</w:t>
      </w:r>
    </w:p>
    <w:p w14:paraId="762B534F" w14:textId="3677323C" w:rsidR="00165AEB" w:rsidRDefault="00000000" w:rsidP="00E146E0">
      <w:pPr>
        <w:spacing w:after="80" w:line="252" w:lineRule="auto"/>
        <w:ind w:left="317" w:hanging="202"/>
        <w:jc w:val="both"/>
      </w:pPr>
      <w:r>
        <w:rPr>
          <w:color w:val="4B2E83"/>
          <w:sz w:val="20"/>
        </w:rPr>
        <w:t xml:space="preserve">• </w:t>
      </w:r>
      <w:r>
        <w:rPr>
          <w:sz w:val="20"/>
        </w:rPr>
        <w:t xml:space="preserve">You are free to be engaged with or work for other companies in any capacity, provided that such engagement does not involve approaching </w:t>
      </w:r>
      <w:r w:rsidR="00E146E0">
        <w:rPr>
          <w:sz w:val="20"/>
        </w:rPr>
        <w:t xml:space="preserve">the </w:t>
      </w:r>
      <w:r>
        <w:rPr>
          <w:sz w:val="20"/>
        </w:rPr>
        <w:t xml:space="preserve">Company's </w:t>
      </w:r>
      <w:r w:rsidR="00E146E0">
        <w:rPr>
          <w:sz w:val="20"/>
        </w:rPr>
        <w:t xml:space="preserve">(Shyara Tech Solution (OPC) Private Limited) </w:t>
      </w:r>
      <w:r>
        <w:rPr>
          <w:sz w:val="20"/>
        </w:rPr>
        <w:t>leads or clients</w:t>
      </w:r>
    </w:p>
    <w:p w14:paraId="7727E1E0" w14:textId="77777777" w:rsidR="00165AEB" w:rsidRDefault="00000000" w:rsidP="00E146E0">
      <w:pPr>
        <w:spacing w:after="80" w:line="252" w:lineRule="auto"/>
        <w:ind w:left="317" w:hanging="202"/>
        <w:jc w:val="both"/>
      </w:pPr>
      <w:r>
        <w:rPr>
          <w:color w:val="4B2E83"/>
          <w:sz w:val="20"/>
        </w:rPr>
        <w:t xml:space="preserve">• </w:t>
      </w:r>
      <w:r>
        <w:rPr>
          <w:sz w:val="20"/>
        </w:rPr>
        <w:t>Any breach of this clause shall entitle the Company to forfeit all pending commissions and take appropriate legal action for damages</w:t>
      </w:r>
    </w:p>
    <w:p w14:paraId="50114908" w14:textId="77777777" w:rsidR="00165AEB" w:rsidRDefault="00000000" w:rsidP="00E146E0">
      <w:pPr>
        <w:keepNext/>
        <w:spacing w:before="200" w:after="80"/>
        <w:jc w:val="both"/>
      </w:pPr>
      <w:r>
        <w:rPr>
          <w:b/>
          <w:color w:val="4B2E83"/>
          <w:sz w:val="22"/>
        </w:rPr>
        <w:lastRenderedPageBreak/>
        <w:t>7. Confidentiality</w:t>
      </w:r>
    </w:p>
    <w:p w14:paraId="422B9F15" w14:textId="77777777" w:rsidR="00165AEB" w:rsidRDefault="00000000" w:rsidP="00E146E0">
      <w:pPr>
        <w:spacing w:after="80" w:line="259" w:lineRule="auto"/>
        <w:jc w:val="both"/>
      </w:pPr>
      <w:r>
        <w:t>During and after the term of this engagement, you agree to:</w:t>
      </w:r>
    </w:p>
    <w:p w14:paraId="1E82C70A" w14:textId="77777777" w:rsidR="00165AEB" w:rsidRDefault="00000000" w:rsidP="00E146E0">
      <w:pPr>
        <w:spacing w:after="80" w:line="252" w:lineRule="auto"/>
        <w:ind w:left="317" w:hanging="202"/>
        <w:jc w:val="both"/>
      </w:pPr>
      <w:r>
        <w:rPr>
          <w:color w:val="4B2E83"/>
          <w:sz w:val="20"/>
        </w:rPr>
        <w:t xml:space="preserve">• </w:t>
      </w:r>
      <w:r>
        <w:rPr>
          <w:sz w:val="20"/>
        </w:rPr>
        <w:t xml:space="preserve">Keep strictly confidential all client information, pricing structures, business strategies, internal processes, lead data, and any other proprietary information of the Company that you may become privy to </w:t>
      </w:r>
      <w:proofErr w:type="gramStart"/>
      <w:r>
        <w:rPr>
          <w:sz w:val="20"/>
        </w:rPr>
        <w:t>in the course of</w:t>
      </w:r>
      <w:proofErr w:type="gramEnd"/>
      <w:r>
        <w:rPr>
          <w:sz w:val="20"/>
        </w:rPr>
        <w:t xml:space="preserve"> your engagement</w:t>
      </w:r>
    </w:p>
    <w:p w14:paraId="1A1A9F61" w14:textId="77777777" w:rsidR="00165AEB" w:rsidRDefault="00000000" w:rsidP="00E146E0">
      <w:pPr>
        <w:spacing w:after="80" w:line="252" w:lineRule="auto"/>
        <w:ind w:left="317" w:hanging="202"/>
        <w:jc w:val="both"/>
      </w:pPr>
      <w:proofErr w:type="gramStart"/>
      <w:r>
        <w:rPr>
          <w:color w:val="4B2E83"/>
          <w:sz w:val="20"/>
        </w:rPr>
        <w:t xml:space="preserve">• </w:t>
      </w:r>
      <w:r>
        <w:rPr>
          <w:sz w:val="20"/>
        </w:rPr>
        <w:t>Not share</w:t>
      </w:r>
      <w:proofErr w:type="gramEnd"/>
      <w:r>
        <w:rPr>
          <w:sz w:val="20"/>
        </w:rPr>
        <w:t xml:space="preserve">, disclose, reproduce, or </w:t>
      </w:r>
      <w:proofErr w:type="spellStart"/>
      <w:r>
        <w:rPr>
          <w:sz w:val="20"/>
        </w:rPr>
        <w:t>utilise</w:t>
      </w:r>
      <w:proofErr w:type="spellEnd"/>
      <w:r>
        <w:rPr>
          <w:sz w:val="20"/>
        </w:rPr>
        <w:t xml:space="preserve"> such confidential information for any purpose other than the performance of your duties under this Letter</w:t>
      </w:r>
    </w:p>
    <w:p w14:paraId="0A61106D" w14:textId="77777777" w:rsidR="00165AEB" w:rsidRDefault="00000000" w:rsidP="00E146E0">
      <w:pPr>
        <w:spacing w:after="80" w:line="252" w:lineRule="auto"/>
        <w:ind w:left="317" w:hanging="202"/>
        <w:jc w:val="both"/>
      </w:pPr>
      <w:r>
        <w:rPr>
          <w:color w:val="4B2E83"/>
          <w:sz w:val="20"/>
        </w:rPr>
        <w:t xml:space="preserve">• </w:t>
      </w:r>
      <w:r>
        <w:rPr>
          <w:sz w:val="20"/>
        </w:rPr>
        <w:t>Return or permanently delete all Company data, client information, and related materials upon termination of this engagement</w:t>
      </w:r>
    </w:p>
    <w:p w14:paraId="48BFE450" w14:textId="77777777" w:rsidR="00165AEB" w:rsidRDefault="00000000" w:rsidP="00E146E0">
      <w:pPr>
        <w:spacing w:after="120" w:line="259" w:lineRule="auto"/>
        <w:jc w:val="both"/>
      </w:pPr>
      <w:r>
        <w:t>This confidentiality obligation shall survive the termination of this engagement indefinitely.</w:t>
      </w:r>
    </w:p>
    <w:p w14:paraId="04A6AC2E" w14:textId="77777777" w:rsidR="00165AEB" w:rsidRDefault="00000000" w:rsidP="00E146E0">
      <w:pPr>
        <w:keepNext/>
        <w:spacing w:before="200" w:after="80"/>
        <w:jc w:val="both"/>
      </w:pPr>
      <w:r>
        <w:rPr>
          <w:b/>
          <w:color w:val="4B2E83"/>
          <w:sz w:val="22"/>
        </w:rPr>
        <w:t>8. Code of Conduct and Ethical Standards</w:t>
      </w:r>
    </w:p>
    <w:p w14:paraId="09280F65" w14:textId="77777777" w:rsidR="00165AEB" w:rsidRDefault="00000000" w:rsidP="00E146E0">
      <w:pPr>
        <w:spacing w:after="80" w:line="259" w:lineRule="auto"/>
        <w:jc w:val="both"/>
      </w:pPr>
      <w:r>
        <w:t xml:space="preserve">You shall </w:t>
      </w:r>
      <w:proofErr w:type="gramStart"/>
      <w:r>
        <w:t>conduct yourself professionally and ethically at all times</w:t>
      </w:r>
      <w:proofErr w:type="gramEnd"/>
      <w:r>
        <w:t xml:space="preserve"> while representing the Company. The following are strictly prohibited:</w:t>
      </w:r>
    </w:p>
    <w:p w14:paraId="60E34F62" w14:textId="77777777" w:rsidR="00165AEB" w:rsidRDefault="00000000" w:rsidP="00E146E0">
      <w:pPr>
        <w:spacing w:after="80" w:line="252" w:lineRule="auto"/>
        <w:ind w:left="317" w:hanging="202"/>
        <w:jc w:val="both"/>
      </w:pPr>
      <w:r>
        <w:rPr>
          <w:color w:val="4B2E83"/>
          <w:sz w:val="20"/>
        </w:rPr>
        <w:t xml:space="preserve">• </w:t>
      </w:r>
      <w:r>
        <w:rPr>
          <w:sz w:val="20"/>
        </w:rPr>
        <w:t>Misrepresenting the Company's services, pricing, or capabilities to clients or prospects</w:t>
      </w:r>
    </w:p>
    <w:p w14:paraId="0B695D90" w14:textId="77777777" w:rsidR="00165AEB" w:rsidRDefault="00000000" w:rsidP="00E146E0">
      <w:pPr>
        <w:spacing w:after="80" w:line="252" w:lineRule="auto"/>
        <w:ind w:left="317" w:hanging="202"/>
        <w:jc w:val="both"/>
      </w:pPr>
      <w:r>
        <w:rPr>
          <w:color w:val="4B2E83"/>
          <w:sz w:val="20"/>
        </w:rPr>
        <w:t xml:space="preserve">• </w:t>
      </w:r>
      <w:r>
        <w:rPr>
          <w:sz w:val="20"/>
        </w:rPr>
        <w:t>Collecting any payment, cash, or consideration from a client directly. All payments must be directed to the Company's official payment channels</w:t>
      </w:r>
    </w:p>
    <w:p w14:paraId="6437138F" w14:textId="77777777" w:rsidR="00165AEB" w:rsidRDefault="00000000" w:rsidP="00E146E0">
      <w:pPr>
        <w:spacing w:after="80" w:line="252" w:lineRule="auto"/>
        <w:ind w:left="317" w:hanging="202"/>
        <w:jc w:val="both"/>
      </w:pPr>
      <w:r>
        <w:rPr>
          <w:color w:val="4B2E83"/>
          <w:sz w:val="20"/>
        </w:rPr>
        <w:t xml:space="preserve">• </w:t>
      </w:r>
      <w:r>
        <w:rPr>
          <w:sz w:val="20"/>
        </w:rPr>
        <w:t xml:space="preserve">Using the Company's name, logo, or materials for any purpose other than </w:t>
      </w:r>
      <w:proofErr w:type="spellStart"/>
      <w:r>
        <w:rPr>
          <w:sz w:val="20"/>
        </w:rPr>
        <w:t>authorised</w:t>
      </w:r>
      <w:proofErr w:type="spellEnd"/>
      <w:r>
        <w:rPr>
          <w:sz w:val="20"/>
        </w:rPr>
        <w:t xml:space="preserve"> sales outreach</w:t>
      </w:r>
    </w:p>
    <w:p w14:paraId="2FF64245" w14:textId="77777777" w:rsidR="00165AEB" w:rsidRDefault="00000000" w:rsidP="00E146E0">
      <w:pPr>
        <w:spacing w:after="80" w:line="252" w:lineRule="auto"/>
        <w:ind w:left="317" w:hanging="202"/>
        <w:jc w:val="both"/>
      </w:pPr>
      <w:r>
        <w:rPr>
          <w:color w:val="4B2E83"/>
          <w:sz w:val="20"/>
        </w:rPr>
        <w:t xml:space="preserve">• </w:t>
      </w:r>
      <w:r>
        <w:rPr>
          <w:sz w:val="20"/>
        </w:rPr>
        <w:t>Engaging in any conduct that may harm the Company's reputation, goodwill, or client relationships</w:t>
      </w:r>
    </w:p>
    <w:p w14:paraId="15592B6F" w14:textId="77777777" w:rsidR="00165AEB" w:rsidRDefault="00000000" w:rsidP="00E146E0">
      <w:pPr>
        <w:spacing w:after="120" w:line="259" w:lineRule="auto"/>
        <w:jc w:val="both"/>
      </w:pPr>
      <w:r>
        <w:t>Any breach of this clause shall result in immediate termination of engagement and forfeiture of all pending commissions, without prejudice to any other legal remedies available to the Company.</w:t>
      </w:r>
    </w:p>
    <w:p w14:paraId="18E3F70D" w14:textId="77777777" w:rsidR="00165AEB" w:rsidRDefault="00000000" w:rsidP="00E146E0">
      <w:pPr>
        <w:keepNext/>
        <w:spacing w:before="200" w:after="80"/>
        <w:jc w:val="both"/>
      </w:pPr>
      <w:r>
        <w:rPr>
          <w:b/>
          <w:color w:val="4B2E83"/>
          <w:sz w:val="22"/>
        </w:rPr>
        <w:t>9. Payment Collection</w:t>
      </w:r>
    </w:p>
    <w:p w14:paraId="7C896A43" w14:textId="77777777" w:rsidR="00165AEB" w:rsidRDefault="00000000" w:rsidP="00E146E0">
      <w:pPr>
        <w:spacing w:after="80" w:line="252" w:lineRule="auto"/>
        <w:ind w:left="317" w:hanging="202"/>
        <w:jc w:val="both"/>
      </w:pPr>
      <w:r>
        <w:rPr>
          <w:color w:val="4B2E83"/>
          <w:sz w:val="20"/>
        </w:rPr>
        <w:t xml:space="preserve">• </w:t>
      </w:r>
      <w:r>
        <w:rPr>
          <w:sz w:val="20"/>
        </w:rPr>
        <w:t xml:space="preserve">You are not </w:t>
      </w:r>
      <w:proofErr w:type="spellStart"/>
      <w:r>
        <w:rPr>
          <w:sz w:val="20"/>
        </w:rPr>
        <w:t>authorised</w:t>
      </w:r>
      <w:proofErr w:type="spellEnd"/>
      <w:r>
        <w:rPr>
          <w:sz w:val="20"/>
        </w:rPr>
        <w:t xml:space="preserve"> to collect any payment from clients in cash or through personal accounts on behalf of the Company</w:t>
      </w:r>
    </w:p>
    <w:p w14:paraId="3EBE838D" w14:textId="77777777" w:rsidR="00165AEB" w:rsidRDefault="00000000" w:rsidP="00E146E0">
      <w:pPr>
        <w:spacing w:after="80" w:line="252" w:lineRule="auto"/>
        <w:ind w:left="317" w:hanging="202"/>
        <w:jc w:val="both"/>
      </w:pPr>
      <w:r>
        <w:rPr>
          <w:color w:val="4B2E83"/>
          <w:sz w:val="20"/>
        </w:rPr>
        <w:t xml:space="preserve">• </w:t>
      </w:r>
      <w:r>
        <w:rPr>
          <w:sz w:val="20"/>
        </w:rPr>
        <w:t>All client payments must be directed to the Company's official bank account or payment gateway as communicated to you</w:t>
      </w:r>
    </w:p>
    <w:p w14:paraId="2DC991C3" w14:textId="77777777" w:rsidR="00165AEB" w:rsidRDefault="00000000" w:rsidP="00E146E0">
      <w:pPr>
        <w:spacing w:after="80" w:line="252" w:lineRule="auto"/>
        <w:ind w:left="317" w:hanging="202"/>
        <w:jc w:val="both"/>
      </w:pPr>
      <w:r>
        <w:rPr>
          <w:color w:val="4B2E83"/>
          <w:sz w:val="20"/>
        </w:rPr>
        <w:t xml:space="preserve">• </w:t>
      </w:r>
      <w:r>
        <w:rPr>
          <w:sz w:val="20"/>
        </w:rPr>
        <w:t>Any payment collected by you in violation of this clause shall be treated as misappropriation and the Company reserves the right to take appropriate legal action</w:t>
      </w:r>
    </w:p>
    <w:p w14:paraId="28E9C201" w14:textId="77777777" w:rsidR="00165AEB" w:rsidRDefault="00000000" w:rsidP="00E146E0">
      <w:pPr>
        <w:keepNext/>
        <w:spacing w:before="200" w:after="80"/>
        <w:jc w:val="both"/>
      </w:pPr>
      <w:r>
        <w:rPr>
          <w:b/>
          <w:color w:val="4B2E83"/>
          <w:sz w:val="22"/>
        </w:rPr>
        <w:t>10. Termination of Engagement</w:t>
      </w:r>
    </w:p>
    <w:p w14:paraId="2AC463E0" w14:textId="77777777" w:rsidR="00165AEB" w:rsidRDefault="00000000" w:rsidP="00E146E0">
      <w:pPr>
        <w:spacing w:after="80" w:line="252" w:lineRule="auto"/>
        <w:ind w:left="317" w:hanging="202"/>
        <w:jc w:val="both"/>
      </w:pPr>
      <w:r>
        <w:rPr>
          <w:color w:val="4B2E83"/>
          <w:sz w:val="20"/>
        </w:rPr>
        <w:t xml:space="preserve">• </w:t>
      </w:r>
      <w:r>
        <w:rPr>
          <w:sz w:val="20"/>
        </w:rPr>
        <w:t>Either party may terminate this engagement by providing 7 days' written notice to the other party</w:t>
      </w:r>
    </w:p>
    <w:p w14:paraId="4B38551A" w14:textId="77777777" w:rsidR="00165AEB" w:rsidRDefault="00000000" w:rsidP="00E146E0">
      <w:pPr>
        <w:spacing w:after="80" w:line="252" w:lineRule="auto"/>
        <w:ind w:left="317" w:hanging="202"/>
        <w:jc w:val="both"/>
      </w:pPr>
      <w:r>
        <w:rPr>
          <w:color w:val="4B2E83"/>
          <w:sz w:val="20"/>
        </w:rPr>
        <w:t xml:space="preserve">• </w:t>
      </w:r>
      <w:r>
        <w:rPr>
          <w:sz w:val="20"/>
        </w:rPr>
        <w:t>The Company may terminate this engagement immediately and without notice in the event of a breach of any clause of this Letter, misconduct, misrepresentation, or any act detrimental to the Company's interests</w:t>
      </w:r>
    </w:p>
    <w:p w14:paraId="4B25A049" w14:textId="77777777" w:rsidR="00165AEB" w:rsidRDefault="00000000" w:rsidP="00E146E0">
      <w:pPr>
        <w:spacing w:after="80" w:line="252" w:lineRule="auto"/>
        <w:ind w:left="317" w:hanging="202"/>
        <w:jc w:val="both"/>
      </w:pPr>
      <w:r>
        <w:rPr>
          <w:color w:val="4B2E83"/>
          <w:sz w:val="20"/>
        </w:rPr>
        <w:t xml:space="preserve">• </w:t>
      </w:r>
      <w:r>
        <w:rPr>
          <w:sz w:val="20"/>
        </w:rPr>
        <w:t>Upon termination, you shall be entitled only to commissions on deals where client payment was received by the Company prior to the date of termination</w:t>
      </w:r>
    </w:p>
    <w:p w14:paraId="7D82E230" w14:textId="77777777" w:rsidR="00165AEB" w:rsidRDefault="00000000" w:rsidP="00E146E0">
      <w:pPr>
        <w:spacing w:after="80" w:line="252" w:lineRule="auto"/>
        <w:ind w:left="317" w:hanging="202"/>
        <w:jc w:val="both"/>
      </w:pPr>
      <w:r>
        <w:rPr>
          <w:color w:val="4B2E83"/>
          <w:sz w:val="20"/>
        </w:rPr>
        <w:t xml:space="preserve">• </w:t>
      </w:r>
      <w:r>
        <w:rPr>
          <w:sz w:val="20"/>
        </w:rPr>
        <w:t>No commission shall be payable on deals that were in progress, pending payment, or incomplete at the time of termination, unless otherwise agreed in writing by the Company</w:t>
      </w:r>
    </w:p>
    <w:p w14:paraId="212C4B31" w14:textId="77777777" w:rsidR="00165AEB" w:rsidRDefault="00000000" w:rsidP="00E146E0">
      <w:pPr>
        <w:spacing w:after="80" w:line="252" w:lineRule="auto"/>
        <w:ind w:left="317" w:hanging="202"/>
        <w:jc w:val="both"/>
      </w:pPr>
      <w:r>
        <w:rPr>
          <w:color w:val="4B2E83"/>
          <w:sz w:val="20"/>
        </w:rPr>
        <w:t xml:space="preserve">• </w:t>
      </w:r>
      <w:r>
        <w:rPr>
          <w:sz w:val="20"/>
        </w:rPr>
        <w:t>All Company materials, client data, lead lists, and related information must be returned or permanently deleted within 48 hours of termination</w:t>
      </w:r>
    </w:p>
    <w:p w14:paraId="3B4D651A" w14:textId="77777777" w:rsidR="00165AEB" w:rsidRDefault="00000000" w:rsidP="00E146E0">
      <w:pPr>
        <w:keepNext/>
        <w:spacing w:before="200" w:after="80"/>
        <w:jc w:val="both"/>
      </w:pPr>
      <w:r>
        <w:rPr>
          <w:b/>
          <w:color w:val="4B2E83"/>
          <w:sz w:val="22"/>
        </w:rPr>
        <w:t>11. Dispute Resolution</w:t>
      </w:r>
    </w:p>
    <w:p w14:paraId="232C692B" w14:textId="77777777" w:rsidR="00165AEB" w:rsidRDefault="00000000" w:rsidP="00E146E0">
      <w:pPr>
        <w:spacing w:after="120" w:line="259" w:lineRule="auto"/>
        <w:jc w:val="both"/>
      </w:pPr>
      <w:r>
        <w:t>In the event of any dispute arising out of or in connection with this Letter, the parties shall first attempt to resolve the matter amicably through mutual discussion within 15 (fifteen) days of the dispute being raised. If no resolution is reached, the matter shall be subject to the jurisdiction of the courts located in Patna, Bihar, India, and governed by the laws of India.</w:t>
      </w:r>
    </w:p>
    <w:p w14:paraId="79CB5E79" w14:textId="77777777" w:rsidR="00165AEB" w:rsidRDefault="00000000" w:rsidP="00E146E0">
      <w:pPr>
        <w:keepNext/>
        <w:spacing w:before="200" w:after="80"/>
        <w:jc w:val="both"/>
      </w:pPr>
      <w:r>
        <w:rPr>
          <w:b/>
          <w:color w:val="4B2E83"/>
          <w:sz w:val="22"/>
        </w:rPr>
        <w:lastRenderedPageBreak/>
        <w:t>12. Miscellaneous</w:t>
      </w:r>
    </w:p>
    <w:p w14:paraId="09F44F95" w14:textId="77777777" w:rsidR="00165AEB" w:rsidRDefault="00000000" w:rsidP="00E146E0">
      <w:pPr>
        <w:spacing w:after="80" w:line="252" w:lineRule="auto"/>
        <w:ind w:left="317" w:hanging="202"/>
        <w:jc w:val="both"/>
      </w:pPr>
      <w:r>
        <w:rPr>
          <w:color w:val="4B2E83"/>
          <w:sz w:val="20"/>
        </w:rPr>
        <w:t xml:space="preserve">• </w:t>
      </w:r>
      <w:r>
        <w:rPr>
          <w:sz w:val="20"/>
        </w:rPr>
        <w:t>This Letter constitutes the entire agreement between the parties with respect to the engagement described herein and supersedes all prior discussions, representations, or agreements</w:t>
      </w:r>
    </w:p>
    <w:p w14:paraId="7C9DB1E9" w14:textId="77777777" w:rsidR="00165AEB" w:rsidRDefault="00000000" w:rsidP="00E146E0">
      <w:pPr>
        <w:spacing w:after="80" w:line="252" w:lineRule="auto"/>
        <w:ind w:left="317" w:hanging="202"/>
        <w:jc w:val="both"/>
      </w:pPr>
      <w:r>
        <w:rPr>
          <w:color w:val="4B2E83"/>
          <w:sz w:val="20"/>
        </w:rPr>
        <w:t xml:space="preserve">• </w:t>
      </w:r>
      <w:r>
        <w:rPr>
          <w:sz w:val="20"/>
        </w:rPr>
        <w:t>Any modification to this Letter must be made in writing and signed by both parties</w:t>
      </w:r>
    </w:p>
    <w:p w14:paraId="48BF2CFB" w14:textId="77777777" w:rsidR="00165AEB" w:rsidRDefault="00000000" w:rsidP="00E146E0">
      <w:pPr>
        <w:spacing w:after="80" w:line="252" w:lineRule="auto"/>
        <w:ind w:left="317" w:hanging="202"/>
        <w:jc w:val="both"/>
      </w:pPr>
      <w:r>
        <w:rPr>
          <w:color w:val="4B2E83"/>
          <w:sz w:val="20"/>
        </w:rPr>
        <w:t xml:space="preserve">• </w:t>
      </w:r>
      <w:r>
        <w:rPr>
          <w:sz w:val="20"/>
        </w:rPr>
        <w:t>If any provision of this Letter is found to be invalid or unenforceable, the remaining provisions shall continue to be valid and enforceable</w:t>
      </w:r>
    </w:p>
    <w:p w14:paraId="692D8467" w14:textId="77777777" w:rsidR="00165AEB" w:rsidRDefault="00000000" w:rsidP="00E146E0">
      <w:pPr>
        <w:spacing w:after="80" w:line="252" w:lineRule="auto"/>
        <w:ind w:left="317" w:hanging="202"/>
        <w:jc w:val="both"/>
        <w:rPr>
          <w:sz w:val="20"/>
        </w:rPr>
      </w:pPr>
      <w:r>
        <w:rPr>
          <w:color w:val="4B2E83"/>
          <w:sz w:val="20"/>
        </w:rPr>
        <w:t xml:space="preserve">• </w:t>
      </w:r>
      <w:r>
        <w:rPr>
          <w:sz w:val="20"/>
        </w:rPr>
        <w:t>This Letter shall be binding upon both parties from the date of signing</w:t>
      </w:r>
    </w:p>
    <w:p w14:paraId="3C90FDCB" w14:textId="77777777" w:rsidR="00E471CA" w:rsidRDefault="00E471CA" w:rsidP="00E146E0">
      <w:pPr>
        <w:spacing w:after="80" w:line="252" w:lineRule="auto"/>
        <w:ind w:left="317" w:hanging="202"/>
        <w:jc w:val="both"/>
      </w:pPr>
    </w:p>
    <w:p w14:paraId="123D60DA" w14:textId="77777777" w:rsidR="00165AEB" w:rsidRDefault="00000000" w:rsidP="00E146E0">
      <w:pPr>
        <w:spacing w:line="259" w:lineRule="auto"/>
        <w:jc w:val="both"/>
      </w:pPr>
      <w:r>
        <w:t>We look forward to having you as part of our growing network. Please read this Letter carefully, and sign below to confirm your acceptance of the terms stated herein.</w:t>
      </w:r>
    </w:p>
    <w:p w14:paraId="41F55F73" w14:textId="77777777" w:rsidR="00E471CA" w:rsidRDefault="00E471CA" w:rsidP="00E146E0">
      <w:pPr>
        <w:spacing w:line="259" w:lineRule="auto"/>
        <w:jc w:val="both"/>
      </w:pPr>
    </w:p>
    <w:tbl>
      <w:tblPr>
        <w:tblW w:w="0" w:type="auto"/>
        <w:jc w:val="center"/>
        <w:tblLayout w:type="fixed"/>
        <w:tblLook w:val="04A0" w:firstRow="1" w:lastRow="0" w:firstColumn="1" w:lastColumn="0" w:noHBand="0" w:noVBand="1"/>
      </w:tblPr>
      <w:tblGrid>
        <w:gridCol w:w="5112"/>
        <w:gridCol w:w="5112"/>
      </w:tblGrid>
      <w:tr w:rsidR="00165AEB" w14:paraId="49ECA9FD" w14:textId="77777777">
        <w:trPr>
          <w:jc w:val="center"/>
        </w:trPr>
        <w:tc>
          <w:tcPr>
            <w:tcW w:w="5112" w:type="dxa"/>
            <w:tcBorders>
              <w:top w:val="single" w:sz="4" w:space="0" w:color="D8CCE8"/>
              <w:left w:val="single" w:sz="4" w:space="0" w:color="D8CCE8"/>
              <w:bottom w:val="single" w:sz="4" w:space="0" w:color="D8CCE8"/>
              <w:right w:val="single" w:sz="4" w:space="0" w:color="D8CCE8"/>
            </w:tcBorders>
            <w:shd w:val="clear" w:color="auto" w:fill="FBFAFF"/>
          </w:tcPr>
          <w:p w14:paraId="57B94138" w14:textId="77777777" w:rsidR="00165AEB" w:rsidRDefault="00000000" w:rsidP="00E146E0">
            <w:pPr>
              <w:jc w:val="both"/>
            </w:pPr>
            <w:r>
              <w:rPr>
                <w:b/>
                <w:color w:val="4B2E83"/>
                <w:sz w:val="20"/>
              </w:rPr>
              <w:t>For and on behalf of,</w:t>
            </w:r>
          </w:p>
          <w:p w14:paraId="7907D9C2" w14:textId="77777777" w:rsidR="00165AEB" w:rsidRDefault="00000000" w:rsidP="00E146E0">
            <w:pPr>
              <w:jc w:val="both"/>
            </w:pPr>
            <w:r>
              <w:rPr>
                <w:b/>
                <w:sz w:val="20"/>
              </w:rPr>
              <w:t>Shyara Tech Solution (OPC) Private Limited</w:t>
            </w:r>
          </w:p>
          <w:p w14:paraId="42964509" w14:textId="77777777" w:rsidR="00CF3ADD" w:rsidRDefault="00CF3ADD" w:rsidP="00E146E0">
            <w:pPr>
              <w:jc w:val="both"/>
              <w:rPr>
                <w:noProof/>
              </w:rPr>
            </w:pPr>
          </w:p>
          <w:p w14:paraId="5C96A473" w14:textId="5F1EFB29" w:rsidR="00CF3ADD" w:rsidRDefault="00CF3ADD" w:rsidP="00E146E0">
            <w:pPr>
              <w:jc w:val="both"/>
              <w:rPr>
                <w:noProof/>
              </w:rPr>
            </w:pPr>
            <w:r>
              <w:rPr>
                <w:noProof/>
              </w:rPr>
              <w:t>&lt;SIGNATURE IMAGE&gt;</w:t>
            </w:r>
          </w:p>
          <w:p w14:paraId="519CDA0C" w14:textId="77777777" w:rsidR="00CF3ADD" w:rsidRDefault="00CF3ADD" w:rsidP="00E146E0">
            <w:pPr>
              <w:jc w:val="both"/>
            </w:pPr>
          </w:p>
          <w:p w14:paraId="6DA87BED" w14:textId="77777777" w:rsidR="00165AEB" w:rsidRDefault="00000000" w:rsidP="00E146E0">
            <w:pPr>
              <w:jc w:val="both"/>
            </w:pPr>
            <w:proofErr w:type="spellStart"/>
            <w:r>
              <w:rPr>
                <w:b/>
                <w:sz w:val="20"/>
              </w:rPr>
              <w:t>Authorised</w:t>
            </w:r>
            <w:proofErr w:type="spellEnd"/>
            <w:r>
              <w:rPr>
                <w:b/>
                <w:sz w:val="20"/>
              </w:rPr>
              <w:t xml:space="preserve"> Signatory</w:t>
            </w:r>
          </w:p>
          <w:p w14:paraId="73A72789" w14:textId="235B712C" w:rsidR="00165AEB" w:rsidRDefault="00000000" w:rsidP="00E146E0">
            <w:pPr>
              <w:jc w:val="both"/>
            </w:pPr>
            <w:r>
              <w:rPr>
                <w:b/>
                <w:sz w:val="20"/>
              </w:rPr>
              <w:t xml:space="preserve">Name: </w:t>
            </w:r>
            <w:r w:rsidR="00CF3ADD">
              <w:rPr>
                <w:b/>
                <w:sz w:val="20"/>
              </w:rPr>
              <w:t xml:space="preserve">&lt; </w:t>
            </w:r>
            <w:proofErr w:type="spellStart"/>
            <w:r w:rsidR="00CF3ADD">
              <w:rPr>
                <w:b/>
                <w:sz w:val="20"/>
              </w:rPr>
              <w:t>Authorised</w:t>
            </w:r>
            <w:proofErr w:type="spellEnd"/>
            <w:r w:rsidR="00CF3ADD">
              <w:rPr>
                <w:sz w:val="20"/>
              </w:rPr>
              <w:t xml:space="preserve"> Person&gt;</w:t>
            </w:r>
          </w:p>
          <w:p w14:paraId="6EA49719" w14:textId="3B8204A7" w:rsidR="00165AEB" w:rsidRDefault="00000000" w:rsidP="00E146E0">
            <w:pPr>
              <w:jc w:val="both"/>
            </w:pPr>
            <w:r>
              <w:rPr>
                <w:b/>
                <w:sz w:val="20"/>
              </w:rPr>
              <w:t xml:space="preserve">Designation: </w:t>
            </w:r>
            <w:r w:rsidR="00CF3ADD">
              <w:rPr>
                <w:sz w:val="20"/>
              </w:rPr>
              <w:t xml:space="preserve">&lt;Designation of </w:t>
            </w:r>
            <w:proofErr w:type="spellStart"/>
            <w:r w:rsidR="00CF3ADD">
              <w:rPr>
                <w:b/>
                <w:sz w:val="20"/>
              </w:rPr>
              <w:t>Authorised</w:t>
            </w:r>
            <w:proofErr w:type="spellEnd"/>
            <w:r w:rsidR="00CF3ADD">
              <w:rPr>
                <w:sz w:val="20"/>
              </w:rPr>
              <w:t xml:space="preserve"> Person</w:t>
            </w:r>
            <w:r w:rsidR="00CF3ADD">
              <w:rPr>
                <w:sz w:val="20"/>
              </w:rPr>
              <w:t>&gt;</w:t>
            </w:r>
          </w:p>
          <w:p w14:paraId="3B457C50" w14:textId="4E4E2C2D" w:rsidR="00165AEB" w:rsidRDefault="00000000" w:rsidP="00E146E0">
            <w:pPr>
              <w:jc w:val="both"/>
            </w:pPr>
            <w:r>
              <w:rPr>
                <w:b/>
                <w:sz w:val="20"/>
              </w:rPr>
              <w:t xml:space="preserve">Date: </w:t>
            </w:r>
            <w:r w:rsidR="00CF3ADD" w:rsidRPr="00CF3ADD">
              <w:rPr>
                <w:sz w:val="20"/>
              </w:rPr>
              <w:t>&lt;DD/MM/YYYY&gt;</w:t>
            </w:r>
          </w:p>
        </w:tc>
        <w:tc>
          <w:tcPr>
            <w:tcW w:w="5112" w:type="dxa"/>
            <w:tcBorders>
              <w:top w:val="single" w:sz="4" w:space="0" w:color="D8CCE8"/>
              <w:left w:val="single" w:sz="4" w:space="0" w:color="D8CCE8"/>
              <w:bottom w:val="single" w:sz="4" w:space="0" w:color="D8CCE8"/>
              <w:right w:val="single" w:sz="4" w:space="0" w:color="D8CCE8"/>
            </w:tcBorders>
            <w:shd w:val="clear" w:color="auto" w:fill="FBFAFF"/>
          </w:tcPr>
          <w:p w14:paraId="73BEE7FE" w14:textId="77777777" w:rsidR="00165AEB" w:rsidRDefault="00000000" w:rsidP="00E146E0">
            <w:pPr>
              <w:jc w:val="both"/>
            </w:pPr>
            <w:r>
              <w:rPr>
                <w:b/>
                <w:color w:val="4B2E83"/>
              </w:rPr>
              <w:t>ACCEPTANCE BY SALES EXECUTIVE</w:t>
            </w:r>
          </w:p>
          <w:p w14:paraId="7DD700CB" w14:textId="077DDAB2" w:rsidR="00165AEB" w:rsidRDefault="00000000" w:rsidP="00E146E0">
            <w:pPr>
              <w:jc w:val="both"/>
            </w:pPr>
            <w:r>
              <w:rPr>
                <w:sz w:val="18"/>
              </w:rPr>
              <w:t xml:space="preserve">I, </w:t>
            </w:r>
            <w:r w:rsidR="00CF3ADD">
              <w:rPr>
                <w:sz w:val="18"/>
              </w:rPr>
              <w:t>&lt;</w:t>
            </w:r>
            <w:r>
              <w:rPr>
                <w:sz w:val="18"/>
              </w:rPr>
              <w:t>Candidate Full Name</w:t>
            </w:r>
            <w:r w:rsidR="00CF3ADD">
              <w:rPr>
                <w:sz w:val="18"/>
              </w:rPr>
              <w:t>&gt;</w:t>
            </w:r>
            <w:r>
              <w:rPr>
                <w:sz w:val="18"/>
              </w:rPr>
              <w:t>, hereby confirm that I have read, understood, and agree to all the terms and conditions set out in this Letter of Engagement issued by Shyara Tech Solution (OPC) Private Limited. I accept this engagement on the terms stated above.</w:t>
            </w:r>
          </w:p>
          <w:p w14:paraId="2EC39D25" w14:textId="77777777" w:rsidR="00BA6DE4" w:rsidRDefault="00BA6DE4" w:rsidP="00E146E0">
            <w:pPr>
              <w:jc w:val="both"/>
              <w:rPr>
                <w:b/>
                <w:sz w:val="20"/>
              </w:rPr>
            </w:pPr>
          </w:p>
          <w:p w14:paraId="42FA508F" w14:textId="77777777" w:rsidR="00BA6DE4" w:rsidRDefault="00BA6DE4" w:rsidP="00E146E0">
            <w:pPr>
              <w:jc w:val="both"/>
              <w:rPr>
                <w:b/>
                <w:sz w:val="20"/>
              </w:rPr>
            </w:pPr>
          </w:p>
          <w:p w14:paraId="2EE09D46" w14:textId="2E83AB75" w:rsidR="00BA6DE4" w:rsidRPr="00BA6DE4" w:rsidRDefault="00000000" w:rsidP="00E146E0">
            <w:pPr>
              <w:jc w:val="both"/>
              <w:rPr>
                <w:sz w:val="20"/>
              </w:rPr>
            </w:pPr>
            <w:r>
              <w:rPr>
                <w:b/>
                <w:sz w:val="20"/>
              </w:rPr>
              <w:t xml:space="preserve">Signature: </w:t>
            </w:r>
            <w:r>
              <w:rPr>
                <w:sz w:val="20"/>
              </w:rPr>
              <w:t>______________________________</w:t>
            </w:r>
          </w:p>
          <w:p w14:paraId="43C078F2" w14:textId="17F1692D" w:rsidR="00165AEB" w:rsidRPr="00BA6DE4" w:rsidRDefault="00000000" w:rsidP="00E146E0">
            <w:pPr>
              <w:jc w:val="both"/>
              <w:rPr>
                <w:sz w:val="20"/>
              </w:rPr>
            </w:pPr>
            <w:r>
              <w:rPr>
                <w:b/>
                <w:sz w:val="20"/>
              </w:rPr>
              <w:t xml:space="preserve">Date: </w:t>
            </w:r>
            <w:r>
              <w:rPr>
                <w:sz w:val="20"/>
              </w:rPr>
              <w:t>______________________________</w:t>
            </w:r>
          </w:p>
        </w:tc>
      </w:tr>
    </w:tbl>
    <w:p w14:paraId="17423318" w14:textId="77777777" w:rsidR="00563465" w:rsidRDefault="00563465" w:rsidP="00E146E0">
      <w:pPr>
        <w:jc w:val="both"/>
      </w:pPr>
    </w:p>
    <w:sectPr w:rsidR="00563465" w:rsidSect="00034616">
      <w:footerReference w:type="default" r:id="rId9"/>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C7C12" w14:textId="77777777" w:rsidR="003B4B89" w:rsidRDefault="003B4B89">
      <w:pPr>
        <w:spacing w:after="0" w:line="240" w:lineRule="auto"/>
      </w:pPr>
      <w:r>
        <w:separator/>
      </w:r>
    </w:p>
  </w:endnote>
  <w:endnote w:type="continuationSeparator" w:id="0">
    <w:p w14:paraId="6AE837B1" w14:textId="77777777" w:rsidR="003B4B89" w:rsidRDefault="003B4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B5A3" w14:textId="77777777" w:rsidR="00165AEB" w:rsidRDefault="00165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B3A8" w14:textId="77777777" w:rsidR="003B4B89" w:rsidRDefault="003B4B89">
      <w:pPr>
        <w:spacing w:after="0" w:line="240" w:lineRule="auto"/>
      </w:pPr>
      <w:r>
        <w:separator/>
      </w:r>
    </w:p>
  </w:footnote>
  <w:footnote w:type="continuationSeparator" w:id="0">
    <w:p w14:paraId="28595B22" w14:textId="77777777" w:rsidR="003B4B89" w:rsidRDefault="003B4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109854">
    <w:abstractNumId w:val="8"/>
  </w:num>
  <w:num w:numId="2" w16cid:durableId="896090852">
    <w:abstractNumId w:val="6"/>
  </w:num>
  <w:num w:numId="3" w16cid:durableId="1478911550">
    <w:abstractNumId w:val="5"/>
  </w:num>
  <w:num w:numId="4" w16cid:durableId="2005476302">
    <w:abstractNumId w:val="4"/>
  </w:num>
  <w:num w:numId="5" w16cid:durableId="1945310220">
    <w:abstractNumId w:val="7"/>
  </w:num>
  <w:num w:numId="6" w16cid:durableId="503712559">
    <w:abstractNumId w:val="3"/>
  </w:num>
  <w:num w:numId="7" w16cid:durableId="867067439">
    <w:abstractNumId w:val="2"/>
  </w:num>
  <w:num w:numId="8" w16cid:durableId="784495100">
    <w:abstractNumId w:val="1"/>
  </w:num>
  <w:num w:numId="9" w16cid:durableId="764963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6D2"/>
    <w:rsid w:val="0012545B"/>
    <w:rsid w:val="0015074B"/>
    <w:rsid w:val="00165AEB"/>
    <w:rsid w:val="00260766"/>
    <w:rsid w:val="0029639D"/>
    <w:rsid w:val="00326F90"/>
    <w:rsid w:val="003B4B89"/>
    <w:rsid w:val="003F7B66"/>
    <w:rsid w:val="004620BB"/>
    <w:rsid w:val="00563465"/>
    <w:rsid w:val="00777150"/>
    <w:rsid w:val="007E475E"/>
    <w:rsid w:val="008A33E1"/>
    <w:rsid w:val="008D69EE"/>
    <w:rsid w:val="008F7833"/>
    <w:rsid w:val="009526FB"/>
    <w:rsid w:val="0099625E"/>
    <w:rsid w:val="00AA1D8D"/>
    <w:rsid w:val="00B47730"/>
    <w:rsid w:val="00B53231"/>
    <w:rsid w:val="00BA6DE4"/>
    <w:rsid w:val="00CB0664"/>
    <w:rsid w:val="00CB50E1"/>
    <w:rsid w:val="00CF3ADD"/>
    <w:rsid w:val="00E146E0"/>
    <w:rsid w:val="00E471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EA2BA"/>
  <w14:defaultImageDpi w14:val="300"/>
  <w15:docId w15:val="{00889717-AFE9-471D-876C-6EA3A309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202124"/>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Shashwat Shukla</cp:lastModifiedBy>
  <cp:revision>5</cp:revision>
  <dcterms:created xsi:type="dcterms:W3CDTF">2026-05-22T08:23:00Z</dcterms:created>
  <dcterms:modified xsi:type="dcterms:W3CDTF">2026-06-16T07:23:00Z</dcterms:modified>
  <cp:category/>
</cp:coreProperties>
</file>