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i/>
          <w:sz w:val="24"/>
          <w:szCs w:val="24"/>
        </w:rPr>
      </w:pPr>
      <w:r>
        <w:t xml:space="preserve">                                           </w:t>
      </w:r>
      <w:r>
        <w:rPr>
          <w:i/>
          <w:sz w:val="44"/>
          <w:szCs w:val="44"/>
        </w:rPr>
        <w:t>NARESH RAMESHRAO SAHURKAR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o:spt="75" type="#_x0000_t75" style="height:7.5pt;width:450pt;" filled="f" o:preferrelative="t" stroked="f" coordsize="21600,21600" o:hr="t" o:hrpct="0" o:hralign="center">
            <v:path/>
            <v:fill on="f" focussize="0,0"/>
            <v:stroke on="f" joinstyle="miter"/>
            <v:imagedata r:id="rId4" o:title="j0115855"/>
            <o:lock v:ext="edit" aspectratio="t"/>
            <w10:wrap type="none"/>
            <w10:anchorlock/>
          </v:shape>
        </w:pic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E-mail:-nareshsahurkar@yahoo.in                                             Mob:-9860761943</w:t>
      </w:r>
    </w:p>
    <w:p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Flat No.A14/5, Sunflag Steel Colony,</w:t>
      </w:r>
    </w:p>
    <w:p>
      <w:pPr>
        <w:rPr>
          <w:rFonts w:hint="default" w:ascii="Arial" w:hAnsi="Arial" w:cs="Arial"/>
          <w:b/>
          <w:sz w:val="28"/>
          <w:szCs w:val="28"/>
        </w:rPr>
      </w:pPr>
      <w:r>
        <w:rPr>
          <w:rFonts w:ascii="Arial" w:hAnsi="Arial"/>
          <w:sz w:val="22"/>
          <w:szCs w:val="22"/>
          <w:lang w:val="en-US"/>
        </w:rPr>
        <w:t xml:space="preserve"> Warthi</w:t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en-U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/>
        </w:rPr>
        <w:t>Dist. Bhandara (MH)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7.5pt;width:450pt;" filled="f" o:preferrelative="t" stroked="f" coordsize="21600,21600" o:hr="t" o:hrpct="0" o:hralign="center">
            <v:path/>
            <v:fill on="f" focussize="0,0"/>
            <v:stroke on="f" joinstyle="miter"/>
            <v:imagedata r:id="rId4" o:title="j0115855"/>
            <o:lock v:ext="edit" aspectratio="t"/>
            <w10:wrap type="none"/>
            <w10:anchorlock/>
          </v:shape>
        </w:pic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b/>
          <w:sz w:val="28"/>
          <w:szCs w:val="28"/>
        </w:rPr>
        <w:t>Career Objective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o:spt="75" type="#_x0000_t75" style="height:7.5pt;width:450pt;" filled="f" o:preferrelative="t" stroked="f" coordsize="21600,21600" o:hr="t" o:hrpct="0" o:hralign="center">
            <v:path/>
            <v:fill on="f" focussize="0,0"/>
            <v:stroke on="f" joinstyle="miter"/>
            <v:imagedata r:id="rId4" o:title="j0115855"/>
            <o:lock v:ext="edit" aspectratio="t"/>
            <w10:wrap type="none"/>
            <w10:anchorlock/>
          </v:shape>
        </w:pict>
      </w: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perform in an organization providing learning opportunities and latest technology inputs.</w:t>
      </w: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apply my knowledge for continuous improvement of organization status in the market.</w:t>
      </w:r>
    </w:p>
    <w:p>
      <w:pPr>
        <w:pStyle w:val="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be the part of global organization in which new challenges and records are there to break</w:t>
      </w:r>
    </w:p>
    <w:p>
      <w:pPr>
        <w:pBdr>
          <w:bottom w:val="single" w:color="auto" w:sz="4" w:space="1"/>
        </w:pBdr>
      </w:pPr>
      <w:r>
        <w:rPr>
          <w:b/>
          <w:sz w:val="28"/>
          <w:szCs w:val="28"/>
        </w:rPr>
        <w:t xml:space="preserve">                                                   Professional Synopsis</w:t>
      </w:r>
    </w:p>
    <w:p>
      <w:pPr>
        <w:pStyle w:val="8"/>
        <w:spacing w:line="240" w:lineRule="auto"/>
        <w:ind w:left="0"/>
      </w:pPr>
      <w:r>
        <w:rPr>
          <w:b/>
        </w:rPr>
        <w:drawing>
          <wp:inline distT="0" distB="0" distL="114300" distR="114300">
            <wp:extent cx="767715" cy="336550"/>
            <wp:effectExtent l="0" t="0" r="13335" b="6350"/>
            <wp:docPr id="3" name="Picture 4" descr="Sunfla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unflag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responsibility in </w:t>
      </w:r>
      <w:r>
        <w:rPr>
          <w:rFonts w:hint="default"/>
          <w:b/>
          <w:sz w:val="28"/>
          <w:szCs w:val="28"/>
          <w:lang w:val="en-US"/>
        </w:rPr>
        <w:t>‘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 xml:space="preserve">teel 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 xml:space="preserve">elt </w:t>
      </w:r>
      <w:r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>epartment</w:t>
      </w:r>
      <w:r>
        <w:rPr>
          <w:rFonts w:hint="default"/>
          <w:b/>
          <w:sz w:val="28"/>
          <w:szCs w:val="28"/>
          <w:lang w:val="en-US"/>
        </w:rPr>
        <w:t>’</w:t>
      </w:r>
      <w:r>
        <w:rPr>
          <w:b/>
          <w:sz w:val="28"/>
          <w:szCs w:val="28"/>
          <w:lang w:val="en-US"/>
        </w:rPr>
        <w:t xml:space="preserve"> as a </w:t>
      </w:r>
      <w:r>
        <w:rPr>
          <w:rFonts w:hint="default"/>
          <w:b/>
          <w:sz w:val="28"/>
          <w:szCs w:val="28"/>
          <w:lang w:val="en-US"/>
        </w:rPr>
        <w:t>‘</w:t>
      </w:r>
      <w:r>
        <w:rPr>
          <w:b/>
          <w:sz w:val="28"/>
          <w:szCs w:val="28"/>
          <w:lang w:val="en-US"/>
        </w:rPr>
        <w:t>Deputy Manager</w:t>
      </w:r>
      <w:r>
        <w:rPr>
          <w:rFonts w:hint="default"/>
          <w:b/>
          <w:sz w:val="28"/>
          <w:szCs w:val="28"/>
          <w:lang w:val="en-US"/>
        </w:rPr>
        <w:t>’</w:t>
      </w:r>
    </w:p>
    <w:p>
      <w:pPr>
        <w:pStyle w:val="8"/>
        <w:spacing w:line="240" w:lineRule="auto"/>
        <w:ind w:left="0"/>
      </w:pPr>
    </w:p>
    <w:p>
      <w:pPr>
        <w:pStyle w:val="8"/>
        <w:spacing w:line="240" w:lineRule="auto"/>
        <w:ind w:left="0"/>
      </w:pPr>
    </w:p>
    <w:p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Area Incharge for carrying out</w:t>
      </w:r>
      <w:r>
        <w:rPr>
          <w:sz w:val="28"/>
          <w:szCs w:val="28"/>
        </w:rPr>
        <w:t xml:space="preserve"> maintenance activity of EAF </w:t>
      </w:r>
      <w:r>
        <w:rPr>
          <w:sz w:val="28"/>
          <w:szCs w:val="28"/>
          <w:lang w:val="en-US"/>
        </w:rPr>
        <w:t>60</w:t>
      </w:r>
      <w:r>
        <w:rPr>
          <w:sz w:val="28"/>
          <w:szCs w:val="28"/>
        </w:rPr>
        <w:t>T, LRF, VD, FES and EOT Hot Metal Handling Cranes.</w:t>
      </w:r>
    </w:p>
    <w:p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Execution of Preventive and corrective maintenance of furnace and their auxiliaries like coke injection system and gunning machine. </w:t>
      </w:r>
    </w:p>
    <w:p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Resourceful in planning &amp; effectuating preventive, shutdown, breakdown &amp; predictive maintenance schedule of equipment &amp; component of power plant, utilities to ensure minimum breakdown with an increasing machine optimum &amp; equipment reliability.</w:t>
      </w:r>
    </w:p>
    <w:p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An enterprising leader with the capability to motivate personnel towards achieving organizational objectives &amp; adhering to industry best practices.</w:t>
      </w:r>
    </w:p>
    <w:p>
      <w:pPr>
        <w:widowControl w:val="0"/>
        <w:numPr>
          <w:ilvl w:val="0"/>
          <w:numId w:val="2"/>
        </w:numPr>
        <w:suppressAutoHyphens/>
        <w:spacing w:after="0" w:line="240" w:lineRule="auto"/>
        <w:rPr>
          <w:sz w:val="28"/>
          <w:szCs w:val="28"/>
        </w:rPr>
      </w:pPr>
      <w:r>
        <w:rPr>
          <w:rFonts w:hint="default" w:ascii="Calibri" w:hAnsi="Calibri" w:eastAsia="Courier New" w:cs="Calibri"/>
          <w:sz w:val="28"/>
          <w:szCs w:val="28"/>
        </w:rPr>
        <w:t xml:space="preserve"> </w:t>
      </w:r>
      <w:r>
        <w:rPr>
          <w:rFonts w:hint="default" w:ascii="Calibri" w:hAnsi="Calibri" w:eastAsia="Cambria" w:cs="Calibri"/>
          <w:color w:val="212121"/>
          <w:sz w:val="28"/>
          <w:szCs w:val="28"/>
        </w:rPr>
        <w:t>Work without close supervision in a safe efficient manner in adverse condition.</w:t>
      </w:r>
      <w:r>
        <w:rPr>
          <w:rFonts w:hint="default" w:ascii="Calibri" w:hAnsi="Calibri" w:eastAsia="Courier New" w:cs="Calibri"/>
          <w:sz w:val="28"/>
          <w:szCs w:val="28"/>
        </w:rPr>
        <w:t xml:space="preserve"> </w:t>
      </w:r>
    </w:p>
    <w:p>
      <w:pPr>
        <w:widowControl w:val="0"/>
        <w:numPr>
          <w:ilvl w:val="0"/>
          <w:numId w:val="3"/>
        </w:numPr>
        <w:suppressAutoHyphens/>
        <w:spacing w:after="0" w:line="240" w:lineRule="auto"/>
        <w:ind w:left="420" w:leftChars="0" w:hanging="420" w:firstLineChars="0"/>
        <w:rPr>
          <w:sz w:val="28"/>
          <w:szCs w:val="28"/>
        </w:rPr>
      </w:pPr>
      <w:r>
        <w:rPr>
          <w:rFonts w:hint="default" w:ascii="Calibri" w:hAnsi="Calibri" w:eastAsia="Cambria" w:cs="Calibri"/>
          <w:color w:val="212121"/>
          <w:sz w:val="28"/>
          <w:szCs w:val="28"/>
        </w:rPr>
        <w:t>Keeping the safety regulation of Personnel and Equipment.</w:t>
      </w:r>
    </w:p>
    <w:p>
      <w:pPr>
        <w:widowControl w:val="0"/>
        <w:numPr>
          <w:numId w:val="0"/>
        </w:numPr>
        <w:suppressAutoHyphens/>
        <w:spacing w:after="0" w:line="240" w:lineRule="auto"/>
        <w:ind w:leftChars="0"/>
        <w:rPr>
          <w:sz w:val="28"/>
          <w:szCs w:val="28"/>
        </w:rPr>
      </w:pPr>
    </w:p>
    <w:p>
      <w:pPr>
        <w:numPr>
          <w:ilvl w:val="0"/>
          <w:numId w:val="4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rFonts w:hint="default" w:ascii="Calibri" w:hAnsi="Calibri" w:eastAsia="Symbol" w:cs="Calibri"/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Monitoring, supervising and coordinating the maintenance of Mechanical equipment Plan, schedule, conduct, coordinate program of assigned engineering works and project.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Planning and implementing predictive &amp; preventive maintenance schedules for various machinery and equipment to increase machine uptime &amp; equipment reliability.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</w:pPr>
      <w:r>
        <w:rPr>
          <w:rFonts w:hint="default" w:ascii="Calibri" w:hAnsi="Calibri" w:eastAsia="Cambria" w:cs="Calibri"/>
          <w:sz w:val="28"/>
          <w:szCs w:val="28"/>
        </w:rPr>
        <w:t>Ensuring prompt and accurate recording &amp; reporting of preventive maintenance activities, plant malfunctions and corrective actions.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rFonts w:hint="default" w:ascii="Calibri" w:hAnsi="Calibri" w:eastAsia="Symbol" w:cs="Calibri"/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Designing maintenance strategies to help with installation and commissioning guideline, procedure and methods.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rFonts w:hint="default" w:ascii="Calibri" w:hAnsi="Calibri" w:eastAsia="Symbol" w:cs="Calibri"/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Managing overall operations for executing projects within cost &amp; time norms; participating in project review meetings for evaluating project progress &amp; de-bottlenecking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rFonts w:hint="default" w:ascii="Calibri" w:hAnsi="Calibri" w:eastAsia="Symbol" w:cs="Calibri"/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Drafting project schedules and monitoring projects with respect to cost, resource deployment, time overruns and quality compliance to ensure timely execution of projects</w:t>
      </w:r>
    </w:p>
    <w:p>
      <w:pPr>
        <w:numPr>
          <w:ilvl w:val="0"/>
          <w:numId w:val="5"/>
        </w:numPr>
        <w:tabs>
          <w:tab w:val="left" w:pos="360"/>
        </w:tabs>
        <w:spacing w:line="240" w:lineRule="auto"/>
        <w:ind w:left="420" w:leftChars="0" w:hanging="420" w:firstLineChars="0"/>
        <w:jc w:val="both"/>
        <w:rPr>
          <w:rFonts w:hint="default" w:ascii="Calibri" w:hAnsi="Calibri" w:eastAsia="Symbol" w:cs="Calibri"/>
          <w:sz w:val="28"/>
          <w:szCs w:val="28"/>
        </w:rPr>
      </w:pPr>
      <w:r>
        <w:rPr>
          <w:rFonts w:hint="default" w:ascii="Calibri" w:hAnsi="Calibri" w:eastAsia="Cambria" w:cs="Calibri"/>
          <w:sz w:val="28"/>
          <w:szCs w:val="28"/>
        </w:rPr>
        <w:t>Implementing Quality Management Systems across various processes to attain preset quality standards; ensuring compliance with ISO norms</w:t>
      </w:r>
    </w:p>
    <w:p>
      <w:pPr>
        <w:pStyle w:val="8"/>
        <w:spacing w:line="240" w:lineRule="auto"/>
        <w:ind w:left="0"/>
      </w:pPr>
    </w:p>
    <w:p>
      <w:pPr>
        <w:pStyle w:val="8"/>
        <w:spacing w:line="240" w:lineRule="auto"/>
        <w:ind w:left="0"/>
        <w:rPr>
          <w:b/>
          <w:sz w:val="28"/>
          <w:szCs w:val="28"/>
        </w:rPr>
      </w:pPr>
      <w:r>
        <w:drawing>
          <wp:inline distT="0" distB="0" distL="0" distR="0">
            <wp:extent cx="1200150" cy="476250"/>
            <wp:effectExtent l="0" t="0" r="0" b="0"/>
            <wp:docPr id="5" name="Picture 5" descr="Description: Image result for jsp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ription: Image result for jsp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80"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esponsibility in steel melt department</w:t>
      </w:r>
      <w:r>
        <w:rPr>
          <w:b/>
          <w:sz w:val="28"/>
          <w:szCs w:val="28"/>
          <w:lang w:val="en-US"/>
        </w:rPr>
        <w:t xml:space="preserve"> from Dec18 to March22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Directly Involved in maintenance activity of EAF 100T, NOEF 100T, LRF, VD, RH, FES, MFS and EOT Hot Metal Handling Cranes.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Execution of Preventive and corrective maintenance of furnace and their auxiliaries like coke injection system, oxygen valve stand, fettling and gunning machine. 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Inspection and maintenance of Fume Extraction System of capacity 1500000 m3/hr and maintaining dust content will be under 10 mg/Nm3 in the emission of gases from the chimney.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Shutdown activities carried out of FUME EXTRACTION SYSTEM like Combustion chamber, water cooled and air cooled duct leakages arresting by welding and panel changing.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Inspection and maintenance of ID fan and fluid couplings.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Maintenance of pneumatic dust conveyors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Inspection and maintenance of FDC, Bag house and other supporting systems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Responsible for Red and Grey dust shifting to bricks and sinter plant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Responsible for healthy pulsing system in bag house, condition base changing of bag filter and cages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Responsible for shift activities carried out of hydraulics system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Preparation and maintaining spares used in EAF, NOEF, LRF, VD, RH, FES, MFS.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Maintaining the healthy plant in all production aspects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Handling day to day shift operations.</w:t>
      </w:r>
    </w:p>
    <w:p>
      <w:pPr>
        <w:pStyle w:val="8"/>
        <w:widowControl w:val="0"/>
        <w:numPr>
          <w:ilvl w:val="0"/>
          <w:numId w:val="6"/>
        </w:numPr>
        <w:suppressAutoHyphens/>
        <w:rPr>
          <w:sz w:val="28"/>
          <w:szCs w:val="28"/>
        </w:rPr>
      </w:pPr>
      <w:r>
        <w:rPr>
          <w:sz w:val="28"/>
          <w:szCs w:val="28"/>
        </w:rPr>
        <w:t>Active participation in plant troubleshooting as well as plant start-up and shutdown activities.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Equipment inspection / checking to know malfunction or deterioration.</w:t>
      </w:r>
    </w:p>
    <w:p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Continuous reduction of maintenance cost through:</w:t>
      </w: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Reduction in inventory cost by standardization of equipment / spares.</w:t>
      </w: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Reducing the maintenance itself (Maintenance Prevention)     </w:t>
      </w: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Improvement of maintenance procedures &amp; standards.</w:t>
      </w:r>
    </w:p>
    <w:p>
      <w:pPr>
        <w:pStyle w:val="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Improvement of design (Simplification &amp; Modification)</w:t>
      </w:r>
    </w:p>
    <w:p>
      <w:pPr>
        <w:pStyle w:val="8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1009650" cy="504825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075" cy="5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UTTAM VALUE STEEL INDUSTRIES LIMITED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Worked with </w:t>
      </w:r>
      <w:r>
        <w:rPr>
          <w:b/>
          <w:sz w:val="28"/>
          <w:szCs w:val="28"/>
        </w:rPr>
        <w:t>UTTAM STEEL</w:t>
      </w:r>
      <w:r>
        <w:rPr>
          <w:sz w:val="28"/>
          <w:szCs w:val="28"/>
        </w:rPr>
        <w:t xml:space="preserve"> an ISO 2008 an uttam group company as an </w:t>
      </w:r>
      <w:r>
        <w:rPr>
          <w:b/>
          <w:sz w:val="28"/>
          <w:szCs w:val="28"/>
        </w:rPr>
        <w:t>Sr.Engineer,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steel melting shop (SMS)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Mechanical Maintenance </w:t>
      </w:r>
      <w:r>
        <w:rPr>
          <w:sz w:val="28"/>
          <w:szCs w:val="28"/>
        </w:rPr>
        <w:t>(June 18,2007 to Dec 16,2018)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UTTAM STEEL</w:t>
      </w:r>
      <w:r>
        <w:rPr>
          <w:sz w:val="28"/>
          <w:szCs w:val="28"/>
        </w:rPr>
        <w:t xml:space="preserve"> has two </w:t>
      </w:r>
      <w:r>
        <w:rPr>
          <w:b/>
          <w:sz w:val="28"/>
          <w:szCs w:val="28"/>
        </w:rPr>
        <w:t xml:space="preserve">Electrical Arc Furnace </w:t>
      </w:r>
      <w:r>
        <w:rPr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60MT </w:t>
      </w:r>
      <w:r>
        <w:rPr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Demag </w:t>
      </w:r>
      <w:r>
        <w:rPr>
          <w:sz w:val="28"/>
          <w:szCs w:val="28"/>
        </w:rPr>
        <w:t>and Hot Rolling Mill with capacity to produce one million MT of HR coil per Annum.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PROCESS FLOW:-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power plant -- Liquid Metal from </w:t>
      </w:r>
      <w:r>
        <w:rPr>
          <w:b/>
          <w:sz w:val="28"/>
          <w:szCs w:val="28"/>
        </w:rPr>
        <w:t xml:space="preserve">UTTAM GALVA METTALICS LTD </w:t>
      </w:r>
      <w:r>
        <w:rPr>
          <w:sz w:val="28"/>
          <w:szCs w:val="28"/>
        </w:rPr>
        <w:t>– Steel melting shop (sms)-- Ladle Reheating Furnace(LHF) – Continuous casting machine(CCM)—Hot Rolling Mill (HRM)--  Cold Rolling Mill (2 Mills) – Continuous Galvanizing (Two Lines).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Erection and commissioning of Fume Extraction System (FES), Coke Feeding System (two coke machine) and Argon purging system from bottom to bottom shell. 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Reliable willing and able to show up on time.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Hard working with greater satisfaction and accurate planning is specialty.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Independent handling of shift as a SHIFT INCHARGE.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Effective Team Leadership.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Elected as a college president for the year 1998-99.</w:t>
      </w:r>
    </w:p>
    <w:p>
      <w:pPr>
        <w:pStyle w:val="8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Resourceful at strategizing techniques for maximum utilization of manpower and machinery.</w:t>
      </w:r>
    </w:p>
    <w:p>
      <w:pPr>
        <w:pStyle w:val="8"/>
        <w:numPr>
          <w:ilvl w:val="0"/>
          <w:numId w:val="8"/>
        </w:numPr>
        <w:pBdr>
          <w:bottom w:val="single" w:color="auto" w:sz="4" w:space="1"/>
        </w:pBdr>
        <w:rPr>
          <w:b/>
          <w:sz w:val="28"/>
          <w:szCs w:val="28"/>
        </w:rPr>
      </w:pPr>
      <w:r>
        <w:rPr>
          <w:sz w:val="28"/>
          <w:szCs w:val="28"/>
        </w:rPr>
        <w:t>Excellent relationship management skill coupled with exceptional communication abilities.</w:t>
      </w:r>
    </w:p>
    <w:p>
      <w:pPr>
        <w:pBdr>
          <w:bottom w:val="single" w:color="auto" w:sz="4" w:space="1"/>
        </w:pBdr>
        <w:tabs>
          <w:tab w:val="right" w:pos="936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Roles and Responsibilities</w:t>
      </w:r>
      <w:r>
        <w:rPr>
          <w:b/>
          <w:sz w:val="28"/>
          <w:szCs w:val="28"/>
        </w:rPr>
        <w:tab/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With all operational activities engaged in 5s system to enhance plant availability Efficiency and Productivity.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Responsibility to solve daily operational breakdowns without delay, repair day, and maintenance plans.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Responsible for attend breakdown activities in shift in ladle heating furnace 90T, 50T, 10T crane , APC system, conveyor and make corrective action to avoid production losses.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Responsible for using production idle time, other delay time to preventive maintenance or pending maintenance jobs for smooth operation of furnace.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Pay to day tracking causes of breakdown make production losses. Key areas and problem solving activities to enhance productivity.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Active participation in new re-erection of both furnace and APC system in year 2010.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Root cause analysis, action plan preparation has been done, breakdown reduction and to avoid repetitive failures.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Receiving the planning of schedule and preventive maintenance from planning department and plan maintenance activity accordingly.</w:t>
      </w:r>
    </w:p>
    <w:p>
      <w:pPr>
        <w:pStyle w:val="8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Co-ordinate MMD and Operation Engineers for smooth functioning of furnace. </w:t>
      </w:r>
    </w:p>
    <w:p>
      <w:pPr>
        <w:pStyle w:val="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Keeping track of furnace equipment like temperature, reduction, draft, speed parameters, abnormal sound. Distribute responsibilities to subordinate accordingly</w:t>
      </w:r>
    </w:p>
    <w:p>
      <w:pPr>
        <w:ind w:left="360"/>
        <w:rPr>
          <w:b/>
          <w:sz w:val="28"/>
          <w:szCs w:val="28"/>
        </w:rPr>
      </w:pPr>
      <w:r>
        <w:drawing>
          <wp:inline distT="0" distB="0" distL="0" distR="0">
            <wp:extent cx="1071880" cy="542925"/>
            <wp:effectExtent l="0" t="0" r="0" b="0"/>
            <wp:docPr id="1" name="Picture 1" descr="Discovery Tra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scovery Trave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849" cy="5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BHARAT CONTAINERS PRODUCT LTD.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Engaged with Bharat Container Product Ltd. as maintenances engineer form 24 Aug 2000 to 10 June 2007.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M/S BCN Ltd. Is an one of the leading company in vidarbha have fully automated aluminum processing plant engaged in manufacturing of collapsible tube and aerosol cans by extraction process.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PROCESS FLOW :-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Extraction process -- washing and cleaning --  printing -- necking -- dispatch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Working as a maintenance shift in charge with all entire plant maintenances activities to enhance production.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Responsibilities for preventive maintenances of press of various tonnage capacities.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Preventive and production maintenance of material handling system like conveyer belts, EOT cranes.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Responsibility of entire shift breakdown maintenances activity, preventive maintenances planning to enhances production.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Modification done by producing self-design and make material handling equipment for minimum maintenances cost and minimum labor effort .</w:t>
      </w:r>
    </w:p>
    <w:p>
      <w:pPr>
        <w:pStyle w:val="8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Always tried to maintain the all equipment related to production hefty so that production rate should to enhance.</w:t>
      </w:r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615950" cy="619125"/>
            <wp:effectExtent l="0" t="0" r="0" b="0"/>
            <wp:docPr id="4" name="Picture 4" descr="Image result for M.M. SINTERED PRODUCT PVT.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M.M. SINTERED PRODUCT PVT. LTD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889" cy="6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M.M. SINTERED PRODUCT PVT. LTD.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Engaged with M.M. Sintered as trainee Engineer from June 1999 to 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April 2000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M.M. Sintered product pvt ltd. producing sintered bushes of varies grades form powder metallurgy. 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Working as a maintenances engineer of Electric Arc Furnace.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Working on maintenances material handling system.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Controlling production activities including quality assurance.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Procurement of material and material testing.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Providing prompt support services to the customers.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Preventive and productive maintenance of pneumatics and hydraulic presses.</w:t>
      </w:r>
    </w:p>
    <w:p>
      <w:pPr>
        <w:pStyle w:val="8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Handling of ISO-9000 QUALITY MANEGMENT SYSTEM.                        </w:t>
      </w:r>
    </w:p>
    <w:p>
      <w:pPr>
        <w:pStyle w:val="8"/>
        <w:rPr>
          <w:sz w:val="28"/>
          <w:szCs w:val="28"/>
        </w:rPr>
      </w:pPr>
    </w:p>
    <w:p>
      <w:pPr>
        <w:pStyle w:val="8"/>
        <w:pBdr>
          <w:bottom w:val="single" w:color="auto" w:sz="4" w:space="1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>Special Skills / Competence &amp; Leadership</w:t>
      </w:r>
    </w:p>
    <w:p>
      <w:pPr>
        <w:spacing w:line="240" w:lineRule="auto"/>
        <w:rPr>
          <w:b/>
          <w:sz w:val="28"/>
          <w:szCs w:val="28"/>
        </w:rPr>
      </w:pPr>
    </w:p>
    <w:p>
      <w:pPr>
        <w:pStyle w:val="8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Handling as an MAINTENANCE SHIFT INCHARGE of SMS independently.</w:t>
      </w:r>
    </w:p>
    <w:p>
      <w:pPr>
        <w:pStyle w:val="8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Contribution for highest production records</w:t>
      </w:r>
    </w:p>
    <w:p>
      <w:pPr>
        <w:pStyle w:val="8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Improves guiding and bypasses to minimize maintenances delays.</w:t>
      </w:r>
    </w:p>
    <w:p>
      <w:pPr>
        <w:pStyle w:val="8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Always ready to accept challenges.</w:t>
      </w:r>
    </w:p>
    <w:p>
      <w:pPr>
        <w:pStyle w:val="8"/>
        <w:rPr>
          <w:sz w:val="28"/>
          <w:szCs w:val="28"/>
        </w:rPr>
      </w:pPr>
    </w:p>
    <w:p>
      <w:pPr>
        <w:pStyle w:val="8"/>
        <w:pBdr>
          <w:bottom w:val="single" w:color="auto" w:sz="4" w:space="1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Extracurricular Activities</w:t>
      </w:r>
    </w:p>
    <w:p>
      <w:pPr>
        <w:pStyle w:val="8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>
      <w:pPr>
        <w:pStyle w:val="8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Elected as a college president for the year 1998-99. Organizing all programs in college. </w:t>
      </w:r>
    </w:p>
    <w:p>
      <w:pPr>
        <w:pStyle w:val="8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Participated and well performed in Interpol Technical Seminar competition.</w:t>
      </w:r>
    </w:p>
    <w:p>
      <w:pPr>
        <w:pStyle w:val="8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Participation and well performed in state level Diploma Exhibition of project Pipex-99 held in the year 1999 at Nashik.</w:t>
      </w:r>
    </w:p>
    <w:p>
      <w:pPr>
        <w:pStyle w:val="8"/>
        <w:rPr>
          <w:sz w:val="28"/>
          <w:szCs w:val="28"/>
        </w:rPr>
      </w:pPr>
    </w:p>
    <w:p>
      <w:pPr>
        <w:pStyle w:val="8"/>
        <w:rPr>
          <w:sz w:val="28"/>
          <w:szCs w:val="28"/>
        </w:rPr>
      </w:pPr>
    </w:p>
    <w:p>
      <w:pPr>
        <w:pStyle w:val="8"/>
        <w:pBdr>
          <w:bottom w:val="single" w:color="auto" w:sz="4" w:space="1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>Educational Details / Experience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December 1999     M.S.B.T.E. Mumbai (M.H.)    DME      completed with 61%</w:t>
      </w:r>
    </w:p>
    <w:p>
      <w:pPr>
        <w:pStyle w:val="8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March 1996             Maharashtra  Board              SSC        completed with 54%</w:t>
      </w:r>
    </w:p>
    <w:p>
      <w:pPr>
        <w:pStyle w:val="8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2007 – Till Date       Lloydes Steel Industry Pvt. Ltd.</w:t>
      </w:r>
    </w:p>
    <w:p>
      <w:pPr>
        <w:pStyle w:val="8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Aug.2000 –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2007 Bharat Container Pvt. Ltd.</w:t>
      </w:r>
    </w:p>
    <w:p>
      <w:pPr>
        <w:pStyle w:val="8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June 1999 to 31 July 2000 M.M. Sintered Pvt. Ltd.</w:t>
      </w:r>
    </w:p>
    <w:p>
      <w:pPr>
        <w:pStyle w:val="8"/>
        <w:rPr>
          <w:sz w:val="28"/>
          <w:szCs w:val="28"/>
        </w:rPr>
      </w:pPr>
    </w:p>
    <w:p>
      <w:pPr>
        <w:pStyle w:val="8"/>
        <w:pBdr>
          <w:bottom w:val="single" w:color="auto" w:sz="4" w:space="1"/>
        </w:pBd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Seminars &amp; Projects</w:t>
      </w:r>
      <w:r>
        <w:rPr>
          <w:sz w:val="28"/>
          <w:szCs w:val="28"/>
        </w:rPr>
        <w:t xml:space="preserve">      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D.M.E :  </w:t>
      </w:r>
      <w:r>
        <w:rPr>
          <w:sz w:val="28"/>
          <w:szCs w:val="28"/>
        </w:rPr>
        <w:t xml:space="preserve">Design and prototype fabrication of multi-spindle drilling            </w:t>
      </w:r>
    </w:p>
    <w:p>
      <w:pPr>
        <w:pStyle w:val="8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Attachment.</w:t>
      </w:r>
    </w:p>
    <w:p>
      <w:pPr>
        <w:pStyle w:val="8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Seminar:  </w:t>
      </w:r>
      <w:r>
        <w:rPr>
          <w:sz w:val="28"/>
          <w:szCs w:val="28"/>
        </w:rPr>
        <w:t>Study of N-W Abrasive.</w:t>
      </w:r>
    </w:p>
    <w:p>
      <w:pPr>
        <w:pStyle w:val="8"/>
        <w:rPr>
          <w:b/>
          <w:sz w:val="28"/>
          <w:szCs w:val="28"/>
        </w:rPr>
      </w:pPr>
    </w:p>
    <w:p>
      <w:pPr>
        <w:pStyle w:val="8"/>
        <w:pBdr>
          <w:bottom w:val="single" w:color="auto" w:sz="4" w:space="1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Personal Detail</w:t>
      </w:r>
    </w:p>
    <w:p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Address                   :            </w:t>
      </w:r>
      <w:r>
        <w:rPr>
          <w:sz w:val="28"/>
          <w:szCs w:val="28"/>
        </w:rPr>
        <w:t xml:space="preserve">Ram Nagar Road, Near Agrasen Bhavan ,Wanjari   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Chowk, Wardha - 442001                                   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Date of Birth            : </w:t>
      </w:r>
      <w:r>
        <w:rPr>
          <w:sz w:val="28"/>
          <w:szCs w:val="28"/>
        </w:rPr>
        <w:t xml:space="preserve">           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1980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Nationality             :             </w:t>
      </w:r>
      <w:r>
        <w:rPr>
          <w:sz w:val="28"/>
          <w:szCs w:val="28"/>
        </w:rPr>
        <w:t>Indian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Marital Status       :             </w:t>
      </w:r>
      <w:r>
        <w:rPr>
          <w:sz w:val="28"/>
          <w:szCs w:val="28"/>
        </w:rPr>
        <w:t>Married.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Mobile No               :            </w:t>
      </w:r>
      <w:r>
        <w:rPr>
          <w:sz w:val="28"/>
          <w:szCs w:val="28"/>
        </w:rPr>
        <w:t>+91- 9860761943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Language Known   :             </w:t>
      </w:r>
      <w:r>
        <w:rPr>
          <w:sz w:val="28"/>
          <w:szCs w:val="28"/>
        </w:rPr>
        <w:t>English, Hindi, Marathi.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Dependents            : </w:t>
      </w:r>
      <w:r>
        <w:rPr>
          <w:sz w:val="28"/>
          <w:szCs w:val="28"/>
        </w:rPr>
        <w:t xml:space="preserve">            02 (Mother &amp; wife ).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Relocation Status  :             </w:t>
      </w:r>
      <w:r>
        <w:rPr>
          <w:sz w:val="28"/>
          <w:szCs w:val="28"/>
        </w:rPr>
        <w:t>Ready to relocate anywhere within short notice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>
      <w:pPr>
        <w:pStyle w:val="8"/>
        <w:numPr>
          <w:ilvl w:val="0"/>
          <w:numId w:val="16"/>
        </w:numPr>
        <w:tabs>
          <w:tab w:val="left" w:pos="1320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hereby declare that the details mentioned above are true to the best of my knowledge and belief.</w:t>
      </w: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Arial" w:hAnsi="Arial" w:cs="Arial"/>
          <w:b/>
        </w:rPr>
        <w:t xml:space="preserve">Place: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>Bhandara (MH)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br w:type="textWrapping"/>
      </w:r>
      <w:r>
        <w:rPr>
          <w:rFonts w:ascii="Arial" w:hAnsi="Arial" w:cs="Arial"/>
          <w:b/>
          <w:i/>
          <w:iCs/>
        </w:rPr>
        <w:t>Date</w:t>
      </w:r>
      <w:r>
        <w:rPr>
          <w:rFonts w:ascii="Arial" w:hAnsi="Arial" w:cs="Arial"/>
          <w:i/>
          <w:iCs/>
        </w:rPr>
        <w:t xml:space="preserve">:   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 xml:space="preserve">                                                                                                  Naresh Sahurkar                      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</w:t>
      </w:r>
    </w:p>
    <w:sectPr>
      <w:pgSz w:w="12240" w:h="15840"/>
      <w:pgMar w:top="1440" w:right="1440" w:bottom="9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B49"/>
    <w:multiLevelType w:val="multilevel"/>
    <w:tmpl w:val="00711B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3E1D76"/>
    <w:multiLevelType w:val="multilevel"/>
    <w:tmpl w:val="033E1D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9F6157"/>
    <w:multiLevelType w:val="multilevel"/>
    <w:tmpl w:val="1E9F615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B8377BF"/>
    <w:multiLevelType w:val="multilevel"/>
    <w:tmpl w:val="2B8377BF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ED026B"/>
    <w:multiLevelType w:val="multilevel"/>
    <w:tmpl w:val="2EED02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FF1C42"/>
    <w:multiLevelType w:val="multilevel"/>
    <w:tmpl w:val="41FF1C4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D136DCC"/>
    <w:multiLevelType w:val="multilevel"/>
    <w:tmpl w:val="5D136D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1F83B27"/>
    <w:multiLevelType w:val="multilevel"/>
    <w:tmpl w:val="61F83B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5059CEB"/>
    <w:multiLevelType w:val="singleLevel"/>
    <w:tmpl w:val="65059CEB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5059D1D"/>
    <w:multiLevelType w:val="singleLevel"/>
    <w:tmpl w:val="65059D1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5059D2D"/>
    <w:multiLevelType w:val="singleLevel"/>
    <w:tmpl w:val="65059D2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64129C1"/>
    <w:multiLevelType w:val="multilevel"/>
    <w:tmpl w:val="664129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787753E"/>
    <w:multiLevelType w:val="multilevel"/>
    <w:tmpl w:val="678775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1E95ACD"/>
    <w:multiLevelType w:val="multilevel"/>
    <w:tmpl w:val="71E95A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A1B23FB"/>
    <w:multiLevelType w:val="multilevel"/>
    <w:tmpl w:val="7A1B23F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4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72A27"/>
    <w:rsid w:val="00025A11"/>
    <w:rsid w:val="000A2507"/>
    <w:rsid w:val="000A2CC0"/>
    <w:rsid w:val="000E0A62"/>
    <w:rsid w:val="000E0CA5"/>
    <w:rsid w:val="000F4F58"/>
    <w:rsid w:val="00116B3D"/>
    <w:rsid w:val="00157E01"/>
    <w:rsid w:val="0016216A"/>
    <w:rsid w:val="001E44C1"/>
    <w:rsid w:val="002236D8"/>
    <w:rsid w:val="00254145"/>
    <w:rsid w:val="0027751A"/>
    <w:rsid w:val="002E12A3"/>
    <w:rsid w:val="002F03B7"/>
    <w:rsid w:val="002F2E51"/>
    <w:rsid w:val="00381439"/>
    <w:rsid w:val="003A6F10"/>
    <w:rsid w:val="003D1A28"/>
    <w:rsid w:val="00410166"/>
    <w:rsid w:val="0043368F"/>
    <w:rsid w:val="004C2DA1"/>
    <w:rsid w:val="005039AD"/>
    <w:rsid w:val="005047A1"/>
    <w:rsid w:val="00507912"/>
    <w:rsid w:val="005501A9"/>
    <w:rsid w:val="00584C68"/>
    <w:rsid w:val="005C485A"/>
    <w:rsid w:val="005E5008"/>
    <w:rsid w:val="00622092"/>
    <w:rsid w:val="00625145"/>
    <w:rsid w:val="00665939"/>
    <w:rsid w:val="00697A85"/>
    <w:rsid w:val="00697E3D"/>
    <w:rsid w:val="006A0CA5"/>
    <w:rsid w:val="007118C9"/>
    <w:rsid w:val="007303B5"/>
    <w:rsid w:val="0073098E"/>
    <w:rsid w:val="007D151E"/>
    <w:rsid w:val="00805A61"/>
    <w:rsid w:val="008106CD"/>
    <w:rsid w:val="00825B3E"/>
    <w:rsid w:val="00891D2C"/>
    <w:rsid w:val="008A5C2E"/>
    <w:rsid w:val="0090010A"/>
    <w:rsid w:val="0091539D"/>
    <w:rsid w:val="009255A6"/>
    <w:rsid w:val="009574AE"/>
    <w:rsid w:val="00983695"/>
    <w:rsid w:val="009C56B4"/>
    <w:rsid w:val="00A029E6"/>
    <w:rsid w:val="00A07694"/>
    <w:rsid w:val="00AC1936"/>
    <w:rsid w:val="00AD4EDB"/>
    <w:rsid w:val="00B10886"/>
    <w:rsid w:val="00B155E0"/>
    <w:rsid w:val="00B31F3E"/>
    <w:rsid w:val="00B62F60"/>
    <w:rsid w:val="00B82F5F"/>
    <w:rsid w:val="00BB30FC"/>
    <w:rsid w:val="00BB741B"/>
    <w:rsid w:val="00BE0E19"/>
    <w:rsid w:val="00C03CC2"/>
    <w:rsid w:val="00C056B5"/>
    <w:rsid w:val="00C13FF9"/>
    <w:rsid w:val="00C215B8"/>
    <w:rsid w:val="00C23961"/>
    <w:rsid w:val="00C2568C"/>
    <w:rsid w:val="00C95CCE"/>
    <w:rsid w:val="00CA6312"/>
    <w:rsid w:val="00CC1175"/>
    <w:rsid w:val="00CC528B"/>
    <w:rsid w:val="00CE74D0"/>
    <w:rsid w:val="00CF6E85"/>
    <w:rsid w:val="00D25945"/>
    <w:rsid w:val="00D57FAF"/>
    <w:rsid w:val="00D65BCC"/>
    <w:rsid w:val="00D7435B"/>
    <w:rsid w:val="00D802E0"/>
    <w:rsid w:val="00DB11F6"/>
    <w:rsid w:val="00DC05F1"/>
    <w:rsid w:val="00E8158F"/>
    <w:rsid w:val="00EF37FC"/>
    <w:rsid w:val="00F0534C"/>
    <w:rsid w:val="00F33AB1"/>
    <w:rsid w:val="00FC1C74"/>
    <w:rsid w:val="00FD3D7D"/>
    <w:rsid w:val="00FF5B63"/>
    <w:rsid w:val="0C606ACD"/>
    <w:rsid w:val="0E8A757C"/>
    <w:rsid w:val="10284827"/>
    <w:rsid w:val="121072CC"/>
    <w:rsid w:val="16A26148"/>
    <w:rsid w:val="1ABB3A01"/>
    <w:rsid w:val="20BE7A4B"/>
    <w:rsid w:val="22BB1BC8"/>
    <w:rsid w:val="32AB748D"/>
    <w:rsid w:val="49C72CD1"/>
    <w:rsid w:val="4B355171"/>
    <w:rsid w:val="539463B2"/>
    <w:rsid w:val="6C8847CE"/>
    <w:rsid w:val="7D521D5C"/>
    <w:rsid w:val="7EE729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spacing w:after="0" w:line="240" w:lineRule="auto"/>
      <w:outlineLvl w:val="1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3">
    <w:name w:val="heading 9"/>
    <w:basedOn w:val="1"/>
    <w:next w:val="1"/>
    <w:link w:val="11"/>
    <w:unhideWhenUsed/>
    <w:qFormat/>
    <w:uiPriority w:val="0"/>
    <w:pPr>
      <w:keepNext/>
      <w:spacing w:after="0" w:line="240" w:lineRule="auto"/>
      <w:outlineLvl w:val="8"/>
    </w:pPr>
    <w:rPr>
      <w:rFonts w:ascii="Arial" w:hAnsi="Arial" w:eastAsia="Times New Roman" w:cs="Times New Roman"/>
      <w:b/>
      <w:szCs w:val="20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2"/>
    <w:unhideWhenUsed/>
    <w:qFormat/>
    <w:uiPriority w:val="0"/>
    <w:pPr>
      <w:spacing w:after="0" w:line="360" w:lineRule="auto"/>
      <w:jc w:val="both"/>
    </w:pPr>
    <w:rPr>
      <w:rFonts w:ascii="Arial" w:hAnsi="Arial" w:eastAsia="Times New Roman" w:cs="Times New Roman"/>
      <w:szCs w:val="20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6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2 Char"/>
    <w:basedOn w:val="6"/>
    <w:link w:val="2"/>
    <w:semiHidden/>
    <w:qFormat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character" w:customStyle="1" w:styleId="11">
    <w:name w:val="Heading 9 Char"/>
    <w:basedOn w:val="6"/>
    <w:link w:val="3"/>
    <w:semiHidden/>
    <w:qFormat/>
    <w:uiPriority w:val="0"/>
    <w:rPr>
      <w:rFonts w:ascii="Arial" w:hAnsi="Arial" w:eastAsia="Times New Roman" w:cs="Times New Roman"/>
      <w:b/>
      <w:szCs w:val="20"/>
    </w:rPr>
  </w:style>
  <w:style w:type="character" w:customStyle="1" w:styleId="12">
    <w:name w:val="Body Text 3 Char"/>
    <w:basedOn w:val="6"/>
    <w:link w:val="5"/>
    <w:semiHidden/>
    <w:qFormat/>
    <w:uiPriority w:val="0"/>
    <w:rPr>
      <w:rFonts w:ascii="Arial" w:hAnsi="Arial" w:eastAsia="Times New Roman" w:cs="Times New Roman"/>
      <w:szCs w:val="20"/>
    </w:rPr>
  </w:style>
  <w:style w:type="paragraph" w:customStyle="1" w:styleId="1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mbria" w:hAnsi="Cambria" w:eastAsia="Cambria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27400-1F1B-4A1B-AEB4-82FB5520B2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Genius</Company>
  <Pages>7</Pages>
  <Words>1336</Words>
  <Characters>7617</Characters>
  <Lines>63</Lines>
  <Paragraphs>17</Paragraphs>
  <TotalTime>0</TotalTime>
  <ScaleCrop>false</ScaleCrop>
  <LinksUpToDate>false</LinksUpToDate>
  <CharactersWithSpaces>8936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2011-08-28T15:05:00Z</dcterms:created>
  <dc:creator>Administrator</dc:creator>
  <cp:lastModifiedBy>sprinayate</cp:lastModifiedBy>
  <dcterms:modified xsi:type="dcterms:W3CDTF">2023-09-16T12:28:21Z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2057-10.1.0.5775</vt:lpwstr>
  </property>
</Properties>
</file>