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E82D3" w14:textId="3759866E" w:rsidR="00C2692F" w:rsidRPr="00D25470" w:rsidRDefault="00C2692F">
      <w:pPr>
        <w:pStyle w:val="Text"/>
        <w:ind w:firstLine="0"/>
        <w:rPr>
          <w:sz w:val="2"/>
          <w:szCs w:val="18"/>
        </w:rPr>
      </w:pPr>
      <w:r w:rsidRPr="00D25470">
        <w:rPr>
          <w:sz w:val="2"/>
          <w:szCs w:val="18"/>
        </w:rPr>
        <w:footnoteReference w:customMarkFollows="1" w:id="1"/>
        <w:sym w:font="Symbol" w:char="F020"/>
      </w:r>
    </w:p>
    <w:p w14:paraId="1C9D9A4B" w14:textId="3880392C" w:rsidR="00C2692F" w:rsidRPr="00D25470" w:rsidRDefault="00E65358" w:rsidP="00E65358">
      <w:pPr>
        <w:pStyle w:val="Title"/>
        <w:framePr w:wrap="notBeside"/>
      </w:pPr>
      <w:r w:rsidRPr="00D25470">
        <w:t xml:space="preserve">Novel Geometric Representation for </w:t>
      </w:r>
      <w:r w:rsidR="00153A49" w:rsidRPr="00D25470">
        <w:t>One-Dimensional</w:t>
      </w:r>
      <w:r w:rsidRPr="00D25470">
        <w:t xml:space="preserve"> Model of Arterial Blood Pulse Wave Propagation</w:t>
      </w:r>
    </w:p>
    <w:p w14:paraId="2436EE1B" w14:textId="77777777" w:rsidR="00E65358" w:rsidRPr="00D25470" w:rsidRDefault="00E65358" w:rsidP="00E65358">
      <w:pPr>
        <w:pStyle w:val="Authors"/>
        <w:framePr w:wrap="notBeside" w:x="1614"/>
      </w:pPr>
      <w:r w:rsidRPr="00D25470">
        <w:t xml:space="preserve">Prashanth Ramakrishna, Nabeel P M, </w:t>
      </w:r>
      <w:r w:rsidRPr="00D25470">
        <w:rPr>
          <w:i/>
        </w:rPr>
        <w:t>Member, IEEE</w:t>
      </w:r>
      <w:r w:rsidRPr="00D25470">
        <w:t>, and Mohanasankar Sivaprakasam</w:t>
      </w:r>
    </w:p>
    <w:p w14:paraId="7E76AB76" w14:textId="00C0216E" w:rsidR="00DC36C9" w:rsidRPr="00D25470" w:rsidRDefault="00C2692F" w:rsidP="00E65358">
      <w:pPr>
        <w:pStyle w:val="Abstract"/>
        <w:spacing w:before="0"/>
      </w:pPr>
      <w:r w:rsidRPr="00D25470">
        <w:rPr>
          <w:i/>
          <w:iCs/>
        </w:rPr>
        <w:t>Abstract</w:t>
      </w:r>
      <w:r w:rsidRPr="00D25470">
        <w:t>—</w:t>
      </w:r>
      <w:r w:rsidR="00E65358" w:rsidRPr="00D25470">
        <w:t xml:space="preserve"> This paper proposes a novel </w:t>
      </w:r>
      <w:r w:rsidR="00153A49" w:rsidRPr="00D25470">
        <w:t>one-dimensional</w:t>
      </w:r>
      <w:r w:rsidR="00E65358" w:rsidRPr="00D25470">
        <w:t xml:space="preserve"> graphical representation to model the phenomenon of blood pulse wave propagation in major arteries. In particular, a tree data structure, as opposed to the existing purely linear structures, is used to accommodate arterial branching. The model is qualitatively validated and demonstrated its reliability by evaluating the phenomenon of wave reflection and pulse pressure amplification with a sample </w:t>
      </w:r>
      <w:r w:rsidR="00E65358" w:rsidRPr="00D25470">
        <w:rPr>
          <w:i/>
        </w:rPr>
        <w:t>in</w:t>
      </w:r>
      <w:r w:rsidR="00BF63AA" w:rsidRPr="00D25470">
        <w:rPr>
          <w:i/>
        </w:rPr>
        <w:t>-</w:t>
      </w:r>
      <w:r w:rsidR="00E65358" w:rsidRPr="00D25470">
        <w:rPr>
          <w:i/>
        </w:rPr>
        <w:t>vivo</w:t>
      </w:r>
      <w:r w:rsidR="00E65358" w:rsidRPr="00D25470">
        <w:t xml:space="preserve"> arterial segment length measurements.</w:t>
      </w:r>
    </w:p>
    <w:p w14:paraId="7544F691" w14:textId="77777777" w:rsidR="00C2692F" w:rsidRPr="00D25470" w:rsidRDefault="00C2692F" w:rsidP="00C2692F">
      <w:pPr>
        <w:pStyle w:val="Heading1"/>
        <w:spacing w:before="120" w:after="120"/>
      </w:pPr>
      <w:r w:rsidRPr="00D25470">
        <w:t>I</w:t>
      </w:r>
      <w:r w:rsidRPr="00D25470">
        <w:rPr>
          <w:sz w:val="16"/>
          <w:szCs w:val="16"/>
        </w:rPr>
        <w:t>NTRODUCTION</w:t>
      </w:r>
    </w:p>
    <w:p w14:paraId="31C51B89" w14:textId="19909E0E" w:rsidR="009B316E" w:rsidRPr="00D25470" w:rsidRDefault="002C1377" w:rsidP="00C038F8">
      <w:pPr>
        <w:ind w:firstLine="204"/>
        <w:jc w:val="both"/>
      </w:pPr>
      <w:r w:rsidRPr="00D25470">
        <w:t xml:space="preserve">Blood pressure </w:t>
      </w:r>
      <w:r w:rsidR="00E65358" w:rsidRPr="00D25470">
        <w:t>is critical in accurately characterizing cardiovascular diseases and correctly diagnosing patients with such diseases in clinical settings. Measured blood pulse pressure waves, however, are a generated by a complex system of arterial blood propagation that cannot be investigated through simple pressure-band measurement, which is known to be extremely error prone</w:t>
      </w:r>
      <w:r w:rsidR="00346988" w:rsidRPr="00D25470">
        <w:t xml:space="preserve"> [1]</w:t>
      </w:r>
      <w:r w:rsidR="00E65358" w:rsidRPr="00D25470">
        <w:t xml:space="preserve">. Mathematical modeling of blood pulse pressure wave propagation through the arterial system has therefore become increasingly important in extracting important diagnostic information, such as arterial distensibility. One constituent phenomenon of blood pressure for which there remains inadequate modelling is blood pulse wave reflection, specifically at arterial </w:t>
      </w:r>
      <w:r w:rsidR="00346988" w:rsidRPr="00D25470">
        <w:t>bifurcations [2]</w:t>
      </w:r>
      <w:r w:rsidR="00E65358" w:rsidRPr="00D25470">
        <w:t xml:space="preserve"> </w:t>
      </w:r>
      <w:r w:rsidR="00322F2F" w:rsidRPr="00D25470">
        <w:t>Typically</w:t>
      </w:r>
      <w:r w:rsidR="00E65358" w:rsidRPr="00D25470">
        <w:t xml:space="preserve">, wave reflections have been modeled without consideration of </w:t>
      </w:r>
      <w:r w:rsidR="00322F2F" w:rsidRPr="00D25470">
        <w:t>the vessel bifurcation pattern</w:t>
      </w:r>
      <w:r w:rsidR="00E65358" w:rsidRPr="00D25470">
        <w:t>, the primary producer of wave reflections, by using</w:t>
      </w:r>
      <w:r w:rsidR="00153A49" w:rsidRPr="00D25470">
        <w:t xml:space="preserve"> one-dimensional</w:t>
      </w:r>
      <w:r w:rsidR="00E65358" w:rsidRPr="00D25470">
        <w:t xml:space="preserve"> </w:t>
      </w:r>
      <w:r w:rsidR="00153A49" w:rsidRPr="00D25470">
        <w:t>(</w:t>
      </w:r>
      <w:r w:rsidR="00E65358" w:rsidRPr="00D25470">
        <w:t>1D</w:t>
      </w:r>
      <w:r w:rsidR="00153A49" w:rsidRPr="00D25470">
        <w:t>)</w:t>
      </w:r>
      <w:r w:rsidR="00E65358" w:rsidRPr="00D25470">
        <w:t xml:space="preserve"> geometric representations of inter-branching arterial segments. In such representations, reflections are caused by </w:t>
      </w:r>
      <w:r w:rsidR="00C42CDB" w:rsidRPr="00D25470">
        <w:t xml:space="preserve">any sort of </w:t>
      </w:r>
      <w:r w:rsidR="00E65358" w:rsidRPr="00D25470">
        <w:t xml:space="preserve">irregularities </w:t>
      </w:r>
      <w:r w:rsidR="00C42CDB" w:rsidRPr="00D25470">
        <w:t xml:space="preserve">or biomechanical impedance mismatch between the vessel segments. </w:t>
      </w:r>
      <w:r w:rsidR="00E65358" w:rsidRPr="00D25470">
        <w:t xml:space="preserve">At these irregularities the incident wave is split into two components, one forward moving and the other backward moving. This process is described by </w:t>
      </w:r>
      <w:r w:rsidR="00E65358" w:rsidRPr="00D25470">
        <w:rPr>
          <w:i/>
        </w:rPr>
        <w:t>transmission</w:t>
      </w:r>
      <w:r w:rsidR="00E65358" w:rsidRPr="00D25470">
        <w:t xml:space="preserve"> and </w:t>
      </w:r>
      <w:r w:rsidR="00E65358" w:rsidRPr="00D25470">
        <w:rPr>
          <w:i/>
        </w:rPr>
        <w:t>reflection</w:t>
      </w:r>
      <w:r w:rsidR="00E65358" w:rsidRPr="00D25470">
        <w:t xml:space="preserve"> coefficients, dictating how the incident wave is separated. The measured wave form can be determined by storing the coefficients of each wave split as a wave </w:t>
      </w:r>
      <w:r w:rsidR="00E65358" w:rsidRPr="00D25470">
        <w:rPr>
          <w:i/>
        </w:rPr>
        <w:t>propagation histor</w:t>
      </w:r>
      <w:r w:rsidR="00A25AC0" w:rsidRPr="00D25470">
        <w:rPr>
          <w:i/>
        </w:rPr>
        <w:t xml:space="preserve">y </w:t>
      </w:r>
      <w:r w:rsidR="00A25AC0" w:rsidRPr="00D25470">
        <w:t>[3], [4]. S</w:t>
      </w:r>
      <w:r w:rsidR="00E65358" w:rsidRPr="00D25470">
        <w:t>uch a representation, however, is insufficient for modeling the full arterial system, and, further, does not lend itself to efficient algorithms for traversing propagation histories.</w:t>
      </w:r>
    </w:p>
    <w:p w14:paraId="73618973" w14:textId="5B74BC90" w:rsidR="009B316E" w:rsidRPr="00D25470" w:rsidRDefault="009B316E" w:rsidP="009B316E">
      <w:pPr>
        <w:ind w:firstLine="204"/>
        <w:jc w:val="both"/>
      </w:pPr>
      <w:r w:rsidRPr="00D25470">
        <w:t>In this work, we present a full description the novel geometric tree representation of the arterial system, detailing how propagation history is stored as well as the proposed algorithm for determining effective reflected waves. Next, results are given, both using a simplified full binary tree and using a more realistic tree generate</w:t>
      </w:r>
      <w:r w:rsidR="00066559" w:rsidRPr="00D25470">
        <w:t xml:space="preserve">d from in-vivo arterial segment. </w:t>
      </w:r>
      <w:r w:rsidRPr="00D25470">
        <w:t>Finally, the limitations of this model are discussed as well as directions for furthe</w:t>
      </w:r>
      <w:r w:rsidR="00153A49" w:rsidRPr="00D25470">
        <w:t>r research on its basis.</w:t>
      </w:r>
      <w:r w:rsidR="00153A49" w:rsidRPr="00D25470">
        <w:rPr>
          <w:noProof/>
          <w:lang w:val="en-IN" w:eastAsia="en-IN"/>
        </w:rPr>
        <w:t xml:space="preserve"> </w:t>
      </w:r>
      <w:r w:rsidR="009C505A" w:rsidRPr="00D25470">
        <w:rPr>
          <w:noProof/>
          <w:lang w:val="en-IN" w:eastAsia="en-IN"/>
        </w:rPr>
        <mc:AlternateContent>
          <mc:Choice Requires="wps">
            <w:drawing>
              <wp:anchor distT="0" distB="0" distL="114300" distR="114300" simplePos="0" relativeHeight="251653632" behindDoc="0" locked="1" layoutInCell="0" allowOverlap="0" wp14:anchorId="36E58BBC" wp14:editId="63DFCE64">
                <wp:simplePos x="0" y="0"/>
                <wp:positionH relativeFrom="margin">
                  <wp:align>right</wp:align>
                </wp:positionH>
                <wp:positionV relativeFrom="margin">
                  <wp:align>bottom</wp:align>
                </wp:positionV>
                <wp:extent cx="3103200" cy="2422800"/>
                <wp:effectExtent l="0" t="0" r="2540" b="0"/>
                <wp:wrapTopAndBottom/>
                <wp:docPr id="15" name="Text Box 15"/>
                <wp:cNvGraphicFramePr/>
                <a:graphic xmlns:a="http://schemas.openxmlformats.org/drawingml/2006/main">
                  <a:graphicData uri="http://schemas.microsoft.com/office/word/2010/wordprocessingShape">
                    <wps:wsp>
                      <wps:cNvSpPr txBox="1"/>
                      <wps:spPr>
                        <a:xfrm>
                          <a:off x="0" y="0"/>
                          <a:ext cx="3103200" cy="2422800"/>
                        </a:xfrm>
                        <a:prstGeom prst="rect">
                          <a:avLst/>
                        </a:prstGeom>
                        <a:solidFill>
                          <a:schemeClr val="lt1"/>
                        </a:solidFill>
                        <a:ln w="6350">
                          <a:noFill/>
                        </a:ln>
                      </wps:spPr>
                      <wps:txbx>
                        <w:txbxContent>
                          <w:p w14:paraId="5863B125" w14:textId="77777777" w:rsidR="00066559" w:rsidRDefault="00066559" w:rsidP="001744C7">
                            <w:pPr>
                              <w:jc w:val="center"/>
                              <w:rPr>
                                <w:noProof/>
                                <w:lang w:val="en-IN" w:eastAsia="en-IN"/>
                              </w:rPr>
                            </w:pPr>
                          </w:p>
                          <w:p w14:paraId="008701DB" w14:textId="087DAD08" w:rsidR="00695571" w:rsidRDefault="00695571" w:rsidP="001744C7">
                            <w:pPr>
                              <w:jc w:val="center"/>
                              <w:rPr>
                                <w:noProof/>
                                <w:sz w:val="16"/>
                                <w:szCs w:val="16"/>
                                <w:lang w:val="en-IN" w:eastAsia="en-IN"/>
                              </w:rPr>
                            </w:pPr>
                            <w:r>
                              <w:rPr>
                                <w:noProof/>
                                <w:lang w:val="en-IN" w:eastAsia="en-IN"/>
                              </w:rPr>
                              <w:drawing>
                                <wp:inline distT="0" distB="0" distL="0" distR="0" wp14:anchorId="3BFF5CCC" wp14:editId="56D5D1D5">
                                  <wp:extent cx="2769079" cy="741749"/>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D_no_branching.jpg"/>
                                          <pic:cNvPicPr/>
                                        </pic:nvPicPr>
                                        <pic:blipFill rotWithShape="1">
                                          <a:blip r:embed="rId8">
                                            <a:extLst>
                                              <a:ext uri="{28A0092B-C50C-407E-A947-70E740481C1C}">
                                                <a14:useLocalDpi xmlns:a14="http://schemas.microsoft.com/office/drawing/2010/main" val="0"/>
                                              </a:ext>
                                            </a:extLst>
                                          </a:blip>
                                          <a:srcRect b="11601"/>
                                          <a:stretch/>
                                        </pic:blipFill>
                                        <pic:spPr bwMode="auto">
                                          <a:xfrm>
                                            <a:off x="0" y="0"/>
                                            <a:ext cx="2777082" cy="743893"/>
                                          </a:xfrm>
                                          <a:prstGeom prst="rect">
                                            <a:avLst/>
                                          </a:prstGeom>
                                          <a:ln>
                                            <a:noFill/>
                                          </a:ln>
                                          <a:extLst>
                                            <a:ext uri="{53640926-AAD7-44D8-BBD7-CCE9431645EC}">
                                              <a14:shadowObscured xmlns:a14="http://schemas.microsoft.com/office/drawing/2010/main"/>
                                            </a:ext>
                                          </a:extLst>
                                        </pic:spPr>
                                      </pic:pic>
                                    </a:graphicData>
                                  </a:graphic>
                                </wp:inline>
                              </w:drawing>
                            </w:r>
                          </w:p>
                          <w:p w14:paraId="70A8DE47" w14:textId="49F9A145" w:rsidR="00695571" w:rsidRDefault="00695571" w:rsidP="001744C7">
                            <w:pPr>
                              <w:pStyle w:val="Caption"/>
                              <w:jc w:val="both"/>
                              <w:rPr>
                                <w:b w:val="0"/>
                                <w:sz w:val="16"/>
                                <w:szCs w:val="16"/>
                              </w:rPr>
                            </w:pPr>
                            <w:r w:rsidRPr="00563E46">
                              <w:rPr>
                                <w:b w:val="0"/>
                                <w:sz w:val="16"/>
                                <w:szCs w:val="16"/>
                              </w:rPr>
                              <w:t xml:space="preserve">Figure </w:t>
                            </w:r>
                            <w:r w:rsidRPr="00563E46">
                              <w:rPr>
                                <w:b w:val="0"/>
                                <w:sz w:val="16"/>
                                <w:szCs w:val="16"/>
                              </w:rPr>
                              <w:fldChar w:fldCharType="begin"/>
                            </w:r>
                            <w:r w:rsidRPr="00563E46">
                              <w:rPr>
                                <w:b w:val="0"/>
                                <w:sz w:val="16"/>
                                <w:szCs w:val="16"/>
                              </w:rPr>
                              <w:instrText xml:space="preserve"> SEQ Figure \* ARABIC </w:instrText>
                            </w:r>
                            <w:r w:rsidRPr="00563E46">
                              <w:rPr>
                                <w:b w:val="0"/>
                                <w:sz w:val="16"/>
                                <w:szCs w:val="16"/>
                              </w:rPr>
                              <w:fldChar w:fldCharType="separate"/>
                            </w:r>
                            <w:r w:rsidR="007114F4">
                              <w:rPr>
                                <w:b w:val="0"/>
                                <w:noProof/>
                                <w:sz w:val="16"/>
                                <w:szCs w:val="16"/>
                              </w:rPr>
                              <w:t>1</w:t>
                            </w:r>
                            <w:r w:rsidRPr="00563E46">
                              <w:rPr>
                                <w:b w:val="0"/>
                                <w:sz w:val="16"/>
                                <w:szCs w:val="16"/>
                              </w:rPr>
                              <w:fldChar w:fldCharType="end"/>
                            </w:r>
                            <w:r w:rsidRPr="00563E46">
                              <w:rPr>
                                <w:b w:val="0"/>
                                <w:sz w:val="16"/>
                                <w:szCs w:val="16"/>
                              </w:rPr>
                              <w:t xml:space="preserve">. Typical </w:t>
                            </w:r>
                            <w:r w:rsidR="00066559">
                              <w:rPr>
                                <w:b w:val="0"/>
                                <w:sz w:val="16"/>
                                <w:szCs w:val="16"/>
                              </w:rPr>
                              <w:t>1D</w:t>
                            </w:r>
                            <w:r w:rsidRPr="00563E46">
                              <w:rPr>
                                <w:b w:val="0"/>
                                <w:sz w:val="16"/>
                                <w:szCs w:val="16"/>
                              </w:rPr>
                              <w:t xml:space="preserve"> linear geometric representation of arterial segment.</w:t>
                            </w:r>
                          </w:p>
                          <w:p w14:paraId="05AA2DD5" w14:textId="77777777" w:rsidR="00066559" w:rsidRPr="00066559" w:rsidRDefault="00066559" w:rsidP="00066559"/>
                          <w:p w14:paraId="196435EB" w14:textId="6B3E24C2" w:rsidR="00695571" w:rsidRDefault="00695571" w:rsidP="009C505A">
                            <w:pPr>
                              <w:jc w:val="center"/>
                              <w:rPr>
                                <w:sz w:val="16"/>
                                <w:szCs w:val="16"/>
                              </w:rPr>
                            </w:pPr>
                            <w:r>
                              <w:rPr>
                                <w:noProof/>
                                <w:lang w:val="en-IN" w:eastAsia="en-IN"/>
                              </w:rPr>
                              <w:drawing>
                                <wp:inline distT="0" distB="0" distL="0" distR="0" wp14:anchorId="4A150ABB" wp14:editId="618F553A">
                                  <wp:extent cx="2820837" cy="102785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ood_Prop_Rec_Rep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9720" cy="1034735"/>
                                          </a:xfrm>
                                          <a:prstGeom prst="rect">
                                            <a:avLst/>
                                          </a:prstGeom>
                                        </pic:spPr>
                                      </pic:pic>
                                    </a:graphicData>
                                  </a:graphic>
                                </wp:inline>
                              </w:drawing>
                            </w:r>
                          </w:p>
                          <w:p w14:paraId="3475300B" w14:textId="7A779E7E" w:rsidR="00695571" w:rsidRPr="00563E46" w:rsidRDefault="00695571" w:rsidP="009C505A">
                            <w:pPr>
                              <w:pStyle w:val="Caption"/>
                              <w:jc w:val="both"/>
                              <w:rPr>
                                <w:b w:val="0"/>
                                <w:sz w:val="16"/>
                                <w:szCs w:val="16"/>
                              </w:rPr>
                            </w:pPr>
                            <w:r w:rsidRPr="00563E46">
                              <w:rPr>
                                <w:b w:val="0"/>
                                <w:sz w:val="16"/>
                                <w:szCs w:val="16"/>
                              </w:rPr>
                              <w:t>Figure 2. A sample of one-dimensional linear geometric representation of arterial segment modified to accommodate arterial branching.</w:t>
                            </w:r>
                          </w:p>
                          <w:p w14:paraId="0EC0EE44" w14:textId="77777777" w:rsidR="00695571" w:rsidRPr="004050BB" w:rsidRDefault="00695571" w:rsidP="009C505A">
                            <w:pPr>
                              <w:rPr>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58BBC" id="_x0000_t202" coordsize="21600,21600" o:spt="202" path="m,l,21600r21600,l21600,xe">
                <v:stroke joinstyle="miter"/>
                <v:path gradientshapeok="t" o:connecttype="rect"/>
              </v:shapetype>
              <v:shape id="Text Box 15" o:spid="_x0000_s1026" type="#_x0000_t202" style="position:absolute;left:0;text-align:left;margin-left:193.15pt;margin-top:0;width:244.35pt;height:190.75pt;z-index:25165363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WQaOAIAAGwEAAAOAAAAZHJzL2Uyb0RvYy54bWysVE1v2zAMvQ/YfxB0X5yPtSiCOEWWIsOA&#10;oC2QDD0rspwYkEVNUmJnv35Pcpx23U7DLjJFUU/ke6Rn922t2Uk5X5HJ+Wgw5EwZSUVl9jn/vl19&#10;uuPMB2EKocmonJ+V5/fzjx9mjZ2qMR1IF8oxgBg/bWzODyHYaZZ5eVC18AOyyuCwJFeLgK3bZ4UT&#10;DdBrnY2Hw9usIVdYR1J5D+9Dd8jnCb8slQxPZelVYDrnyC2k1aV1F9dsPhPTvRP2UMlLGuIfsqhF&#10;ZfDoFepBBMGOrvoDqq6kI09lGEiqMyrLSqpUA6oZDd9VszkIq1ItIMfbK03+/8HKx9OzY1UB7W44&#10;M6KGRlvVBvaFWgYX+GmsnyJsYxEYWvgR2/s9nLHstnR1/KIghnMwfb6yG9EknJPRcALJOJM4G38e&#10;j++wAX72et06H74qqlk0cu4gX2JVnNY+dKF9SHzNk66KVaV12sSWUUvt2ElAbB1SkgD/LUob1uT8&#10;dnIzTMCG4vUOWRvkEovtiopWaHfthYEdFWcQ4KhrIW/lqkKSa+HDs3DoGRSGOQhPWEpNeIQuFmcH&#10;cj//5o/xkBKnnDXowZz7H0fhFGf6m4HIsWF7w/XGrjfMsV4SKh1hwqxMJi64oHuzdFS/YDwW8RUc&#10;CSPxVs5Dby5DNwkYL6kWixSEtrQirM3GyggdmY2Ub9sX4exFlwBJH6nvTjF9J08XG28aWhwDlVXS&#10;LhLasXjhGS2d1L+MX5yZt/sU9fqTmP8CAAD//wMAUEsDBBQABgAIAAAAIQD/heUY3gAAAAUBAAAP&#10;AAAAZHJzL2Rvd25yZXYueG1sTI/BTsMwEETvSPyDtUhcEHUKpbVCnAqQOCCBEG3V8zZe4tB4HWK3&#10;Tfl6DBe4rDSa0czbYj64VuypD41nDeNRBoK48qbhWsNq+XipQISIbLD1TBqOFGBenp4UmBt/4Dfa&#10;L2ItUgmHHDXYGLtcylBZchhGviNO3rvvHcYk+1qaHg+p3LXyKsum0mHDacFiRw+Wqu1i5zSo4+Tl&#10;Yj2drT/a16d7+1V/8vMWtT4/G+5uQUQa4l8YfvATOpSJaeN3bIJoNaRH4u9N3kSpGYiNhms1vgFZ&#10;FvI/ffkNAAD//wMAUEsBAi0AFAAGAAgAAAAhALaDOJL+AAAA4QEAABMAAAAAAAAAAAAAAAAAAAAA&#10;AFtDb250ZW50X1R5cGVzXS54bWxQSwECLQAUAAYACAAAACEAOP0h/9YAAACUAQAACwAAAAAAAAAA&#10;AAAAAAAvAQAAX3JlbHMvLnJlbHNQSwECLQAUAAYACAAAACEAQa1kGjgCAABsBAAADgAAAAAAAAAA&#10;AAAAAAAuAgAAZHJzL2Uyb0RvYy54bWxQSwECLQAUAAYACAAAACEA/4XlGN4AAAAFAQAADwAAAAAA&#10;AAAAAAAAAACSBAAAZHJzL2Rvd25yZXYueG1sUEsFBgAAAAAEAAQA8wAAAJ0FAAAAAA==&#10;" o:allowincell="f" o:allowoverlap="f" fillcolor="white [3201]" stroked="f" strokeweight=".5pt">
                <v:textbox inset="0,0,0,0">
                  <w:txbxContent>
                    <w:p w14:paraId="5863B125" w14:textId="77777777" w:rsidR="00066559" w:rsidRDefault="00066559" w:rsidP="001744C7">
                      <w:pPr>
                        <w:jc w:val="center"/>
                        <w:rPr>
                          <w:noProof/>
                          <w:lang w:val="en-IN" w:eastAsia="en-IN"/>
                        </w:rPr>
                      </w:pPr>
                    </w:p>
                    <w:p w14:paraId="008701DB" w14:textId="087DAD08" w:rsidR="00695571" w:rsidRDefault="00695571" w:rsidP="001744C7">
                      <w:pPr>
                        <w:jc w:val="center"/>
                        <w:rPr>
                          <w:noProof/>
                          <w:sz w:val="16"/>
                          <w:szCs w:val="16"/>
                          <w:lang w:val="en-IN" w:eastAsia="en-IN"/>
                        </w:rPr>
                      </w:pPr>
                      <w:r>
                        <w:rPr>
                          <w:noProof/>
                          <w:lang w:val="en-IN" w:eastAsia="en-IN"/>
                        </w:rPr>
                        <w:drawing>
                          <wp:inline distT="0" distB="0" distL="0" distR="0" wp14:anchorId="3BFF5CCC" wp14:editId="56D5D1D5">
                            <wp:extent cx="2769079" cy="741749"/>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D_no_branching.jpg"/>
                                    <pic:cNvPicPr/>
                                  </pic:nvPicPr>
                                  <pic:blipFill rotWithShape="1">
                                    <a:blip r:embed="rId8">
                                      <a:extLst>
                                        <a:ext uri="{28A0092B-C50C-407E-A947-70E740481C1C}">
                                          <a14:useLocalDpi xmlns:a14="http://schemas.microsoft.com/office/drawing/2010/main" val="0"/>
                                        </a:ext>
                                      </a:extLst>
                                    </a:blip>
                                    <a:srcRect b="11601"/>
                                    <a:stretch/>
                                  </pic:blipFill>
                                  <pic:spPr bwMode="auto">
                                    <a:xfrm>
                                      <a:off x="0" y="0"/>
                                      <a:ext cx="2777082" cy="743893"/>
                                    </a:xfrm>
                                    <a:prstGeom prst="rect">
                                      <a:avLst/>
                                    </a:prstGeom>
                                    <a:ln>
                                      <a:noFill/>
                                    </a:ln>
                                    <a:extLst>
                                      <a:ext uri="{53640926-AAD7-44D8-BBD7-CCE9431645EC}">
                                        <a14:shadowObscured xmlns:a14="http://schemas.microsoft.com/office/drawing/2010/main"/>
                                      </a:ext>
                                    </a:extLst>
                                  </pic:spPr>
                                </pic:pic>
                              </a:graphicData>
                            </a:graphic>
                          </wp:inline>
                        </w:drawing>
                      </w:r>
                    </w:p>
                    <w:p w14:paraId="70A8DE47" w14:textId="49F9A145" w:rsidR="00695571" w:rsidRDefault="00695571" w:rsidP="001744C7">
                      <w:pPr>
                        <w:pStyle w:val="Caption"/>
                        <w:jc w:val="both"/>
                        <w:rPr>
                          <w:b w:val="0"/>
                          <w:sz w:val="16"/>
                          <w:szCs w:val="16"/>
                        </w:rPr>
                      </w:pPr>
                      <w:r w:rsidRPr="00563E46">
                        <w:rPr>
                          <w:b w:val="0"/>
                          <w:sz w:val="16"/>
                          <w:szCs w:val="16"/>
                        </w:rPr>
                        <w:t xml:space="preserve">Figure </w:t>
                      </w:r>
                      <w:r w:rsidRPr="00563E46">
                        <w:rPr>
                          <w:b w:val="0"/>
                          <w:sz w:val="16"/>
                          <w:szCs w:val="16"/>
                        </w:rPr>
                        <w:fldChar w:fldCharType="begin"/>
                      </w:r>
                      <w:r w:rsidRPr="00563E46">
                        <w:rPr>
                          <w:b w:val="0"/>
                          <w:sz w:val="16"/>
                          <w:szCs w:val="16"/>
                        </w:rPr>
                        <w:instrText xml:space="preserve"> SEQ Figure \* ARABIC </w:instrText>
                      </w:r>
                      <w:r w:rsidRPr="00563E46">
                        <w:rPr>
                          <w:b w:val="0"/>
                          <w:sz w:val="16"/>
                          <w:szCs w:val="16"/>
                        </w:rPr>
                        <w:fldChar w:fldCharType="separate"/>
                      </w:r>
                      <w:r w:rsidR="007114F4">
                        <w:rPr>
                          <w:b w:val="0"/>
                          <w:noProof/>
                          <w:sz w:val="16"/>
                          <w:szCs w:val="16"/>
                        </w:rPr>
                        <w:t>1</w:t>
                      </w:r>
                      <w:r w:rsidRPr="00563E46">
                        <w:rPr>
                          <w:b w:val="0"/>
                          <w:sz w:val="16"/>
                          <w:szCs w:val="16"/>
                        </w:rPr>
                        <w:fldChar w:fldCharType="end"/>
                      </w:r>
                      <w:r w:rsidRPr="00563E46">
                        <w:rPr>
                          <w:b w:val="0"/>
                          <w:sz w:val="16"/>
                          <w:szCs w:val="16"/>
                        </w:rPr>
                        <w:t xml:space="preserve">. Typical </w:t>
                      </w:r>
                      <w:r w:rsidR="00066559">
                        <w:rPr>
                          <w:b w:val="0"/>
                          <w:sz w:val="16"/>
                          <w:szCs w:val="16"/>
                        </w:rPr>
                        <w:t>1D</w:t>
                      </w:r>
                      <w:r w:rsidRPr="00563E46">
                        <w:rPr>
                          <w:b w:val="0"/>
                          <w:sz w:val="16"/>
                          <w:szCs w:val="16"/>
                        </w:rPr>
                        <w:t xml:space="preserve"> linear geometric representation of arterial segment.</w:t>
                      </w:r>
                    </w:p>
                    <w:p w14:paraId="05AA2DD5" w14:textId="77777777" w:rsidR="00066559" w:rsidRPr="00066559" w:rsidRDefault="00066559" w:rsidP="00066559"/>
                    <w:p w14:paraId="196435EB" w14:textId="6B3E24C2" w:rsidR="00695571" w:rsidRDefault="00695571" w:rsidP="009C505A">
                      <w:pPr>
                        <w:jc w:val="center"/>
                        <w:rPr>
                          <w:sz w:val="16"/>
                          <w:szCs w:val="16"/>
                        </w:rPr>
                      </w:pPr>
                      <w:r>
                        <w:rPr>
                          <w:noProof/>
                          <w:lang w:val="en-IN" w:eastAsia="en-IN"/>
                        </w:rPr>
                        <w:drawing>
                          <wp:inline distT="0" distB="0" distL="0" distR="0" wp14:anchorId="4A150ABB" wp14:editId="618F553A">
                            <wp:extent cx="2820837" cy="102785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ood_Prop_Rec_Rep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9720" cy="1034735"/>
                                    </a:xfrm>
                                    <a:prstGeom prst="rect">
                                      <a:avLst/>
                                    </a:prstGeom>
                                  </pic:spPr>
                                </pic:pic>
                              </a:graphicData>
                            </a:graphic>
                          </wp:inline>
                        </w:drawing>
                      </w:r>
                    </w:p>
                    <w:p w14:paraId="3475300B" w14:textId="7A779E7E" w:rsidR="00695571" w:rsidRPr="00563E46" w:rsidRDefault="00695571" w:rsidP="009C505A">
                      <w:pPr>
                        <w:pStyle w:val="Caption"/>
                        <w:jc w:val="both"/>
                        <w:rPr>
                          <w:b w:val="0"/>
                          <w:sz w:val="16"/>
                          <w:szCs w:val="16"/>
                        </w:rPr>
                      </w:pPr>
                      <w:r w:rsidRPr="00563E46">
                        <w:rPr>
                          <w:b w:val="0"/>
                          <w:sz w:val="16"/>
                          <w:szCs w:val="16"/>
                        </w:rPr>
                        <w:t>Figure 2. A sample of one-dimensional linear geometric representation of arterial segment modified to accommodate arterial branching.</w:t>
                      </w:r>
                    </w:p>
                    <w:p w14:paraId="0EC0EE44" w14:textId="77777777" w:rsidR="00695571" w:rsidRPr="004050BB" w:rsidRDefault="00695571" w:rsidP="009C505A">
                      <w:pPr>
                        <w:rPr>
                          <w:sz w:val="16"/>
                          <w:szCs w:val="16"/>
                        </w:rPr>
                      </w:pPr>
                    </w:p>
                  </w:txbxContent>
                </v:textbox>
                <w10:wrap type="topAndBottom" anchorx="margin" anchory="margin"/>
                <w10:anchorlock/>
              </v:shape>
            </w:pict>
          </mc:Fallback>
        </mc:AlternateContent>
      </w:r>
    </w:p>
    <w:p w14:paraId="7FE2EE9E" w14:textId="77777777" w:rsidR="009B316E" w:rsidRPr="00D25470" w:rsidRDefault="009B316E" w:rsidP="009B316E">
      <w:pPr>
        <w:pStyle w:val="Heading1"/>
        <w:spacing w:before="120" w:after="120"/>
      </w:pPr>
      <w:r w:rsidRPr="00D25470">
        <w:t>M</w:t>
      </w:r>
      <w:r w:rsidRPr="00D25470">
        <w:rPr>
          <w:sz w:val="16"/>
          <w:szCs w:val="16"/>
        </w:rPr>
        <w:t>odel Exposition</w:t>
      </w:r>
    </w:p>
    <w:p w14:paraId="05B62687" w14:textId="4D9CAA63" w:rsidR="00357553" w:rsidRPr="00D25470" w:rsidRDefault="009B316E" w:rsidP="00C038F8">
      <w:pPr>
        <w:pStyle w:val="BodyText"/>
        <w:spacing w:after="0"/>
        <w:ind w:firstLine="289"/>
      </w:pPr>
      <w:r w:rsidRPr="00D25470">
        <w:t xml:space="preserve">If one only considers an arterial segment in which impedance mismatches and, by extension, wave reflections are produced by irregularities such as aneurisms or stenosis and not by branching, then the resulting model will be characterized by a graphical </w:t>
      </w:r>
      <w:r w:rsidR="00357553" w:rsidRPr="00D25470">
        <w:t xml:space="preserve">representation as in </w:t>
      </w:r>
      <w:r w:rsidR="00695571" w:rsidRPr="00D25470">
        <w:t>Fig.</w:t>
      </w:r>
      <w:r w:rsidR="00357553" w:rsidRPr="00D25470">
        <w:t xml:space="preserve"> 1.</w:t>
      </w:r>
    </w:p>
    <w:p w14:paraId="6779E495" w14:textId="7E33AEF7" w:rsidR="00B80836" w:rsidRPr="00D25470" w:rsidRDefault="009B316E" w:rsidP="00C038F8">
      <w:pPr>
        <w:pStyle w:val="BodyText"/>
        <w:spacing w:after="0"/>
        <w:ind w:firstLine="289"/>
      </w:pPr>
      <w:r w:rsidRPr="00D25470">
        <w:t xml:space="preserve">Using this representation when bifurcations are absent is convenient because there is only a single path that can be taken to the system’s final irregularity. Storing a propagation history of reflection and transmission coefficients can easily be done using matrices, despite the updating process for such matrices as irregularities are added to the system can become cumbersome.  However, once bifurcations are introduced, this representation becomes untenable, since it allows for only a single transmitted wave at each impedance mismatch when, in reality, there may be multiple. We see that even </w:t>
      </w:r>
      <w:r w:rsidR="009C505A" w:rsidRPr="00D25470">
        <w:t xml:space="preserve">modifying </w:t>
      </w:r>
      <w:r w:rsidR="00695571" w:rsidRPr="00D25470">
        <w:t>Fig.</w:t>
      </w:r>
      <w:r w:rsidR="009C505A" w:rsidRPr="00D25470">
        <w:t xml:space="preserve"> </w:t>
      </w:r>
      <w:r w:rsidR="00C46F78" w:rsidRPr="00D25470">
        <w:t>1</w:t>
      </w:r>
      <w:r w:rsidRPr="00D25470">
        <w:t xml:space="preserve"> to accommodate bifurcations yields a representation, again, that is untenable due to the multiple final irregularities in the system all with unique paths originating at its entry point that make matrix storage of a</w:t>
      </w:r>
      <w:r w:rsidR="00B80836" w:rsidRPr="00D25470">
        <w:t xml:space="preserve"> propagation history impossible.</w:t>
      </w:r>
    </w:p>
    <w:p w14:paraId="546FFC75" w14:textId="3B4F08BE" w:rsidR="009B316E" w:rsidRPr="00D25470" w:rsidRDefault="009B316E" w:rsidP="00066559">
      <w:pPr>
        <w:pStyle w:val="BodyText"/>
        <w:spacing w:after="0"/>
        <w:ind w:firstLine="289"/>
      </w:pPr>
      <w:r w:rsidRPr="00D25470">
        <w:t>Therefore, it is necessary to develop an arterial representation that accommodates bifurcations without sacrificing the ability to efficiently traverse the system’s propagation history. Intuitively, a tree representation seems an ideal fit. Not only does it work as a complete abstract structural analog to the arterial system, it also functions simultaneously as the data structure storing a traversable propagation history.</w:t>
      </w:r>
      <w:r w:rsidR="00995F4D" w:rsidRPr="00D25470">
        <w:rPr>
          <w:noProof/>
          <w:lang w:val="en-IN" w:eastAsia="en-IN"/>
        </w:rPr>
        <w:t xml:space="preserve"> </w:t>
      </w:r>
    </w:p>
    <w:p w14:paraId="67350651" w14:textId="77777777" w:rsidR="009B316E" w:rsidRPr="00D25470" w:rsidRDefault="009B316E" w:rsidP="009B316E">
      <w:pPr>
        <w:pStyle w:val="Heading2"/>
        <w:ind w:left="0"/>
      </w:pPr>
      <w:r w:rsidRPr="00D25470">
        <w:lastRenderedPageBreak/>
        <w:t>Propagation History</w:t>
      </w:r>
    </w:p>
    <w:p w14:paraId="0E4F486E" w14:textId="3F71C737" w:rsidR="009B316E" w:rsidRPr="00D25470" w:rsidRDefault="009B316E" w:rsidP="009D0187">
      <w:pPr>
        <w:pStyle w:val="BodyText"/>
        <w:spacing w:after="0"/>
        <w:ind w:firstLine="289"/>
      </w:pPr>
      <w:r w:rsidRPr="00D25470">
        <w:t xml:space="preserve">The general form of the system detailed in </w:t>
      </w:r>
      <w:r w:rsidR="00695571" w:rsidRPr="00D25470">
        <w:t>Fig.</w:t>
      </w:r>
      <w:r w:rsidR="00571B4E" w:rsidRPr="00D25470">
        <w:t xml:space="preserve"> 3</w:t>
      </w:r>
      <w:r w:rsidRPr="00D25470">
        <w:t xml:space="preserve"> is </w:t>
      </w:r>
      <m:oMath>
        <m:sSub>
          <m:sSubPr>
            <m:ctrlPr>
              <w:rPr>
                <w:rFonts w:ascii="Cambria Math" w:hAnsi="Cambria Math"/>
              </w:rPr>
            </m:ctrlPr>
          </m:sSubPr>
          <m:e>
            <m:r>
              <w:rPr>
                <w:rFonts w:ascii="Cambria Math" w:hAnsi="Cambria Math"/>
              </w:rPr>
              <m:t>S</m:t>
            </m:r>
          </m:e>
          <m:sub>
            <m:r>
              <w:rPr>
                <w:rFonts w:ascii="Cambria Math" w:hAnsi="Cambria Math"/>
              </w:rPr>
              <m:t>n</m:t>
            </m:r>
          </m:sub>
        </m:sSub>
      </m:oMath>
      <w:r w:rsidRPr="00D25470">
        <w:t xml:space="preserve"> , with </w:t>
      </w:r>
      <m:oMath>
        <m:r>
          <w:rPr>
            <w:rFonts w:ascii="Cambria Math" w:hAnsi="Cambria Math"/>
          </w:rPr>
          <m:t>n</m:t>
        </m:r>
      </m:oMath>
      <w:r w:rsidRPr="00D25470">
        <w:t xml:space="preserve"> branchings indexed </w:t>
      </w:r>
      <m:oMath>
        <m:sSub>
          <m:sSubPr>
            <m:ctrlPr>
              <w:rPr>
                <w:rFonts w:ascii="Cambria Math" w:hAnsi="Cambria Math"/>
              </w:rPr>
            </m:ctrlPr>
          </m:sSubPr>
          <m:e>
            <m:r>
              <m:rPr>
                <m:sty m:val="p"/>
              </m:rPr>
              <w:rPr>
                <w:rFonts w:ascii="Cambria Math" w:hAnsi="Cambria Math"/>
              </w:rPr>
              <m:t>{</m:t>
            </m:r>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m:t>
            </m:r>
          </m:sub>
        </m:sSub>
        <m:r>
          <m:rPr>
            <m:sty m:val="p"/>
          </m:rPr>
          <w:rPr>
            <w:rFonts w:ascii="Cambria Math" w:hAnsi="Cambria Math"/>
          </w:rPr>
          <m:t>}</m:t>
        </m:r>
      </m:oMath>
      <w:r w:rsidRPr="00D25470">
        <w:t xml:space="preserve">. Between each branching is a physiologically homogenous zone, in which traveling waves are not perturbed in any way. These zones are denoted  </w:t>
      </w:r>
      <m:oMath>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sSup>
              <m:sSupPr>
                <m:ctrlPr>
                  <w:rPr>
                    <w:rFonts w:ascii="Cambria Math" w:hAnsi="Cambria Math"/>
                  </w:rPr>
                </m:ctrlPr>
              </m:sSupPr>
              <m:e>
                <m:r>
                  <m:rPr>
                    <m:sty m:val="p"/>
                  </m:rPr>
                  <w:rPr>
                    <w:rFonts w:ascii="Cambria Math" w:hAnsi="Cambria Math"/>
                  </w:rPr>
                  <m:t>2</m:t>
                </m:r>
              </m:e>
              <m:sup>
                <m:d>
                  <m:dPr>
                    <m:begChr m:val="|"/>
                    <m:endChr m:val="|"/>
                    <m:ctrlPr>
                      <w:rPr>
                        <w:rFonts w:ascii="Cambria Math" w:hAnsi="Cambria Math"/>
                      </w:rPr>
                    </m:ctrlPr>
                  </m:dPr>
                  <m:e>
                    <m:r>
                      <w:rPr>
                        <w:rFonts w:ascii="Cambria Math" w:hAnsi="Cambria Math"/>
                      </w:rPr>
                      <m:t>H</m:t>
                    </m:r>
                  </m:e>
                </m:d>
              </m:sup>
            </m:sSup>
          </m:sub>
        </m:sSub>
        <m:r>
          <m:rPr>
            <m:sty m:val="p"/>
          </m:rPr>
          <w:rPr>
            <w:rFonts w:ascii="Cambria Math" w:hAnsi="Cambria Math"/>
          </w:rPr>
          <m:t>}</m:t>
        </m:r>
      </m:oMath>
      <w:r w:rsidRPr="00D25470">
        <w:t xml:space="preserve">, where </w:t>
      </w:r>
      <m:oMath>
        <m:r>
          <w:rPr>
            <w:rFonts w:ascii="Cambria Math" w:hAnsi="Cambria Math"/>
          </w:rPr>
          <m:t>H</m:t>
        </m:r>
      </m:oMath>
      <w:r w:rsidRPr="00D25470">
        <w:t xml:space="preserve"> is the height of the tree, and </w:t>
      </w:r>
      <m:oMath>
        <m:sSub>
          <m:sSubPr>
            <m:ctrlPr>
              <w:rPr>
                <w:rFonts w:ascii="Cambria Math" w:hAnsi="Cambria Math"/>
              </w:rPr>
            </m:ctrlPr>
          </m:sSubPr>
          <m:e>
            <m:r>
              <w:rPr>
                <w:rFonts w:ascii="Cambria Math" w:hAnsi="Cambria Math"/>
              </w:rPr>
              <m:t>Z</m:t>
            </m:r>
          </m:e>
          <m:sub>
            <m:r>
              <m:rPr>
                <m:sty m:val="p"/>
              </m:rPr>
              <w:rPr>
                <w:rFonts w:ascii="Cambria Math" w:hAnsi="Cambria Math"/>
              </w:rPr>
              <m:t>0</m:t>
            </m:r>
          </m:sub>
        </m:sSub>
      </m:oMath>
      <w:r w:rsidRPr="00D25470">
        <w:t xml:space="preserve"> and </w:t>
      </w:r>
      <m:oMath>
        <m:sSub>
          <m:sSubPr>
            <m:ctrlPr>
              <w:rPr>
                <w:rFonts w:ascii="Cambria Math" w:hAnsi="Cambria Math"/>
              </w:rPr>
            </m:ctrlPr>
          </m:sSubPr>
          <m:e>
            <m:r>
              <m:rPr>
                <m:sty m:val="p"/>
              </m:rPr>
              <w:rPr>
                <w:rFonts w:ascii="Cambria Math" w:hAnsi="Cambria Math"/>
              </w:rPr>
              <m:t>{</m:t>
            </m:r>
            <m:r>
              <w:rPr>
                <w:rFonts w:ascii="Cambria Math" w:hAnsi="Cambria Math"/>
              </w:rPr>
              <m:t>Z</m:t>
            </m:r>
          </m:e>
          <m:sub>
            <m:sSup>
              <m:sSupPr>
                <m:ctrlPr>
                  <w:rPr>
                    <w:rFonts w:ascii="Cambria Math" w:hAnsi="Cambria Math"/>
                  </w:rPr>
                </m:ctrlPr>
              </m:sSupPr>
              <m:e>
                <m:r>
                  <m:rPr>
                    <m:sty m:val="p"/>
                  </m:rPr>
                  <w:rPr>
                    <w:rFonts w:ascii="Cambria Math" w:hAnsi="Cambria Math"/>
                  </w:rPr>
                  <m:t>2</m:t>
                </m:r>
              </m:e>
              <m:sup>
                <m:d>
                  <m:dPr>
                    <m:begChr m:val="|"/>
                    <m:endChr m:val="|"/>
                    <m:ctrlPr>
                      <w:rPr>
                        <w:rFonts w:ascii="Cambria Math" w:hAnsi="Cambria Math"/>
                      </w:rPr>
                    </m:ctrlPr>
                  </m:dPr>
                  <m:e>
                    <m:r>
                      <w:rPr>
                        <w:rFonts w:ascii="Cambria Math" w:hAnsi="Cambria Math"/>
                      </w:rPr>
                      <m:t>H</m:t>
                    </m:r>
                  </m:e>
                </m:d>
                <m:r>
                  <m:rPr>
                    <m:sty m:val="p"/>
                  </m:rPr>
                  <w:rPr>
                    <w:rFonts w:ascii="Cambria Math" w:hAnsi="Cambria Math"/>
                  </w:rPr>
                  <m:t>-1</m:t>
                </m:r>
              </m:sup>
            </m:sSup>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sSup>
              <m:sSupPr>
                <m:ctrlPr>
                  <w:rPr>
                    <w:rFonts w:ascii="Cambria Math" w:hAnsi="Cambria Math"/>
                  </w:rPr>
                </m:ctrlPr>
              </m:sSupPr>
              <m:e>
                <m:r>
                  <m:rPr>
                    <m:sty m:val="p"/>
                  </m:rPr>
                  <w:rPr>
                    <w:rFonts w:ascii="Cambria Math" w:hAnsi="Cambria Math"/>
                  </w:rPr>
                  <m:t>2</m:t>
                </m:r>
              </m:e>
              <m:sup>
                <m:d>
                  <m:dPr>
                    <m:begChr m:val="|"/>
                    <m:endChr m:val="|"/>
                    <m:ctrlPr>
                      <w:rPr>
                        <w:rFonts w:ascii="Cambria Math" w:hAnsi="Cambria Math"/>
                      </w:rPr>
                    </m:ctrlPr>
                  </m:dPr>
                  <m:e>
                    <m:r>
                      <w:rPr>
                        <w:rFonts w:ascii="Cambria Math" w:hAnsi="Cambria Math"/>
                      </w:rPr>
                      <m:t>H</m:t>
                    </m:r>
                  </m:e>
                </m:d>
              </m:sup>
            </m:sSup>
          </m:sub>
        </m:sSub>
        <m:r>
          <m:rPr>
            <m:sty m:val="p"/>
          </m:rPr>
          <w:rPr>
            <w:rFonts w:ascii="Cambria Math" w:hAnsi="Cambria Math"/>
          </w:rPr>
          <m:t>}</m:t>
        </m:r>
      </m:oMath>
      <w:r w:rsidRPr="00D25470">
        <w:t xml:space="preserve"> are semi-infinite boundary regions in which either the incident pulse wave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D25470">
        <w:t xml:space="preserve"> fed into </w:t>
      </w:r>
      <m:oMath>
        <m:sSub>
          <m:sSubPr>
            <m:ctrlPr>
              <w:rPr>
                <w:rFonts w:ascii="Cambria Math" w:hAnsi="Cambria Math"/>
              </w:rPr>
            </m:ctrlPr>
          </m:sSubPr>
          <m:e>
            <m:r>
              <w:rPr>
                <w:rFonts w:ascii="Cambria Math" w:hAnsi="Cambria Math"/>
              </w:rPr>
              <m:t>S</m:t>
            </m:r>
          </m:e>
          <m:sub>
            <m:r>
              <w:rPr>
                <w:rFonts w:ascii="Cambria Math" w:hAnsi="Cambria Math"/>
              </w:rPr>
              <m:t>n</m:t>
            </m:r>
          </m:sub>
        </m:sSub>
      </m:oMath>
      <w:r w:rsidRPr="00D25470">
        <w:t xml:space="preserve"> or the finally transmitted waves </w:t>
      </w:r>
      <m:oMath>
        <m:sSub>
          <m:sSubPr>
            <m:ctrlPr>
              <w:rPr>
                <w:rFonts w:ascii="Cambria Math" w:hAnsi="Cambria Math"/>
              </w:rPr>
            </m:ctrlPr>
          </m:sSubPr>
          <m:e>
            <m:r>
              <m:rPr>
                <m:sty m:val="p"/>
              </m:rPr>
              <w:rPr>
                <w:rFonts w:ascii="Cambria Math" w:hAnsi="Cambria Math"/>
              </w:rPr>
              <m:t>{</m:t>
            </m:r>
            <m:r>
              <w:rPr>
                <w:rFonts w:ascii="Cambria Math" w:hAnsi="Cambria Math"/>
              </w:rPr>
              <m:t>T</m:t>
            </m:r>
          </m:e>
          <m:sub>
            <m:sSup>
              <m:sSupPr>
                <m:ctrlPr>
                  <w:rPr>
                    <w:rFonts w:ascii="Cambria Math" w:hAnsi="Cambria Math"/>
                  </w:rPr>
                </m:ctrlPr>
              </m:sSupPr>
              <m:e>
                <m:r>
                  <m:rPr>
                    <m:sty m:val="p"/>
                  </m:rPr>
                  <w:rPr>
                    <w:rFonts w:ascii="Cambria Math" w:hAnsi="Cambria Math"/>
                  </w:rPr>
                  <m:t>2</m:t>
                </m:r>
              </m:e>
              <m:sup>
                <m:d>
                  <m:dPr>
                    <m:begChr m:val="|"/>
                    <m:endChr m:val="|"/>
                    <m:ctrlPr>
                      <w:rPr>
                        <w:rFonts w:ascii="Cambria Math" w:hAnsi="Cambria Math"/>
                      </w:rPr>
                    </m:ctrlPr>
                  </m:dPr>
                  <m:e>
                    <m:r>
                      <w:rPr>
                        <w:rFonts w:ascii="Cambria Math" w:hAnsi="Cambria Math"/>
                      </w:rPr>
                      <m:t>H</m:t>
                    </m:r>
                  </m:e>
                </m:d>
                <m:r>
                  <m:rPr>
                    <m:sty m:val="p"/>
                  </m:rPr>
                  <w:rPr>
                    <w:rFonts w:ascii="Cambria Math" w:hAnsi="Cambria Math"/>
                  </w:rPr>
                  <m:t>-1</m:t>
                </m:r>
              </m:sup>
            </m:sSup>
            <m:r>
              <m:rPr>
                <m:sty m:val="p"/>
              </m:rPr>
              <w:rPr>
                <w:rFonts w:ascii="Cambria Math" w:hAnsi="Cambria Math"/>
              </w:rPr>
              <m:t xml:space="preserve"> +1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sSup>
              <m:sSupPr>
                <m:ctrlPr>
                  <w:rPr>
                    <w:rFonts w:ascii="Cambria Math" w:hAnsi="Cambria Math"/>
                  </w:rPr>
                </m:ctrlPr>
              </m:sSupPr>
              <m:e>
                <m:r>
                  <m:rPr>
                    <m:sty m:val="p"/>
                  </m:rPr>
                  <w:rPr>
                    <w:rFonts w:ascii="Cambria Math" w:hAnsi="Cambria Math"/>
                  </w:rPr>
                  <m:t>2</m:t>
                </m:r>
              </m:e>
              <m:sup>
                <m:d>
                  <m:dPr>
                    <m:begChr m:val="|"/>
                    <m:endChr m:val="|"/>
                    <m:ctrlPr>
                      <w:rPr>
                        <w:rFonts w:ascii="Cambria Math" w:hAnsi="Cambria Math"/>
                      </w:rPr>
                    </m:ctrlPr>
                  </m:dPr>
                  <m:e>
                    <m:r>
                      <w:rPr>
                        <w:rFonts w:ascii="Cambria Math" w:hAnsi="Cambria Math"/>
                      </w:rPr>
                      <m:t>H</m:t>
                    </m:r>
                  </m:e>
                </m:d>
              </m:sup>
            </m:sSup>
          </m:sub>
        </m:sSub>
        <m:r>
          <m:rPr>
            <m:sty m:val="p"/>
          </m:rPr>
          <w:rPr>
            <w:rFonts w:ascii="Cambria Math" w:hAnsi="Cambria Math"/>
          </w:rPr>
          <m:t>}</m:t>
        </m:r>
      </m:oMath>
      <w:r w:rsidRPr="00D25470">
        <w:t xml:space="preserve"> exit  </w:t>
      </w:r>
      <m:oMath>
        <m:sSub>
          <m:sSubPr>
            <m:ctrlPr>
              <w:rPr>
                <w:rFonts w:ascii="Cambria Math" w:hAnsi="Cambria Math"/>
              </w:rPr>
            </m:ctrlPr>
          </m:sSubPr>
          <m:e>
            <m:r>
              <w:rPr>
                <w:rFonts w:ascii="Cambria Math" w:hAnsi="Cambria Math"/>
              </w:rPr>
              <m:t>S</m:t>
            </m:r>
          </m:e>
          <m:sub>
            <m:r>
              <w:rPr>
                <w:rFonts w:ascii="Cambria Math" w:hAnsi="Cambria Math"/>
              </w:rPr>
              <m:t>n</m:t>
            </m:r>
          </m:sub>
        </m:sSub>
      </m:oMath>
      <w:r w:rsidRPr="00D25470">
        <w:t>.</w:t>
      </w:r>
    </w:p>
    <w:p w14:paraId="129A5079" w14:textId="71EB2F05" w:rsidR="009B316E" w:rsidRPr="00D25470" w:rsidRDefault="009B316E" w:rsidP="009D0187">
      <w:pPr>
        <w:pStyle w:val="BodyText"/>
        <w:spacing w:after="0"/>
        <w:ind w:firstLine="289"/>
      </w:pPr>
      <w:r w:rsidRPr="00D25470">
        <w:t xml:space="preserve">Supposing an arterial scheme that maps to a fully binary tree (although this is not necessary), when a forward moving pulse </w:t>
      </w:r>
      <m:oMath>
        <m:sSub>
          <m:sSubPr>
            <m:ctrlPr>
              <w:rPr>
                <w:rFonts w:ascii="Cambria Math" w:hAnsi="Cambria Math"/>
              </w:rPr>
            </m:ctrlPr>
          </m:sSubPr>
          <m:e>
            <m:r>
              <w:rPr>
                <w:rFonts w:ascii="Cambria Math" w:hAnsi="Cambria Math"/>
              </w:rPr>
              <m:t>T</m:t>
            </m:r>
          </m:e>
          <m:sub>
            <m:r>
              <w:rPr>
                <w:rFonts w:ascii="Cambria Math" w:hAnsi="Cambria Math"/>
              </w:rPr>
              <m:t>k-1</m:t>
            </m:r>
          </m:sub>
        </m:sSub>
      </m:oMath>
      <w:r w:rsidRPr="00D25470">
        <w:t>, transmitted through</w:t>
      </w:r>
      <m:oMath>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w:rPr>
                <w:rFonts w:ascii="Cambria Math" w:hAnsi="Cambria Math"/>
              </w:rPr>
              <m:t>k-1</m:t>
            </m:r>
          </m:sub>
        </m:sSub>
      </m:oMath>
      <w:r w:rsidRPr="00D25470">
        <w:t xml:space="preserve">, meets branching </w:t>
      </w:r>
      <m:oMath>
        <m:sSub>
          <m:sSubPr>
            <m:ctrlPr>
              <w:rPr>
                <w:rFonts w:ascii="Cambria Math" w:hAnsi="Cambria Math"/>
              </w:rPr>
            </m:ctrlPr>
          </m:sSubPr>
          <m:e>
            <m:r>
              <w:rPr>
                <w:rFonts w:ascii="Cambria Math" w:hAnsi="Cambria Math"/>
              </w:rPr>
              <m:t>d</m:t>
            </m:r>
          </m:e>
          <m:sub>
            <m:r>
              <m:rPr>
                <m:sty m:val="p"/>
              </m:rPr>
              <w:rPr>
                <w:rFonts w:ascii="Cambria Math" w:hAnsi="Cambria Math"/>
              </w:rPr>
              <m:t>k</m:t>
            </m:r>
          </m:sub>
        </m:sSub>
      </m:oMath>
      <w:r w:rsidRPr="00D25470">
        <w:t xml:space="preserve">, it splits into three separate waves: two transmitted waves indexed </w:t>
      </w:r>
      <m:oMath>
        <m:sSub>
          <m:sSubPr>
            <m:ctrlPr>
              <w:rPr>
                <w:rFonts w:ascii="Cambria Math" w:hAnsi="Cambria Math"/>
              </w:rPr>
            </m:ctrlPr>
          </m:sSubPr>
          <m:e>
            <m:r>
              <w:rPr>
                <w:rFonts w:ascii="Cambria Math" w:hAnsi="Cambria Math"/>
              </w:rPr>
              <m:t>T</m:t>
            </m:r>
          </m:e>
          <m:sub>
            <m:r>
              <w:rPr>
                <w:rFonts w:ascii="Cambria Math" w:hAnsi="Cambria Math"/>
              </w:rPr>
              <m:t>2k-1</m:t>
            </m:r>
          </m:sub>
        </m:sSub>
      </m:oMath>
      <w:r w:rsidRPr="00D25470">
        <w:t xml:space="preserve"> and </w:t>
      </w:r>
      <m:oMath>
        <m:sSub>
          <m:sSubPr>
            <m:ctrlPr>
              <w:rPr>
                <w:rFonts w:ascii="Cambria Math" w:hAnsi="Cambria Math"/>
              </w:rPr>
            </m:ctrlPr>
          </m:sSubPr>
          <m:e>
            <m:r>
              <w:rPr>
                <w:rFonts w:ascii="Cambria Math" w:hAnsi="Cambria Math"/>
              </w:rPr>
              <m:t>T</m:t>
            </m:r>
          </m:e>
          <m:sub>
            <m:r>
              <w:rPr>
                <w:rFonts w:ascii="Cambria Math" w:hAnsi="Cambria Math"/>
              </w:rPr>
              <m:t>2k</m:t>
            </m:r>
          </m:sub>
        </m:sSub>
      </m:oMath>
      <w:r w:rsidRPr="00D25470">
        <w:t xml:space="preserve"> that travel forward through zones </w:t>
      </w:r>
      <m:oMath>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w:rPr>
                <w:rFonts w:ascii="Cambria Math" w:hAnsi="Cambria Math"/>
              </w:rPr>
              <m:t>2k-1</m:t>
            </m:r>
          </m:sub>
        </m:sSub>
      </m:oMath>
      <w:r w:rsidRPr="00D25470">
        <w:t xml:space="preserve"> and </w:t>
      </w:r>
      <m:oMath>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w:rPr>
                <w:rFonts w:ascii="Cambria Math" w:hAnsi="Cambria Math"/>
              </w:rPr>
              <m:t>2k</m:t>
            </m:r>
          </m:sub>
        </m:sSub>
      </m:oMath>
      <w:r w:rsidRPr="00D25470">
        <w:t xml:space="preserve"> respectively, and one reflected wave, </w:t>
      </w:r>
      <m:oMath>
        <m:sSub>
          <m:sSubPr>
            <m:ctrlPr>
              <w:rPr>
                <w:rFonts w:ascii="Cambria Math" w:hAnsi="Cambria Math"/>
                <w:i/>
              </w:rPr>
            </m:ctrlPr>
          </m:sSubPr>
          <m:e>
            <m:r>
              <w:rPr>
                <w:rFonts w:ascii="Cambria Math" w:hAnsi="Cambria Math"/>
              </w:rPr>
              <m:t>R</m:t>
            </m:r>
          </m:e>
          <m:sub>
            <m:r>
              <w:rPr>
                <w:rFonts w:ascii="Cambria Math" w:hAnsi="Cambria Math"/>
              </w:rPr>
              <m:t>k+1</m:t>
            </m:r>
          </m:sub>
        </m:sSub>
      </m:oMath>
      <w:r w:rsidRPr="00D25470">
        <w:t xml:space="preserve">that propagates backwards through zone </w:t>
      </w:r>
      <m:oMath>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w:rPr>
                <w:rFonts w:ascii="Cambria Math" w:hAnsi="Cambria Math"/>
              </w:rPr>
              <m:t>k-1</m:t>
            </m:r>
          </m:sub>
        </m:sSub>
      </m:oMath>
      <w:r w:rsidRPr="00D25470">
        <w:t xml:space="preserve">. The components into which an incoming wave is separated upon meeting a branching are characterized by the ratio of their amplitudes to the amplitude of their “parent” wave. These two ratios related to forward-moving components are known </w:t>
      </w:r>
      <w:r w:rsidRPr="00D25470">
        <w:rPr>
          <w:i/>
        </w:rPr>
        <w:t>transmission coefficients</w:t>
      </w:r>
      <w:r w:rsidRPr="00D25470">
        <w:t xml:space="preserve">, denoted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k</m:t>
            </m:r>
          </m:sub>
        </m:sSub>
      </m:oMath>
      <w:r w:rsidRPr="00D25470">
        <w:t xml:space="preserve"> and stored as the weight either of edge </w:t>
      </w:r>
      <m:oMath>
        <m:d>
          <m:dPr>
            <m:ctrlPr>
              <w:rPr>
                <w:rFonts w:ascii="Cambria Math" w:hAnsi="Cambria Math"/>
                <w:i/>
              </w:rPr>
            </m:ctrlPr>
          </m:dPr>
          <m:e>
            <m:sSub>
              <m:sSubPr>
                <m:ctrlPr>
                  <w:rPr>
                    <w:rFonts w:ascii="Cambria Math" w:hAnsi="Cambria Math"/>
                  </w:rPr>
                </m:ctrlPr>
              </m:sSubPr>
              <m:e>
                <m:r>
                  <m:rPr>
                    <m:sty m:val="p"/>
                  </m:rPr>
                  <w:rPr>
                    <w:rFonts w:ascii="Cambria Math" w:hAnsi="Cambria Math"/>
                  </w:rPr>
                  <m:t>d</m:t>
                </m:r>
                <m:ctrlPr>
                  <w:rPr>
                    <w:rFonts w:ascii="Cambria Math" w:hAnsi="Cambria Math"/>
                    <w:i/>
                  </w:rPr>
                </m:ctrlP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k+1</m:t>
                </m:r>
              </m:sub>
            </m:sSub>
            <m:ctrlPr>
              <w:rPr>
                <w:rFonts w:ascii="Cambria Math" w:hAnsi="Cambria Math"/>
              </w:rPr>
            </m:ctrlPr>
          </m:e>
        </m:d>
        <m:r>
          <m:rPr>
            <m:sty m:val="p"/>
          </m:rPr>
          <w:rPr>
            <w:rFonts w:ascii="Cambria Math" w:hAnsi="Cambria Math"/>
          </w:rPr>
          <m:t xml:space="preserve"> </m:t>
        </m:r>
      </m:oMath>
      <w:r w:rsidRPr="00D25470">
        <w:t xml:space="preserve">or </w:t>
      </w:r>
      <m:oMath>
        <m:d>
          <m:dPr>
            <m:ctrlPr>
              <w:rPr>
                <w:rFonts w:ascii="Cambria Math" w:hAnsi="Cambria Math"/>
                <w:i/>
              </w:rPr>
            </m:ctrlPr>
          </m:dPr>
          <m:e>
            <m:sSub>
              <m:sSubPr>
                <m:ctrlPr>
                  <w:rPr>
                    <w:rFonts w:ascii="Cambria Math" w:hAnsi="Cambria Math"/>
                  </w:rPr>
                </m:ctrlPr>
              </m:sSubPr>
              <m:e>
                <m:r>
                  <m:rPr>
                    <m:sty m:val="p"/>
                  </m:rPr>
                  <w:rPr>
                    <w:rFonts w:ascii="Cambria Math" w:hAnsi="Cambria Math"/>
                  </w:rPr>
                  <m:t>d</m:t>
                </m:r>
                <m:ctrlPr>
                  <w:rPr>
                    <w:rFonts w:ascii="Cambria Math" w:hAnsi="Cambria Math"/>
                    <w:i/>
                  </w:rPr>
                </m:ctrlPr>
              </m:e>
              <m:sub>
                <m:r>
                  <m:rPr>
                    <m:sty m:val="p"/>
                  </m:rPr>
                  <w:rPr>
                    <w:rFonts w:ascii="Cambria Math" w:hAnsi="Cambria Math"/>
                  </w:rPr>
                  <m:t>k-1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k+1</m:t>
                </m:r>
              </m:sub>
            </m:sSub>
            <m:ctrlPr>
              <w:rPr>
                <w:rFonts w:ascii="Cambria Math" w:hAnsi="Cambria Math"/>
              </w:rPr>
            </m:ctrlPr>
          </m:e>
        </m:d>
      </m:oMath>
      <w:r w:rsidRPr="00D25470">
        <w:t xml:space="preserve">, and the ratio related to the one backward-moving component is known as the </w:t>
      </w:r>
      <w:r w:rsidRPr="00D25470">
        <w:rPr>
          <w:i/>
        </w:rPr>
        <w:t>reflection coefficient</w:t>
      </w:r>
      <w:r w:rsidRPr="00D25470">
        <w:t xml:space="preserve">, denoted </w:t>
      </w:r>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k</m:t>
            </m:r>
          </m:sub>
        </m:sSub>
      </m:oMath>
      <w:r w:rsidRPr="00D25470">
        <w:t xml:space="preserve"> and stored at node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Pr="00D25470">
        <w:t>. we thus have:</w:t>
      </w:r>
      <w:r w:rsidR="00066559" w:rsidRPr="00D25470">
        <w:rPr>
          <w:noProof/>
          <w:lang w:val="en-IN" w:eastAsia="en-IN"/>
        </w:rPr>
        <w:t xml:space="preserve"> </w:t>
      </w:r>
      <w:r w:rsidR="00066559" w:rsidRPr="00D25470">
        <w:rPr>
          <w:noProof/>
          <w:lang w:val="en-IN" w:eastAsia="en-IN"/>
        </w:rPr>
        <mc:AlternateContent>
          <mc:Choice Requires="wps">
            <w:drawing>
              <wp:anchor distT="0" distB="0" distL="114300" distR="114300" simplePos="0" relativeHeight="251659776" behindDoc="0" locked="1" layoutInCell="0" allowOverlap="0" wp14:anchorId="2D1788D9" wp14:editId="251920DA">
                <wp:simplePos x="0" y="0"/>
                <wp:positionH relativeFrom="margin">
                  <wp:align>center</wp:align>
                </wp:positionH>
                <wp:positionV relativeFrom="margin">
                  <wp:align>top</wp:align>
                </wp:positionV>
                <wp:extent cx="6400800" cy="3009600"/>
                <wp:effectExtent l="0" t="0" r="0" b="635"/>
                <wp:wrapTopAndBottom/>
                <wp:docPr id="18" name="Text Box 18"/>
                <wp:cNvGraphicFramePr/>
                <a:graphic xmlns:a="http://schemas.openxmlformats.org/drawingml/2006/main">
                  <a:graphicData uri="http://schemas.microsoft.com/office/word/2010/wordprocessingShape">
                    <wps:wsp>
                      <wps:cNvSpPr txBox="1"/>
                      <wps:spPr>
                        <a:xfrm>
                          <a:off x="0" y="0"/>
                          <a:ext cx="6400800" cy="3009600"/>
                        </a:xfrm>
                        <a:prstGeom prst="rect">
                          <a:avLst/>
                        </a:prstGeom>
                        <a:solidFill>
                          <a:schemeClr val="lt1"/>
                        </a:solidFill>
                        <a:ln w="6350">
                          <a:noFill/>
                        </a:ln>
                      </wps:spPr>
                      <wps:txbx>
                        <w:txbxContent>
                          <w:p w14:paraId="620F3398" w14:textId="77777777" w:rsidR="00066559" w:rsidRDefault="00066559" w:rsidP="00066559">
                            <w:pPr>
                              <w:jc w:val="center"/>
                              <w:rPr>
                                <w:bCs/>
                                <w:sz w:val="16"/>
                                <w:szCs w:val="16"/>
                              </w:rPr>
                            </w:pPr>
                            <w:r>
                              <w:rPr>
                                <w:noProof/>
                                <w:lang w:val="en-IN" w:eastAsia="en-IN"/>
                              </w:rPr>
                              <w:drawing>
                                <wp:inline distT="0" distB="0" distL="0" distR="0" wp14:anchorId="46B2A640" wp14:editId="2FF0ED01">
                                  <wp:extent cx="5116906" cy="2796363"/>
                                  <wp:effectExtent l="0" t="0" r="7620" b="4445"/>
                                  <wp:docPr id="22" name="Picture 22" descr="BloodFlowProp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odFlowPropCropp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90351" cy="2836501"/>
                                          </a:xfrm>
                                          <a:prstGeom prst="rect">
                                            <a:avLst/>
                                          </a:prstGeom>
                                          <a:noFill/>
                                          <a:ln>
                                            <a:noFill/>
                                          </a:ln>
                                        </pic:spPr>
                                      </pic:pic>
                                    </a:graphicData>
                                  </a:graphic>
                                </wp:inline>
                              </w:drawing>
                            </w:r>
                          </w:p>
                          <w:p w14:paraId="7C3B2E80" w14:textId="77777777" w:rsidR="00066559" w:rsidRPr="00563E46" w:rsidRDefault="00066559" w:rsidP="00066559">
                            <w:pPr>
                              <w:pStyle w:val="Caption"/>
                              <w:jc w:val="center"/>
                              <w:rPr>
                                <w:b w:val="0"/>
                                <w:sz w:val="16"/>
                                <w:szCs w:val="16"/>
                              </w:rPr>
                            </w:pPr>
                            <w:r w:rsidRPr="00563E46">
                              <w:rPr>
                                <w:b w:val="0"/>
                                <w:sz w:val="16"/>
                                <w:szCs w:val="16"/>
                              </w:rPr>
                              <w:t xml:space="preserve">Figure 3. Geometric tree representation of arterial system with seven </w:t>
                            </w:r>
                            <w:proofErr w:type="spellStart"/>
                            <w:r w:rsidRPr="00563E46">
                              <w:rPr>
                                <w:b w:val="0"/>
                                <w:sz w:val="16"/>
                                <w:szCs w:val="16"/>
                              </w:rPr>
                              <w:t>branchings</w:t>
                            </w:r>
                            <w:proofErr w:type="spellEnd"/>
                            <w:r w:rsidRPr="00563E46">
                              <w:rPr>
                                <w:b w:val="0"/>
                                <w:sz w:val="16"/>
                                <w:szCs w:val="16"/>
                              </w:rPr>
                              <w:t xml:space="preserve"> S</w:t>
                            </w:r>
                            <w:r w:rsidRPr="00563E46">
                              <w:rPr>
                                <w:b w:val="0"/>
                                <w:sz w:val="16"/>
                                <w:szCs w:val="16"/>
                                <w:vertAlign w:val="subscript"/>
                              </w:rPr>
                              <w:t>7</w:t>
                            </w:r>
                            <w:r w:rsidRPr="00563E46">
                              <w:rPr>
                                <w:b w:val="0"/>
                                <w:sz w:val="16"/>
                                <w:szCs w:val="16"/>
                              </w:rPr>
                              <w:t>.</w:t>
                            </w:r>
                          </w:p>
                          <w:p w14:paraId="0573CE01" w14:textId="77777777" w:rsidR="00066559" w:rsidRPr="00571B4E" w:rsidRDefault="00066559" w:rsidP="00066559">
                            <w:pPr>
                              <w:jc w:val="center"/>
                              <w:rPr>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788D9" id="Text Box 18" o:spid="_x0000_s1027" type="#_x0000_t202" style="position:absolute;left:0;text-align:left;margin-left:0;margin-top:0;width:7in;height:237pt;z-index:25165977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fatOQIAAHMEAAAOAAAAZHJzL2Uyb0RvYy54bWysVMFu2zAMvQ/YPwi6L3baLWiDOEWWIsOA&#10;oi2QDD0rspwYkEVNUmJnX78nOU63bqdhF5kiqUfykfTsrms0OyrnazIFH49yzpSRVNZmV/Bvm9WH&#10;G858EKYUmowq+El5fjd//27W2qm6oj3pUjkGEOOnrS34PgQ7zTIv96oRfkRWGRgrco0IuLpdVjrR&#10;Ar3R2VWeT7KWXGkdSeU9tPe9kc8TflUpGZ6qyqvAdMGRW0inS+c2ntl8JqY7J+y+luc0xD9k0Yja&#10;IOgF6l4EwQ6u/gOqqaUjT1UYSWoyqqpaqlQDqhnnb6pZ74VVqRaQ4+2FJv//YOXj8dmxukTv0Ckj&#10;GvRoo7rAPlPHoAI/rfVTuK0tHEMHPXwHvYcylt1VrolfFMRgB9OnC7sRTUI5+ZjnNzlMErbrPL+d&#10;4AL87PW5dT58UdSwKBTcoX2JVXF88KF3HVxiNE+6Lle11ukSR0YttWNHgWbrkJIE+G9e2rAWqVx/&#10;yhOwofi8R9YGucRi+6KiFLpt15MzFLyl8gQeHPWT5K1c1cj1QfjwLBxGB/VhHcITjkoTYtFZ4mxP&#10;7sff9NEfHYWVsxajWHD//SCc4kx/Neh1nNtBcIOwHQRzaJaEgsdYNCuTiAcu6EGsHDUv2JJFjAKT&#10;MBKxCh4GcRn6hcCWSbVYJCdMpxXhwaytjNCR4Mj8pnsRzp7bE9DZRxqGVEzfdKn3jS8NLQ6Bqjq1&#10;MPLas3imG5OdhuC8hXF1fr0nr9d/xfwnAAAA//8DAFBLAwQUAAYACAAAACEA3AL8w90AAAAGAQAA&#10;DwAAAGRycy9kb3ducmV2LnhtbEyPQUvDQBCF74L/YRnBi7S7SmhDzKao4EFQxFp6nmbHJHZ3Nma3&#10;beqvd+tFLw8eb3jvm3IxOiv2NITOs4brqQJBXHvTcaNh9f44yUGEiGzQeiYNRwqwqM7PSiyMP/Ab&#10;7ZexEamEQ4Ea2hj7QspQt+QwTH1PnLIPPziMyQ6NNAMeUrmz8kapmXTYcVposaeHlurtcuc05Mfs&#10;5Wo9m68/7evTffvdfPHzFrW+vBjvbkFEGuPfMZzwEzpUiWnjd2yCsBrSI/FXT5lSefIbDdk8UyCr&#10;Uv7Hr34AAAD//wMAUEsBAi0AFAAGAAgAAAAhALaDOJL+AAAA4QEAABMAAAAAAAAAAAAAAAAAAAAA&#10;AFtDb250ZW50X1R5cGVzXS54bWxQSwECLQAUAAYACAAAACEAOP0h/9YAAACUAQAACwAAAAAAAAAA&#10;AAAAAAAvAQAAX3JlbHMvLnJlbHNQSwECLQAUAAYACAAAACEAO7H2rTkCAABzBAAADgAAAAAAAAAA&#10;AAAAAAAuAgAAZHJzL2Uyb0RvYy54bWxQSwECLQAUAAYACAAAACEA3AL8w90AAAAGAQAADwAAAAAA&#10;AAAAAAAAAACTBAAAZHJzL2Rvd25yZXYueG1sUEsFBgAAAAAEAAQA8wAAAJ0FAAAAAA==&#10;" o:allowincell="f" o:allowoverlap="f" fillcolor="white [3201]" stroked="f" strokeweight=".5pt">
                <v:textbox inset="0,0,0,0">
                  <w:txbxContent>
                    <w:p w14:paraId="620F3398" w14:textId="77777777" w:rsidR="00066559" w:rsidRDefault="00066559" w:rsidP="00066559">
                      <w:pPr>
                        <w:jc w:val="center"/>
                        <w:rPr>
                          <w:bCs/>
                          <w:sz w:val="16"/>
                          <w:szCs w:val="16"/>
                        </w:rPr>
                      </w:pPr>
                      <w:r>
                        <w:rPr>
                          <w:noProof/>
                          <w:lang w:val="en-IN" w:eastAsia="en-IN"/>
                        </w:rPr>
                        <w:drawing>
                          <wp:inline distT="0" distB="0" distL="0" distR="0" wp14:anchorId="46B2A640" wp14:editId="2FF0ED01">
                            <wp:extent cx="5116906" cy="2796363"/>
                            <wp:effectExtent l="0" t="0" r="7620" b="4445"/>
                            <wp:docPr id="22" name="Picture 22" descr="BloodFlowProp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odFlowPropCropp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90351" cy="2836501"/>
                                    </a:xfrm>
                                    <a:prstGeom prst="rect">
                                      <a:avLst/>
                                    </a:prstGeom>
                                    <a:noFill/>
                                    <a:ln>
                                      <a:noFill/>
                                    </a:ln>
                                  </pic:spPr>
                                </pic:pic>
                              </a:graphicData>
                            </a:graphic>
                          </wp:inline>
                        </w:drawing>
                      </w:r>
                    </w:p>
                    <w:p w14:paraId="7C3B2E80" w14:textId="77777777" w:rsidR="00066559" w:rsidRPr="00563E46" w:rsidRDefault="00066559" w:rsidP="00066559">
                      <w:pPr>
                        <w:pStyle w:val="Caption"/>
                        <w:jc w:val="center"/>
                        <w:rPr>
                          <w:b w:val="0"/>
                          <w:sz w:val="16"/>
                          <w:szCs w:val="16"/>
                        </w:rPr>
                      </w:pPr>
                      <w:r w:rsidRPr="00563E46">
                        <w:rPr>
                          <w:b w:val="0"/>
                          <w:sz w:val="16"/>
                          <w:szCs w:val="16"/>
                        </w:rPr>
                        <w:t xml:space="preserve">Figure 3. Geometric tree representation of arterial system with seven </w:t>
                      </w:r>
                      <w:proofErr w:type="spellStart"/>
                      <w:r w:rsidRPr="00563E46">
                        <w:rPr>
                          <w:b w:val="0"/>
                          <w:sz w:val="16"/>
                          <w:szCs w:val="16"/>
                        </w:rPr>
                        <w:t>branchings</w:t>
                      </w:r>
                      <w:proofErr w:type="spellEnd"/>
                      <w:r w:rsidRPr="00563E46">
                        <w:rPr>
                          <w:b w:val="0"/>
                          <w:sz w:val="16"/>
                          <w:szCs w:val="16"/>
                        </w:rPr>
                        <w:t xml:space="preserve"> S</w:t>
                      </w:r>
                      <w:r w:rsidRPr="00563E46">
                        <w:rPr>
                          <w:b w:val="0"/>
                          <w:sz w:val="16"/>
                          <w:szCs w:val="16"/>
                          <w:vertAlign w:val="subscript"/>
                        </w:rPr>
                        <w:t>7</w:t>
                      </w:r>
                      <w:r w:rsidRPr="00563E46">
                        <w:rPr>
                          <w:b w:val="0"/>
                          <w:sz w:val="16"/>
                          <w:szCs w:val="16"/>
                        </w:rPr>
                        <w:t>.</w:t>
                      </w:r>
                    </w:p>
                    <w:p w14:paraId="0573CE01" w14:textId="77777777" w:rsidR="00066559" w:rsidRPr="00571B4E" w:rsidRDefault="00066559" w:rsidP="00066559">
                      <w:pPr>
                        <w:jc w:val="center"/>
                        <w:rPr>
                          <w:sz w:val="16"/>
                          <w:szCs w:val="16"/>
                        </w:rPr>
                      </w:pPr>
                    </w:p>
                  </w:txbxContent>
                </v:textbox>
                <w10:wrap type="topAndBottom" anchorx="margin" anchory="margin"/>
                <w10:anchorlock/>
              </v:shape>
            </w:pict>
          </mc:Fallback>
        </mc:AlternateConten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3260"/>
        <w:gridCol w:w="851"/>
      </w:tblGrid>
      <w:tr w:rsidR="009D0187" w:rsidRPr="00D25470" w14:paraId="28BF6BE4" w14:textId="77777777" w:rsidTr="00D74E01">
        <w:trPr>
          <w:trHeight w:val="559"/>
        </w:trPr>
        <w:tc>
          <w:tcPr>
            <w:tcW w:w="709" w:type="dxa"/>
          </w:tcPr>
          <w:p w14:paraId="78161E95" w14:textId="77777777" w:rsidR="009D0187" w:rsidRPr="00D25470" w:rsidRDefault="009D0187" w:rsidP="00D74E01">
            <w:pPr>
              <w:rPr>
                <w:rFonts w:ascii="Times New Roman" w:hAnsi="Times New Roman"/>
                <w:lang w:val="en-US"/>
              </w:rPr>
            </w:pPr>
          </w:p>
        </w:tc>
        <w:tc>
          <w:tcPr>
            <w:tcW w:w="3260" w:type="dxa"/>
            <w:vAlign w:val="center"/>
          </w:tcPr>
          <w:p w14:paraId="03A021FC" w14:textId="06245DC4" w:rsidR="009D0187" w:rsidRPr="00D25470" w:rsidRDefault="00643BF7" w:rsidP="00D74E01">
            <w:pPr>
              <w:keepNext/>
              <w:jc w:val="center"/>
              <w:rPr>
                <w:rFonts w:ascii="Times New Roman" w:hAnsi="Times New Roman"/>
              </w:rPr>
            </w:pPr>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ctrlPr>
                    <w:rPr>
                      <w:rFonts w:ascii="Cambria Math" w:hAnsi="Cambria Math"/>
                      <w:i/>
                    </w:rPr>
                  </m:ctrlPr>
                </m:num>
                <m:den>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ctrlPr>
                    <w:rPr>
                      <w:rFonts w:ascii="Cambria Math" w:hAnsi="Cambria Math"/>
                      <w:i/>
                    </w:rPr>
                  </m:ctrlPr>
                </m:den>
              </m:f>
            </m:oMath>
            <w:r w:rsidR="009D0187" w:rsidRPr="00D25470">
              <w:rPr>
                <w:rFonts w:ascii="Times New Roman" w:hAnsi="Times New Roman"/>
              </w:rPr>
              <w:t xml:space="preserve">   </w:t>
            </w:r>
          </w:p>
        </w:tc>
        <w:tc>
          <w:tcPr>
            <w:tcW w:w="851" w:type="dxa"/>
            <w:vAlign w:val="center"/>
          </w:tcPr>
          <w:p w14:paraId="31446ABC" w14:textId="678113D8" w:rsidR="009D0187" w:rsidRPr="00D25470" w:rsidRDefault="009D0187" w:rsidP="00D74E01">
            <w:pPr>
              <w:ind w:left="202"/>
              <w:jc w:val="right"/>
              <w:rPr>
                <w:rFonts w:ascii="Times New Roman" w:hAnsi="Times New Roman"/>
                <w:lang w:val="en-US"/>
              </w:rPr>
            </w:pPr>
            <w:r w:rsidRPr="00D25470">
              <w:t>(</w:t>
            </w:r>
            <w:r w:rsidRPr="00D25470">
              <w:fldChar w:fldCharType="begin"/>
            </w:r>
            <w:r w:rsidRPr="00D25470">
              <w:instrText xml:space="preserve"> SEQ ( \* ARABIC </w:instrText>
            </w:r>
            <w:r w:rsidRPr="00D25470">
              <w:fldChar w:fldCharType="separate"/>
            </w:r>
            <w:r w:rsidR="007114F4">
              <w:rPr>
                <w:noProof/>
              </w:rPr>
              <w:t>1</w:t>
            </w:r>
            <w:r w:rsidRPr="00D25470">
              <w:fldChar w:fldCharType="end"/>
            </w:r>
            <w:r w:rsidRPr="00D25470">
              <w:t>)</w:t>
            </w:r>
          </w:p>
        </w:tc>
      </w:tr>
      <w:tr w:rsidR="009D0187" w:rsidRPr="00D25470" w14:paraId="1DBAEDE1" w14:textId="77777777" w:rsidTr="00D74E01">
        <w:trPr>
          <w:trHeight w:val="559"/>
        </w:trPr>
        <w:tc>
          <w:tcPr>
            <w:tcW w:w="709" w:type="dxa"/>
          </w:tcPr>
          <w:p w14:paraId="5659BC94" w14:textId="77777777" w:rsidR="009D0187" w:rsidRPr="00D25470" w:rsidRDefault="009D0187" w:rsidP="00D74E01"/>
        </w:tc>
        <w:tc>
          <w:tcPr>
            <w:tcW w:w="3260" w:type="dxa"/>
            <w:vAlign w:val="center"/>
          </w:tcPr>
          <w:p w14:paraId="4BA46A29" w14:textId="31F1B1AE" w:rsidR="009D0187" w:rsidRPr="00D25470" w:rsidRDefault="00643BF7" w:rsidP="00D74E01">
            <w:pPr>
              <w:keepNext/>
              <w:jc w:val="center"/>
            </w:pP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2k-1</m:t>
                  </m:r>
                </m:sub>
              </m:sSub>
              <m:r>
                <w:rPr>
                  <w:rFonts w:ascii="Cambria Math" w:hAnsi="Cambria Math"/>
                </w:rPr>
                <m:t>=</m:t>
              </m:r>
              <m:f>
                <m:fPr>
                  <m:ctrlPr>
                    <w:rPr>
                      <w:rFonts w:ascii="Cambria Math" w:hAnsi="Cambria Math"/>
                    </w:rPr>
                  </m:ctrlPr>
                </m:fPr>
                <m:num>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2k-1</m:t>
                          </m:r>
                        </m:sub>
                      </m:sSub>
                    </m:e>
                  </m:d>
                  <m:ctrlPr>
                    <w:rPr>
                      <w:rFonts w:ascii="Cambria Math" w:hAnsi="Cambria Math"/>
                      <w:i/>
                    </w:rPr>
                  </m:ctrlPr>
                </m:num>
                <m:den>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ctrlPr>
                    <w:rPr>
                      <w:rFonts w:ascii="Cambria Math" w:hAnsi="Cambria Math"/>
                      <w:i/>
                    </w:rPr>
                  </m:ctrlPr>
                </m:den>
              </m:f>
            </m:oMath>
            <w:r w:rsidR="009D0187" w:rsidRPr="00D25470">
              <w:t xml:space="preserve"> </w:t>
            </w:r>
          </w:p>
        </w:tc>
        <w:tc>
          <w:tcPr>
            <w:tcW w:w="851" w:type="dxa"/>
            <w:vAlign w:val="center"/>
          </w:tcPr>
          <w:p w14:paraId="7D897784" w14:textId="1B90E690" w:rsidR="009D0187" w:rsidRPr="00D25470" w:rsidRDefault="009D0187" w:rsidP="00D74E01">
            <w:pPr>
              <w:ind w:left="202"/>
              <w:jc w:val="right"/>
            </w:pPr>
            <w:r w:rsidRPr="00D25470">
              <w:t>(2)</w:t>
            </w:r>
          </w:p>
        </w:tc>
      </w:tr>
      <w:tr w:rsidR="009D0187" w:rsidRPr="00D25470" w14:paraId="6C4BADF5" w14:textId="77777777" w:rsidTr="00D74E01">
        <w:trPr>
          <w:trHeight w:val="559"/>
        </w:trPr>
        <w:tc>
          <w:tcPr>
            <w:tcW w:w="709" w:type="dxa"/>
          </w:tcPr>
          <w:p w14:paraId="3FC1E32F" w14:textId="77777777" w:rsidR="009D0187" w:rsidRPr="00D25470" w:rsidRDefault="009D0187" w:rsidP="00D74E01"/>
        </w:tc>
        <w:tc>
          <w:tcPr>
            <w:tcW w:w="3260" w:type="dxa"/>
            <w:vAlign w:val="center"/>
          </w:tcPr>
          <w:p w14:paraId="0C355D0A" w14:textId="4C0D6E75" w:rsidR="009D0187" w:rsidRPr="00D25470" w:rsidRDefault="00643BF7" w:rsidP="00D74E01">
            <w:pPr>
              <w:keepNext/>
              <w:jc w:val="center"/>
            </w:pP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2k</m:t>
                  </m:r>
                </m:sub>
              </m:sSub>
              <m:r>
                <w:rPr>
                  <w:rFonts w:ascii="Cambria Math" w:hAnsi="Cambria Math"/>
                </w:rPr>
                <m:t>=</m:t>
              </m:r>
              <m:f>
                <m:fPr>
                  <m:ctrlPr>
                    <w:rPr>
                      <w:rFonts w:ascii="Cambria Math" w:hAnsi="Cambria Math"/>
                    </w:rPr>
                  </m:ctrlPr>
                </m:fPr>
                <m:num>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2k</m:t>
                          </m:r>
                        </m:sub>
                      </m:sSub>
                    </m:e>
                  </m:d>
                  <m:ctrlPr>
                    <w:rPr>
                      <w:rFonts w:ascii="Cambria Math" w:hAnsi="Cambria Math"/>
                      <w:i/>
                    </w:rPr>
                  </m:ctrlPr>
                </m:num>
                <m:den>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ctrlPr>
                    <w:rPr>
                      <w:rFonts w:ascii="Cambria Math" w:hAnsi="Cambria Math"/>
                      <w:i/>
                    </w:rPr>
                  </m:ctrlPr>
                </m:den>
              </m:f>
            </m:oMath>
            <w:r w:rsidR="009D0187" w:rsidRPr="00D25470">
              <w:t xml:space="preserve"> </w:t>
            </w:r>
          </w:p>
        </w:tc>
        <w:tc>
          <w:tcPr>
            <w:tcW w:w="851" w:type="dxa"/>
            <w:vAlign w:val="center"/>
          </w:tcPr>
          <w:p w14:paraId="763F0FBD" w14:textId="2FC1CD5A" w:rsidR="009D0187" w:rsidRPr="00D25470" w:rsidRDefault="009D0187" w:rsidP="00D74E01">
            <w:pPr>
              <w:ind w:left="202"/>
              <w:jc w:val="right"/>
            </w:pPr>
            <w:r w:rsidRPr="00D25470">
              <w:t>(3)</w:t>
            </w:r>
          </w:p>
        </w:tc>
      </w:tr>
    </w:tbl>
    <w:p w14:paraId="5A96C3D1" w14:textId="02C2659A" w:rsidR="009B316E" w:rsidRPr="00D25470" w:rsidRDefault="009B316E" w:rsidP="009B316E">
      <w:r w:rsidRPr="00D25470">
        <w:t xml:space="preserve">Where, </w:t>
      </w:r>
      <m:oMath>
        <m:r>
          <w:rPr>
            <w:rFonts w:ascii="Cambria Math" w:hAnsi="Cambria Math"/>
          </w:rPr>
          <m:t>k</m:t>
        </m:r>
        <m:r>
          <m:rPr>
            <m:sty m:val="p"/>
          </m:rPr>
          <w:rPr>
            <w:rFonts w:ascii="Cambria Math" w:hAnsi="Cambria Math"/>
          </w:rPr>
          <m:t>∈</m:t>
        </m:r>
        <m:d>
          <m:dPr>
            <m:begChr m:val="["/>
            <m:endChr m:val="]"/>
            <m:ctrlPr>
              <w:rPr>
                <w:rFonts w:ascii="Cambria Math" w:hAnsi="Cambria Math"/>
                <w:i/>
              </w:rPr>
            </m:ctrlPr>
          </m:dPr>
          <m:e>
            <m:r>
              <w:rPr>
                <w:rFonts w:ascii="Cambria Math" w:hAnsi="Cambria Math"/>
              </w:rPr>
              <m:t>1,n</m:t>
            </m:r>
          </m:e>
        </m:d>
        <m:r>
          <w:rPr>
            <w:rFonts w:ascii="Cambria Math" w:hAnsi="Cambria Math"/>
          </w:rPr>
          <m:t>,</m:t>
        </m:r>
      </m:oMath>
      <w:r w:rsidRPr="00D25470">
        <w:t xml:space="preserve"> </w:t>
      </w:r>
      <m:oMath>
        <m:r>
          <w:rPr>
            <w:rFonts w:ascii="Cambria Math" w:hAnsi="Cambria Math"/>
          </w:rPr>
          <m:t>A</m:t>
        </m:r>
      </m:oMath>
      <w:r w:rsidRPr="00D25470">
        <w:t xml:space="preserve"> returns the ampli</w:t>
      </w:r>
      <w:r w:rsidR="009D0187" w:rsidRPr="00D25470">
        <w:t xml:space="preserve">tude of its argument wave, and </w:t>
      </w:r>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k</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2k-1</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2k</m:t>
            </m:r>
          </m:sub>
        </m:sSub>
        <m:r>
          <w:rPr>
            <w:rFonts w:ascii="Cambria Math" w:hAnsi="Cambria Math"/>
          </w:rPr>
          <m:t>=1</m:t>
        </m:r>
      </m:oMath>
      <w:r w:rsidR="009D0187" w:rsidRPr="00D25470">
        <w:t>.</w:t>
      </w:r>
    </w:p>
    <w:p w14:paraId="7712C6A9" w14:textId="77777777" w:rsidR="009B316E" w:rsidRPr="00D25470" w:rsidRDefault="009B316E" w:rsidP="009B316E">
      <w:pPr>
        <w:pStyle w:val="Heading2"/>
        <w:ind w:left="0"/>
      </w:pPr>
      <w:r w:rsidRPr="00D25470">
        <w:t>Computing Reflected Waves</w:t>
      </w:r>
    </w:p>
    <w:p w14:paraId="2530C8CF" w14:textId="77777777" w:rsidR="00834603" w:rsidRPr="00D25470" w:rsidRDefault="009B316E" w:rsidP="00834603">
      <w:pPr>
        <w:ind w:firstLine="289"/>
        <w:jc w:val="both"/>
        <w:rPr>
          <w:rFonts w:eastAsia="SimSun"/>
          <w:spacing w:val="-1"/>
        </w:rPr>
      </w:pPr>
      <w:r w:rsidRPr="00D25470">
        <w:rPr>
          <w:rFonts w:eastAsia="SimSun"/>
          <w:spacing w:val="-1"/>
        </w:rPr>
        <w:t xml:space="preserve">Not only is the geometric modeling of arterial branching as a tree very natural, it is also very efficient, since it makes available a host of very powerful recursive traversal algorithms that can be used to find the amplitude of any given reflected wave </w:t>
      </w:r>
      <m:oMath>
        <m:sSub>
          <m:sSubPr>
            <m:ctrlPr>
              <w:rPr>
                <w:rFonts w:ascii="Cambria Math" w:eastAsia="SimSun" w:hAnsi="Cambria Math"/>
                <w:spacing w:val="-1"/>
              </w:rPr>
            </m:ctrlPr>
          </m:sSubPr>
          <m:e>
            <m:r>
              <w:rPr>
                <w:rFonts w:ascii="Cambria Math" w:eastAsia="SimSun" w:hAnsi="Cambria Math"/>
                <w:spacing w:val="-1"/>
              </w:rPr>
              <m:t>R</m:t>
            </m:r>
          </m:e>
          <m:sub>
            <m:r>
              <w:rPr>
                <w:rFonts w:ascii="Cambria Math" w:eastAsia="SimSun" w:hAnsi="Cambria Math"/>
                <w:spacing w:val="-1"/>
              </w:rPr>
              <m:t>k</m:t>
            </m:r>
          </m:sub>
        </m:sSub>
      </m:oMath>
      <w:r w:rsidRPr="00D25470">
        <w:rPr>
          <w:rFonts w:eastAsia="SimSun"/>
          <w:spacing w:val="-1"/>
        </w:rPr>
        <w:t xml:space="preserve"> given the stored propagation history. In turn, determining individual reflected waves allows the computation of the effective reflective wave </w:t>
      </w:r>
      <m:oMath>
        <m:sSub>
          <m:sSubPr>
            <m:ctrlPr>
              <w:rPr>
                <w:rFonts w:ascii="Cambria Math" w:eastAsia="SimSun" w:hAnsi="Cambria Math"/>
                <w:spacing w:val="-1"/>
              </w:rPr>
            </m:ctrlPr>
          </m:sSubPr>
          <m:e>
            <m:r>
              <w:rPr>
                <w:rFonts w:ascii="Cambria Math" w:eastAsia="SimSun" w:hAnsi="Cambria Math"/>
                <w:spacing w:val="-1"/>
              </w:rPr>
              <m:t>R</m:t>
            </m:r>
          </m:e>
          <m:sub>
            <m:r>
              <w:rPr>
                <w:rFonts w:ascii="Cambria Math" w:eastAsia="SimSun" w:hAnsi="Cambria Math"/>
                <w:spacing w:val="-1"/>
              </w:rPr>
              <m:t>E</m:t>
            </m:r>
          </m:sub>
        </m:sSub>
      </m:oMath>
      <w:r w:rsidRPr="00D25470">
        <w:rPr>
          <w:rFonts w:eastAsia="SimSun"/>
          <w:spacing w:val="-1"/>
        </w:rPr>
        <w:t xml:space="preserve"> produced by </w:t>
      </w:r>
      <m:oMath>
        <m:sSub>
          <m:sSubPr>
            <m:ctrlPr>
              <w:rPr>
                <w:rFonts w:ascii="Cambria Math" w:eastAsia="SimSun" w:hAnsi="Cambria Math"/>
                <w:spacing w:val="-1"/>
              </w:rPr>
            </m:ctrlPr>
          </m:sSubPr>
          <m:e>
            <m:r>
              <w:rPr>
                <w:rFonts w:ascii="Cambria Math" w:eastAsia="SimSun" w:hAnsi="Cambria Math"/>
                <w:spacing w:val="-1"/>
              </w:rPr>
              <m:t>S</m:t>
            </m:r>
          </m:e>
          <m:sub>
            <m:r>
              <w:rPr>
                <w:rFonts w:ascii="Cambria Math" w:eastAsia="SimSun" w:hAnsi="Cambria Math"/>
                <w:spacing w:val="-1"/>
              </w:rPr>
              <m:t>n</m:t>
            </m:r>
          </m:sub>
        </m:sSub>
      </m:oMath>
      <w:r w:rsidRPr="00D25470">
        <w:rPr>
          <w:rFonts w:eastAsia="SimSun"/>
          <w:spacing w:val="-1"/>
        </w:rPr>
        <w:t xml:space="preserve"> after </w:t>
      </w:r>
      <m:oMath>
        <m:sSub>
          <m:sSubPr>
            <m:ctrlPr>
              <w:rPr>
                <w:rFonts w:ascii="Cambria Math" w:eastAsia="SimSun" w:hAnsi="Cambria Math"/>
                <w:spacing w:val="-1"/>
              </w:rPr>
            </m:ctrlPr>
          </m:sSubPr>
          <m:e>
            <m:r>
              <w:rPr>
                <w:rFonts w:ascii="Cambria Math" w:eastAsia="SimSun" w:hAnsi="Cambria Math"/>
                <w:spacing w:val="-1"/>
              </w:rPr>
              <m:t>P</m:t>
            </m:r>
          </m:e>
          <m:sub>
            <m:r>
              <w:rPr>
                <w:rFonts w:ascii="Cambria Math" w:eastAsia="SimSun" w:hAnsi="Cambria Math"/>
                <w:spacing w:val="-1"/>
              </w:rPr>
              <m:t>i</m:t>
            </m:r>
          </m:sub>
        </m:sSub>
      </m:oMath>
      <w:r w:rsidRPr="00D25470">
        <w:rPr>
          <w:rFonts w:eastAsia="SimSun"/>
          <w:spacing w:val="-1"/>
        </w:rPr>
        <w:t xml:space="preserve"> has passed through.</w:t>
      </w:r>
    </w:p>
    <w:p w14:paraId="142FDD53" w14:textId="5B24139C" w:rsidR="009B316E" w:rsidRPr="00D25470" w:rsidRDefault="00834603" w:rsidP="008838EE">
      <w:pPr>
        <w:ind w:firstLine="289"/>
        <w:jc w:val="both"/>
      </w:pPr>
      <w:r w:rsidRPr="00D25470">
        <w:rPr>
          <w:rFonts w:eastAsia="SimSun"/>
          <w:spacing w:val="-1"/>
        </w:rPr>
        <w:t xml:space="preserve">Note that </w:t>
      </w:r>
      <m:oMath>
        <m:r>
          <w:rPr>
            <w:rFonts w:ascii="Cambria Math" w:eastAsia="SimSun" w:hAnsi="Cambria Math"/>
            <w:spacing w:val="-1"/>
          </w:rPr>
          <m:t>A</m:t>
        </m:r>
        <m:d>
          <m:dPr>
            <m:ctrlPr>
              <w:rPr>
                <w:rFonts w:ascii="Cambria Math" w:eastAsia="SimSun" w:hAnsi="Cambria Math"/>
                <w:i/>
                <w:spacing w:val="-1"/>
              </w:rPr>
            </m:ctrlPr>
          </m:dPr>
          <m:e>
            <m:sSub>
              <m:sSubPr>
                <m:ctrlPr>
                  <w:rPr>
                    <w:rFonts w:ascii="Cambria Math" w:eastAsia="SimSun" w:hAnsi="Cambria Math"/>
                    <w:i/>
                    <w:spacing w:val="-1"/>
                  </w:rPr>
                </m:ctrlPr>
              </m:sSubPr>
              <m:e>
                <m:r>
                  <w:rPr>
                    <w:rFonts w:ascii="Cambria Math" w:eastAsia="SimSun" w:hAnsi="Cambria Math"/>
                    <w:spacing w:val="-1"/>
                  </w:rPr>
                  <m:t>R</m:t>
                </m:r>
              </m:e>
              <m:sub>
                <m:r>
                  <w:rPr>
                    <w:rFonts w:ascii="Cambria Math" w:eastAsia="SimSun" w:hAnsi="Cambria Math"/>
                    <w:spacing w:val="-1"/>
                  </w:rPr>
                  <m:t>k</m:t>
                </m:r>
              </m:sub>
            </m:sSub>
          </m:e>
        </m:d>
      </m:oMath>
      <w:r w:rsidR="009B316E" w:rsidRPr="00D25470">
        <w:rPr>
          <w:rFonts w:eastAsia="SimSun"/>
          <w:spacing w:val="-1"/>
        </w:rPr>
        <w:t xml:space="preserve"> is given by </w:t>
      </w:r>
      <m:oMath>
        <m:r>
          <w:rPr>
            <w:rFonts w:ascii="Cambria Math" w:eastAsia="SimSun" w:hAnsi="Cambria Math"/>
            <w:spacing w:val="-1"/>
          </w:rPr>
          <m:t>A</m:t>
        </m:r>
        <m:d>
          <m:dPr>
            <m:ctrlPr>
              <w:rPr>
                <w:rFonts w:ascii="Cambria Math" w:eastAsia="SimSun" w:hAnsi="Cambria Math"/>
                <w:i/>
                <w:spacing w:val="-1"/>
              </w:rPr>
            </m:ctrlPr>
          </m:dPr>
          <m:e>
            <m:sSub>
              <m:sSubPr>
                <m:ctrlPr>
                  <w:rPr>
                    <w:rFonts w:ascii="Cambria Math" w:eastAsia="SimSun" w:hAnsi="Cambria Math"/>
                    <w:i/>
                    <w:spacing w:val="-1"/>
                  </w:rPr>
                </m:ctrlPr>
              </m:sSubPr>
              <m:e>
                <m:r>
                  <w:rPr>
                    <w:rFonts w:ascii="Cambria Math" w:eastAsia="SimSun" w:hAnsi="Cambria Math"/>
                    <w:spacing w:val="-1"/>
                  </w:rPr>
                  <m:t>T</m:t>
                </m:r>
              </m:e>
              <m:sub>
                <m:r>
                  <w:rPr>
                    <w:rFonts w:ascii="Cambria Math" w:eastAsia="SimSun" w:hAnsi="Cambria Math"/>
                    <w:spacing w:val="-1"/>
                  </w:rPr>
                  <m:t>k-1</m:t>
                </m:r>
              </m:sub>
            </m:sSub>
          </m:e>
        </m:d>
        <m:r>
          <m:rPr>
            <m:sty m:val="p"/>
          </m:rPr>
          <w:rPr>
            <w:rFonts w:ascii="Cambria Math" w:eastAsia="SimSun" w:hAnsi="Cambria Math"/>
            <w:spacing w:val="-1"/>
          </w:rPr>
          <m:t>×</m:t>
        </m:r>
        <m:sSub>
          <m:sSubPr>
            <m:ctrlPr>
              <w:rPr>
                <w:rFonts w:ascii="Cambria Math" w:eastAsia="SimSun" w:hAnsi="Cambria Math"/>
                <w:i/>
                <w:spacing w:val="-1"/>
              </w:rPr>
            </m:ctrlPr>
          </m:sSubPr>
          <m:e>
            <m:r>
              <m:rPr>
                <m:sty m:val="p"/>
              </m:rPr>
              <w:rPr>
                <w:rFonts w:ascii="Cambria Math" w:eastAsia="SimSun" w:hAnsi="Cambria Math"/>
                <w:spacing w:val="-1"/>
              </w:rPr>
              <m:t>γ</m:t>
            </m:r>
            <m:ctrlPr>
              <w:rPr>
                <w:rFonts w:ascii="Cambria Math" w:eastAsia="SimSun" w:hAnsi="Cambria Math"/>
                <w:spacing w:val="-1"/>
              </w:rPr>
            </m:ctrlPr>
          </m:e>
          <m:sub>
            <m:r>
              <w:rPr>
                <w:rFonts w:ascii="Cambria Math" w:eastAsia="SimSun" w:hAnsi="Cambria Math"/>
                <w:spacing w:val="-1"/>
              </w:rPr>
              <m:t>k</m:t>
            </m:r>
          </m:sub>
        </m:sSub>
      </m:oMath>
      <w:r w:rsidR="009B316E" w:rsidRPr="00D25470">
        <w:rPr>
          <w:rFonts w:eastAsia="SimSun"/>
          <w:spacing w:val="-1"/>
        </w:rPr>
        <w:t xml:space="preserve">. More specifically, this means that </w:t>
      </w:r>
      <m:oMath>
        <m:r>
          <w:rPr>
            <w:rFonts w:ascii="Cambria Math" w:eastAsia="SimSun" w:hAnsi="Cambria Math"/>
            <w:spacing w:val="-1"/>
          </w:rPr>
          <m:t>A</m:t>
        </m:r>
        <m:d>
          <m:dPr>
            <m:ctrlPr>
              <w:rPr>
                <w:rFonts w:ascii="Cambria Math" w:eastAsia="SimSun" w:hAnsi="Cambria Math"/>
                <w:i/>
                <w:spacing w:val="-1"/>
              </w:rPr>
            </m:ctrlPr>
          </m:dPr>
          <m:e>
            <m:sSub>
              <m:sSubPr>
                <m:ctrlPr>
                  <w:rPr>
                    <w:rFonts w:ascii="Cambria Math" w:eastAsia="SimSun" w:hAnsi="Cambria Math"/>
                    <w:i/>
                    <w:spacing w:val="-1"/>
                  </w:rPr>
                </m:ctrlPr>
              </m:sSubPr>
              <m:e>
                <m:r>
                  <w:rPr>
                    <w:rFonts w:ascii="Cambria Math" w:eastAsia="SimSun" w:hAnsi="Cambria Math"/>
                    <w:spacing w:val="-1"/>
                  </w:rPr>
                  <m:t>R</m:t>
                </m:r>
              </m:e>
              <m:sub>
                <m:r>
                  <w:rPr>
                    <w:rFonts w:ascii="Cambria Math" w:eastAsia="SimSun" w:hAnsi="Cambria Math"/>
                    <w:spacing w:val="-1"/>
                  </w:rPr>
                  <m:t>k</m:t>
                </m:r>
              </m:sub>
            </m:sSub>
          </m:e>
        </m:d>
      </m:oMath>
      <w:r w:rsidR="009B316E" w:rsidRPr="00D25470">
        <w:rPr>
          <w:rFonts w:eastAsia="SimSun"/>
          <w:spacing w:val="-1"/>
        </w:rPr>
        <w:t xml:space="preserve"> is the product of </w:t>
      </w:r>
      <m:oMath>
        <m:r>
          <w:rPr>
            <w:rFonts w:ascii="Cambria Math" w:eastAsia="SimSun" w:hAnsi="Cambria Math"/>
            <w:spacing w:val="-1"/>
          </w:rPr>
          <m:t>A</m:t>
        </m:r>
        <m:d>
          <m:dPr>
            <m:ctrlPr>
              <w:rPr>
                <w:rFonts w:ascii="Cambria Math" w:eastAsia="SimSun" w:hAnsi="Cambria Math"/>
                <w:i/>
                <w:spacing w:val="-1"/>
              </w:rPr>
            </m:ctrlPr>
          </m:dPr>
          <m:e>
            <m:sSub>
              <m:sSubPr>
                <m:ctrlPr>
                  <w:rPr>
                    <w:rFonts w:ascii="Cambria Math" w:eastAsia="SimSun" w:hAnsi="Cambria Math"/>
                    <w:i/>
                    <w:spacing w:val="-1"/>
                  </w:rPr>
                </m:ctrlPr>
              </m:sSubPr>
              <m:e>
                <m:r>
                  <w:rPr>
                    <w:rFonts w:ascii="Cambria Math" w:eastAsia="SimSun" w:hAnsi="Cambria Math"/>
                    <w:spacing w:val="-1"/>
                  </w:rPr>
                  <m:t>P</m:t>
                </m:r>
              </m:e>
              <m:sub>
                <m:r>
                  <w:rPr>
                    <w:rFonts w:ascii="Cambria Math" w:eastAsia="SimSun" w:hAnsi="Cambria Math"/>
                    <w:spacing w:val="-1"/>
                  </w:rPr>
                  <m:t>i</m:t>
                </m:r>
              </m:sub>
            </m:sSub>
          </m:e>
        </m:d>
      </m:oMath>
      <w:r w:rsidR="009B316E" w:rsidRPr="00D25470">
        <w:rPr>
          <w:rFonts w:eastAsia="SimSun"/>
          <w:spacing w:val="-1"/>
        </w:rPr>
        <w:t xml:space="preserve">, the transmission coefficients along the path to </w:t>
      </w:r>
      <m:oMath>
        <m:sSub>
          <m:sSubPr>
            <m:ctrlPr>
              <w:rPr>
                <w:rFonts w:ascii="Cambria Math" w:eastAsia="SimSun" w:hAnsi="Cambria Math"/>
                <w:i/>
                <w:spacing w:val="-1"/>
              </w:rPr>
            </m:ctrlPr>
          </m:sSubPr>
          <m:e>
            <m:r>
              <w:rPr>
                <w:rFonts w:ascii="Cambria Math" w:eastAsia="SimSun" w:hAnsi="Cambria Math"/>
                <w:spacing w:val="-1"/>
              </w:rPr>
              <m:t>d</m:t>
            </m:r>
          </m:e>
          <m:sub>
            <m:r>
              <w:rPr>
                <w:rFonts w:ascii="Cambria Math" w:eastAsia="SimSun" w:hAnsi="Cambria Math"/>
                <w:spacing w:val="-1"/>
              </w:rPr>
              <m:t>k</m:t>
            </m:r>
          </m:sub>
        </m:sSub>
      </m:oMath>
      <w:r w:rsidR="009B316E" w:rsidRPr="00D25470">
        <w:rPr>
          <w:rFonts w:eastAsia="SimSun"/>
          <w:spacing w:val="-1"/>
        </w:rPr>
        <w:t xml:space="preserve"> (not including </w:t>
      </w:r>
      <m:oMath>
        <m:sSub>
          <m:sSubPr>
            <m:ctrlPr>
              <w:rPr>
                <w:rFonts w:ascii="Cambria Math" w:eastAsia="SimSun" w:hAnsi="Cambria Math"/>
                <w:i/>
                <w:spacing w:val="-1"/>
              </w:rPr>
            </m:ctrlPr>
          </m:sSubPr>
          <m:e>
            <m:r>
              <m:rPr>
                <m:sty m:val="p"/>
              </m:rPr>
              <w:rPr>
                <w:rFonts w:ascii="Cambria Math" w:eastAsia="SimSun" w:hAnsi="Cambria Math"/>
                <w:spacing w:val="-1"/>
              </w:rPr>
              <m:t>λ</m:t>
            </m:r>
            <m:ctrlPr>
              <w:rPr>
                <w:rFonts w:ascii="Cambria Math" w:eastAsia="SimSun" w:hAnsi="Cambria Math"/>
                <w:spacing w:val="-1"/>
              </w:rPr>
            </m:ctrlPr>
          </m:e>
          <m:sub>
            <m:r>
              <w:rPr>
                <w:rFonts w:ascii="Cambria Math" w:eastAsia="SimSun" w:hAnsi="Cambria Math"/>
                <w:spacing w:val="-1"/>
              </w:rPr>
              <m:t>k</m:t>
            </m:r>
          </m:sub>
        </m:sSub>
      </m:oMath>
      <w:r w:rsidR="009B316E" w:rsidRPr="00D25470">
        <w:rPr>
          <w:rFonts w:eastAsia="SimSun"/>
          <w:spacing w:val="-1"/>
        </w:rPr>
        <w:t xml:space="preserve">), and </w:t>
      </w:r>
      <m:oMath>
        <m:sSub>
          <m:sSubPr>
            <m:ctrlPr>
              <w:rPr>
                <w:rFonts w:ascii="Cambria Math" w:eastAsia="SimSun" w:hAnsi="Cambria Math"/>
                <w:spacing w:val="-1"/>
              </w:rPr>
            </m:ctrlPr>
          </m:sSubPr>
          <m:e>
            <m:r>
              <m:rPr>
                <m:sty m:val="p"/>
              </m:rPr>
              <w:rPr>
                <w:rFonts w:ascii="Cambria Math" w:eastAsia="SimSun" w:hAnsi="Cambria Math"/>
                <w:spacing w:val="-1"/>
              </w:rPr>
              <m:t>γ</m:t>
            </m:r>
          </m:e>
          <m:sub>
            <m:r>
              <m:rPr>
                <m:sty m:val="p"/>
              </m:rPr>
              <w:rPr>
                <w:rFonts w:ascii="Cambria Math" w:eastAsia="SimSun" w:hAnsi="Cambria Math"/>
                <w:spacing w:val="-1"/>
              </w:rPr>
              <m:t>k</m:t>
            </m:r>
          </m:sub>
        </m:sSub>
      </m:oMath>
      <w:r w:rsidR="009B316E" w:rsidRPr="00D25470">
        <w:rPr>
          <w:rFonts w:eastAsia="SimSun"/>
          <w:spacing w:val="-1"/>
        </w:rPr>
        <w:t xml:space="preserve">. Representing </w:t>
      </w:r>
      <m:oMath>
        <m:sSub>
          <m:sSubPr>
            <m:ctrlPr>
              <w:rPr>
                <w:rFonts w:ascii="Cambria Math" w:eastAsia="SimSun" w:hAnsi="Cambria Math"/>
                <w:i/>
                <w:spacing w:val="-1"/>
              </w:rPr>
            </m:ctrlPr>
          </m:sSubPr>
          <m:e>
            <m:r>
              <m:rPr>
                <m:sty m:val="p"/>
              </m:rPr>
              <w:rPr>
                <w:rFonts w:ascii="Cambria Math" w:eastAsia="SimSun" w:hAnsi="Cambria Math"/>
                <w:spacing w:val="-1"/>
              </w:rPr>
              <m:t>λ</m:t>
            </m:r>
            <m:ctrlPr>
              <w:rPr>
                <w:rFonts w:ascii="Cambria Math" w:eastAsia="SimSun" w:hAnsi="Cambria Math"/>
                <w:spacing w:val="-1"/>
              </w:rPr>
            </m:ctrlPr>
          </m:e>
          <m:sub>
            <m:r>
              <w:rPr>
                <w:rFonts w:ascii="Cambria Math" w:eastAsia="SimSun" w:hAnsi="Cambria Math"/>
                <w:spacing w:val="-1"/>
              </w:rPr>
              <m:t>k</m:t>
            </m:r>
          </m:sub>
        </m:sSub>
      </m:oMath>
      <w:r w:rsidR="009B316E" w:rsidRPr="00D25470">
        <w:rPr>
          <w:rFonts w:eastAsia="SimSun"/>
          <w:spacing w:val="-1"/>
        </w:rPr>
        <w:t xml:space="preserve"> alternatively as the edge to which it belongs, either </w:t>
      </w:r>
      <m:oMath>
        <m:d>
          <m:dPr>
            <m:ctrlPr>
              <w:rPr>
                <w:rFonts w:ascii="Cambria Math" w:hAnsi="Cambria Math"/>
                <w:i/>
              </w:rPr>
            </m:ctrlPr>
          </m:dPr>
          <m:e>
            <m:sSub>
              <m:sSubPr>
                <m:ctrlPr>
                  <w:rPr>
                    <w:rFonts w:ascii="Cambria Math" w:hAnsi="Cambria Math"/>
                  </w:rPr>
                </m:ctrlPr>
              </m:sSubPr>
              <m:e>
                <m:r>
                  <m:rPr>
                    <m:sty m:val="p"/>
                  </m:rPr>
                  <w:rPr>
                    <w:rFonts w:ascii="Cambria Math" w:hAnsi="Cambria Math"/>
                  </w:rPr>
                  <m:t>d</m:t>
                </m:r>
                <m:ctrlPr>
                  <w:rPr>
                    <w:rFonts w:ascii="Cambria Math" w:hAnsi="Cambria Math"/>
                    <w:i/>
                  </w:rPr>
                </m:ctrlP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k+1</m:t>
                </m:r>
              </m:sub>
            </m:sSub>
            <m:ctrlPr>
              <w:rPr>
                <w:rFonts w:ascii="Cambria Math" w:hAnsi="Cambria Math"/>
              </w:rPr>
            </m:ctrlPr>
          </m:e>
        </m:d>
        <m:r>
          <m:rPr>
            <m:sty m:val="p"/>
          </m:rPr>
          <w:rPr>
            <w:rFonts w:ascii="Cambria Math" w:hAnsi="Cambria Math"/>
          </w:rPr>
          <m:t xml:space="preserve"> </m:t>
        </m:r>
      </m:oMath>
      <w:r w:rsidR="009B316E" w:rsidRPr="00D25470">
        <w:t xml:space="preserve">or </w:t>
      </w:r>
      <m:oMath>
        <m:d>
          <m:dPr>
            <m:ctrlPr>
              <w:rPr>
                <w:rFonts w:ascii="Cambria Math" w:hAnsi="Cambria Math"/>
                <w:i/>
              </w:rPr>
            </m:ctrlPr>
          </m:dPr>
          <m:e>
            <m:sSub>
              <m:sSubPr>
                <m:ctrlPr>
                  <w:rPr>
                    <w:rFonts w:ascii="Cambria Math" w:hAnsi="Cambria Math"/>
                  </w:rPr>
                </m:ctrlPr>
              </m:sSubPr>
              <m:e>
                <m:r>
                  <m:rPr>
                    <m:sty m:val="p"/>
                  </m:rPr>
                  <w:rPr>
                    <w:rFonts w:ascii="Cambria Math" w:hAnsi="Cambria Math"/>
                  </w:rPr>
                  <m:t>d</m:t>
                </m:r>
                <m:ctrlPr>
                  <w:rPr>
                    <w:rFonts w:ascii="Cambria Math" w:hAnsi="Cambria Math"/>
                    <w:i/>
                  </w:rPr>
                </m:ctrlPr>
              </m:e>
              <m:sub>
                <m:r>
                  <m:rPr>
                    <m:sty m:val="p"/>
                  </m:rPr>
                  <w:rPr>
                    <w:rFonts w:ascii="Cambria Math" w:hAnsi="Cambria Math"/>
                  </w:rPr>
                  <m:t>k-1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k+1</m:t>
                </m:r>
              </m:sub>
            </m:sSub>
            <m:ctrlPr>
              <w:rPr>
                <w:rFonts w:ascii="Cambria Math" w:hAnsi="Cambria Math"/>
              </w:rPr>
            </m:ctrlPr>
          </m:e>
        </m:d>
      </m:oMath>
      <w:r w:rsidR="009B316E" w:rsidRPr="00D25470">
        <w:t xml:space="preserve">, the amplitudes for each reflected wave produced by the system shown in </w:t>
      </w:r>
      <m:oMath>
        <m:sSub>
          <m:sSubPr>
            <m:ctrlPr>
              <w:rPr>
                <w:rFonts w:ascii="Cambria Math" w:hAnsi="Cambria Math"/>
                <w:i/>
              </w:rPr>
            </m:ctrlPr>
          </m:sSubPr>
          <m:e>
            <m:r>
              <w:rPr>
                <w:rFonts w:ascii="Cambria Math" w:hAnsi="Cambria Math"/>
              </w:rPr>
              <m:t>S</m:t>
            </m:r>
          </m:e>
          <m:sub>
            <m:r>
              <w:rPr>
                <w:rFonts w:ascii="Cambria Math" w:hAnsi="Cambria Math"/>
              </w:rPr>
              <m:t>7</m:t>
            </m:r>
          </m:sub>
        </m:sSub>
      </m:oMath>
      <w:r w:rsidR="009B316E" w:rsidRPr="00D25470">
        <w:t xml:space="preserve"> (</w:t>
      </w:r>
      <w:r w:rsidR="00695571" w:rsidRPr="00D25470">
        <w:t>Fig.</w:t>
      </w:r>
      <w:r w:rsidR="00571B4E" w:rsidRPr="00D25470">
        <w:t xml:space="preserve"> 3</w:t>
      </w:r>
      <w:r w:rsidR="009B316E" w:rsidRPr="00D25470">
        <w:t>)</w:t>
      </w:r>
      <w:r w:rsidR="008D64F3" w:rsidRPr="00D25470">
        <w:t xml:space="preserve"> are:</w:t>
      </w:r>
    </w:p>
    <w:p w14:paraId="4357B369" w14:textId="48B1033A" w:rsidR="008838EE" w:rsidRPr="00D25470" w:rsidRDefault="008838EE" w:rsidP="008838EE">
      <w:pPr>
        <w:jc w:val="both"/>
        <w:rPr>
          <w:rFonts w:eastAsia="SimSun"/>
          <w:spacing w:val="-1"/>
        </w:rPr>
      </w:pPr>
      <w:r w:rsidRPr="00D25470">
        <w:rPr>
          <w:rFonts w:eastAsia="SimSun"/>
          <w:spacing w:val="-1"/>
        </w:rPr>
        <w:t>H = 1:</w:t>
      </w:r>
    </w:p>
    <w:p w14:paraId="0B4A7BFE" w14:textId="46E1E562" w:rsidR="009B316E" w:rsidRPr="00D25470" w:rsidRDefault="009B316E" w:rsidP="008838EE">
      <w:pPr>
        <w:ind w:left="404" w:firstLine="202"/>
        <w:rPr>
          <w:rFonts w:eastAsia="SimSun"/>
          <w:spacing w:val="-1"/>
        </w:rPr>
      </w:pPr>
      <m:oMath>
        <m:r>
          <w:rPr>
            <w:rFonts w:ascii="Cambria Math" w:eastAsia="SimSun" w:hAnsi="Cambria Math"/>
            <w:spacing w:val="-1"/>
          </w:rPr>
          <m:t>A</m:t>
        </m:r>
        <m:d>
          <m:dPr>
            <m:ctrlPr>
              <w:rPr>
                <w:rFonts w:ascii="Cambria Math" w:eastAsia="SimSun" w:hAnsi="Cambria Math"/>
                <w:i/>
                <w:spacing w:val="-1"/>
              </w:rPr>
            </m:ctrlPr>
          </m:dPr>
          <m:e>
            <m:sSub>
              <m:sSubPr>
                <m:ctrlPr>
                  <w:rPr>
                    <w:rFonts w:ascii="Cambria Math" w:eastAsia="SimSun" w:hAnsi="Cambria Math"/>
                    <w:i/>
                    <w:spacing w:val="-1"/>
                  </w:rPr>
                </m:ctrlPr>
              </m:sSubPr>
              <m:e>
                <m:r>
                  <w:rPr>
                    <w:rFonts w:ascii="Cambria Math" w:eastAsia="SimSun" w:hAnsi="Cambria Math"/>
                    <w:spacing w:val="-1"/>
                  </w:rPr>
                  <m:t>R</m:t>
                </m:r>
              </m:e>
              <m:sub>
                <m:r>
                  <w:rPr>
                    <w:rFonts w:ascii="Cambria Math" w:eastAsia="SimSun" w:hAnsi="Cambria Math"/>
                    <w:spacing w:val="-1"/>
                  </w:rPr>
                  <m:t>1</m:t>
                </m:r>
              </m:sub>
            </m:sSub>
          </m:e>
        </m:d>
        <m:r>
          <w:rPr>
            <w:rFonts w:ascii="Cambria Math" w:eastAsia="SimSun" w:hAnsi="Cambria Math"/>
            <w:spacing w:val="-1"/>
          </w:rPr>
          <m:t>=A</m:t>
        </m:r>
        <m:d>
          <m:dPr>
            <m:ctrlPr>
              <w:rPr>
                <w:rFonts w:ascii="Cambria Math" w:eastAsia="SimSun" w:hAnsi="Cambria Math"/>
                <w:i/>
                <w:spacing w:val="-1"/>
              </w:rPr>
            </m:ctrlPr>
          </m:dPr>
          <m:e>
            <m:sSub>
              <m:sSubPr>
                <m:ctrlPr>
                  <w:rPr>
                    <w:rFonts w:ascii="Cambria Math" w:eastAsia="SimSun" w:hAnsi="Cambria Math"/>
                    <w:i/>
                    <w:spacing w:val="-1"/>
                  </w:rPr>
                </m:ctrlPr>
              </m:sSubPr>
              <m:e>
                <m:r>
                  <w:rPr>
                    <w:rFonts w:ascii="Cambria Math" w:eastAsia="SimSun" w:hAnsi="Cambria Math"/>
                    <w:spacing w:val="-1"/>
                  </w:rPr>
                  <m:t>P</m:t>
                </m:r>
              </m:e>
              <m:sub>
                <m:r>
                  <w:rPr>
                    <w:rFonts w:ascii="Cambria Math" w:eastAsia="SimSun" w:hAnsi="Cambria Math"/>
                    <w:spacing w:val="-1"/>
                  </w:rPr>
                  <m:t>i</m:t>
                </m:r>
              </m:sub>
            </m:sSub>
          </m:e>
        </m:d>
        <m:r>
          <m:rPr>
            <m:sty m:val="p"/>
          </m:rPr>
          <w:rPr>
            <w:rFonts w:ascii="Cambria Math" w:eastAsia="SimSun" w:hAnsi="Cambria Math"/>
            <w:spacing w:val="-1"/>
          </w:rPr>
          <m:t>×</m:t>
        </m:r>
        <m:sSub>
          <m:sSubPr>
            <m:ctrlPr>
              <w:rPr>
                <w:rFonts w:ascii="Cambria Math" w:eastAsia="SimSun" w:hAnsi="Cambria Math"/>
                <w:i/>
                <w:spacing w:val="-1"/>
              </w:rPr>
            </m:ctrlPr>
          </m:sSubPr>
          <m:e>
            <m:r>
              <m:rPr>
                <m:sty m:val="p"/>
              </m:rPr>
              <w:rPr>
                <w:rFonts w:ascii="Cambria Math" w:eastAsia="SimSun" w:hAnsi="Cambria Math"/>
                <w:spacing w:val="-1"/>
              </w:rPr>
              <m:t>γ</m:t>
            </m:r>
            <m:ctrlPr>
              <w:rPr>
                <w:rFonts w:ascii="Cambria Math" w:eastAsia="SimSun" w:hAnsi="Cambria Math"/>
                <w:spacing w:val="-1"/>
              </w:rPr>
            </m:ctrlPr>
          </m:e>
          <m:sub>
            <m:r>
              <w:rPr>
                <w:rFonts w:ascii="Cambria Math" w:eastAsia="SimSun" w:hAnsi="Cambria Math"/>
                <w:spacing w:val="-1"/>
              </w:rPr>
              <m:t>1</m:t>
            </m:r>
          </m:sub>
        </m:sSub>
      </m:oMath>
      <w:r w:rsidR="008838EE" w:rsidRPr="00D25470">
        <w:rPr>
          <w:rFonts w:eastAsia="SimSun"/>
          <w:spacing w:val="-1"/>
        </w:rPr>
        <w:t xml:space="preserve">  </w:t>
      </w:r>
    </w:p>
    <w:p w14:paraId="1C6DB1DF" w14:textId="1886764C" w:rsidR="008838EE" w:rsidRPr="00D25470" w:rsidRDefault="008838EE" w:rsidP="008838EE">
      <w:pPr>
        <w:jc w:val="both"/>
        <w:rPr>
          <w:rFonts w:eastAsia="SimSun"/>
          <w:spacing w:val="-1"/>
        </w:rPr>
      </w:pPr>
      <w:r w:rsidRPr="00D25470">
        <w:rPr>
          <w:rFonts w:eastAsia="SimSun"/>
          <w:spacing w:val="-1"/>
        </w:rPr>
        <w:t>H = 2:</w:t>
      </w:r>
    </w:p>
    <w:p w14:paraId="6C4E5C4F" w14:textId="77777777" w:rsidR="009B316E" w:rsidRPr="00D25470" w:rsidRDefault="009B316E" w:rsidP="008838EE">
      <w:pPr>
        <w:ind w:left="606" w:firstLine="202"/>
        <w:rPr>
          <w:rFonts w:eastAsia="SimSun"/>
          <w:spacing w:val="-1"/>
        </w:rPr>
      </w:pPr>
      <m:oMathPara>
        <m:oMathParaPr>
          <m:jc m:val="left"/>
        </m:oMathParaPr>
        <m:oMath>
          <m:r>
            <w:rPr>
              <w:rFonts w:ascii="Cambria Math" w:eastAsia="SimSun" w:hAnsi="Cambria Math"/>
              <w:spacing w:val="-1"/>
            </w:rPr>
            <m:t>A</m:t>
          </m:r>
          <m:d>
            <m:dPr>
              <m:ctrlPr>
                <w:rPr>
                  <w:rFonts w:ascii="Cambria Math" w:eastAsia="SimSun" w:hAnsi="Cambria Math"/>
                  <w:i/>
                  <w:spacing w:val="-1"/>
                </w:rPr>
              </m:ctrlPr>
            </m:dPr>
            <m:e>
              <m:sSub>
                <m:sSubPr>
                  <m:ctrlPr>
                    <w:rPr>
                      <w:rFonts w:ascii="Cambria Math" w:eastAsia="SimSun" w:hAnsi="Cambria Math"/>
                      <w:i/>
                      <w:spacing w:val="-1"/>
                    </w:rPr>
                  </m:ctrlPr>
                </m:sSubPr>
                <m:e>
                  <m:r>
                    <w:rPr>
                      <w:rFonts w:ascii="Cambria Math" w:eastAsia="SimSun" w:hAnsi="Cambria Math"/>
                      <w:spacing w:val="-1"/>
                    </w:rPr>
                    <m:t>R</m:t>
                  </m:r>
                </m:e>
                <m:sub>
                  <m:r>
                    <w:rPr>
                      <w:rFonts w:ascii="Cambria Math" w:eastAsia="SimSun" w:hAnsi="Cambria Math"/>
                      <w:spacing w:val="-1"/>
                    </w:rPr>
                    <m:t>2</m:t>
                  </m:r>
                </m:sub>
              </m:sSub>
            </m:e>
          </m:d>
          <m:r>
            <w:rPr>
              <w:rFonts w:ascii="Cambria Math" w:eastAsia="SimSun" w:hAnsi="Cambria Math"/>
              <w:spacing w:val="-1"/>
            </w:rPr>
            <m:t>=A</m:t>
          </m:r>
          <m:d>
            <m:dPr>
              <m:ctrlPr>
                <w:rPr>
                  <w:rFonts w:ascii="Cambria Math" w:eastAsia="SimSun" w:hAnsi="Cambria Math"/>
                  <w:i/>
                  <w:spacing w:val="-1"/>
                </w:rPr>
              </m:ctrlPr>
            </m:dPr>
            <m:e>
              <m:sSub>
                <m:sSubPr>
                  <m:ctrlPr>
                    <w:rPr>
                      <w:rFonts w:ascii="Cambria Math" w:eastAsia="SimSun" w:hAnsi="Cambria Math"/>
                      <w:i/>
                      <w:spacing w:val="-1"/>
                    </w:rPr>
                  </m:ctrlPr>
                </m:sSubPr>
                <m:e>
                  <m:r>
                    <w:rPr>
                      <w:rFonts w:ascii="Cambria Math" w:eastAsia="SimSun" w:hAnsi="Cambria Math"/>
                      <w:spacing w:val="-1"/>
                    </w:rPr>
                    <m:t>P</m:t>
                  </m:r>
                </m:e>
                <m:sub>
                  <m:r>
                    <w:rPr>
                      <w:rFonts w:ascii="Cambria Math" w:eastAsia="SimSun" w:hAnsi="Cambria Math"/>
                      <w:spacing w:val="-1"/>
                    </w:rPr>
                    <m:t>i</m:t>
                  </m:r>
                </m:sub>
              </m:sSub>
            </m:e>
          </m:d>
          <m:r>
            <m:rPr>
              <m:sty m:val="p"/>
            </m:rPr>
            <w:rPr>
              <w:rFonts w:ascii="Cambria Math" w:eastAsia="SimSun" w:hAnsi="Cambria Math"/>
              <w:spacing w:val="-1"/>
            </w:rPr>
            <m:t>×</m:t>
          </m:r>
          <m:d>
            <m:dPr>
              <m:ctrlPr>
                <w:rPr>
                  <w:rFonts w:ascii="Cambria Math" w:eastAsia="SimSun" w:hAnsi="Cambria Math"/>
                  <w:i/>
                  <w:spacing w:val="-1"/>
                </w:rPr>
              </m:ctrlPr>
            </m:dPr>
            <m:e>
              <m:sSub>
                <m:sSubPr>
                  <m:ctrlPr>
                    <w:rPr>
                      <w:rFonts w:ascii="Cambria Math" w:eastAsia="SimSun" w:hAnsi="Cambria Math"/>
                      <w:i/>
                      <w:spacing w:val="-1"/>
                    </w:rPr>
                  </m:ctrlPr>
                </m:sSubPr>
                <m:e>
                  <m:r>
                    <w:rPr>
                      <w:rFonts w:ascii="Cambria Math" w:eastAsia="SimSun" w:hAnsi="Cambria Math"/>
                      <w:spacing w:val="-1"/>
                    </w:rPr>
                    <m:t>d</m:t>
                  </m:r>
                </m:e>
                <m:sub>
                  <m:r>
                    <w:rPr>
                      <w:rFonts w:ascii="Cambria Math" w:eastAsia="SimSun" w:hAnsi="Cambria Math"/>
                      <w:spacing w:val="-1"/>
                    </w:rPr>
                    <m:t>1</m:t>
                  </m:r>
                </m:sub>
              </m:sSub>
              <m:r>
                <w:rPr>
                  <w:rFonts w:ascii="Cambria Math" w:eastAsia="SimSun" w:hAnsi="Cambria Math"/>
                  <w:spacing w:val="-1"/>
                </w:rPr>
                <m:t>,</m:t>
              </m:r>
              <m:sSub>
                <m:sSubPr>
                  <m:ctrlPr>
                    <w:rPr>
                      <w:rFonts w:ascii="Cambria Math" w:eastAsia="SimSun" w:hAnsi="Cambria Math"/>
                      <w:i/>
                      <w:spacing w:val="-1"/>
                    </w:rPr>
                  </m:ctrlPr>
                </m:sSubPr>
                <m:e>
                  <m:r>
                    <w:rPr>
                      <w:rFonts w:ascii="Cambria Math" w:eastAsia="SimSun" w:hAnsi="Cambria Math"/>
                      <w:spacing w:val="-1"/>
                    </w:rPr>
                    <m:t>d</m:t>
                  </m:r>
                </m:e>
                <m:sub>
                  <m:r>
                    <w:rPr>
                      <w:rFonts w:ascii="Cambria Math" w:eastAsia="SimSun" w:hAnsi="Cambria Math"/>
                      <w:spacing w:val="-1"/>
                    </w:rPr>
                    <m:t>2</m:t>
                  </m:r>
                </m:sub>
              </m:sSub>
            </m:e>
          </m:d>
          <m:r>
            <m:rPr>
              <m:sty m:val="p"/>
            </m:rPr>
            <w:rPr>
              <w:rFonts w:ascii="Cambria Math" w:eastAsia="SimSun" w:hAnsi="Cambria Math"/>
              <w:spacing w:val="-1"/>
            </w:rPr>
            <m:t>×</m:t>
          </m:r>
          <m:sSub>
            <m:sSubPr>
              <m:ctrlPr>
                <w:rPr>
                  <w:rFonts w:ascii="Cambria Math" w:eastAsia="SimSun" w:hAnsi="Cambria Math"/>
                  <w:i/>
                  <w:spacing w:val="-1"/>
                </w:rPr>
              </m:ctrlPr>
            </m:sSubPr>
            <m:e>
              <m:r>
                <m:rPr>
                  <m:sty m:val="p"/>
                </m:rPr>
                <w:rPr>
                  <w:rFonts w:ascii="Cambria Math" w:eastAsia="SimSun" w:hAnsi="Cambria Math"/>
                  <w:spacing w:val="-1"/>
                </w:rPr>
                <m:t>γ</m:t>
              </m:r>
              <m:ctrlPr>
                <w:rPr>
                  <w:rFonts w:ascii="Cambria Math" w:eastAsia="SimSun" w:hAnsi="Cambria Math"/>
                  <w:spacing w:val="-1"/>
                </w:rPr>
              </m:ctrlPr>
            </m:e>
            <m:sub>
              <m:r>
                <w:rPr>
                  <w:rFonts w:ascii="Cambria Math" w:eastAsia="SimSun" w:hAnsi="Cambria Math"/>
                  <w:spacing w:val="-1"/>
                </w:rPr>
                <m:t>2</m:t>
              </m:r>
            </m:sub>
          </m:sSub>
        </m:oMath>
      </m:oMathPara>
    </w:p>
    <w:p w14:paraId="15383BC9" w14:textId="77777777" w:rsidR="009B316E" w:rsidRPr="00D25470" w:rsidRDefault="009B316E" w:rsidP="008838EE">
      <w:pPr>
        <w:ind w:left="606" w:firstLine="202"/>
        <w:rPr>
          <w:rFonts w:eastAsia="SimSun"/>
          <w:spacing w:val="-1"/>
        </w:rPr>
      </w:pPr>
      <m:oMathPara>
        <m:oMathParaPr>
          <m:jc m:val="left"/>
        </m:oMathParaPr>
        <m:oMath>
          <m:r>
            <w:rPr>
              <w:rFonts w:ascii="Cambria Math" w:eastAsia="SimSun" w:hAnsi="Cambria Math"/>
              <w:spacing w:val="-1"/>
            </w:rPr>
            <m:t>A</m:t>
          </m:r>
          <m:d>
            <m:dPr>
              <m:ctrlPr>
                <w:rPr>
                  <w:rFonts w:ascii="Cambria Math" w:eastAsia="SimSun" w:hAnsi="Cambria Math"/>
                  <w:i/>
                  <w:spacing w:val="-1"/>
                </w:rPr>
              </m:ctrlPr>
            </m:dPr>
            <m:e>
              <m:sSub>
                <m:sSubPr>
                  <m:ctrlPr>
                    <w:rPr>
                      <w:rFonts w:ascii="Cambria Math" w:eastAsia="SimSun" w:hAnsi="Cambria Math"/>
                      <w:i/>
                      <w:spacing w:val="-1"/>
                    </w:rPr>
                  </m:ctrlPr>
                </m:sSubPr>
                <m:e>
                  <m:r>
                    <w:rPr>
                      <w:rFonts w:ascii="Cambria Math" w:eastAsia="SimSun" w:hAnsi="Cambria Math"/>
                      <w:spacing w:val="-1"/>
                    </w:rPr>
                    <m:t>R</m:t>
                  </m:r>
                </m:e>
                <m:sub>
                  <m:r>
                    <w:rPr>
                      <w:rFonts w:ascii="Cambria Math" w:eastAsia="SimSun" w:hAnsi="Cambria Math"/>
                      <w:spacing w:val="-1"/>
                    </w:rPr>
                    <m:t>3</m:t>
                  </m:r>
                </m:sub>
              </m:sSub>
            </m:e>
          </m:d>
          <m:r>
            <w:rPr>
              <w:rFonts w:ascii="Cambria Math" w:eastAsia="SimSun" w:hAnsi="Cambria Math"/>
              <w:spacing w:val="-1"/>
            </w:rPr>
            <m:t>=A</m:t>
          </m:r>
          <m:d>
            <m:dPr>
              <m:ctrlPr>
                <w:rPr>
                  <w:rFonts w:ascii="Cambria Math" w:eastAsia="SimSun" w:hAnsi="Cambria Math"/>
                  <w:i/>
                  <w:spacing w:val="-1"/>
                </w:rPr>
              </m:ctrlPr>
            </m:dPr>
            <m:e>
              <m:sSub>
                <m:sSubPr>
                  <m:ctrlPr>
                    <w:rPr>
                      <w:rFonts w:ascii="Cambria Math" w:eastAsia="SimSun" w:hAnsi="Cambria Math"/>
                      <w:i/>
                      <w:spacing w:val="-1"/>
                    </w:rPr>
                  </m:ctrlPr>
                </m:sSubPr>
                <m:e>
                  <m:r>
                    <w:rPr>
                      <w:rFonts w:ascii="Cambria Math" w:eastAsia="SimSun" w:hAnsi="Cambria Math"/>
                      <w:spacing w:val="-1"/>
                    </w:rPr>
                    <m:t>P</m:t>
                  </m:r>
                </m:e>
                <m:sub>
                  <m:r>
                    <w:rPr>
                      <w:rFonts w:ascii="Cambria Math" w:eastAsia="SimSun" w:hAnsi="Cambria Math"/>
                      <w:spacing w:val="-1"/>
                    </w:rPr>
                    <m:t>i</m:t>
                  </m:r>
                </m:sub>
              </m:sSub>
            </m:e>
          </m:d>
          <m:r>
            <m:rPr>
              <m:sty m:val="p"/>
            </m:rPr>
            <w:rPr>
              <w:rFonts w:ascii="Cambria Math" w:eastAsia="SimSun" w:hAnsi="Cambria Math"/>
              <w:spacing w:val="-1"/>
            </w:rPr>
            <m:t>×</m:t>
          </m:r>
          <m:d>
            <m:dPr>
              <m:ctrlPr>
                <w:rPr>
                  <w:rFonts w:ascii="Cambria Math" w:eastAsia="SimSun" w:hAnsi="Cambria Math"/>
                  <w:i/>
                  <w:spacing w:val="-1"/>
                </w:rPr>
              </m:ctrlPr>
            </m:dPr>
            <m:e>
              <m:sSub>
                <m:sSubPr>
                  <m:ctrlPr>
                    <w:rPr>
                      <w:rFonts w:ascii="Cambria Math" w:eastAsia="SimSun" w:hAnsi="Cambria Math"/>
                      <w:i/>
                      <w:spacing w:val="-1"/>
                    </w:rPr>
                  </m:ctrlPr>
                </m:sSubPr>
                <m:e>
                  <m:r>
                    <w:rPr>
                      <w:rFonts w:ascii="Cambria Math" w:eastAsia="SimSun" w:hAnsi="Cambria Math"/>
                      <w:spacing w:val="-1"/>
                    </w:rPr>
                    <m:t>d</m:t>
                  </m:r>
                </m:e>
                <m:sub>
                  <m:r>
                    <w:rPr>
                      <w:rFonts w:ascii="Cambria Math" w:eastAsia="SimSun" w:hAnsi="Cambria Math"/>
                      <w:spacing w:val="-1"/>
                    </w:rPr>
                    <m:t>1</m:t>
                  </m:r>
                </m:sub>
              </m:sSub>
              <m:r>
                <w:rPr>
                  <w:rFonts w:ascii="Cambria Math" w:eastAsia="SimSun" w:hAnsi="Cambria Math"/>
                  <w:spacing w:val="-1"/>
                </w:rPr>
                <m:t>,</m:t>
              </m:r>
              <m:sSub>
                <m:sSubPr>
                  <m:ctrlPr>
                    <w:rPr>
                      <w:rFonts w:ascii="Cambria Math" w:eastAsia="SimSun" w:hAnsi="Cambria Math"/>
                      <w:i/>
                      <w:spacing w:val="-1"/>
                    </w:rPr>
                  </m:ctrlPr>
                </m:sSubPr>
                <m:e>
                  <m:r>
                    <w:rPr>
                      <w:rFonts w:ascii="Cambria Math" w:eastAsia="SimSun" w:hAnsi="Cambria Math"/>
                      <w:spacing w:val="-1"/>
                    </w:rPr>
                    <m:t>d</m:t>
                  </m:r>
                </m:e>
                <m:sub>
                  <m:r>
                    <w:rPr>
                      <w:rFonts w:ascii="Cambria Math" w:eastAsia="SimSun" w:hAnsi="Cambria Math"/>
                      <w:spacing w:val="-1"/>
                    </w:rPr>
                    <m:t>3</m:t>
                  </m:r>
                </m:sub>
              </m:sSub>
            </m:e>
          </m:d>
          <m:r>
            <m:rPr>
              <m:sty m:val="p"/>
            </m:rPr>
            <w:rPr>
              <w:rFonts w:ascii="Cambria Math" w:eastAsia="SimSun" w:hAnsi="Cambria Math"/>
              <w:spacing w:val="-1"/>
            </w:rPr>
            <m:t>×</m:t>
          </m:r>
          <m:sSub>
            <m:sSubPr>
              <m:ctrlPr>
                <w:rPr>
                  <w:rFonts w:ascii="Cambria Math" w:eastAsia="SimSun" w:hAnsi="Cambria Math"/>
                  <w:i/>
                  <w:spacing w:val="-1"/>
                </w:rPr>
              </m:ctrlPr>
            </m:sSubPr>
            <m:e>
              <m:r>
                <m:rPr>
                  <m:sty m:val="p"/>
                </m:rPr>
                <w:rPr>
                  <w:rFonts w:ascii="Cambria Math" w:eastAsia="SimSun" w:hAnsi="Cambria Math"/>
                  <w:spacing w:val="-1"/>
                </w:rPr>
                <m:t>γ</m:t>
              </m:r>
              <m:ctrlPr>
                <w:rPr>
                  <w:rFonts w:ascii="Cambria Math" w:eastAsia="SimSun" w:hAnsi="Cambria Math"/>
                  <w:spacing w:val="-1"/>
                </w:rPr>
              </m:ctrlPr>
            </m:e>
            <m:sub>
              <m:r>
                <w:rPr>
                  <w:rFonts w:ascii="Cambria Math" w:eastAsia="SimSun" w:hAnsi="Cambria Math"/>
                  <w:spacing w:val="-1"/>
                </w:rPr>
                <m:t>3</m:t>
              </m:r>
            </m:sub>
          </m:sSub>
        </m:oMath>
      </m:oMathPara>
    </w:p>
    <w:p w14:paraId="79750604" w14:textId="2F2DB470" w:rsidR="008838EE" w:rsidRPr="00D25470" w:rsidRDefault="008838EE" w:rsidP="008838EE">
      <w:pPr>
        <w:jc w:val="both"/>
        <w:rPr>
          <w:rFonts w:eastAsia="SimSun"/>
          <w:spacing w:val="-1"/>
        </w:rPr>
      </w:pPr>
      <w:r w:rsidRPr="00D25470">
        <w:rPr>
          <w:rFonts w:eastAsia="SimSun"/>
          <w:spacing w:val="-1"/>
        </w:rPr>
        <w:t>H = 3:</w:t>
      </w:r>
    </w:p>
    <w:p w14:paraId="739E3ED9" w14:textId="77777777" w:rsidR="009B316E" w:rsidRPr="00D25470" w:rsidRDefault="009B316E" w:rsidP="008838EE">
      <w:pPr>
        <w:ind w:left="606" w:firstLine="202"/>
        <w:rPr>
          <w:spacing w:val="-1"/>
        </w:rPr>
      </w:pPr>
      <m:oMathPara>
        <m:oMathParaPr>
          <m:jc m:val="left"/>
        </m:oMathParaPr>
        <m:oMath>
          <m:r>
            <w:rPr>
              <w:rFonts w:ascii="Cambria Math" w:eastAsia="SimSun" w:hAnsi="Cambria Math"/>
              <w:spacing w:val="-1"/>
            </w:rPr>
            <m:t>A</m:t>
          </m:r>
          <m:d>
            <m:dPr>
              <m:ctrlPr>
                <w:rPr>
                  <w:rFonts w:ascii="Cambria Math" w:eastAsia="SimSun" w:hAnsi="Cambria Math"/>
                  <w:i/>
                  <w:spacing w:val="-1"/>
                </w:rPr>
              </m:ctrlPr>
            </m:dPr>
            <m:e>
              <m:sSub>
                <m:sSubPr>
                  <m:ctrlPr>
                    <w:rPr>
                      <w:rFonts w:ascii="Cambria Math" w:eastAsia="SimSun" w:hAnsi="Cambria Math"/>
                      <w:i/>
                      <w:spacing w:val="-1"/>
                    </w:rPr>
                  </m:ctrlPr>
                </m:sSubPr>
                <m:e>
                  <m:r>
                    <w:rPr>
                      <w:rFonts w:ascii="Cambria Math" w:eastAsia="SimSun" w:hAnsi="Cambria Math"/>
                      <w:spacing w:val="-1"/>
                    </w:rPr>
                    <m:t>R</m:t>
                  </m:r>
                </m:e>
                <m:sub>
                  <m:r>
                    <w:rPr>
                      <w:rFonts w:ascii="Cambria Math" w:eastAsia="SimSun" w:hAnsi="Cambria Math"/>
                      <w:spacing w:val="-1"/>
                    </w:rPr>
                    <m:t>4</m:t>
                  </m:r>
                </m:sub>
              </m:sSub>
            </m:e>
          </m:d>
          <m:r>
            <w:rPr>
              <w:rFonts w:ascii="Cambria Math" w:eastAsia="SimSun" w:hAnsi="Cambria Math"/>
              <w:spacing w:val="-1"/>
            </w:rPr>
            <m:t>=A</m:t>
          </m:r>
          <m:d>
            <m:dPr>
              <m:ctrlPr>
                <w:rPr>
                  <w:rFonts w:ascii="Cambria Math" w:eastAsia="SimSun" w:hAnsi="Cambria Math"/>
                  <w:i/>
                  <w:spacing w:val="-1"/>
                </w:rPr>
              </m:ctrlPr>
            </m:dPr>
            <m:e>
              <m:sSub>
                <m:sSubPr>
                  <m:ctrlPr>
                    <w:rPr>
                      <w:rFonts w:ascii="Cambria Math" w:eastAsia="SimSun" w:hAnsi="Cambria Math"/>
                      <w:i/>
                      <w:spacing w:val="-1"/>
                    </w:rPr>
                  </m:ctrlPr>
                </m:sSubPr>
                <m:e>
                  <m:r>
                    <w:rPr>
                      <w:rFonts w:ascii="Cambria Math" w:eastAsia="SimSun" w:hAnsi="Cambria Math"/>
                      <w:spacing w:val="-1"/>
                    </w:rPr>
                    <m:t>P</m:t>
                  </m:r>
                </m:e>
                <m:sub>
                  <m:r>
                    <w:rPr>
                      <w:rFonts w:ascii="Cambria Math" w:eastAsia="SimSun" w:hAnsi="Cambria Math"/>
                      <w:spacing w:val="-1"/>
                    </w:rPr>
                    <m:t>i</m:t>
                  </m:r>
                </m:sub>
              </m:sSub>
            </m:e>
          </m:d>
          <m:r>
            <m:rPr>
              <m:sty m:val="p"/>
            </m:rPr>
            <w:rPr>
              <w:rFonts w:ascii="Cambria Math" w:eastAsia="SimSun" w:hAnsi="Cambria Math"/>
              <w:spacing w:val="-1"/>
            </w:rPr>
            <m:t>×</m:t>
          </m:r>
          <m:d>
            <m:dPr>
              <m:ctrlPr>
                <w:rPr>
                  <w:rFonts w:ascii="Cambria Math" w:eastAsia="SimSun" w:hAnsi="Cambria Math"/>
                  <w:i/>
                  <w:spacing w:val="-1"/>
                </w:rPr>
              </m:ctrlPr>
            </m:dPr>
            <m:e>
              <m:sSub>
                <m:sSubPr>
                  <m:ctrlPr>
                    <w:rPr>
                      <w:rFonts w:ascii="Cambria Math" w:eastAsia="SimSun" w:hAnsi="Cambria Math"/>
                      <w:i/>
                      <w:spacing w:val="-1"/>
                    </w:rPr>
                  </m:ctrlPr>
                </m:sSubPr>
                <m:e>
                  <m:r>
                    <w:rPr>
                      <w:rFonts w:ascii="Cambria Math" w:eastAsia="SimSun" w:hAnsi="Cambria Math"/>
                      <w:spacing w:val="-1"/>
                    </w:rPr>
                    <m:t>d</m:t>
                  </m:r>
                </m:e>
                <m:sub>
                  <m:r>
                    <w:rPr>
                      <w:rFonts w:ascii="Cambria Math" w:eastAsia="SimSun" w:hAnsi="Cambria Math"/>
                      <w:spacing w:val="-1"/>
                    </w:rPr>
                    <m:t>1</m:t>
                  </m:r>
                </m:sub>
              </m:sSub>
              <m:r>
                <w:rPr>
                  <w:rFonts w:ascii="Cambria Math" w:eastAsia="SimSun" w:hAnsi="Cambria Math"/>
                  <w:spacing w:val="-1"/>
                </w:rPr>
                <m:t>,</m:t>
              </m:r>
              <m:sSub>
                <m:sSubPr>
                  <m:ctrlPr>
                    <w:rPr>
                      <w:rFonts w:ascii="Cambria Math" w:eastAsia="SimSun" w:hAnsi="Cambria Math"/>
                      <w:i/>
                      <w:spacing w:val="-1"/>
                    </w:rPr>
                  </m:ctrlPr>
                </m:sSubPr>
                <m:e>
                  <m:r>
                    <w:rPr>
                      <w:rFonts w:ascii="Cambria Math" w:eastAsia="SimSun" w:hAnsi="Cambria Math"/>
                      <w:spacing w:val="-1"/>
                    </w:rPr>
                    <m:t>d</m:t>
                  </m:r>
                </m:e>
                <m:sub>
                  <m:r>
                    <w:rPr>
                      <w:rFonts w:ascii="Cambria Math" w:eastAsia="SimSun" w:hAnsi="Cambria Math"/>
                      <w:spacing w:val="-1"/>
                    </w:rPr>
                    <m:t>2</m:t>
                  </m:r>
                </m:sub>
              </m:sSub>
            </m:e>
          </m:d>
          <m:r>
            <m:rPr>
              <m:sty m:val="p"/>
            </m:rPr>
            <w:rPr>
              <w:rFonts w:ascii="Cambria Math" w:eastAsia="SimSun" w:hAnsi="Cambria Math"/>
              <w:spacing w:val="-1"/>
            </w:rPr>
            <m:t>×</m:t>
          </m:r>
          <m:d>
            <m:dPr>
              <m:ctrlPr>
                <w:rPr>
                  <w:rFonts w:ascii="Cambria Math" w:eastAsia="SimSun" w:hAnsi="Cambria Math"/>
                  <w:i/>
                  <w:spacing w:val="-1"/>
                </w:rPr>
              </m:ctrlPr>
            </m:dPr>
            <m:e>
              <m:sSub>
                <m:sSubPr>
                  <m:ctrlPr>
                    <w:rPr>
                      <w:rFonts w:ascii="Cambria Math" w:eastAsia="SimSun" w:hAnsi="Cambria Math"/>
                      <w:i/>
                      <w:spacing w:val="-1"/>
                    </w:rPr>
                  </m:ctrlPr>
                </m:sSubPr>
                <m:e>
                  <m:r>
                    <w:rPr>
                      <w:rFonts w:ascii="Cambria Math" w:eastAsia="SimSun" w:hAnsi="Cambria Math"/>
                      <w:spacing w:val="-1"/>
                    </w:rPr>
                    <m:t>d</m:t>
                  </m:r>
                </m:e>
                <m:sub>
                  <m:r>
                    <w:rPr>
                      <w:rFonts w:ascii="Cambria Math" w:eastAsia="SimSun" w:hAnsi="Cambria Math"/>
                      <w:spacing w:val="-1"/>
                    </w:rPr>
                    <m:t>2</m:t>
                  </m:r>
                </m:sub>
              </m:sSub>
              <m:r>
                <w:rPr>
                  <w:rFonts w:ascii="Cambria Math" w:eastAsia="SimSun" w:hAnsi="Cambria Math"/>
                  <w:spacing w:val="-1"/>
                </w:rPr>
                <m:t>,</m:t>
              </m:r>
              <m:sSub>
                <m:sSubPr>
                  <m:ctrlPr>
                    <w:rPr>
                      <w:rFonts w:ascii="Cambria Math" w:eastAsia="SimSun" w:hAnsi="Cambria Math"/>
                      <w:i/>
                      <w:spacing w:val="-1"/>
                    </w:rPr>
                  </m:ctrlPr>
                </m:sSubPr>
                <m:e>
                  <m:r>
                    <w:rPr>
                      <w:rFonts w:ascii="Cambria Math" w:eastAsia="SimSun" w:hAnsi="Cambria Math"/>
                      <w:spacing w:val="-1"/>
                    </w:rPr>
                    <m:t>d</m:t>
                  </m:r>
                </m:e>
                <m:sub>
                  <m:r>
                    <w:rPr>
                      <w:rFonts w:ascii="Cambria Math" w:eastAsia="SimSun" w:hAnsi="Cambria Math"/>
                      <w:spacing w:val="-1"/>
                    </w:rPr>
                    <m:t>4</m:t>
                  </m:r>
                </m:sub>
              </m:sSub>
            </m:e>
          </m:d>
          <m:r>
            <m:rPr>
              <m:sty m:val="p"/>
            </m:rPr>
            <w:rPr>
              <w:rFonts w:ascii="Cambria Math" w:eastAsia="SimSun" w:hAnsi="Cambria Math"/>
              <w:spacing w:val="-1"/>
            </w:rPr>
            <m:t>×</m:t>
          </m:r>
          <m:sSub>
            <m:sSubPr>
              <m:ctrlPr>
                <w:rPr>
                  <w:rFonts w:ascii="Cambria Math" w:eastAsia="SimSun" w:hAnsi="Cambria Math"/>
                  <w:i/>
                  <w:spacing w:val="-1"/>
                </w:rPr>
              </m:ctrlPr>
            </m:sSubPr>
            <m:e>
              <m:r>
                <m:rPr>
                  <m:sty m:val="p"/>
                </m:rPr>
                <w:rPr>
                  <w:rFonts w:ascii="Cambria Math" w:eastAsia="SimSun" w:hAnsi="Cambria Math"/>
                  <w:spacing w:val="-1"/>
                </w:rPr>
                <m:t>γ</m:t>
              </m:r>
              <m:ctrlPr>
                <w:rPr>
                  <w:rFonts w:ascii="Cambria Math" w:eastAsia="SimSun" w:hAnsi="Cambria Math"/>
                  <w:spacing w:val="-1"/>
                </w:rPr>
              </m:ctrlPr>
            </m:e>
            <m:sub>
              <m:r>
                <w:rPr>
                  <w:rFonts w:ascii="Cambria Math" w:eastAsia="SimSun" w:hAnsi="Cambria Math"/>
                  <w:spacing w:val="-1"/>
                </w:rPr>
                <m:t>4</m:t>
              </m:r>
            </m:sub>
          </m:sSub>
        </m:oMath>
      </m:oMathPara>
    </w:p>
    <w:p w14:paraId="18DDF23C" w14:textId="77777777" w:rsidR="009B316E" w:rsidRPr="00D25470" w:rsidRDefault="009B316E" w:rsidP="008838EE">
      <w:pPr>
        <w:ind w:left="606" w:firstLine="202"/>
        <w:rPr>
          <w:spacing w:val="-1"/>
        </w:rPr>
      </w:pPr>
      <m:oMathPara>
        <m:oMathParaPr>
          <m:jc m:val="left"/>
        </m:oMathParaPr>
        <m:oMath>
          <m:r>
            <w:rPr>
              <w:rFonts w:ascii="Cambria Math" w:eastAsia="SimSun" w:hAnsi="Cambria Math"/>
              <w:spacing w:val="-1"/>
            </w:rPr>
            <m:t>A</m:t>
          </m:r>
          <m:d>
            <m:dPr>
              <m:ctrlPr>
                <w:rPr>
                  <w:rFonts w:ascii="Cambria Math" w:eastAsia="SimSun" w:hAnsi="Cambria Math"/>
                  <w:i/>
                  <w:spacing w:val="-1"/>
                </w:rPr>
              </m:ctrlPr>
            </m:dPr>
            <m:e>
              <m:sSub>
                <m:sSubPr>
                  <m:ctrlPr>
                    <w:rPr>
                      <w:rFonts w:ascii="Cambria Math" w:eastAsia="SimSun" w:hAnsi="Cambria Math"/>
                      <w:i/>
                      <w:spacing w:val="-1"/>
                    </w:rPr>
                  </m:ctrlPr>
                </m:sSubPr>
                <m:e>
                  <m:r>
                    <w:rPr>
                      <w:rFonts w:ascii="Cambria Math" w:eastAsia="SimSun" w:hAnsi="Cambria Math"/>
                      <w:spacing w:val="-1"/>
                    </w:rPr>
                    <m:t>R</m:t>
                  </m:r>
                </m:e>
                <m:sub>
                  <m:r>
                    <w:rPr>
                      <w:rFonts w:ascii="Cambria Math" w:eastAsia="SimSun" w:hAnsi="Cambria Math"/>
                      <w:spacing w:val="-1"/>
                    </w:rPr>
                    <m:t>5</m:t>
                  </m:r>
                </m:sub>
              </m:sSub>
            </m:e>
          </m:d>
          <m:r>
            <w:rPr>
              <w:rFonts w:ascii="Cambria Math" w:eastAsia="SimSun" w:hAnsi="Cambria Math"/>
              <w:spacing w:val="-1"/>
            </w:rPr>
            <m:t>=A</m:t>
          </m:r>
          <m:d>
            <m:dPr>
              <m:ctrlPr>
                <w:rPr>
                  <w:rFonts w:ascii="Cambria Math" w:eastAsia="SimSun" w:hAnsi="Cambria Math"/>
                  <w:i/>
                  <w:spacing w:val="-1"/>
                </w:rPr>
              </m:ctrlPr>
            </m:dPr>
            <m:e>
              <m:sSub>
                <m:sSubPr>
                  <m:ctrlPr>
                    <w:rPr>
                      <w:rFonts w:ascii="Cambria Math" w:eastAsia="SimSun" w:hAnsi="Cambria Math"/>
                      <w:i/>
                      <w:spacing w:val="-1"/>
                    </w:rPr>
                  </m:ctrlPr>
                </m:sSubPr>
                <m:e>
                  <m:r>
                    <w:rPr>
                      <w:rFonts w:ascii="Cambria Math" w:eastAsia="SimSun" w:hAnsi="Cambria Math"/>
                      <w:spacing w:val="-1"/>
                    </w:rPr>
                    <m:t>P</m:t>
                  </m:r>
                </m:e>
                <m:sub>
                  <m:r>
                    <w:rPr>
                      <w:rFonts w:ascii="Cambria Math" w:eastAsia="SimSun" w:hAnsi="Cambria Math"/>
                      <w:spacing w:val="-1"/>
                    </w:rPr>
                    <m:t>i</m:t>
                  </m:r>
                </m:sub>
              </m:sSub>
            </m:e>
          </m:d>
          <m:r>
            <m:rPr>
              <m:sty m:val="p"/>
            </m:rPr>
            <w:rPr>
              <w:rFonts w:ascii="Cambria Math" w:eastAsia="SimSun" w:hAnsi="Cambria Math"/>
              <w:spacing w:val="-1"/>
            </w:rPr>
            <m:t>×</m:t>
          </m:r>
          <m:d>
            <m:dPr>
              <m:ctrlPr>
                <w:rPr>
                  <w:rFonts w:ascii="Cambria Math" w:eastAsia="SimSun" w:hAnsi="Cambria Math"/>
                  <w:i/>
                  <w:spacing w:val="-1"/>
                </w:rPr>
              </m:ctrlPr>
            </m:dPr>
            <m:e>
              <m:sSub>
                <m:sSubPr>
                  <m:ctrlPr>
                    <w:rPr>
                      <w:rFonts w:ascii="Cambria Math" w:eastAsia="SimSun" w:hAnsi="Cambria Math"/>
                      <w:i/>
                      <w:spacing w:val="-1"/>
                    </w:rPr>
                  </m:ctrlPr>
                </m:sSubPr>
                <m:e>
                  <m:r>
                    <w:rPr>
                      <w:rFonts w:ascii="Cambria Math" w:eastAsia="SimSun" w:hAnsi="Cambria Math"/>
                      <w:spacing w:val="-1"/>
                    </w:rPr>
                    <m:t>d</m:t>
                  </m:r>
                </m:e>
                <m:sub>
                  <m:r>
                    <w:rPr>
                      <w:rFonts w:ascii="Cambria Math" w:eastAsia="SimSun" w:hAnsi="Cambria Math"/>
                      <w:spacing w:val="-1"/>
                    </w:rPr>
                    <m:t>1</m:t>
                  </m:r>
                </m:sub>
              </m:sSub>
              <m:r>
                <w:rPr>
                  <w:rFonts w:ascii="Cambria Math" w:eastAsia="SimSun" w:hAnsi="Cambria Math"/>
                  <w:spacing w:val="-1"/>
                </w:rPr>
                <m:t>,</m:t>
              </m:r>
              <m:sSub>
                <m:sSubPr>
                  <m:ctrlPr>
                    <w:rPr>
                      <w:rFonts w:ascii="Cambria Math" w:eastAsia="SimSun" w:hAnsi="Cambria Math"/>
                      <w:i/>
                      <w:spacing w:val="-1"/>
                    </w:rPr>
                  </m:ctrlPr>
                </m:sSubPr>
                <m:e>
                  <m:r>
                    <w:rPr>
                      <w:rFonts w:ascii="Cambria Math" w:eastAsia="SimSun" w:hAnsi="Cambria Math"/>
                      <w:spacing w:val="-1"/>
                    </w:rPr>
                    <m:t>d</m:t>
                  </m:r>
                </m:e>
                <m:sub>
                  <m:r>
                    <w:rPr>
                      <w:rFonts w:ascii="Cambria Math" w:eastAsia="SimSun" w:hAnsi="Cambria Math"/>
                      <w:spacing w:val="-1"/>
                    </w:rPr>
                    <m:t>2</m:t>
                  </m:r>
                </m:sub>
              </m:sSub>
            </m:e>
          </m:d>
          <m:r>
            <m:rPr>
              <m:sty m:val="p"/>
            </m:rPr>
            <w:rPr>
              <w:rFonts w:ascii="Cambria Math" w:eastAsia="SimSun" w:hAnsi="Cambria Math"/>
              <w:spacing w:val="-1"/>
            </w:rPr>
            <m:t>×</m:t>
          </m:r>
          <m:d>
            <m:dPr>
              <m:ctrlPr>
                <w:rPr>
                  <w:rFonts w:ascii="Cambria Math" w:eastAsia="SimSun" w:hAnsi="Cambria Math"/>
                  <w:i/>
                  <w:spacing w:val="-1"/>
                </w:rPr>
              </m:ctrlPr>
            </m:dPr>
            <m:e>
              <m:sSub>
                <m:sSubPr>
                  <m:ctrlPr>
                    <w:rPr>
                      <w:rFonts w:ascii="Cambria Math" w:eastAsia="SimSun" w:hAnsi="Cambria Math"/>
                      <w:i/>
                      <w:spacing w:val="-1"/>
                    </w:rPr>
                  </m:ctrlPr>
                </m:sSubPr>
                <m:e>
                  <m:r>
                    <w:rPr>
                      <w:rFonts w:ascii="Cambria Math" w:eastAsia="SimSun" w:hAnsi="Cambria Math"/>
                      <w:spacing w:val="-1"/>
                    </w:rPr>
                    <m:t>d</m:t>
                  </m:r>
                </m:e>
                <m:sub>
                  <m:r>
                    <w:rPr>
                      <w:rFonts w:ascii="Cambria Math" w:eastAsia="SimSun" w:hAnsi="Cambria Math"/>
                      <w:spacing w:val="-1"/>
                    </w:rPr>
                    <m:t>2</m:t>
                  </m:r>
                </m:sub>
              </m:sSub>
              <m:r>
                <w:rPr>
                  <w:rFonts w:ascii="Cambria Math" w:eastAsia="SimSun" w:hAnsi="Cambria Math"/>
                  <w:spacing w:val="-1"/>
                </w:rPr>
                <m:t>,</m:t>
              </m:r>
              <m:sSub>
                <m:sSubPr>
                  <m:ctrlPr>
                    <w:rPr>
                      <w:rFonts w:ascii="Cambria Math" w:eastAsia="SimSun" w:hAnsi="Cambria Math"/>
                      <w:i/>
                      <w:spacing w:val="-1"/>
                    </w:rPr>
                  </m:ctrlPr>
                </m:sSubPr>
                <m:e>
                  <m:r>
                    <w:rPr>
                      <w:rFonts w:ascii="Cambria Math" w:eastAsia="SimSun" w:hAnsi="Cambria Math"/>
                      <w:spacing w:val="-1"/>
                    </w:rPr>
                    <m:t>d</m:t>
                  </m:r>
                </m:e>
                <m:sub>
                  <m:r>
                    <w:rPr>
                      <w:rFonts w:ascii="Cambria Math" w:eastAsia="SimSun" w:hAnsi="Cambria Math"/>
                      <w:spacing w:val="-1"/>
                    </w:rPr>
                    <m:t>5</m:t>
                  </m:r>
                </m:sub>
              </m:sSub>
            </m:e>
          </m:d>
          <m:r>
            <m:rPr>
              <m:sty m:val="p"/>
            </m:rPr>
            <w:rPr>
              <w:rFonts w:ascii="Cambria Math" w:eastAsia="SimSun" w:hAnsi="Cambria Math"/>
              <w:spacing w:val="-1"/>
            </w:rPr>
            <m:t>×</m:t>
          </m:r>
          <m:sSub>
            <m:sSubPr>
              <m:ctrlPr>
                <w:rPr>
                  <w:rFonts w:ascii="Cambria Math" w:eastAsia="SimSun" w:hAnsi="Cambria Math"/>
                  <w:i/>
                  <w:spacing w:val="-1"/>
                </w:rPr>
              </m:ctrlPr>
            </m:sSubPr>
            <m:e>
              <m:r>
                <m:rPr>
                  <m:sty m:val="p"/>
                </m:rPr>
                <w:rPr>
                  <w:rFonts w:ascii="Cambria Math" w:eastAsia="SimSun" w:hAnsi="Cambria Math"/>
                  <w:spacing w:val="-1"/>
                </w:rPr>
                <m:t>γ</m:t>
              </m:r>
              <m:ctrlPr>
                <w:rPr>
                  <w:rFonts w:ascii="Cambria Math" w:eastAsia="SimSun" w:hAnsi="Cambria Math"/>
                  <w:spacing w:val="-1"/>
                </w:rPr>
              </m:ctrlPr>
            </m:e>
            <m:sub>
              <m:r>
                <w:rPr>
                  <w:rFonts w:ascii="Cambria Math" w:eastAsia="SimSun" w:hAnsi="Cambria Math"/>
                  <w:spacing w:val="-1"/>
                </w:rPr>
                <m:t>5</m:t>
              </m:r>
            </m:sub>
          </m:sSub>
        </m:oMath>
      </m:oMathPara>
    </w:p>
    <w:p w14:paraId="15A2B4C0" w14:textId="77777777" w:rsidR="009B316E" w:rsidRPr="00D25470" w:rsidRDefault="009B316E" w:rsidP="008838EE">
      <w:pPr>
        <w:ind w:left="606" w:firstLine="202"/>
        <w:rPr>
          <w:spacing w:val="-1"/>
        </w:rPr>
      </w:pPr>
      <m:oMathPara>
        <m:oMathParaPr>
          <m:jc m:val="left"/>
        </m:oMathParaPr>
        <m:oMath>
          <m:r>
            <w:rPr>
              <w:rFonts w:ascii="Cambria Math" w:eastAsia="SimSun" w:hAnsi="Cambria Math"/>
              <w:spacing w:val="-1"/>
            </w:rPr>
            <m:t>A</m:t>
          </m:r>
          <m:d>
            <m:dPr>
              <m:ctrlPr>
                <w:rPr>
                  <w:rFonts w:ascii="Cambria Math" w:eastAsia="SimSun" w:hAnsi="Cambria Math"/>
                  <w:i/>
                  <w:spacing w:val="-1"/>
                </w:rPr>
              </m:ctrlPr>
            </m:dPr>
            <m:e>
              <m:sSub>
                <m:sSubPr>
                  <m:ctrlPr>
                    <w:rPr>
                      <w:rFonts w:ascii="Cambria Math" w:eastAsia="SimSun" w:hAnsi="Cambria Math"/>
                      <w:i/>
                      <w:spacing w:val="-1"/>
                    </w:rPr>
                  </m:ctrlPr>
                </m:sSubPr>
                <m:e>
                  <m:r>
                    <w:rPr>
                      <w:rFonts w:ascii="Cambria Math" w:eastAsia="SimSun" w:hAnsi="Cambria Math"/>
                      <w:spacing w:val="-1"/>
                    </w:rPr>
                    <m:t>R</m:t>
                  </m:r>
                </m:e>
                <m:sub>
                  <m:r>
                    <w:rPr>
                      <w:rFonts w:ascii="Cambria Math" w:eastAsia="SimSun" w:hAnsi="Cambria Math"/>
                      <w:spacing w:val="-1"/>
                    </w:rPr>
                    <m:t>6</m:t>
                  </m:r>
                </m:sub>
              </m:sSub>
            </m:e>
          </m:d>
          <m:r>
            <w:rPr>
              <w:rFonts w:ascii="Cambria Math" w:eastAsia="SimSun" w:hAnsi="Cambria Math"/>
              <w:spacing w:val="-1"/>
            </w:rPr>
            <m:t>=A</m:t>
          </m:r>
          <m:d>
            <m:dPr>
              <m:ctrlPr>
                <w:rPr>
                  <w:rFonts w:ascii="Cambria Math" w:eastAsia="SimSun" w:hAnsi="Cambria Math"/>
                  <w:i/>
                  <w:spacing w:val="-1"/>
                </w:rPr>
              </m:ctrlPr>
            </m:dPr>
            <m:e>
              <m:sSub>
                <m:sSubPr>
                  <m:ctrlPr>
                    <w:rPr>
                      <w:rFonts w:ascii="Cambria Math" w:eastAsia="SimSun" w:hAnsi="Cambria Math"/>
                      <w:i/>
                      <w:spacing w:val="-1"/>
                    </w:rPr>
                  </m:ctrlPr>
                </m:sSubPr>
                <m:e>
                  <m:r>
                    <w:rPr>
                      <w:rFonts w:ascii="Cambria Math" w:eastAsia="SimSun" w:hAnsi="Cambria Math"/>
                      <w:spacing w:val="-1"/>
                    </w:rPr>
                    <m:t>P</m:t>
                  </m:r>
                </m:e>
                <m:sub>
                  <m:r>
                    <w:rPr>
                      <w:rFonts w:ascii="Cambria Math" w:eastAsia="SimSun" w:hAnsi="Cambria Math"/>
                      <w:spacing w:val="-1"/>
                    </w:rPr>
                    <m:t>i</m:t>
                  </m:r>
                </m:sub>
              </m:sSub>
            </m:e>
          </m:d>
          <m:r>
            <m:rPr>
              <m:sty m:val="p"/>
            </m:rPr>
            <w:rPr>
              <w:rFonts w:ascii="Cambria Math" w:eastAsia="SimSun" w:hAnsi="Cambria Math"/>
              <w:spacing w:val="-1"/>
            </w:rPr>
            <m:t>×</m:t>
          </m:r>
          <m:d>
            <m:dPr>
              <m:ctrlPr>
                <w:rPr>
                  <w:rFonts w:ascii="Cambria Math" w:eastAsia="SimSun" w:hAnsi="Cambria Math"/>
                  <w:i/>
                  <w:spacing w:val="-1"/>
                </w:rPr>
              </m:ctrlPr>
            </m:dPr>
            <m:e>
              <m:sSub>
                <m:sSubPr>
                  <m:ctrlPr>
                    <w:rPr>
                      <w:rFonts w:ascii="Cambria Math" w:eastAsia="SimSun" w:hAnsi="Cambria Math"/>
                      <w:i/>
                      <w:spacing w:val="-1"/>
                    </w:rPr>
                  </m:ctrlPr>
                </m:sSubPr>
                <m:e>
                  <m:r>
                    <w:rPr>
                      <w:rFonts w:ascii="Cambria Math" w:eastAsia="SimSun" w:hAnsi="Cambria Math"/>
                      <w:spacing w:val="-1"/>
                    </w:rPr>
                    <m:t>d</m:t>
                  </m:r>
                </m:e>
                <m:sub>
                  <m:r>
                    <w:rPr>
                      <w:rFonts w:ascii="Cambria Math" w:eastAsia="SimSun" w:hAnsi="Cambria Math"/>
                      <w:spacing w:val="-1"/>
                    </w:rPr>
                    <m:t>1</m:t>
                  </m:r>
                </m:sub>
              </m:sSub>
              <m:r>
                <w:rPr>
                  <w:rFonts w:ascii="Cambria Math" w:eastAsia="SimSun" w:hAnsi="Cambria Math"/>
                  <w:spacing w:val="-1"/>
                </w:rPr>
                <m:t>,</m:t>
              </m:r>
              <m:sSub>
                <m:sSubPr>
                  <m:ctrlPr>
                    <w:rPr>
                      <w:rFonts w:ascii="Cambria Math" w:eastAsia="SimSun" w:hAnsi="Cambria Math"/>
                      <w:i/>
                      <w:spacing w:val="-1"/>
                    </w:rPr>
                  </m:ctrlPr>
                </m:sSubPr>
                <m:e>
                  <m:r>
                    <w:rPr>
                      <w:rFonts w:ascii="Cambria Math" w:eastAsia="SimSun" w:hAnsi="Cambria Math"/>
                      <w:spacing w:val="-1"/>
                    </w:rPr>
                    <m:t>d</m:t>
                  </m:r>
                </m:e>
                <m:sub>
                  <m:r>
                    <w:rPr>
                      <w:rFonts w:ascii="Cambria Math" w:eastAsia="SimSun" w:hAnsi="Cambria Math"/>
                      <w:spacing w:val="-1"/>
                    </w:rPr>
                    <m:t>3</m:t>
                  </m:r>
                </m:sub>
              </m:sSub>
            </m:e>
          </m:d>
          <m:r>
            <m:rPr>
              <m:sty m:val="p"/>
            </m:rPr>
            <w:rPr>
              <w:rFonts w:ascii="Cambria Math" w:eastAsia="SimSun" w:hAnsi="Cambria Math"/>
              <w:spacing w:val="-1"/>
            </w:rPr>
            <m:t>×</m:t>
          </m:r>
          <m:d>
            <m:dPr>
              <m:ctrlPr>
                <w:rPr>
                  <w:rFonts w:ascii="Cambria Math" w:eastAsia="SimSun" w:hAnsi="Cambria Math"/>
                  <w:i/>
                  <w:spacing w:val="-1"/>
                </w:rPr>
              </m:ctrlPr>
            </m:dPr>
            <m:e>
              <m:sSub>
                <m:sSubPr>
                  <m:ctrlPr>
                    <w:rPr>
                      <w:rFonts w:ascii="Cambria Math" w:eastAsia="SimSun" w:hAnsi="Cambria Math"/>
                      <w:i/>
                      <w:spacing w:val="-1"/>
                    </w:rPr>
                  </m:ctrlPr>
                </m:sSubPr>
                <m:e>
                  <m:r>
                    <w:rPr>
                      <w:rFonts w:ascii="Cambria Math" w:eastAsia="SimSun" w:hAnsi="Cambria Math"/>
                      <w:spacing w:val="-1"/>
                    </w:rPr>
                    <m:t>d</m:t>
                  </m:r>
                </m:e>
                <m:sub>
                  <m:r>
                    <w:rPr>
                      <w:rFonts w:ascii="Cambria Math" w:eastAsia="SimSun" w:hAnsi="Cambria Math"/>
                      <w:spacing w:val="-1"/>
                    </w:rPr>
                    <m:t>3</m:t>
                  </m:r>
                </m:sub>
              </m:sSub>
              <m:r>
                <w:rPr>
                  <w:rFonts w:ascii="Cambria Math" w:eastAsia="SimSun" w:hAnsi="Cambria Math"/>
                  <w:spacing w:val="-1"/>
                </w:rPr>
                <m:t>,</m:t>
              </m:r>
              <m:sSub>
                <m:sSubPr>
                  <m:ctrlPr>
                    <w:rPr>
                      <w:rFonts w:ascii="Cambria Math" w:eastAsia="SimSun" w:hAnsi="Cambria Math"/>
                      <w:i/>
                      <w:spacing w:val="-1"/>
                    </w:rPr>
                  </m:ctrlPr>
                </m:sSubPr>
                <m:e>
                  <m:r>
                    <w:rPr>
                      <w:rFonts w:ascii="Cambria Math" w:eastAsia="SimSun" w:hAnsi="Cambria Math"/>
                      <w:spacing w:val="-1"/>
                    </w:rPr>
                    <m:t>d</m:t>
                  </m:r>
                </m:e>
                <m:sub>
                  <m:r>
                    <w:rPr>
                      <w:rFonts w:ascii="Cambria Math" w:eastAsia="SimSun" w:hAnsi="Cambria Math"/>
                      <w:spacing w:val="-1"/>
                    </w:rPr>
                    <m:t>6</m:t>
                  </m:r>
                </m:sub>
              </m:sSub>
            </m:e>
          </m:d>
          <m:r>
            <m:rPr>
              <m:sty m:val="p"/>
            </m:rPr>
            <w:rPr>
              <w:rFonts w:ascii="Cambria Math" w:eastAsia="SimSun" w:hAnsi="Cambria Math"/>
              <w:spacing w:val="-1"/>
            </w:rPr>
            <m:t>×</m:t>
          </m:r>
          <m:sSub>
            <m:sSubPr>
              <m:ctrlPr>
                <w:rPr>
                  <w:rFonts w:ascii="Cambria Math" w:eastAsia="SimSun" w:hAnsi="Cambria Math"/>
                  <w:i/>
                  <w:spacing w:val="-1"/>
                </w:rPr>
              </m:ctrlPr>
            </m:sSubPr>
            <m:e>
              <m:r>
                <m:rPr>
                  <m:sty m:val="p"/>
                </m:rPr>
                <w:rPr>
                  <w:rFonts w:ascii="Cambria Math" w:eastAsia="SimSun" w:hAnsi="Cambria Math"/>
                  <w:spacing w:val="-1"/>
                </w:rPr>
                <m:t>γ</m:t>
              </m:r>
              <m:ctrlPr>
                <w:rPr>
                  <w:rFonts w:ascii="Cambria Math" w:eastAsia="SimSun" w:hAnsi="Cambria Math"/>
                  <w:spacing w:val="-1"/>
                </w:rPr>
              </m:ctrlPr>
            </m:e>
            <m:sub>
              <m:r>
                <w:rPr>
                  <w:rFonts w:ascii="Cambria Math" w:eastAsia="SimSun" w:hAnsi="Cambria Math"/>
                  <w:spacing w:val="-1"/>
                </w:rPr>
                <m:t>6</m:t>
              </m:r>
            </m:sub>
          </m:sSub>
        </m:oMath>
      </m:oMathPara>
    </w:p>
    <w:p w14:paraId="1DFCF222" w14:textId="4480A169" w:rsidR="009B316E" w:rsidRPr="00D25470" w:rsidRDefault="009B316E" w:rsidP="008838EE">
      <w:pPr>
        <w:ind w:left="606" w:firstLine="202"/>
        <w:rPr>
          <w:spacing w:val="-1"/>
        </w:rPr>
      </w:pPr>
      <m:oMathPara>
        <m:oMathParaPr>
          <m:jc m:val="left"/>
        </m:oMathParaPr>
        <m:oMath>
          <m:r>
            <w:rPr>
              <w:rFonts w:ascii="Cambria Math" w:eastAsia="SimSun" w:hAnsi="Cambria Math"/>
              <w:spacing w:val="-1"/>
            </w:rPr>
            <m:t>A</m:t>
          </m:r>
          <m:d>
            <m:dPr>
              <m:ctrlPr>
                <w:rPr>
                  <w:rFonts w:ascii="Cambria Math" w:eastAsia="SimSun" w:hAnsi="Cambria Math"/>
                  <w:i/>
                  <w:spacing w:val="-1"/>
                </w:rPr>
              </m:ctrlPr>
            </m:dPr>
            <m:e>
              <m:sSub>
                <m:sSubPr>
                  <m:ctrlPr>
                    <w:rPr>
                      <w:rFonts w:ascii="Cambria Math" w:eastAsia="SimSun" w:hAnsi="Cambria Math"/>
                      <w:i/>
                      <w:spacing w:val="-1"/>
                    </w:rPr>
                  </m:ctrlPr>
                </m:sSubPr>
                <m:e>
                  <m:r>
                    <w:rPr>
                      <w:rFonts w:ascii="Cambria Math" w:eastAsia="SimSun" w:hAnsi="Cambria Math"/>
                      <w:spacing w:val="-1"/>
                    </w:rPr>
                    <m:t>R</m:t>
                  </m:r>
                </m:e>
                <m:sub>
                  <m:r>
                    <w:rPr>
                      <w:rFonts w:ascii="Cambria Math" w:eastAsia="SimSun" w:hAnsi="Cambria Math"/>
                      <w:spacing w:val="-1"/>
                    </w:rPr>
                    <m:t>7</m:t>
                  </m:r>
                </m:sub>
              </m:sSub>
            </m:e>
          </m:d>
          <m:r>
            <w:rPr>
              <w:rFonts w:ascii="Cambria Math" w:eastAsia="SimSun" w:hAnsi="Cambria Math"/>
              <w:spacing w:val="-1"/>
            </w:rPr>
            <m:t>=A</m:t>
          </m:r>
          <m:d>
            <m:dPr>
              <m:ctrlPr>
                <w:rPr>
                  <w:rFonts w:ascii="Cambria Math" w:eastAsia="SimSun" w:hAnsi="Cambria Math"/>
                  <w:i/>
                  <w:spacing w:val="-1"/>
                </w:rPr>
              </m:ctrlPr>
            </m:dPr>
            <m:e>
              <m:sSub>
                <m:sSubPr>
                  <m:ctrlPr>
                    <w:rPr>
                      <w:rFonts w:ascii="Cambria Math" w:eastAsia="SimSun" w:hAnsi="Cambria Math"/>
                      <w:i/>
                      <w:spacing w:val="-1"/>
                    </w:rPr>
                  </m:ctrlPr>
                </m:sSubPr>
                <m:e>
                  <m:r>
                    <w:rPr>
                      <w:rFonts w:ascii="Cambria Math" w:eastAsia="SimSun" w:hAnsi="Cambria Math"/>
                      <w:spacing w:val="-1"/>
                    </w:rPr>
                    <m:t>P</m:t>
                  </m:r>
                </m:e>
                <m:sub>
                  <m:r>
                    <w:rPr>
                      <w:rFonts w:ascii="Cambria Math" w:eastAsia="SimSun" w:hAnsi="Cambria Math"/>
                      <w:spacing w:val="-1"/>
                    </w:rPr>
                    <m:t>i</m:t>
                  </m:r>
                </m:sub>
              </m:sSub>
            </m:e>
          </m:d>
          <m:r>
            <m:rPr>
              <m:sty m:val="p"/>
            </m:rPr>
            <w:rPr>
              <w:rFonts w:ascii="Cambria Math" w:eastAsia="SimSun" w:hAnsi="Cambria Math"/>
              <w:spacing w:val="-1"/>
            </w:rPr>
            <m:t>×</m:t>
          </m:r>
          <m:d>
            <m:dPr>
              <m:ctrlPr>
                <w:rPr>
                  <w:rFonts w:ascii="Cambria Math" w:eastAsia="SimSun" w:hAnsi="Cambria Math"/>
                  <w:i/>
                  <w:spacing w:val="-1"/>
                </w:rPr>
              </m:ctrlPr>
            </m:dPr>
            <m:e>
              <m:sSub>
                <m:sSubPr>
                  <m:ctrlPr>
                    <w:rPr>
                      <w:rFonts w:ascii="Cambria Math" w:eastAsia="SimSun" w:hAnsi="Cambria Math"/>
                      <w:i/>
                      <w:spacing w:val="-1"/>
                    </w:rPr>
                  </m:ctrlPr>
                </m:sSubPr>
                <m:e>
                  <m:r>
                    <w:rPr>
                      <w:rFonts w:ascii="Cambria Math" w:eastAsia="SimSun" w:hAnsi="Cambria Math"/>
                      <w:spacing w:val="-1"/>
                    </w:rPr>
                    <m:t>d</m:t>
                  </m:r>
                </m:e>
                <m:sub>
                  <m:r>
                    <w:rPr>
                      <w:rFonts w:ascii="Cambria Math" w:eastAsia="SimSun" w:hAnsi="Cambria Math"/>
                      <w:spacing w:val="-1"/>
                    </w:rPr>
                    <m:t>1</m:t>
                  </m:r>
                </m:sub>
              </m:sSub>
              <m:r>
                <w:rPr>
                  <w:rFonts w:ascii="Cambria Math" w:eastAsia="SimSun" w:hAnsi="Cambria Math"/>
                  <w:spacing w:val="-1"/>
                </w:rPr>
                <m:t>,</m:t>
              </m:r>
              <m:sSub>
                <m:sSubPr>
                  <m:ctrlPr>
                    <w:rPr>
                      <w:rFonts w:ascii="Cambria Math" w:eastAsia="SimSun" w:hAnsi="Cambria Math"/>
                      <w:i/>
                      <w:spacing w:val="-1"/>
                    </w:rPr>
                  </m:ctrlPr>
                </m:sSubPr>
                <m:e>
                  <m:r>
                    <w:rPr>
                      <w:rFonts w:ascii="Cambria Math" w:eastAsia="SimSun" w:hAnsi="Cambria Math"/>
                      <w:spacing w:val="-1"/>
                    </w:rPr>
                    <m:t>d</m:t>
                  </m:r>
                </m:e>
                <m:sub>
                  <m:r>
                    <w:rPr>
                      <w:rFonts w:ascii="Cambria Math" w:eastAsia="SimSun" w:hAnsi="Cambria Math"/>
                      <w:spacing w:val="-1"/>
                    </w:rPr>
                    <m:t>3</m:t>
                  </m:r>
                </m:sub>
              </m:sSub>
            </m:e>
          </m:d>
          <m:r>
            <m:rPr>
              <m:sty m:val="p"/>
            </m:rPr>
            <w:rPr>
              <w:rFonts w:ascii="Cambria Math" w:eastAsia="SimSun" w:hAnsi="Cambria Math"/>
              <w:spacing w:val="-1"/>
            </w:rPr>
            <m:t>×</m:t>
          </m:r>
          <m:d>
            <m:dPr>
              <m:ctrlPr>
                <w:rPr>
                  <w:rFonts w:ascii="Cambria Math" w:eastAsia="SimSun" w:hAnsi="Cambria Math"/>
                  <w:i/>
                  <w:spacing w:val="-1"/>
                </w:rPr>
              </m:ctrlPr>
            </m:dPr>
            <m:e>
              <m:sSub>
                <m:sSubPr>
                  <m:ctrlPr>
                    <w:rPr>
                      <w:rFonts w:ascii="Cambria Math" w:eastAsia="SimSun" w:hAnsi="Cambria Math"/>
                      <w:i/>
                      <w:spacing w:val="-1"/>
                    </w:rPr>
                  </m:ctrlPr>
                </m:sSubPr>
                <m:e>
                  <m:r>
                    <w:rPr>
                      <w:rFonts w:ascii="Cambria Math" w:eastAsia="SimSun" w:hAnsi="Cambria Math"/>
                      <w:spacing w:val="-1"/>
                    </w:rPr>
                    <m:t>d</m:t>
                  </m:r>
                </m:e>
                <m:sub>
                  <m:r>
                    <w:rPr>
                      <w:rFonts w:ascii="Cambria Math" w:eastAsia="SimSun" w:hAnsi="Cambria Math"/>
                      <w:spacing w:val="-1"/>
                    </w:rPr>
                    <m:t>3</m:t>
                  </m:r>
                </m:sub>
              </m:sSub>
              <m:r>
                <w:rPr>
                  <w:rFonts w:ascii="Cambria Math" w:eastAsia="SimSun" w:hAnsi="Cambria Math"/>
                  <w:spacing w:val="-1"/>
                </w:rPr>
                <m:t>,</m:t>
              </m:r>
              <m:sSub>
                <m:sSubPr>
                  <m:ctrlPr>
                    <w:rPr>
                      <w:rFonts w:ascii="Cambria Math" w:eastAsia="SimSun" w:hAnsi="Cambria Math"/>
                      <w:i/>
                      <w:spacing w:val="-1"/>
                    </w:rPr>
                  </m:ctrlPr>
                </m:sSubPr>
                <m:e>
                  <m:r>
                    <w:rPr>
                      <w:rFonts w:ascii="Cambria Math" w:eastAsia="SimSun" w:hAnsi="Cambria Math"/>
                      <w:spacing w:val="-1"/>
                    </w:rPr>
                    <m:t>d</m:t>
                  </m:r>
                </m:e>
                <m:sub>
                  <m:r>
                    <w:rPr>
                      <w:rFonts w:ascii="Cambria Math" w:eastAsia="SimSun" w:hAnsi="Cambria Math"/>
                      <w:spacing w:val="-1"/>
                    </w:rPr>
                    <m:t>7</m:t>
                  </m:r>
                </m:sub>
              </m:sSub>
            </m:e>
          </m:d>
          <m:r>
            <m:rPr>
              <m:sty m:val="p"/>
            </m:rPr>
            <w:rPr>
              <w:rFonts w:ascii="Cambria Math" w:eastAsia="SimSun" w:hAnsi="Cambria Math"/>
              <w:spacing w:val="-1"/>
            </w:rPr>
            <m:t>×</m:t>
          </m:r>
          <m:sSub>
            <m:sSubPr>
              <m:ctrlPr>
                <w:rPr>
                  <w:rFonts w:ascii="Cambria Math" w:eastAsia="SimSun" w:hAnsi="Cambria Math"/>
                  <w:i/>
                  <w:spacing w:val="-1"/>
                </w:rPr>
              </m:ctrlPr>
            </m:sSubPr>
            <m:e>
              <m:r>
                <m:rPr>
                  <m:sty m:val="p"/>
                </m:rPr>
                <w:rPr>
                  <w:rFonts w:ascii="Cambria Math" w:eastAsia="SimSun" w:hAnsi="Cambria Math"/>
                  <w:spacing w:val="-1"/>
                </w:rPr>
                <m:t>γ</m:t>
              </m:r>
              <m:ctrlPr>
                <w:rPr>
                  <w:rFonts w:ascii="Cambria Math" w:eastAsia="SimSun" w:hAnsi="Cambria Math"/>
                  <w:spacing w:val="-1"/>
                </w:rPr>
              </m:ctrlPr>
            </m:e>
            <m:sub>
              <m:r>
                <w:rPr>
                  <w:rFonts w:ascii="Cambria Math" w:eastAsia="SimSun" w:hAnsi="Cambria Math"/>
                  <w:spacing w:val="-1"/>
                </w:rPr>
                <m:t>7</m:t>
              </m:r>
            </m:sub>
          </m:sSub>
        </m:oMath>
      </m:oMathPara>
    </w:p>
    <w:p w14:paraId="1FEC464F" w14:textId="21B0C9BB" w:rsidR="009B316E" w:rsidRPr="00D25470" w:rsidRDefault="008D64F3" w:rsidP="008838EE">
      <w:r w:rsidRPr="00D25470">
        <w:t>Generally, we have</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3685"/>
        <w:gridCol w:w="709"/>
      </w:tblGrid>
      <w:tr w:rsidR="008D64F3" w:rsidRPr="00D25470" w14:paraId="3138D50C" w14:textId="77777777" w:rsidTr="008838EE">
        <w:trPr>
          <w:trHeight w:val="559"/>
        </w:trPr>
        <w:tc>
          <w:tcPr>
            <w:tcW w:w="426" w:type="dxa"/>
          </w:tcPr>
          <w:p w14:paraId="747F2914" w14:textId="77777777" w:rsidR="008D64F3" w:rsidRPr="00D25470" w:rsidRDefault="008D64F3" w:rsidP="00D74E01">
            <w:pPr>
              <w:rPr>
                <w:rFonts w:ascii="Times New Roman" w:hAnsi="Times New Roman"/>
                <w:lang w:val="en-US"/>
              </w:rPr>
            </w:pPr>
          </w:p>
        </w:tc>
        <w:tc>
          <w:tcPr>
            <w:tcW w:w="3685" w:type="dxa"/>
            <w:vAlign w:val="center"/>
          </w:tcPr>
          <w:p w14:paraId="4D57E73D" w14:textId="18A0D021" w:rsidR="008D64F3" w:rsidRPr="00D25470" w:rsidRDefault="008D64F3" w:rsidP="00D74E01">
            <w:pPr>
              <w:keepNext/>
              <w:jc w:val="center"/>
              <w:rPr>
                <w:rFonts w:ascii="Times New Roman" w:hAnsi="Times New Roman"/>
              </w:rPr>
            </w:pP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m:rPr>
                  <m:sty m:val="p"/>
                </m:rPr>
                <w:rPr>
                  <w:rFonts w:ascii="Cambria Math" w:hAnsi="Cambria Math"/>
                </w:rPr>
                <m:t>×</m:t>
              </m:r>
              <m:d>
                <m:dPr>
                  <m:ctrlPr>
                    <w:rPr>
                      <w:rFonts w:ascii="Cambria Math" w:hAnsi="Cambria Math"/>
                      <w:i/>
                    </w:rPr>
                  </m:ctrlPr>
                </m:dPr>
                <m:e>
                  <m:nary>
                    <m:naryPr>
                      <m:chr m:val="∏"/>
                      <m:supHide m:val="1"/>
                      <m:ctrlPr>
                        <w:rPr>
                          <w:rFonts w:ascii="Cambria Math" w:hAnsi="Cambria Math"/>
                        </w:rPr>
                      </m:ctrlPr>
                    </m:naryPr>
                    <m:sub>
                      <m:r>
                        <m:rPr>
                          <m:sty m:val="p"/>
                        </m:rPr>
                        <w:rPr>
                          <w:rFonts w:ascii="Cambria Math" w:hAnsi="Cambria Math"/>
                        </w:rPr>
                        <m:t>∀</m:t>
                      </m:r>
                      <m:d>
                        <m:dPr>
                          <m:ctrlPr>
                            <w:rPr>
                              <w:rFonts w:ascii="Cambria Math" w:hAnsi="Cambria Math"/>
                              <w:i/>
                            </w:rPr>
                          </m:ctrlPr>
                        </m:dPr>
                        <m:e>
                          <m:r>
                            <w:rPr>
                              <w:rFonts w:ascii="Cambria Math" w:hAnsi="Cambria Math"/>
                            </w:rPr>
                            <m:t>i,j</m:t>
                          </m:r>
                        </m:e>
                      </m:d>
                      <m:r>
                        <m:rPr>
                          <m:sty m:val="p"/>
                        </m:rPr>
                        <w:rPr>
                          <w:rFonts w:ascii="Cambria Math" w:hAnsi="Cambria Math"/>
                        </w:rPr>
                        <m:t>∈</m:t>
                      </m:r>
                      <m:r>
                        <w:rPr>
                          <w:rFonts w:ascii="Cambria Math" w:hAnsi="Cambria Math"/>
                        </w:rPr>
                        <m:t>p</m:t>
                      </m:r>
                      <m:ctrlPr>
                        <w:rPr>
                          <w:rFonts w:ascii="Cambria Math" w:hAnsi="Cambria Math"/>
                          <w:i/>
                        </w:rPr>
                      </m:ctrlPr>
                    </m:sub>
                    <m:sup>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ctrlPr>
                        <w:rPr>
                          <w:rFonts w:ascii="Cambria Math" w:hAnsi="Cambria Math"/>
                          <w:i/>
                        </w:rPr>
                      </m:ctrlPr>
                    </m:e>
                  </m:nary>
                </m:e>
              </m:d>
              <m:r>
                <m:rPr>
                  <m:sty m:val="p"/>
                </m:rPr>
                <w:rPr>
                  <w:rFonts w:ascii="Cambria Math" w:hAnsi="Cambria Math"/>
                </w:rPr>
                <m:t>×</m:t>
              </m:r>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k</m:t>
                  </m:r>
                </m:sub>
              </m:sSub>
            </m:oMath>
            <w:r w:rsidRPr="00D25470">
              <w:rPr>
                <w:rFonts w:ascii="Times New Roman" w:hAnsi="Times New Roman"/>
              </w:rPr>
              <w:t xml:space="preserve">, </w:t>
            </w:r>
          </w:p>
        </w:tc>
        <w:tc>
          <w:tcPr>
            <w:tcW w:w="709" w:type="dxa"/>
            <w:vAlign w:val="center"/>
          </w:tcPr>
          <w:p w14:paraId="404EFC7B" w14:textId="50BBD22D" w:rsidR="008D64F3" w:rsidRPr="00D25470" w:rsidRDefault="008D64F3" w:rsidP="008D64F3">
            <w:pPr>
              <w:ind w:left="202"/>
              <w:jc w:val="right"/>
              <w:rPr>
                <w:rFonts w:ascii="Times New Roman" w:hAnsi="Times New Roman"/>
                <w:lang w:val="en-US"/>
              </w:rPr>
            </w:pPr>
            <w:r w:rsidRPr="00D25470">
              <w:t>(4)</w:t>
            </w:r>
          </w:p>
        </w:tc>
      </w:tr>
    </w:tbl>
    <w:p w14:paraId="464997E5" w14:textId="74987A82" w:rsidR="009B316E" w:rsidRPr="00D25470" w:rsidRDefault="009B316E" w:rsidP="008838EE">
      <w:pPr>
        <w:jc w:val="both"/>
      </w:pPr>
      <w:r w:rsidRPr="00D25470">
        <w:t xml:space="preserve">where </w:t>
      </w:r>
      <m:oMath>
        <m:r>
          <w:rPr>
            <w:rFonts w:ascii="Cambria Math" w:hAnsi="Cambria Math"/>
          </w:rPr>
          <m:t>i</m:t>
        </m:r>
      </m:oMath>
      <w:r w:rsidRPr="00D25470">
        <w:t xml:space="preserve"> and </w:t>
      </w:r>
      <m:oMath>
        <m:r>
          <w:rPr>
            <w:rFonts w:ascii="Cambria Math" w:hAnsi="Cambria Math"/>
          </w:rPr>
          <m:t>j</m:t>
        </m:r>
      </m:oMath>
      <w:r w:rsidRPr="00D25470">
        <w:t xml:space="preserve"> are indices of adjacent nodes along the unique path </w:t>
      </w:r>
      <m:oMath>
        <m:r>
          <w:rPr>
            <w:rFonts w:ascii="Cambria Math" w:hAnsi="Cambria Math"/>
          </w:rPr>
          <m:t>p</m:t>
        </m:r>
      </m:oMath>
      <w:r w:rsidRPr="00D25470">
        <w:t xml:space="preserve"> to </w:t>
      </w:r>
      <m:oMath>
        <m:sSub>
          <m:sSubPr>
            <m:ctrlPr>
              <w:rPr>
                <w:rFonts w:ascii="Cambria Math" w:hAnsi="Cambria Math"/>
                <w:i/>
              </w:rPr>
            </m:ctrlPr>
          </m:sSubPr>
          <m:e>
            <m:r>
              <w:rPr>
                <w:rFonts w:ascii="Cambria Math" w:hAnsi="Cambria Math"/>
              </w:rPr>
              <m:t>d</m:t>
            </m:r>
          </m:e>
          <m:sub>
            <m:r>
              <w:rPr>
                <w:rFonts w:ascii="Cambria Math" w:hAnsi="Cambria Math"/>
              </w:rPr>
              <m:t>k-1</m:t>
            </m:r>
          </m:sub>
        </m:sSub>
      </m:oMath>
      <w:r w:rsidRPr="00D25470">
        <w:t xml:space="preserve">. Further, since the effective reflective wave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Pr="00D25470">
        <w:t xml:space="preserve"> is given by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3685"/>
        <w:gridCol w:w="709"/>
      </w:tblGrid>
      <w:tr w:rsidR="008838EE" w:rsidRPr="00D25470" w14:paraId="0CA44640" w14:textId="77777777" w:rsidTr="008838EE">
        <w:trPr>
          <w:trHeight w:val="559"/>
        </w:trPr>
        <w:tc>
          <w:tcPr>
            <w:tcW w:w="426" w:type="dxa"/>
          </w:tcPr>
          <w:p w14:paraId="3D00BAD5" w14:textId="77777777" w:rsidR="008838EE" w:rsidRPr="00D25470" w:rsidRDefault="008838EE" w:rsidP="00D74E01">
            <w:pPr>
              <w:rPr>
                <w:rFonts w:ascii="Times New Roman" w:hAnsi="Times New Roman"/>
                <w:lang w:val="en-US"/>
              </w:rPr>
            </w:pPr>
          </w:p>
        </w:tc>
        <w:tc>
          <w:tcPr>
            <w:tcW w:w="3685" w:type="dxa"/>
            <w:vAlign w:val="center"/>
          </w:tcPr>
          <w:p w14:paraId="600C5591" w14:textId="6801CCAC" w:rsidR="008838EE" w:rsidRPr="00D25470" w:rsidRDefault="008838EE" w:rsidP="00D74E01">
            <w:pPr>
              <w:keepNext/>
              <w:jc w:val="center"/>
              <w:rPr>
                <w:rFonts w:ascii="Times New Roman" w:hAnsi="Times New Roman"/>
              </w:rPr>
            </w:pP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t>
                      </m:r>
                    </m:sub>
                  </m:sSub>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ctrlPr>
                    <w:rPr>
                      <w:rFonts w:ascii="Cambria Math" w:hAnsi="Cambria Math"/>
                      <w:i/>
                    </w:rPr>
                  </m:ctrlPr>
                </m:e>
              </m:nary>
            </m:oMath>
            <w:r w:rsidRPr="00D25470">
              <w:rPr>
                <w:rFonts w:ascii="Times New Roman" w:hAnsi="Times New Roman"/>
              </w:rPr>
              <w:t xml:space="preserve">, </w:t>
            </w:r>
          </w:p>
        </w:tc>
        <w:tc>
          <w:tcPr>
            <w:tcW w:w="709" w:type="dxa"/>
            <w:vAlign w:val="center"/>
          </w:tcPr>
          <w:p w14:paraId="543B93DC" w14:textId="32AC894D" w:rsidR="008838EE" w:rsidRPr="00D25470" w:rsidRDefault="008838EE" w:rsidP="008838EE">
            <w:pPr>
              <w:ind w:left="202"/>
              <w:jc w:val="right"/>
              <w:rPr>
                <w:rFonts w:ascii="Times New Roman" w:hAnsi="Times New Roman"/>
                <w:lang w:val="en-US"/>
              </w:rPr>
            </w:pPr>
            <w:r w:rsidRPr="00D25470">
              <w:t>(5)</w:t>
            </w:r>
          </w:p>
        </w:tc>
      </w:tr>
    </w:tbl>
    <w:p w14:paraId="33D2D67F" w14:textId="033F6C2E" w:rsidR="009B316E" w:rsidRPr="00D25470" w:rsidRDefault="00643BF7" w:rsidP="009B316E">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9B316E" w:rsidRPr="00D25470">
        <w:t xml:space="preserve"> can finally be characterized as</w:t>
      </w:r>
      <w:r w:rsidR="008838EE" w:rsidRPr="00D25470">
        <w:t>:</w:t>
      </w:r>
      <w:r w:rsidR="009B316E" w:rsidRPr="00D25470">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3685"/>
        <w:gridCol w:w="709"/>
      </w:tblGrid>
      <w:tr w:rsidR="00854035" w:rsidRPr="00D25470" w14:paraId="100E1C7E" w14:textId="77777777" w:rsidTr="00D74E01">
        <w:trPr>
          <w:trHeight w:val="559"/>
        </w:trPr>
        <w:tc>
          <w:tcPr>
            <w:tcW w:w="426" w:type="dxa"/>
          </w:tcPr>
          <w:p w14:paraId="7867F056" w14:textId="77777777" w:rsidR="00854035" w:rsidRPr="00D25470" w:rsidRDefault="00854035" w:rsidP="00D74E01">
            <w:pPr>
              <w:rPr>
                <w:rFonts w:ascii="Times New Roman" w:hAnsi="Times New Roman"/>
                <w:lang w:val="en-US"/>
              </w:rPr>
            </w:pPr>
          </w:p>
        </w:tc>
        <w:tc>
          <w:tcPr>
            <w:tcW w:w="3685" w:type="dxa"/>
            <w:vAlign w:val="center"/>
          </w:tcPr>
          <w:p w14:paraId="467BFCAB" w14:textId="216D9F80" w:rsidR="00854035" w:rsidRPr="00D25470" w:rsidRDefault="00854035" w:rsidP="00854035">
            <w:pPr>
              <w:keepNext/>
              <w:jc w:val="center"/>
              <w:rPr>
                <w:rFonts w:ascii="Times New Roman" w:hAnsi="Times New Roman"/>
              </w:rPr>
            </w:pP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m:rPr>
                          <m:sty m:val="p"/>
                        </m:rPr>
                        <w:rPr>
                          <w:rFonts w:ascii="Cambria Math" w:hAnsi="Cambria Math"/>
                        </w:rPr>
                        <m:t>γ</m:t>
                      </m:r>
                    </m:e>
                    <m:sub>
                      <m:r>
                        <w:rPr>
                          <w:rFonts w:ascii="Cambria Math" w:hAnsi="Cambria Math"/>
                        </w:rPr>
                        <m:t>k</m:t>
                      </m:r>
                    </m:sub>
                  </m:sSub>
                  <m:nary>
                    <m:naryPr>
                      <m:chr m:val="∏"/>
                      <m:supHide m:val="1"/>
                      <m:ctrlPr>
                        <w:rPr>
                          <w:rFonts w:ascii="Cambria Math" w:hAnsi="Cambria Math"/>
                        </w:rPr>
                      </m:ctrlPr>
                    </m:naryPr>
                    <m:sub>
                      <m:r>
                        <m:rPr>
                          <m:sty m:val="p"/>
                        </m:rPr>
                        <w:rPr>
                          <w:rFonts w:ascii="Cambria Math" w:hAnsi="Cambria Math"/>
                        </w:rPr>
                        <m:t>∀</m:t>
                      </m:r>
                      <m:d>
                        <m:dPr>
                          <m:ctrlPr>
                            <w:rPr>
                              <w:rFonts w:ascii="Cambria Math" w:hAnsi="Cambria Math"/>
                              <w:i/>
                            </w:rPr>
                          </m:ctrlPr>
                        </m:dPr>
                        <m:e>
                          <m:r>
                            <w:rPr>
                              <w:rFonts w:ascii="Cambria Math" w:hAnsi="Cambria Math"/>
                            </w:rPr>
                            <m:t>i,j</m:t>
                          </m:r>
                        </m:e>
                      </m:d>
                      <m:r>
                        <m:rPr>
                          <m:sty m:val="p"/>
                        </m:rPr>
                        <w:rPr>
                          <w:rFonts w:ascii="Cambria Math" w:hAnsi="Cambria Math"/>
                        </w:rPr>
                        <m:t>∈</m:t>
                      </m:r>
                      <m:r>
                        <w:rPr>
                          <w:rFonts w:ascii="Cambria Math" w:hAnsi="Cambria Math"/>
                        </w:rPr>
                        <m:t>p</m:t>
                      </m:r>
                      <m:ctrlPr>
                        <w:rPr>
                          <w:rFonts w:ascii="Cambria Math" w:hAnsi="Cambria Math"/>
                          <w:i/>
                        </w:rPr>
                      </m:ctrlPr>
                    </m:sub>
                    <m:sup>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ctrlPr>
                        <w:rPr>
                          <w:rFonts w:ascii="Cambria Math" w:hAnsi="Cambria Math"/>
                          <w:i/>
                        </w:rPr>
                      </m:ctrlPr>
                    </m:e>
                  </m:nary>
                  <m:ctrlPr>
                    <w:rPr>
                      <w:rFonts w:ascii="Cambria Math" w:hAnsi="Cambria Math"/>
                      <w:i/>
                    </w:rPr>
                  </m:ctrlPr>
                </m:e>
              </m:nary>
              <m:r>
                <w:rPr>
                  <w:rFonts w:ascii="Cambria Math" w:hAnsi="Cambria Math"/>
                </w:rPr>
                <m:t>.</m:t>
              </m:r>
            </m:oMath>
            <w:r w:rsidRPr="00D25470">
              <w:rPr>
                <w:rFonts w:ascii="Times New Roman" w:hAnsi="Times New Roman"/>
              </w:rPr>
              <w:t xml:space="preserve"> </w:t>
            </w:r>
          </w:p>
        </w:tc>
        <w:tc>
          <w:tcPr>
            <w:tcW w:w="709" w:type="dxa"/>
            <w:vAlign w:val="center"/>
          </w:tcPr>
          <w:p w14:paraId="1D98F57A" w14:textId="6FB9A254" w:rsidR="00854035" w:rsidRPr="00D25470" w:rsidRDefault="00854035" w:rsidP="00854035">
            <w:pPr>
              <w:ind w:left="202"/>
              <w:jc w:val="right"/>
              <w:rPr>
                <w:rFonts w:ascii="Times New Roman" w:hAnsi="Times New Roman"/>
                <w:lang w:val="en-US"/>
              </w:rPr>
            </w:pPr>
            <w:r w:rsidRPr="00D25470">
              <w:t>(6)</w:t>
            </w:r>
          </w:p>
        </w:tc>
      </w:tr>
    </w:tbl>
    <w:p w14:paraId="64FE256B" w14:textId="77777777" w:rsidR="009B316E" w:rsidRPr="00D25470" w:rsidRDefault="009B316E" w:rsidP="00C03F2C">
      <w:pPr>
        <w:jc w:val="both"/>
      </w:pPr>
      <w:r w:rsidRPr="00D25470">
        <w:t xml:space="preserve">Further, we can calculate the time at which each reflected wave is generated, </w:t>
      </w:r>
      <m:oMath>
        <m:sSub>
          <m:sSubPr>
            <m:ctrlPr>
              <w:rPr>
                <w:rFonts w:ascii="Cambria Math" w:hAnsi="Cambria Math"/>
                <w:i/>
              </w:rPr>
            </m:ctrlPr>
          </m:sSubPr>
          <m:e>
            <m:r>
              <w:rPr>
                <w:rFonts w:ascii="Cambria Math" w:hAnsi="Cambria Math"/>
              </w:rPr>
              <m:t>T</m:t>
            </m:r>
          </m:e>
          <m:sub>
            <m:r>
              <w:rPr>
                <w:rFonts w:ascii="Cambria Math" w:hAnsi="Cambria Math"/>
              </w:rPr>
              <m:t>g</m:t>
            </m:r>
          </m:sub>
        </m:sSub>
      </m:oMath>
      <w:r w:rsidRPr="00D25470">
        <w:t xml:space="preserve"> and the time at which each reflected wave returns to the point of measurement (mouth of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sidRPr="00D25470">
        <w:t xml:space="preserve">),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m</m:t>
            </m:r>
          </m:sub>
        </m:sSub>
        <m:r>
          <m:rPr>
            <m:sty m:val="p"/>
          </m:rPr>
          <w:rPr>
            <w:rFonts w:ascii="Cambria Math" w:hAnsi="Cambria Math"/>
          </w:rPr>
          <m:t>:</m:t>
        </m:r>
      </m:oMath>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3685"/>
        <w:gridCol w:w="709"/>
      </w:tblGrid>
      <w:tr w:rsidR="00C03F2C" w:rsidRPr="00D25470" w14:paraId="2E786F45" w14:textId="77777777" w:rsidTr="00D74E01">
        <w:trPr>
          <w:trHeight w:val="559"/>
        </w:trPr>
        <w:tc>
          <w:tcPr>
            <w:tcW w:w="426" w:type="dxa"/>
          </w:tcPr>
          <w:p w14:paraId="2153A84F" w14:textId="77777777" w:rsidR="00C03F2C" w:rsidRPr="00D25470" w:rsidRDefault="00C03F2C" w:rsidP="00D74E01">
            <w:pPr>
              <w:rPr>
                <w:rFonts w:ascii="Times New Roman" w:hAnsi="Times New Roman"/>
                <w:lang w:val="en-US"/>
              </w:rPr>
            </w:pPr>
          </w:p>
        </w:tc>
        <w:tc>
          <w:tcPr>
            <w:tcW w:w="3685" w:type="dxa"/>
            <w:vAlign w:val="center"/>
          </w:tcPr>
          <w:p w14:paraId="216C94E0" w14:textId="4EAEC564" w:rsidR="00C03F2C" w:rsidRPr="00D25470" w:rsidRDefault="00643BF7" w:rsidP="00D74E01">
            <w:pPr>
              <w:keepNext/>
              <w:jc w:val="center"/>
              <w:rPr>
                <w:rFonts w:ascii="Times New Roman" w:hAnsi="Times New Roman"/>
              </w:rPr>
            </w:pPr>
            <m:oMath>
              <m:sSub>
                <m:sSubPr>
                  <m:ctrlPr>
                    <w:rPr>
                      <w:rFonts w:ascii="Cambria Math" w:hAnsi="Cambria Math"/>
                      <w:i/>
                    </w:rPr>
                  </m:ctrlPr>
                </m:sSubPr>
                <m:e>
                  <m:r>
                    <w:rPr>
                      <w:rFonts w:ascii="Cambria Math" w:hAnsi="Cambria Math"/>
                    </w:rPr>
                    <m:t>T</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c</m:t>
                  </m:r>
                  <m:ctrlPr>
                    <w:rPr>
                      <w:rFonts w:ascii="Cambria Math" w:hAnsi="Cambria Math"/>
                      <w:i/>
                    </w:rPr>
                  </m:ctrlPr>
                </m:den>
              </m:f>
              <m:nary>
                <m:naryPr>
                  <m:chr m:val="∑"/>
                  <m:ctrlPr>
                    <w:rPr>
                      <w:rFonts w:ascii="Cambria Math" w:hAnsi="Cambria Math"/>
                    </w:rPr>
                  </m:ctrlPr>
                </m:naryPr>
                <m:sub>
                  <m:r>
                    <w:rPr>
                      <w:rFonts w:ascii="Cambria Math" w:hAnsi="Cambria Math"/>
                    </w:rPr>
                    <m:t>u=1</m:t>
                  </m:r>
                  <m:ctrlPr>
                    <w:rPr>
                      <w:rFonts w:ascii="Cambria Math" w:hAnsi="Cambria Math"/>
                      <w:i/>
                    </w:rPr>
                  </m:ctrlPr>
                </m:sub>
                <m:sup>
                  <m:r>
                    <w:rPr>
                      <w:rFonts w:ascii="Cambria Math" w:hAnsi="Cambria Math"/>
                    </w:rPr>
                    <m:t>k-1</m:t>
                  </m:r>
                  <m:ctrlPr>
                    <w:rPr>
                      <w:rFonts w:ascii="Cambria Math" w:hAnsi="Cambria Math"/>
                      <w:i/>
                    </w:rPr>
                  </m:ctrlPr>
                </m:sup>
                <m:e>
                  <m:sSub>
                    <m:sSubPr>
                      <m:ctrlPr>
                        <w:rPr>
                          <w:rFonts w:ascii="Cambria Math" w:hAnsi="Cambria Math"/>
                          <w:i/>
                        </w:rPr>
                      </m:ctrlPr>
                    </m:sSubPr>
                    <m:e>
                      <m:r>
                        <w:rPr>
                          <w:rFonts w:ascii="Cambria Math" w:hAnsi="Cambria Math"/>
                        </w:rPr>
                        <m:t>l</m:t>
                      </m:r>
                    </m:e>
                    <m:sub>
                      <m:r>
                        <w:rPr>
                          <w:rFonts w:ascii="Cambria Math" w:hAnsi="Cambria Math"/>
                        </w:rPr>
                        <m:t>u</m:t>
                      </m:r>
                    </m:sub>
                  </m:sSub>
                  <m:ctrlPr>
                    <w:rPr>
                      <w:rFonts w:ascii="Cambria Math" w:hAnsi="Cambria Math"/>
                      <w:i/>
                    </w:rPr>
                  </m:ctrlPr>
                </m:e>
              </m:nary>
            </m:oMath>
            <w:r w:rsidR="00C03F2C" w:rsidRPr="00D25470">
              <w:rPr>
                <w:rFonts w:ascii="Times New Roman" w:hAnsi="Times New Roman"/>
              </w:rPr>
              <w:t xml:space="preserve"> </w:t>
            </w:r>
          </w:p>
        </w:tc>
        <w:tc>
          <w:tcPr>
            <w:tcW w:w="709" w:type="dxa"/>
            <w:vAlign w:val="center"/>
          </w:tcPr>
          <w:p w14:paraId="5D98155D" w14:textId="002FBD4D" w:rsidR="00C03F2C" w:rsidRPr="00D25470" w:rsidRDefault="00C03F2C" w:rsidP="00D74E01">
            <w:pPr>
              <w:ind w:left="202"/>
              <w:jc w:val="right"/>
              <w:rPr>
                <w:rFonts w:ascii="Times New Roman" w:hAnsi="Times New Roman"/>
                <w:lang w:val="en-US"/>
              </w:rPr>
            </w:pPr>
            <w:r w:rsidRPr="00D25470">
              <w:t>(7)</w:t>
            </w:r>
          </w:p>
        </w:tc>
      </w:tr>
      <w:tr w:rsidR="00C03F2C" w:rsidRPr="00D25470" w14:paraId="7FACA500" w14:textId="77777777" w:rsidTr="00D74E01">
        <w:trPr>
          <w:trHeight w:val="559"/>
        </w:trPr>
        <w:tc>
          <w:tcPr>
            <w:tcW w:w="426" w:type="dxa"/>
          </w:tcPr>
          <w:p w14:paraId="4EB73EE5" w14:textId="77777777" w:rsidR="00C03F2C" w:rsidRPr="00D25470" w:rsidRDefault="00C03F2C" w:rsidP="00D74E01"/>
        </w:tc>
        <w:tc>
          <w:tcPr>
            <w:tcW w:w="3685" w:type="dxa"/>
            <w:vAlign w:val="center"/>
          </w:tcPr>
          <w:p w14:paraId="66F4B8AC" w14:textId="406D83E3" w:rsidR="00C03F2C" w:rsidRPr="00D25470" w:rsidRDefault="00643BF7" w:rsidP="00D74E01">
            <w:pPr>
              <w:keepNext/>
              <w:jc w:val="center"/>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=2</m:t>
                </m:r>
                <m:r>
                  <m:rPr>
                    <m:sty m:val="p"/>
                  </m:rPr>
                  <w:rPr>
                    <w:rFonts w:ascii="Cambria Math" w:hAnsi="Cambria Math"/>
                  </w:rPr>
                  <m:t>×</m:t>
                </m:r>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oMath>
            </m:oMathPara>
          </w:p>
        </w:tc>
        <w:tc>
          <w:tcPr>
            <w:tcW w:w="709" w:type="dxa"/>
            <w:vAlign w:val="center"/>
          </w:tcPr>
          <w:p w14:paraId="555D8463" w14:textId="141A219D" w:rsidR="00C03F2C" w:rsidRPr="00D25470" w:rsidRDefault="00C03F2C" w:rsidP="00D74E01">
            <w:pPr>
              <w:ind w:left="202"/>
              <w:jc w:val="right"/>
            </w:pPr>
            <w:r w:rsidRPr="00D25470">
              <w:t>(8)</w:t>
            </w:r>
          </w:p>
        </w:tc>
      </w:tr>
    </w:tbl>
    <w:p w14:paraId="73F83F5F" w14:textId="0B3CF22B" w:rsidR="009B316E" w:rsidRPr="00D25470" w:rsidRDefault="009B316E" w:rsidP="00C03F2C">
      <w:pPr>
        <w:jc w:val="both"/>
      </w:pPr>
      <w:r w:rsidRPr="00D25470">
        <w:t xml:space="preserve">Where </w:t>
      </w:r>
      <m:oMath>
        <m:sSub>
          <m:sSubPr>
            <m:ctrlPr>
              <w:rPr>
                <w:rFonts w:ascii="Cambria Math" w:hAnsi="Cambria Math"/>
                <w:i/>
              </w:rPr>
            </m:ctrlPr>
          </m:sSubPr>
          <m:e>
            <m:r>
              <w:rPr>
                <w:rFonts w:ascii="Cambria Math" w:hAnsi="Cambria Math"/>
              </w:rPr>
              <m:t>l</m:t>
            </m:r>
          </m:e>
          <m:sub>
            <m:r>
              <w:rPr>
                <w:rFonts w:ascii="Cambria Math" w:hAnsi="Cambria Math"/>
              </w:rPr>
              <m:t>u</m:t>
            </m:r>
          </m:sub>
        </m:sSub>
      </m:oMath>
      <w:r w:rsidRPr="00D25470">
        <w:t xml:space="preserve"> represents the associated length of zone </w:t>
      </w:r>
      <m:oMath>
        <m:sSub>
          <m:sSubPr>
            <m:ctrlPr>
              <w:rPr>
                <w:rFonts w:ascii="Cambria Math" w:hAnsi="Cambria Math"/>
                <w:i/>
              </w:rPr>
            </m:ctrlPr>
          </m:sSubPr>
          <m:e>
            <m:r>
              <w:rPr>
                <w:rFonts w:ascii="Cambria Math" w:hAnsi="Cambria Math"/>
              </w:rPr>
              <m:t>Z</m:t>
            </m:r>
          </m:e>
          <m:sub>
            <m:r>
              <w:rPr>
                <w:rFonts w:ascii="Cambria Math" w:hAnsi="Cambria Math"/>
              </w:rPr>
              <m:t>u</m:t>
            </m:r>
          </m:sub>
        </m:sSub>
      </m:oMath>
      <w:r w:rsidRPr="00D25470">
        <w:t xml:space="preserve"> and</w:t>
      </w:r>
      <w:r w:rsidR="00C03F2C" w:rsidRPr="00D25470">
        <w:t xml:space="preserve"> c represents the speed of the incident wave </w:t>
      </w:r>
      <m:oMath>
        <m:sSub>
          <m:sSubPr>
            <m:ctrlPr>
              <w:rPr>
                <w:rFonts w:ascii="Cambria Math" w:hAnsi="Cambria Math"/>
                <w:i/>
              </w:rPr>
            </m:ctrlPr>
          </m:sSubPr>
          <m:e>
            <m:r>
              <m:rPr>
                <m:sty m:val="p"/>
              </m:rPr>
              <w:rPr>
                <w:rFonts w:ascii="Cambria Math" w:hAnsi="Cambria Math"/>
              </w:rPr>
              <m:t>P</m:t>
            </m:r>
            <m:ctrlPr>
              <w:rPr>
                <w:rFonts w:ascii="Cambria Math" w:hAnsi="Cambria Math"/>
              </w:rPr>
            </m:ctrlPr>
          </m:e>
          <m:sub>
            <m:r>
              <m:rPr>
                <m:sty m:val="p"/>
              </m:rPr>
              <w:rPr>
                <w:rFonts w:ascii="Cambria Math" w:hAnsi="Cambria Math"/>
              </w:rPr>
              <m:t>i</m:t>
            </m:r>
          </m:sub>
        </m:sSub>
      </m:oMath>
      <w:r w:rsidR="00C03F2C" w:rsidRPr="00D25470">
        <w:t>.</w:t>
      </w:r>
    </w:p>
    <w:p w14:paraId="530E507D" w14:textId="586543B6" w:rsidR="009B316E" w:rsidRPr="00D25470" w:rsidRDefault="009B316E" w:rsidP="000F232A">
      <w:pPr>
        <w:pStyle w:val="Heading1"/>
        <w:spacing w:before="120" w:after="120"/>
      </w:pPr>
      <w:r w:rsidRPr="00D25470">
        <w:t>Validation</w:t>
      </w:r>
      <w:r w:rsidR="00686FC6" w:rsidRPr="00D25470">
        <w:t xml:space="preserve"> Study </w:t>
      </w:r>
      <w:r w:rsidR="002B5E83" w:rsidRPr="00D25470">
        <w:t>Results</w:t>
      </w:r>
    </w:p>
    <w:p w14:paraId="67329F54" w14:textId="2CD13E83" w:rsidR="009B316E" w:rsidRPr="00D25470" w:rsidRDefault="001E1FF9" w:rsidP="009B316E">
      <w:pPr>
        <w:pStyle w:val="Heading2"/>
        <w:ind w:left="0"/>
      </w:pPr>
      <w:r w:rsidRPr="00D25470">
        <w:t>Validation with Sample System</w:t>
      </w:r>
    </w:p>
    <w:p w14:paraId="582710EE" w14:textId="3109B5FF" w:rsidR="001E1FF9" w:rsidRPr="00D25470" w:rsidRDefault="009B316E" w:rsidP="001E1FF9">
      <w:pPr>
        <w:ind w:firstLine="204"/>
        <w:jc w:val="both"/>
        <w:rPr>
          <w:noProof/>
          <w:lang w:val="en-IN" w:eastAsia="en-IN"/>
        </w:rPr>
      </w:pPr>
      <w:r w:rsidRPr="00D25470">
        <w:t xml:space="preserve">For initial validation of this model, we first consider the system </w:t>
      </w:r>
      <m:oMath>
        <m:sSub>
          <m:sSubPr>
            <m:ctrlPr>
              <w:rPr>
                <w:rFonts w:ascii="Cambria Math" w:hAnsi="Cambria Math"/>
                <w:i/>
              </w:rPr>
            </m:ctrlPr>
          </m:sSubPr>
          <m:e>
            <m:r>
              <w:rPr>
                <w:rFonts w:ascii="Cambria Math" w:hAnsi="Cambria Math"/>
              </w:rPr>
              <m:t>S</m:t>
            </m:r>
          </m:e>
          <m:sub>
            <m:r>
              <w:rPr>
                <w:rFonts w:ascii="Cambria Math" w:hAnsi="Cambria Math"/>
              </w:rPr>
              <m:t>7</m:t>
            </m:r>
          </m:sub>
        </m:sSub>
      </m:oMath>
      <w:r w:rsidRPr="00D25470">
        <w:t xml:space="preserve"> depicted in </w:t>
      </w:r>
      <w:r w:rsidR="00695571" w:rsidRPr="00D25470">
        <w:t>Fig.</w:t>
      </w:r>
      <w:r w:rsidR="00571B4E" w:rsidRPr="00D25470">
        <w:t xml:space="preserve"> 3</w:t>
      </w:r>
      <w:r w:rsidRPr="00D25470">
        <w:t xml:space="preserve">. We let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D25470">
        <w:t xml:space="preserve"> be a positive half-sine function with </w:t>
      </w: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oMath>
      <w:r w:rsidR="005A1CD4">
        <w:t xml:space="preserve"> = 30</w:t>
      </w:r>
      <w:r w:rsidRPr="00D25470">
        <w:t xml:space="preserve"> from 80 to 110</w:t>
      </w:r>
      <w:r w:rsidR="005A1CD4">
        <w:t xml:space="preserve"> mmHg</w:t>
      </w:r>
      <w:r w:rsidRPr="00D25470">
        <w:t xml:space="preserve">, roughly approximating the pulsatile form of a blood pulse pressure wave. The period of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oMath>
      <w:r w:rsidR="00C03F2C" w:rsidRPr="00D25470">
        <w:t xml:space="preserve">is 800 ms. </w:t>
      </w:r>
      <w:r w:rsidRPr="00D25470">
        <w:t xml:space="preserve">Zone lengths are randomly drawn from a uniform distribution between 50 and 180 mm. Finally, reflection coefficients at each impedance mismatch are randomly drawn from a uniform distribution between </w:t>
      </w:r>
      <w:r w:rsidR="00C03F2C" w:rsidRPr="00D25470">
        <w:t>0</w:t>
      </w:r>
      <w:r w:rsidRPr="00D25470">
        <w:t xml:space="preserve">.1 and </w:t>
      </w:r>
      <w:r w:rsidR="00C03F2C" w:rsidRPr="00D25470">
        <w:t>0</w:t>
      </w:r>
      <w:r w:rsidRPr="00D25470">
        <w:t>.3</w:t>
      </w:r>
      <w:r w:rsidR="001E1FF9" w:rsidRPr="00D25470">
        <w:t>.</w:t>
      </w:r>
      <w:r w:rsidR="005A1CD4" w:rsidRPr="005A1CD4">
        <w:rPr>
          <w:noProof/>
          <w:lang w:val="en-IN" w:eastAsia="en-IN"/>
        </w:rPr>
        <w:t xml:space="preserve"> </w:t>
      </w:r>
      <w:r w:rsidR="005A1CD4" w:rsidRPr="00D25470">
        <w:rPr>
          <w:noProof/>
          <w:lang w:val="en-IN" w:eastAsia="en-IN"/>
        </w:rPr>
        <mc:AlternateContent>
          <mc:Choice Requires="wps">
            <w:drawing>
              <wp:anchor distT="0" distB="0" distL="114300" distR="114300" simplePos="0" relativeHeight="251662336" behindDoc="0" locked="1" layoutInCell="0" allowOverlap="0" wp14:anchorId="4ACBD5FF" wp14:editId="30F82FF0">
                <wp:simplePos x="0" y="0"/>
                <wp:positionH relativeFrom="margin">
                  <wp:posOffset>3299460</wp:posOffset>
                </wp:positionH>
                <wp:positionV relativeFrom="margin">
                  <wp:posOffset>3810</wp:posOffset>
                </wp:positionV>
                <wp:extent cx="3102610" cy="5814060"/>
                <wp:effectExtent l="0" t="0" r="2540" b="0"/>
                <wp:wrapTopAndBottom/>
                <wp:docPr id="33" name="Text Box 33"/>
                <wp:cNvGraphicFramePr/>
                <a:graphic xmlns:a="http://schemas.openxmlformats.org/drawingml/2006/main">
                  <a:graphicData uri="http://schemas.microsoft.com/office/word/2010/wordprocessingShape">
                    <wps:wsp>
                      <wps:cNvSpPr txBox="1"/>
                      <wps:spPr>
                        <a:xfrm>
                          <a:off x="0" y="0"/>
                          <a:ext cx="3102610" cy="5814060"/>
                        </a:xfrm>
                        <a:prstGeom prst="rect">
                          <a:avLst/>
                        </a:prstGeom>
                        <a:solidFill>
                          <a:schemeClr val="lt1"/>
                        </a:solidFill>
                        <a:ln w="6350">
                          <a:noFill/>
                        </a:ln>
                      </wps:spPr>
                      <wps:txbx>
                        <w:txbxContent>
                          <w:p w14:paraId="1EFF10D8" w14:textId="5F5E0B38" w:rsidR="005A1CD4" w:rsidRDefault="005A1CD4" w:rsidP="005A1CD4">
                            <w:pPr>
                              <w:jc w:val="center"/>
                              <w:rPr>
                                <w:sz w:val="16"/>
                                <w:szCs w:val="16"/>
                              </w:rPr>
                            </w:pPr>
                            <w:r>
                              <w:rPr>
                                <w:noProof/>
                                <w:sz w:val="16"/>
                                <w:szCs w:val="16"/>
                                <w:lang w:val="en-IN" w:eastAsia="en-IN"/>
                              </w:rPr>
                              <w:drawing>
                                <wp:inline distT="0" distB="0" distL="0" distR="0" wp14:anchorId="3FF8F4C9" wp14:editId="0282F87C">
                                  <wp:extent cx="3025775" cy="276022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4.tif"/>
                                          <pic:cNvPicPr/>
                                        </pic:nvPicPr>
                                        <pic:blipFill rotWithShape="1">
                                          <a:blip r:embed="rId11">
                                            <a:extLst>
                                              <a:ext uri="{28A0092B-C50C-407E-A947-70E740481C1C}">
                                                <a14:useLocalDpi xmlns:a14="http://schemas.microsoft.com/office/drawing/2010/main" val="0"/>
                                              </a:ext>
                                            </a:extLst>
                                          </a:blip>
                                          <a:srcRect t="2141" r="3044"/>
                                          <a:stretch/>
                                        </pic:blipFill>
                                        <pic:spPr bwMode="auto">
                                          <a:xfrm>
                                            <a:off x="0" y="0"/>
                                            <a:ext cx="3037852" cy="2771246"/>
                                          </a:xfrm>
                                          <a:prstGeom prst="rect">
                                            <a:avLst/>
                                          </a:prstGeom>
                                          <a:ln>
                                            <a:noFill/>
                                          </a:ln>
                                          <a:extLst>
                                            <a:ext uri="{53640926-AAD7-44D8-BBD7-CCE9431645EC}">
                                              <a14:shadowObscured xmlns:a14="http://schemas.microsoft.com/office/drawing/2010/main"/>
                                            </a:ext>
                                          </a:extLst>
                                        </pic:spPr>
                                      </pic:pic>
                                    </a:graphicData>
                                  </a:graphic>
                                </wp:inline>
                              </w:drawing>
                            </w:r>
                          </w:p>
                          <w:p w14:paraId="3A35E0AC" w14:textId="5FB2BB54" w:rsidR="005A1CD4" w:rsidRDefault="005A1CD4" w:rsidP="005A1CD4">
                            <w:pPr>
                              <w:pStyle w:val="Caption"/>
                              <w:jc w:val="center"/>
                              <w:rPr>
                                <w:b w:val="0"/>
                                <w:sz w:val="16"/>
                                <w:szCs w:val="16"/>
                              </w:rPr>
                            </w:pPr>
                            <w:r w:rsidRPr="001E1FF9">
                              <w:rPr>
                                <w:b w:val="0"/>
                                <w:sz w:val="16"/>
                                <w:szCs w:val="16"/>
                              </w:rPr>
                              <w:t>Figure 4. Individual reflected waves generated at each branching site in S</w:t>
                            </w:r>
                            <w:r w:rsidRPr="001E1FF9">
                              <w:rPr>
                                <w:b w:val="0"/>
                                <w:sz w:val="16"/>
                                <w:szCs w:val="16"/>
                                <w:vertAlign w:val="subscript"/>
                              </w:rPr>
                              <w:t>7</w:t>
                            </w:r>
                            <w:r w:rsidRPr="001E1FF9">
                              <w:rPr>
                                <w:b w:val="0"/>
                                <w:sz w:val="16"/>
                                <w:szCs w:val="16"/>
                              </w:rPr>
                              <w:t>.</w:t>
                            </w:r>
                          </w:p>
                          <w:p w14:paraId="66C9705C" w14:textId="18D53E33" w:rsidR="0053033A" w:rsidRDefault="0053033A" w:rsidP="0053033A">
                            <w:r>
                              <w:rPr>
                                <w:noProof/>
                                <w:sz w:val="16"/>
                                <w:szCs w:val="16"/>
                                <w:lang w:val="en-IN" w:eastAsia="en-IN"/>
                              </w:rPr>
                              <w:drawing>
                                <wp:inline distT="0" distB="0" distL="0" distR="0" wp14:anchorId="69AB7F80" wp14:editId="2BFD57D1">
                                  <wp:extent cx="3008630" cy="2708308"/>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 5.tif"/>
                                          <pic:cNvPicPr/>
                                        </pic:nvPicPr>
                                        <pic:blipFill rotWithShape="1">
                                          <a:blip r:embed="rId12">
                                            <a:extLst>
                                              <a:ext uri="{28A0092B-C50C-407E-A947-70E740481C1C}">
                                                <a14:useLocalDpi xmlns:a14="http://schemas.microsoft.com/office/drawing/2010/main" val="0"/>
                                              </a:ext>
                                            </a:extLst>
                                          </a:blip>
                                          <a:srcRect t="1258"/>
                                          <a:stretch/>
                                        </pic:blipFill>
                                        <pic:spPr bwMode="auto">
                                          <a:xfrm>
                                            <a:off x="0" y="0"/>
                                            <a:ext cx="3022529" cy="2720820"/>
                                          </a:xfrm>
                                          <a:prstGeom prst="rect">
                                            <a:avLst/>
                                          </a:prstGeom>
                                          <a:ln>
                                            <a:noFill/>
                                          </a:ln>
                                          <a:extLst>
                                            <a:ext uri="{53640926-AAD7-44D8-BBD7-CCE9431645EC}">
                                              <a14:shadowObscured xmlns:a14="http://schemas.microsoft.com/office/drawing/2010/main"/>
                                            </a:ext>
                                          </a:extLst>
                                        </pic:spPr>
                                      </pic:pic>
                                    </a:graphicData>
                                  </a:graphic>
                                </wp:inline>
                              </w:drawing>
                            </w:r>
                          </w:p>
                          <w:p w14:paraId="1A884E7F" w14:textId="77777777" w:rsidR="0053033A" w:rsidRPr="001E1FF9" w:rsidRDefault="0053033A" w:rsidP="0053033A">
                            <w:pPr>
                              <w:pStyle w:val="Caption"/>
                              <w:jc w:val="center"/>
                              <w:rPr>
                                <w:b w:val="0"/>
                                <w:sz w:val="16"/>
                                <w:szCs w:val="16"/>
                              </w:rPr>
                            </w:pPr>
                            <w:r w:rsidRPr="001E1FF9">
                              <w:rPr>
                                <w:b w:val="0"/>
                                <w:sz w:val="16"/>
                                <w:szCs w:val="16"/>
                              </w:rPr>
                              <w:t xml:space="preserve">Figure 5. Summing </w:t>
                            </w:r>
                            <m:oMath>
                              <m:sSub>
                                <m:sSubPr>
                                  <m:ctrlPr>
                                    <w:rPr>
                                      <w:rFonts w:ascii="Cambria Math" w:hAnsi="Cambria Math"/>
                                      <w:b w:val="0"/>
                                      <w:sz w:val="16"/>
                                      <w:szCs w:val="16"/>
                                    </w:rPr>
                                  </m:ctrlPr>
                                </m:sSubPr>
                                <m:e>
                                  <m:r>
                                    <m:rPr>
                                      <m:sty m:val="b"/>
                                    </m:rPr>
                                    <w:rPr>
                                      <w:rFonts w:ascii="Cambria Math" w:hAnsi="Cambria Math"/>
                                      <w:sz w:val="16"/>
                                      <w:szCs w:val="16"/>
                                    </w:rPr>
                                    <m:t>R</m:t>
                                  </m:r>
                                </m:e>
                                <m:sub>
                                  <m:r>
                                    <m:rPr>
                                      <m:sty m:val="b"/>
                                    </m:rPr>
                                    <w:rPr>
                                      <w:rFonts w:ascii="Cambria Math" w:hAnsi="Cambria Math"/>
                                      <w:sz w:val="16"/>
                                      <w:szCs w:val="16"/>
                                    </w:rPr>
                                    <m:t>E</m:t>
                                  </m:r>
                                </m:sub>
                              </m:sSub>
                            </m:oMath>
                            <w:r w:rsidRPr="001E1FF9">
                              <w:rPr>
                                <w:b w:val="0"/>
                                <w:sz w:val="16"/>
                                <w:szCs w:val="16"/>
                              </w:rPr>
                              <w:t xml:space="preserve"> and </w:t>
                            </w:r>
                            <m:oMath>
                              <m:sSub>
                                <m:sSubPr>
                                  <m:ctrlPr>
                                    <w:rPr>
                                      <w:rFonts w:ascii="Cambria Math" w:hAnsi="Cambria Math"/>
                                      <w:b w:val="0"/>
                                      <w:sz w:val="16"/>
                                      <w:szCs w:val="16"/>
                                    </w:rPr>
                                  </m:ctrlPr>
                                </m:sSubPr>
                                <m:e>
                                  <m:r>
                                    <m:rPr>
                                      <m:sty m:val="b"/>
                                    </m:rPr>
                                    <w:rPr>
                                      <w:rFonts w:ascii="Cambria Math" w:hAnsi="Cambria Math"/>
                                      <w:sz w:val="16"/>
                                      <w:szCs w:val="16"/>
                                    </w:rPr>
                                    <m:t>P</m:t>
                                  </m:r>
                                </m:e>
                                <m:sub>
                                  <m:r>
                                    <m:rPr>
                                      <m:sty m:val="b"/>
                                    </m:rPr>
                                    <w:rPr>
                                      <w:rFonts w:ascii="Cambria Math" w:hAnsi="Cambria Math"/>
                                      <w:sz w:val="16"/>
                                      <w:szCs w:val="16"/>
                                    </w:rPr>
                                    <m:t>i</m:t>
                                  </m:r>
                                </m:sub>
                              </m:sSub>
                            </m:oMath>
                            <w:r w:rsidRPr="001E1FF9">
                              <w:rPr>
                                <w:b w:val="0"/>
                                <w:sz w:val="16"/>
                                <w:szCs w:val="16"/>
                              </w:rPr>
                              <w:t xml:space="preserve"> gives the final measured waveform</w:t>
                            </w:r>
                            <w:r>
                              <w:rPr>
                                <w:b w:val="0"/>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BD5FF" id="Text Box 33" o:spid="_x0000_s1028" type="#_x0000_t202" style="position:absolute;left:0;text-align:left;margin-left:259.8pt;margin-top:.3pt;width:244.3pt;height:457.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xmxPQIAAHMEAAAOAAAAZHJzL2Uyb0RvYy54bWysVMFu2zAMvQ/YPwi6L3aSNSiCOkWWIsOA&#10;oC2QDj0rslwbkEVNUmJ3X78nOW67bqdhF5kiKZLvkfTVdd9qdlLON2QKPp3knCkjqWzMU8G/P2w/&#10;XXLmgzCl0GRUwZ+V59erjx+uOrtUM6pJl8oxBDF+2dmC1yHYZZZ5WatW+AlZZWCsyLUi4OqestKJ&#10;DtFbnc3yfJF15ErrSCrvob0ZjHyV4leVkuGuqrwKTBcctYV0unQe4pmtrsTyyQlbN/JchviHKlrR&#10;GCR9CXUjgmBH1/wRqm2kI09VmEhqM6qqRqqEAWim+Ts0+1pYlbCAHG9faPL/L6y8Pd071pQFn885&#10;M6JFjx5UH9gX6hlU4Kezfgm3vYVj6KFHn0e9hzLC7ivXxi8AMdjB9PMLuzGahHI+zWeLKUwStovL&#10;6ed8kfjPXp9b58NXRS2LQsEd2pdYFaedDygFrqNLzOZJN+W20Tpd4siojXbsJNBsHVKRePGblzas&#10;K/hifpGnwIbi8yGyNkgQwQ6gohT6Q5/ImY2AD1Q+gwdHwyR5K7cNat0JH+6Fw+gAH9Yh3OGoNCEX&#10;nSXOanI//6aP/ugorJx1GMWC+x9H4RRn+ptBr+PcjoIbhcMomGO7IQCeYtGsTCIeuKBHsXLUPmJL&#10;1jELTMJI5Cp4GMVNGBYCWybVep2cMJ1WhJ3ZWxlDR4Ij8w/9o3D23J6Azt7SOKRi+a5Lg298aWh9&#10;DFQ1qYWR14HFM92Y7NTZ8xbG1Xl7T16v/4rVLwAAAP//AwBQSwMEFAAGAAgAAAAhAMAg+4LhAAAA&#10;CQEAAA8AAABkcnMvZG93bnJldi54bWxMj8FOwzAQRO9I/IO1SFwQtRNBSEOcCpA4IIEQBfW8jU0c&#10;aq9D7LYpX497gstIqxnNvK0Xk7Nsp8fQe5KQzQQwTa1XPXUSPt4fL0tgISIptJ60hIMOsGhOT2qs&#10;lN/Tm94tY8dSCYUKJZgYh4rz0BrtMMz8oCl5n350GNM5dlyNuE/lzvJciII77CktGBz0g9HtZrl1&#10;EsrD1cvFqrhZfdnXp3vz033T8walPD+b7m6BRT3FvzAc8RM6NIlp7bekArMSrrN5kaISkh5tIcoc&#10;2FrCPCty4E3N/3/Q/AIAAP//AwBQSwECLQAUAAYACAAAACEAtoM4kv4AAADhAQAAEwAAAAAAAAAA&#10;AAAAAAAAAAAAW0NvbnRlbnRfVHlwZXNdLnhtbFBLAQItABQABgAIAAAAIQA4/SH/1gAAAJQBAAAL&#10;AAAAAAAAAAAAAAAAAC8BAABfcmVscy8ucmVsc1BLAQItABQABgAIAAAAIQBxzxmxPQIAAHMEAAAO&#10;AAAAAAAAAAAAAAAAAC4CAABkcnMvZTJvRG9jLnhtbFBLAQItABQABgAIAAAAIQDAIPuC4QAAAAkB&#10;AAAPAAAAAAAAAAAAAAAAAJcEAABkcnMvZG93bnJldi54bWxQSwUGAAAAAAQABADzAAAApQUAAAAA&#10;" o:allowincell="f" o:allowoverlap="f" fillcolor="white [3201]" stroked="f" strokeweight=".5pt">
                <v:textbox inset="0,0,0,0">
                  <w:txbxContent>
                    <w:p w14:paraId="1EFF10D8" w14:textId="5F5E0B38" w:rsidR="005A1CD4" w:rsidRDefault="005A1CD4" w:rsidP="005A1CD4">
                      <w:pPr>
                        <w:jc w:val="center"/>
                        <w:rPr>
                          <w:sz w:val="16"/>
                          <w:szCs w:val="16"/>
                        </w:rPr>
                      </w:pPr>
                      <w:r>
                        <w:rPr>
                          <w:noProof/>
                          <w:sz w:val="16"/>
                          <w:szCs w:val="16"/>
                          <w:lang w:val="en-IN" w:eastAsia="en-IN"/>
                        </w:rPr>
                        <w:drawing>
                          <wp:inline distT="0" distB="0" distL="0" distR="0" wp14:anchorId="3FF8F4C9" wp14:editId="0282F87C">
                            <wp:extent cx="3025775" cy="276022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4.tif"/>
                                    <pic:cNvPicPr/>
                                  </pic:nvPicPr>
                                  <pic:blipFill rotWithShape="1">
                                    <a:blip r:embed="rId11">
                                      <a:extLst>
                                        <a:ext uri="{28A0092B-C50C-407E-A947-70E740481C1C}">
                                          <a14:useLocalDpi xmlns:a14="http://schemas.microsoft.com/office/drawing/2010/main" val="0"/>
                                        </a:ext>
                                      </a:extLst>
                                    </a:blip>
                                    <a:srcRect t="2141" r="3044"/>
                                    <a:stretch/>
                                  </pic:blipFill>
                                  <pic:spPr bwMode="auto">
                                    <a:xfrm>
                                      <a:off x="0" y="0"/>
                                      <a:ext cx="3037852" cy="2771246"/>
                                    </a:xfrm>
                                    <a:prstGeom prst="rect">
                                      <a:avLst/>
                                    </a:prstGeom>
                                    <a:ln>
                                      <a:noFill/>
                                    </a:ln>
                                    <a:extLst>
                                      <a:ext uri="{53640926-AAD7-44D8-BBD7-CCE9431645EC}">
                                        <a14:shadowObscured xmlns:a14="http://schemas.microsoft.com/office/drawing/2010/main"/>
                                      </a:ext>
                                    </a:extLst>
                                  </pic:spPr>
                                </pic:pic>
                              </a:graphicData>
                            </a:graphic>
                          </wp:inline>
                        </w:drawing>
                      </w:r>
                    </w:p>
                    <w:p w14:paraId="3A35E0AC" w14:textId="5FB2BB54" w:rsidR="005A1CD4" w:rsidRDefault="005A1CD4" w:rsidP="005A1CD4">
                      <w:pPr>
                        <w:pStyle w:val="Caption"/>
                        <w:jc w:val="center"/>
                        <w:rPr>
                          <w:b w:val="0"/>
                          <w:sz w:val="16"/>
                          <w:szCs w:val="16"/>
                        </w:rPr>
                      </w:pPr>
                      <w:r w:rsidRPr="001E1FF9">
                        <w:rPr>
                          <w:b w:val="0"/>
                          <w:sz w:val="16"/>
                          <w:szCs w:val="16"/>
                        </w:rPr>
                        <w:t>Figure 4. Individual reflected waves generated at each branching site in S</w:t>
                      </w:r>
                      <w:r w:rsidRPr="001E1FF9">
                        <w:rPr>
                          <w:b w:val="0"/>
                          <w:sz w:val="16"/>
                          <w:szCs w:val="16"/>
                          <w:vertAlign w:val="subscript"/>
                        </w:rPr>
                        <w:t>7</w:t>
                      </w:r>
                      <w:r w:rsidRPr="001E1FF9">
                        <w:rPr>
                          <w:b w:val="0"/>
                          <w:sz w:val="16"/>
                          <w:szCs w:val="16"/>
                        </w:rPr>
                        <w:t>.</w:t>
                      </w:r>
                    </w:p>
                    <w:p w14:paraId="66C9705C" w14:textId="18D53E33" w:rsidR="0053033A" w:rsidRDefault="0053033A" w:rsidP="0053033A">
                      <w:r>
                        <w:rPr>
                          <w:noProof/>
                          <w:sz w:val="16"/>
                          <w:szCs w:val="16"/>
                          <w:lang w:val="en-IN" w:eastAsia="en-IN"/>
                        </w:rPr>
                        <w:drawing>
                          <wp:inline distT="0" distB="0" distL="0" distR="0" wp14:anchorId="69AB7F80" wp14:editId="2BFD57D1">
                            <wp:extent cx="3008630" cy="2708308"/>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 5.tif"/>
                                    <pic:cNvPicPr/>
                                  </pic:nvPicPr>
                                  <pic:blipFill rotWithShape="1">
                                    <a:blip r:embed="rId12">
                                      <a:extLst>
                                        <a:ext uri="{28A0092B-C50C-407E-A947-70E740481C1C}">
                                          <a14:useLocalDpi xmlns:a14="http://schemas.microsoft.com/office/drawing/2010/main" val="0"/>
                                        </a:ext>
                                      </a:extLst>
                                    </a:blip>
                                    <a:srcRect t="1258"/>
                                    <a:stretch/>
                                  </pic:blipFill>
                                  <pic:spPr bwMode="auto">
                                    <a:xfrm>
                                      <a:off x="0" y="0"/>
                                      <a:ext cx="3022529" cy="2720820"/>
                                    </a:xfrm>
                                    <a:prstGeom prst="rect">
                                      <a:avLst/>
                                    </a:prstGeom>
                                    <a:ln>
                                      <a:noFill/>
                                    </a:ln>
                                    <a:extLst>
                                      <a:ext uri="{53640926-AAD7-44D8-BBD7-CCE9431645EC}">
                                        <a14:shadowObscured xmlns:a14="http://schemas.microsoft.com/office/drawing/2010/main"/>
                                      </a:ext>
                                    </a:extLst>
                                  </pic:spPr>
                                </pic:pic>
                              </a:graphicData>
                            </a:graphic>
                          </wp:inline>
                        </w:drawing>
                      </w:r>
                    </w:p>
                    <w:p w14:paraId="1A884E7F" w14:textId="77777777" w:rsidR="0053033A" w:rsidRPr="001E1FF9" w:rsidRDefault="0053033A" w:rsidP="0053033A">
                      <w:pPr>
                        <w:pStyle w:val="Caption"/>
                        <w:jc w:val="center"/>
                        <w:rPr>
                          <w:b w:val="0"/>
                          <w:sz w:val="16"/>
                          <w:szCs w:val="16"/>
                        </w:rPr>
                      </w:pPr>
                      <w:r w:rsidRPr="001E1FF9">
                        <w:rPr>
                          <w:b w:val="0"/>
                          <w:sz w:val="16"/>
                          <w:szCs w:val="16"/>
                        </w:rPr>
                        <w:t xml:space="preserve">Figure 5. Summing </w:t>
                      </w:r>
                      <m:oMath>
                        <m:sSub>
                          <m:sSubPr>
                            <m:ctrlPr>
                              <w:rPr>
                                <w:rFonts w:ascii="Cambria Math" w:hAnsi="Cambria Math"/>
                                <w:b w:val="0"/>
                                <w:sz w:val="16"/>
                                <w:szCs w:val="16"/>
                              </w:rPr>
                            </m:ctrlPr>
                          </m:sSubPr>
                          <m:e>
                            <m:r>
                              <m:rPr>
                                <m:sty m:val="b"/>
                              </m:rPr>
                              <w:rPr>
                                <w:rFonts w:ascii="Cambria Math" w:hAnsi="Cambria Math"/>
                                <w:sz w:val="16"/>
                                <w:szCs w:val="16"/>
                              </w:rPr>
                              <m:t>R</m:t>
                            </m:r>
                          </m:e>
                          <m:sub>
                            <m:r>
                              <m:rPr>
                                <m:sty m:val="b"/>
                              </m:rPr>
                              <w:rPr>
                                <w:rFonts w:ascii="Cambria Math" w:hAnsi="Cambria Math"/>
                                <w:sz w:val="16"/>
                                <w:szCs w:val="16"/>
                              </w:rPr>
                              <m:t>E</m:t>
                            </m:r>
                          </m:sub>
                        </m:sSub>
                      </m:oMath>
                      <w:r w:rsidRPr="001E1FF9">
                        <w:rPr>
                          <w:b w:val="0"/>
                          <w:sz w:val="16"/>
                          <w:szCs w:val="16"/>
                        </w:rPr>
                        <w:t xml:space="preserve"> and </w:t>
                      </w:r>
                      <m:oMath>
                        <m:sSub>
                          <m:sSubPr>
                            <m:ctrlPr>
                              <w:rPr>
                                <w:rFonts w:ascii="Cambria Math" w:hAnsi="Cambria Math"/>
                                <w:b w:val="0"/>
                                <w:sz w:val="16"/>
                                <w:szCs w:val="16"/>
                              </w:rPr>
                            </m:ctrlPr>
                          </m:sSubPr>
                          <m:e>
                            <m:r>
                              <m:rPr>
                                <m:sty m:val="b"/>
                              </m:rPr>
                              <w:rPr>
                                <w:rFonts w:ascii="Cambria Math" w:hAnsi="Cambria Math"/>
                                <w:sz w:val="16"/>
                                <w:szCs w:val="16"/>
                              </w:rPr>
                              <m:t>P</m:t>
                            </m:r>
                          </m:e>
                          <m:sub>
                            <m:r>
                              <m:rPr>
                                <m:sty m:val="b"/>
                              </m:rPr>
                              <w:rPr>
                                <w:rFonts w:ascii="Cambria Math" w:hAnsi="Cambria Math"/>
                                <w:sz w:val="16"/>
                                <w:szCs w:val="16"/>
                              </w:rPr>
                              <m:t>i</m:t>
                            </m:r>
                          </m:sub>
                        </m:sSub>
                      </m:oMath>
                      <w:r w:rsidRPr="001E1FF9">
                        <w:rPr>
                          <w:b w:val="0"/>
                          <w:sz w:val="16"/>
                          <w:szCs w:val="16"/>
                        </w:rPr>
                        <w:t xml:space="preserve"> gives the final measured waveform</w:t>
                      </w:r>
                      <w:r>
                        <w:rPr>
                          <w:b w:val="0"/>
                          <w:sz w:val="16"/>
                          <w:szCs w:val="16"/>
                        </w:rPr>
                        <w:t>.</w:t>
                      </w:r>
                    </w:p>
                  </w:txbxContent>
                </v:textbox>
                <w10:wrap type="topAndBottom" anchorx="margin" anchory="margin"/>
                <w10:anchorlock/>
              </v:shape>
            </w:pict>
          </mc:Fallback>
        </mc:AlternateContent>
      </w:r>
    </w:p>
    <w:p w14:paraId="068D1460" w14:textId="04AA6AF0" w:rsidR="005A1CD4" w:rsidRDefault="009B316E" w:rsidP="005A1CD4">
      <w:pPr>
        <w:ind w:firstLine="204"/>
        <w:jc w:val="both"/>
      </w:pPr>
      <w:r w:rsidRPr="00D25470">
        <w:t xml:space="preserve">In </w:t>
      </w:r>
      <w:r w:rsidR="00695571" w:rsidRPr="00D25470">
        <w:t>Fig.</w:t>
      </w:r>
      <w:r w:rsidRPr="00D25470">
        <w:t xml:space="preserve"> 4, we see the </w:t>
      </w:r>
      <w:r w:rsidR="00571B4E" w:rsidRPr="00D25470">
        <w:t>individual</w:t>
      </w:r>
      <w:r w:rsidRPr="00D25470">
        <w:t xml:space="preserve"> reflected waves generated in </w:t>
      </w:r>
      <m:oMath>
        <m:sSub>
          <m:sSubPr>
            <m:ctrlPr>
              <w:rPr>
                <w:rFonts w:ascii="Cambria Math" w:hAnsi="Cambria Math"/>
                <w:i/>
              </w:rPr>
            </m:ctrlPr>
          </m:sSubPr>
          <m:e>
            <m:r>
              <w:rPr>
                <w:rFonts w:ascii="Cambria Math" w:hAnsi="Cambria Math"/>
              </w:rPr>
              <m:t>S</m:t>
            </m:r>
          </m:e>
          <m:sub>
            <m:r>
              <w:rPr>
                <w:rFonts w:ascii="Cambria Math" w:hAnsi="Cambria Math"/>
              </w:rPr>
              <m:t>7</m:t>
            </m:r>
          </m:sub>
        </m:sSub>
      </m:oMath>
      <w:r w:rsidRPr="00D25470">
        <w:t xml:space="preserve">. Each wave is subject to a phase shift depending on the time at which it was generated. Notice that the reflection waves reduce proportionally with each subsequent tree level. This is because the reflection coefficients for distal </w:t>
      </w:r>
      <w:proofErr w:type="spellStart"/>
      <w:r w:rsidRPr="00D25470">
        <w:t>branchings</w:t>
      </w:r>
      <w:proofErr w:type="spellEnd"/>
      <w:r w:rsidRPr="00D25470">
        <w:t xml:space="preserve"> are similar to those of proximal </w:t>
      </w:r>
      <w:proofErr w:type="spellStart"/>
      <w:r w:rsidRPr="00D25470">
        <w:t>branchings</w:t>
      </w:r>
      <w:proofErr w:type="spellEnd"/>
      <w:r w:rsidRPr="00D25470">
        <w:t>. In reality though, as we move toward the periphery of the arterial system, impedance mismatches become greater and, by extension,</w:t>
      </w:r>
      <w:r w:rsidR="001E1FF9" w:rsidRPr="00D25470">
        <w:t xml:space="preserve"> so do reflection coefficients.</w:t>
      </w:r>
      <w:r w:rsidR="005A1CD4" w:rsidRPr="005A1CD4">
        <w:rPr>
          <w:noProof/>
          <w:lang w:val="en-IN" w:eastAsia="en-IN"/>
        </w:rPr>
        <w:t xml:space="preserve"> </w:t>
      </w:r>
    </w:p>
    <w:p w14:paraId="08A937BB" w14:textId="31939A24" w:rsidR="009B316E" w:rsidRPr="00D25470" w:rsidRDefault="009B316E" w:rsidP="005A1CD4">
      <w:pPr>
        <w:ind w:firstLine="204"/>
        <w:jc w:val="both"/>
      </w:pPr>
      <w:r w:rsidRPr="00D25470">
        <w:t xml:space="preserve">In </w:t>
      </w:r>
      <w:r w:rsidR="00695571" w:rsidRPr="00D25470">
        <w:t>Fig.</w:t>
      </w:r>
      <w:r w:rsidRPr="00D25470">
        <w:t xml:space="preserve"> </w:t>
      </w:r>
      <w:r w:rsidR="00A3680D" w:rsidRPr="00D25470">
        <w:t>5</w:t>
      </w:r>
      <w:r w:rsidRPr="00D25470">
        <w:t xml:space="preserve"> we have qualitative validation of the geometric tree representation. We observe a dicrotic notch as well the effects of minor pulse wave amplification. The pulse wave amplification here, though, is far less than would be measured </w:t>
      </w:r>
      <w:r w:rsidRPr="00D25470">
        <w:rPr>
          <w:i/>
        </w:rPr>
        <w:t>in</w:t>
      </w:r>
      <w:r w:rsidR="00BF63AA" w:rsidRPr="00D25470">
        <w:rPr>
          <w:i/>
        </w:rPr>
        <w:t>-</w:t>
      </w:r>
      <w:r w:rsidRPr="00D25470">
        <w:rPr>
          <w:i/>
        </w:rPr>
        <w:t>vivo</w:t>
      </w:r>
      <w:r w:rsidRPr="00D25470">
        <w:t xml:space="preserve">, where systole is amplified from between 100 and 110 to between 120 and 130. Further, the amplitude of the effective reflected wave shown in </w:t>
      </w:r>
      <w:r w:rsidR="00695571" w:rsidRPr="00D25470">
        <w:t>Fig.</w:t>
      </w:r>
      <w:r w:rsidRPr="00D25470">
        <w:t xml:space="preserve"> 5 has an amplitude of 15. This is very near to the usually observed amplitude of effective reflected waves, which is 50% of </w:t>
      </w: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oMath>
      <w:r w:rsidR="00A25AC0" w:rsidRPr="00D25470">
        <w:t xml:space="preserve"> [1], [2], [5].</w:t>
      </w:r>
      <w:r w:rsidR="001E1FF9" w:rsidRPr="00D25470">
        <w:rPr>
          <w:noProof/>
          <w:lang w:val="en-IN" w:eastAsia="en-IN"/>
        </w:rPr>
        <w:t xml:space="preserve"> </w:t>
      </w:r>
    </w:p>
    <w:p w14:paraId="5ECBAAE4" w14:textId="14783CCB" w:rsidR="009B316E" w:rsidRPr="00D25470" w:rsidRDefault="009B316E" w:rsidP="00A2097D">
      <w:pPr>
        <w:pStyle w:val="Heading2"/>
        <w:keepLines/>
        <w:numPr>
          <w:ilvl w:val="1"/>
          <w:numId w:val="0"/>
        </w:numPr>
        <w:tabs>
          <w:tab w:val="num" w:pos="360"/>
        </w:tabs>
        <w:autoSpaceDE/>
        <w:autoSpaceDN/>
        <w:ind w:left="288" w:hanging="288"/>
        <w:jc w:val="both"/>
      </w:pPr>
      <w:r w:rsidRPr="00D25470">
        <w:t>B.</w:t>
      </w:r>
      <w:r w:rsidRPr="00D25470">
        <w:tab/>
        <w:t>Validation with In</w:t>
      </w:r>
      <w:r w:rsidR="00BF63AA" w:rsidRPr="00D25470">
        <w:t>-v</w:t>
      </w:r>
      <w:r w:rsidRPr="00D25470">
        <w:t xml:space="preserve">ivo Data </w:t>
      </w:r>
    </w:p>
    <w:p w14:paraId="093FA605" w14:textId="77777777" w:rsidR="00C62065" w:rsidRDefault="009B316E" w:rsidP="00C62065">
      <w:pPr>
        <w:pStyle w:val="BodyText"/>
        <w:spacing w:after="0"/>
        <w:ind w:firstLine="289"/>
      </w:pPr>
      <w:r w:rsidRPr="00D25470">
        <w:t>Now that qualitative v</w:t>
      </w:r>
      <w:r w:rsidR="001E1FF9" w:rsidRPr="00D25470">
        <w:t xml:space="preserve">alidation of the geometric tree </w:t>
      </w:r>
      <w:r w:rsidRPr="00D25470">
        <w:t>repre</w:t>
      </w:r>
      <w:r w:rsidR="0045389F" w:rsidRPr="00D25470">
        <w:t>sentation has been established. W</w:t>
      </w:r>
      <w:r w:rsidRPr="00D25470">
        <w:t xml:space="preserve">e consider more realistic model parameters paired with </w:t>
      </w:r>
      <w:r w:rsidR="00BF63AA" w:rsidRPr="00D25470">
        <w:rPr>
          <w:i/>
        </w:rPr>
        <w:t>in-</w:t>
      </w:r>
      <w:r w:rsidRPr="00D25470">
        <w:rPr>
          <w:i/>
        </w:rPr>
        <w:t>vivo</w:t>
      </w:r>
      <w:r w:rsidRPr="00D25470">
        <w:t xml:space="preserve"> arterial segment measuremen</w:t>
      </w:r>
      <w:r w:rsidR="00A3680D" w:rsidRPr="00D25470">
        <w:t>t,</w:t>
      </w:r>
      <w:r w:rsidRPr="00D25470">
        <w:t xml:space="preserve"> aim</w:t>
      </w:r>
      <w:r w:rsidR="00A3680D" w:rsidRPr="00D25470">
        <w:t>ing</w:t>
      </w:r>
      <w:r w:rsidRPr="00D25470">
        <w:t xml:space="preserve"> </w:t>
      </w:r>
      <w:r w:rsidR="00A3680D" w:rsidRPr="00D25470">
        <w:t>to</w:t>
      </w:r>
      <w:r w:rsidRPr="00D25470">
        <w:t xml:space="preserve"> produc</w:t>
      </w:r>
      <w:r w:rsidR="00A3680D" w:rsidRPr="00D25470">
        <w:t>e</w:t>
      </w:r>
      <w:r w:rsidRPr="00D25470">
        <w:t xml:space="preserve"> more realistic, althoug</w:t>
      </w:r>
      <w:r w:rsidR="00C62065">
        <w:t>h still approximate, waveforms.</w:t>
      </w:r>
    </w:p>
    <w:p w14:paraId="1D1A1CB4" w14:textId="50F4F7DC" w:rsidR="006F3531" w:rsidRPr="00D25470" w:rsidRDefault="001F1D1E" w:rsidP="00C62065">
      <w:pPr>
        <w:pStyle w:val="BodyText"/>
        <w:spacing w:after="0"/>
        <w:ind w:firstLine="289"/>
      </w:pPr>
      <w:r w:rsidRPr="00D25470">
        <w:t xml:space="preserve">We construct a tree representation from the arterial scheme shown in </w:t>
      </w:r>
      <w:r w:rsidR="00695571" w:rsidRPr="00D25470">
        <w:t>Fig.</w:t>
      </w:r>
      <w:r w:rsidRPr="00D25470">
        <w:t xml:space="preserve"> 6. All arterial segments that do not lead to branching sites are excluded from the representation. This is because no reflection waves (according to this scheme) will propagate backwards through these segments and contribute to the effective reflected wave. </w:t>
      </w:r>
      <w:r w:rsidR="00540826" w:rsidRPr="00D25470">
        <w:t xml:space="preserve">This process is similar to excluding the leaves at </w:t>
      </w:r>
      <m:oMath>
        <m:r>
          <w:rPr>
            <w:rFonts w:ascii="Cambria Math" w:hAnsi="Cambria Math"/>
          </w:rPr>
          <m:t>H = 4</m:t>
        </m:r>
      </m:oMath>
      <w:r w:rsidRPr="00D25470">
        <w:t xml:space="preserve"> </w:t>
      </w:r>
      <w:r w:rsidR="00540826" w:rsidRPr="00D25470">
        <w:t xml:space="preserve"> of </w:t>
      </w:r>
      <m:oMath>
        <m:sSub>
          <m:sSubPr>
            <m:ctrlPr>
              <w:rPr>
                <w:rFonts w:ascii="Cambria Math" w:hAnsi="Cambria Math"/>
                <w:i/>
              </w:rPr>
            </m:ctrlPr>
          </m:sSubPr>
          <m:e>
            <m:r>
              <w:rPr>
                <w:rFonts w:ascii="Cambria Math" w:hAnsi="Cambria Math"/>
              </w:rPr>
              <m:t>S</m:t>
            </m:r>
          </m:e>
          <m:sub>
            <m:r>
              <w:rPr>
                <w:rFonts w:ascii="Cambria Math" w:hAnsi="Cambria Math"/>
              </w:rPr>
              <m:t>7</m:t>
            </m:r>
          </m:sub>
        </m:sSub>
      </m:oMath>
      <w:r w:rsidR="00540826" w:rsidRPr="00D25470">
        <w:t xml:space="preserve"> in the calculation of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C62065">
        <w:t xml:space="preserve"> using (</w:t>
      </w:r>
      <w:r w:rsidR="00540826" w:rsidRPr="00D25470">
        <w:t>6</w:t>
      </w:r>
      <w:r w:rsidR="00C62065">
        <w:t>)</w:t>
      </w:r>
      <w:r w:rsidR="00540826" w:rsidRPr="00D25470">
        <w:t xml:space="preserve">. </w:t>
      </w:r>
    </w:p>
    <w:p w14:paraId="2AC9CE2D" w14:textId="77777777" w:rsidR="00C62065" w:rsidRDefault="006F3531" w:rsidP="00C62065">
      <w:pPr>
        <w:ind w:firstLine="204"/>
        <w:jc w:val="both"/>
      </w:pPr>
      <w:r w:rsidRPr="00D25470">
        <w:t>U</w:t>
      </w:r>
      <w:r w:rsidR="0083070A" w:rsidRPr="00D25470">
        <w:t>ltimately, the segments used are 3 (Brachiocephalic, 34 mm), 4 (Subclavian A, 34 mm), 7 (Subclavian B</w:t>
      </w:r>
      <w:r w:rsidRPr="00D25470">
        <w:t xml:space="preserve">, 422 mm), 9 (Ulnar A, 67 mm), 19 (Subclavian A, 34 mm), 21 (Subclavian B, 422 mm), 23 (Ulnar A, 67 mm), 27 – 41 (Thoracic aorta B – Abdominal aorta E treated as single </w:t>
      </w:r>
      <w:r w:rsidR="00A25AC0" w:rsidRPr="00D25470">
        <w:t>segment, 684</w:t>
      </w:r>
      <w:r w:rsidRPr="00D25470">
        <w:t xml:space="preserve"> mm), 42 (Common iliac, 59 mm), 43 (Common iliac, 59 mm), 44 (External iliac, 144 mm), 46 (Femoral, 443 mm), 50 (External iliac, 144 mm), </w:t>
      </w:r>
      <w:r w:rsidR="005F68FF" w:rsidRPr="00D25470">
        <w:t xml:space="preserve">and </w:t>
      </w:r>
      <w:r w:rsidRPr="00D25470">
        <w:t>52 (Femoral, 443 mm)</w:t>
      </w:r>
      <w:r w:rsidR="00A25AC0" w:rsidRPr="00D25470">
        <w:rPr>
          <w:vertAlign w:val="superscript"/>
        </w:rPr>
        <w:t xml:space="preserve"> </w:t>
      </w:r>
      <w:r w:rsidR="00A25AC0" w:rsidRPr="00D25470">
        <w:t>[6].</w:t>
      </w:r>
    </w:p>
    <w:p w14:paraId="23501872" w14:textId="5BF2684F" w:rsidR="005F68FF" w:rsidRPr="00C62065" w:rsidRDefault="005F68FF" w:rsidP="00C62065">
      <w:pPr>
        <w:ind w:firstLine="204"/>
        <w:jc w:val="both"/>
      </w:pPr>
      <w:r w:rsidRPr="00D25470">
        <w:rPr>
          <w:iCs/>
        </w:rPr>
        <w:t xml:space="preserve">In </w:t>
      </w:r>
      <w:r w:rsidR="00695571" w:rsidRPr="00D25470">
        <w:rPr>
          <w:iCs/>
        </w:rPr>
        <w:t>Fig.</w:t>
      </w:r>
      <w:r w:rsidR="00747141">
        <w:rPr>
          <w:iCs/>
        </w:rPr>
        <w:t xml:space="preserve"> 7</w:t>
      </w:r>
      <w:r w:rsidRPr="00D25470">
        <w:rPr>
          <w:iCs/>
        </w:rPr>
        <w:t xml:space="preserve">, the right branch corresponds to the portion of </w:t>
      </w:r>
      <w:r w:rsidR="00695571" w:rsidRPr="00D25470">
        <w:rPr>
          <w:iCs/>
        </w:rPr>
        <w:t>Fig.</w:t>
      </w:r>
      <w:r w:rsidRPr="00D25470">
        <w:rPr>
          <w:iCs/>
        </w:rPr>
        <w:t xml:space="preserve"> </w:t>
      </w:r>
      <w:r w:rsidR="00747141">
        <w:rPr>
          <w:iCs/>
        </w:rPr>
        <w:t>6</w:t>
      </w:r>
      <w:r w:rsidRPr="00D25470">
        <w:rPr>
          <w:iCs/>
        </w:rPr>
        <w:t xml:space="preserve"> stemming from the thoracic aorta, the middle branch corresponds to the portion stemming from the subclavian A, and the left branch corresponds to the portion stemming from the brachiocephalic. </w:t>
      </w:r>
      <w:r w:rsidR="00D51710" w:rsidRPr="00D25470">
        <w:rPr>
          <w:iCs/>
        </w:rPr>
        <w:t xml:space="preserve">Each edge is characterized by a transmission coefficient and each node by a reflection coefficient. By storing these coefficients, the tree also stores the system’s propagation history. </w:t>
      </w:r>
      <w:r w:rsidR="009B316E" w:rsidRPr="00D25470">
        <w:rPr>
          <w:iCs/>
        </w:rPr>
        <w:tab/>
      </w:r>
    </w:p>
    <w:p w14:paraId="421F73D1" w14:textId="621AC0D7" w:rsidR="00747141" w:rsidRDefault="009B316E" w:rsidP="00747141">
      <w:pPr>
        <w:pStyle w:val="BodyText"/>
        <w:spacing w:after="0"/>
        <w:ind w:firstLine="204"/>
        <w:rPr>
          <w:iCs/>
        </w:rPr>
      </w:pPr>
      <w:r w:rsidRPr="00D25470">
        <w:rPr>
          <w:iCs/>
        </w:rPr>
        <w:t xml:space="preserve">Notice in </w:t>
      </w:r>
      <w:r w:rsidR="00695571" w:rsidRPr="00D25470">
        <w:rPr>
          <w:iCs/>
        </w:rPr>
        <w:t>Fig.</w:t>
      </w:r>
      <w:r w:rsidR="005F68FF" w:rsidRPr="00D25470">
        <w:rPr>
          <w:iCs/>
        </w:rPr>
        <w:t xml:space="preserve"> </w:t>
      </w:r>
      <w:r w:rsidR="00747141">
        <w:rPr>
          <w:iCs/>
        </w:rPr>
        <w:t>8</w:t>
      </w:r>
      <w:r w:rsidRPr="00D25470">
        <w:rPr>
          <w:iCs/>
        </w:rPr>
        <w:t xml:space="preserve"> that reflection coefficients are chosen randomly from uniform distributions of ascending ranges for subsequent tree levels. The greatest reflection coefficients are found at the periphery of the arterial system, where impedan</w:t>
      </w:r>
      <w:r w:rsidR="00747141">
        <w:rPr>
          <w:iCs/>
        </w:rPr>
        <w:t>ce mismatches are the greatest.</w:t>
      </w:r>
    </w:p>
    <w:p w14:paraId="69FD15B2" w14:textId="77777777" w:rsidR="00747141" w:rsidRDefault="00915D3A" w:rsidP="00747141">
      <w:pPr>
        <w:pStyle w:val="BodyText"/>
        <w:spacing w:after="0"/>
        <w:ind w:firstLine="204"/>
      </w:pPr>
      <w:r w:rsidRPr="00D25470">
        <w:t xml:space="preserve">Summing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Pr="00D25470">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D25470">
        <w:t xml:space="preserve"> gives the final measured waveform using </w:t>
      </w:r>
      <w:r w:rsidRPr="00D25470">
        <w:rPr>
          <w:i/>
        </w:rPr>
        <w:t>in-vivo</w:t>
      </w:r>
      <w:r w:rsidRPr="00D25470">
        <w:t xml:space="preserve"> arterial segment measurements. Note that the more uneven form of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Pr="00D25470">
        <w:t xml:space="preserve"> is a result of a non-full non-binary tree structure, producing a greater range of r</w:t>
      </w:r>
      <w:r w:rsidR="00747141">
        <w:t>eflected wave phase mismatches.</w:t>
      </w:r>
    </w:p>
    <w:p w14:paraId="38BAD7A1" w14:textId="77777777" w:rsidR="008E0418" w:rsidRDefault="008E0418" w:rsidP="00747141">
      <w:pPr>
        <w:pStyle w:val="BodyText"/>
        <w:spacing w:after="0"/>
        <w:ind w:firstLine="204"/>
        <w:rPr>
          <w:iCs/>
        </w:rPr>
      </w:pPr>
    </w:p>
    <w:p w14:paraId="27356FD2" w14:textId="0EBB8B9A" w:rsidR="009B316E" w:rsidRPr="00D25470" w:rsidRDefault="009B316E" w:rsidP="00747141">
      <w:pPr>
        <w:pStyle w:val="BodyText"/>
        <w:spacing w:after="0"/>
        <w:ind w:firstLine="204"/>
        <w:rPr>
          <w:iCs/>
        </w:rPr>
      </w:pPr>
      <w:r w:rsidRPr="00D25470">
        <w:rPr>
          <w:iCs/>
        </w:rPr>
        <w:t xml:space="preserve">Here, as in </w:t>
      </w:r>
      <w:r w:rsidR="00695571" w:rsidRPr="00D25470">
        <w:rPr>
          <w:iCs/>
        </w:rPr>
        <w:t>Fig.</w:t>
      </w:r>
      <w:r w:rsidRPr="00D25470">
        <w:rPr>
          <w:iCs/>
        </w:rPr>
        <w:t xml:space="preserve"> </w:t>
      </w:r>
      <w:r w:rsidR="00747141">
        <w:rPr>
          <w:iCs/>
        </w:rPr>
        <w:t>8</w:t>
      </w:r>
      <w:r w:rsidRPr="00D25470">
        <w:rPr>
          <w:iCs/>
        </w:rPr>
        <w:t xml:space="preserve">, we have </w:t>
      </w:r>
      <m:oMath>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E</m:t>
                </m:r>
              </m:sub>
            </m:sSub>
          </m:e>
        </m:d>
        <m:r>
          <w:rPr>
            <w:rFonts w:ascii="Cambria Math" w:hAnsi="Cambria Math"/>
          </w:rPr>
          <m:t xml:space="preserve">≈0.5 </m:t>
        </m:r>
        <m:r>
          <m:rPr>
            <m:sty m:val="p"/>
          </m:rPr>
          <w:rPr>
            <w:rFonts w:ascii="Cambria Math" w:hAnsi="Cambria Math"/>
          </w:rPr>
          <m:t>×</m:t>
        </m:r>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i</m:t>
                </m:r>
              </m:sub>
            </m:sSub>
          </m:e>
        </m:d>
      </m:oMath>
      <w:r w:rsidRPr="00D25470">
        <w:rPr>
          <w:iCs/>
        </w:rPr>
        <w:t xml:space="preserve">. We further also observe a pronounced dicrotic notch. Importantly, though, and in contrast to </w:t>
      </w:r>
      <w:r w:rsidR="00695571" w:rsidRPr="00D25470">
        <w:rPr>
          <w:iCs/>
        </w:rPr>
        <w:t>Fig.</w:t>
      </w:r>
      <w:r w:rsidRPr="00D25470">
        <w:rPr>
          <w:iCs/>
        </w:rPr>
        <w:t xml:space="preserve"> </w:t>
      </w:r>
      <w:r w:rsidR="00747141">
        <w:rPr>
          <w:iCs/>
        </w:rPr>
        <w:t>8</w:t>
      </w:r>
      <w:r w:rsidRPr="00D25470">
        <w:rPr>
          <w:iCs/>
        </w:rPr>
        <w:t xml:space="preserve">, we have a much greater pulse wave amplification effect, augmenting systole to near 120. Thus, we see that using </w:t>
      </w:r>
      <w:r w:rsidRPr="00D25470">
        <w:rPr>
          <w:i/>
          <w:iCs/>
        </w:rPr>
        <w:t>in</w:t>
      </w:r>
      <w:r w:rsidR="00BF63AA" w:rsidRPr="00D25470">
        <w:rPr>
          <w:i/>
          <w:iCs/>
        </w:rPr>
        <w:t>-</w:t>
      </w:r>
      <w:r w:rsidRPr="00D25470">
        <w:rPr>
          <w:i/>
          <w:iCs/>
        </w:rPr>
        <w:t>vivo</w:t>
      </w:r>
      <w:r w:rsidRPr="00D25470">
        <w:rPr>
          <w:iCs/>
        </w:rPr>
        <w:t xml:space="preserve"> parameters gives a more realistic</w:t>
      </w:r>
      <w:r w:rsidR="001F76AB">
        <w:rPr>
          <w:iCs/>
        </w:rPr>
        <w:t xml:space="preserve"> blood pulse pressure waveform.</w:t>
      </w:r>
      <w:r w:rsidR="001F76AB" w:rsidRPr="001F76AB">
        <w:rPr>
          <w:noProof/>
          <w:lang w:val="en-IN" w:eastAsia="en-IN"/>
        </w:rPr>
        <w:t xml:space="preserve"> </w:t>
      </w:r>
      <w:r w:rsidR="001F76AB" w:rsidRPr="00D25470">
        <w:rPr>
          <w:noProof/>
          <w:lang w:val="en-IN" w:eastAsia="en-IN"/>
        </w:rPr>
        <mc:AlternateContent>
          <mc:Choice Requires="wps">
            <w:drawing>
              <wp:anchor distT="0" distB="0" distL="114300" distR="114300" simplePos="0" relativeHeight="251664384" behindDoc="0" locked="1" layoutInCell="0" allowOverlap="0" wp14:anchorId="2B4A987B" wp14:editId="1E661402">
                <wp:simplePos x="0" y="0"/>
                <wp:positionH relativeFrom="margin">
                  <wp:align>left</wp:align>
                </wp:positionH>
                <wp:positionV relativeFrom="margin">
                  <wp:align>top</wp:align>
                </wp:positionV>
                <wp:extent cx="3103200" cy="8676000"/>
                <wp:effectExtent l="0" t="0" r="2540" b="0"/>
                <wp:wrapTopAndBottom/>
                <wp:docPr id="7" name="Text Box 7"/>
                <wp:cNvGraphicFramePr/>
                <a:graphic xmlns:a="http://schemas.openxmlformats.org/drawingml/2006/main">
                  <a:graphicData uri="http://schemas.microsoft.com/office/word/2010/wordprocessingShape">
                    <wps:wsp>
                      <wps:cNvSpPr txBox="1"/>
                      <wps:spPr>
                        <a:xfrm>
                          <a:off x="0" y="0"/>
                          <a:ext cx="3103200" cy="8676000"/>
                        </a:xfrm>
                        <a:prstGeom prst="rect">
                          <a:avLst/>
                        </a:prstGeom>
                        <a:solidFill>
                          <a:schemeClr val="lt1"/>
                        </a:solidFill>
                        <a:ln w="6350">
                          <a:noFill/>
                        </a:ln>
                      </wps:spPr>
                      <wps:txbx>
                        <w:txbxContent>
                          <w:p w14:paraId="52D232E4" w14:textId="77777777" w:rsidR="001F76AB" w:rsidRDefault="001F76AB" w:rsidP="001F76AB">
                            <w:pPr>
                              <w:jc w:val="center"/>
                              <w:rPr>
                                <w:sz w:val="16"/>
                                <w:szCs w:val="16"/>
                              </w:rPr>
                            </w:pPr>
                            <w:r w:rsidRPr="00BE7784">
                              <w:rPr>
                                <w:noProof/>
                                <w:sz w:val="16"/>
                                <w:szCs w:val="16"/>
                                <w:lang w:val="en-IN" w:eastAsia="en-IN"/>
                              </w:rPr>
                              <w:drawing>
                                <wp:inline distT="0" distB="0" distL="0" distR="0" wp14:anchorId="629975CB" wp14:editId="3448CC35">
                                  <wp:extent cx="1229616" cy="2291937"/>
                                  <wp:effectExtent l="0" t="0" r="8890" b="0"/>
                                  <wp:docPr id="10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40723" cy="2312640"/>
                                          </a:xfrm>
                                          <a:prstGeom prst="rect">
                                            <a:avLst/>
                                          </a:prstGeom>
                                          <a:noFill/>
                                          <a:extLst/>
                                        </pic:spPr>
                                      </pic:pic>
                                    </a:graphicData>
                                  </a:graphic>
                                </wp:inline>
                              </w:drawing>
                            </w:r>
                          </w:p>
                          <w:p w14:paraId="64F74285" w14:textId="77777777" w:rsidR="001F76AB" w:rsidRDefault="001F76AB" w:rsidP="001F76AB">
                            <w:pPr>
                              <w:pStyle w:val="Caption"/>
                              <w:jc w:val="center"/>
                              <w:rPr>
                                <w:b w:val="0"/>
                                <w:sz w:val="16"/>
                                <w:szCs w:val="16"/>
                              </w:rPr>
                            </w:pPr>
                            <w:r>
                              <w:rPr>
                                <w:b w:val="0"/>
                                <w:sz w:val="16"/>
                                <w:szCs w:val="16"/>
                              </w:rPr>
                              <w:t>Figure 6</w:t>
                            </w:r>
                            <w:r w:rsidRPr="001E1FF9">
                              <w:rPr>
                                <w:b w:val="0"/>
                                <w:sz w:val="16"/>
                                <w:szCs w:val="16"/>
                              </w:rPr>
                              <w:t xml:space="preserve">. </w:t>
                            </w:r>
                            <w:r w:rsidRPr="00BE7784">
                              <w:rPr>
                                <w:b w:val="0"/>
                                <w:sz w:val="16"/>
                                <w:szCs w:val="16"/>
                              </w:rPr>
                              <w:t>Fig 6: Full depiction of an arterial scheme [6].</w:t>
                            </w:r>
                          </w:p>
                          <w:p w14:paraId="7CBFE585" w14:textId="77777777" w:rsidR="001F76AB" w:rsidRPr="001F76AB" w:rsidRDefault="001F76AB" w:rsidP="001F76AB"/>
                          <w:p w14:paraId="68D50D29" w14:textId="77777777" w:rsidR="001F76AB" w:rsidRDefault="001F76AB" w:rsidP="001F76AB">
                            <w:pPr>
                              <w:jc w:val="center"/>
                            </w:pPr>
                            <w:r>
                              <w:rPr>
                                <w:noProof/>
                                <w:lang w:val="en-IN" w:eastAsia="en-IN"/>
                              </w:rPr>
                              <w:drawing>
                                <wp:inline distT="0" distB="0" distL="0" distR="0" wp14:anchorId="67CED076" wp14:editId="04203C73">
                                  <wp:extent cx="2790701" cy="26753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 7.tif"/>
                                          <pic:cNvPicPr/>
                                        </pic:nvPicPr>
                                        <pic:blipFill>
                                          <a:blip r:embed="rId14">
                                            <a:extLst>
                                              <a:ext uri="{28A0092B-C50C-407E-A947-70E740481C1C}">
                                                <a14:useLocalDpi xmlns:a14="http://schemas.microsoft.com/office/drawing/2010/main" val="0"/>
                                              </a:ext>
                                            </a:extLst>
                                          </a:blip>
                                          <a:stretch>
                                            <a:fillRect/>
                                          </a:stretch>
                                        </pic:blipFill>
                                        <pic:spPr>
                                          <a:xfrm>
                                            <a:off x="0" y="0"/>
                                            <a:ext cx="2807203" cy="2691156"/>
                                          </a:xfrm>
                                          <a:prstGeom prst="rect">
                                            <a:avLst/>
                                          </a:prstGeom>
                                        </pic:spPr>
                                      </pic:pic>
                                    </a:graphicData>
                                  </a:graphic>
                                </wp:inline>
                              </w:drawing>
                            </w:r>
                          </w:p>
                          <w:p w14:paraId="5066C2D2" w14:textId="77777777" w:rsidR="001F76AB" w:rsidRDefault="001F76AB" w:rsidP="001F76AB">
                            <w:pPr>
                              <w:pStyle w:val="Caption"/>
                              <w:jc w:val="center"/>
                              <w:rPr>
                                <w:b w:val="0"/>
                                <w:sz w:val="16"/>
                                <w:szCs w:val="16"/>
                              </w:rPr>
                            </w:pPr>
                            <w:r>
                              <w:rPr>
                                <w:b w:val="0"/>
                                <w:sz w:val="16"/>
                                <w:szCs w:val="16"/>
                              </w:rPr>
                              <w:t>Figure 7</w:t>
                            </w:r>
                            <w:r w:rsidRPr="001E1FF9">
                              <w:rPr>
                                <w:b w:val="0"/>
                                <w:sz w:val="16"/>
                                <w:szCs w:val="16"/>
                              </w:rPr>
                              <w:t xml:space="preserve">. </w:t>
                            </w:r>
                            <w:r w:rsidRPr="00BE7784">
                              <w:rPr>
                                <w:b w:val="0"/>
                                <w:sz w:val="16"/>
                                <w:szCs w:val="16"/>
                              </w:rPr>
                              <w:t>Tree representation constructed from arterial scheme in Fig. 6</w:t>
                            </w:r>
                            <w:r>
                              <w:rPr>
                                <w:b w:val="0"/>
                                <w:sz w:val="16"/>
                                <w:szCs w:val="16"/>
                              </w:rPr>
                              <w:t>.</w:t>
                            </w:r>
                          </w:p>
                          <w:p w14:paraId="114CE5D5" w14:textId="77777777" w:rsidR="001F76AB" w:rsidRPr="001F76AB" w:rsidRDefault="001F76AB" w:rsidP="001F76AB"/>
                          <w:p w14:paraId="4E19D34D" w14:textId="77777777" w:rsidR="001F76AB" w:rsidRDefault="001F76AB" w:rsidP="001F76AB">
                            <w:pPr>
                              <w:jc w:val="center"/>
                            </w:pPr>
                            <w:r>
                              <w:rPr>
                                <w:noProof/>
                                <w:lang w:val="en-IN" w:eastAsia="en-IN"/>
                              </w:rPr>
                              <w:drawing>
                                <wp:inline distT="0" distB="0" distL="0" distR="0" wp14:anchorId="63BBCBBC" wp14:editId="3683E1D6">
                                  <wp:extent cx="3096260" cy="2867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 8.tif"/>
                                          <pic:cNvPicPr/>
                                        </pic:nvPicPr>
                                        <pic:blipFill>
                                          <a:blip r:embed="rId15">
                                            <a:extLst>
                                              <a:ext uri="{28A0092B-C50C-407E-A947-70E740481C1C}">
                                                <a14:useLocalDpi xmlns:a14="http://schemas.microsoft.com/office/drawing/2010/main" val="0"/>
                                              </a:ext>
                                            </a:extLst>
                                          </a:blip>
                                          <a:stretch>
                                            <a:fillRect/>
                                          </a:stretch>
                                        </pic:blipFill>
                                        <pic:spPr>
                                          <a:xfrm>
                                            <a:off x="0" y="0"/>
                                            <a:ext cx="3096260" cy="2867025"/>
                                          </a:xfrm>
                                          <a:prstGeom prst="rect">
                                            <a:avLst/>
                                          </a:prstGeom>
                                        </pic:spPr>
                                      </pic:pic>
                                    </a:graphicData>
                                  </a:graphic>
                                </wp:inline>
                              </w:drawing>
                            </w:r>
                          </w:p>
                          <w:p w14:paraId="4FCC1048" w14:textId="77777777" w:rsidR="001F76AB" w:rsidRPr="001F76AB" w:rsidRDefault="001F76AB" w:rsidP="001F76AB">
                            <w:pPr>
                              <w:jc w:val="center"/>
                            </w:pPr>
                            <w:r>
                              <w:t xml:space="preserve">Figure 8. </w:t>
                            </w:r>
                            <w:r w:rsidRPr="001F76AB">
                              <w:t>Tree representation constructed from arterial scheme shown in Fig. 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A987B" id="Text Box 7" o:spid="_x0000_s1029" type="#_x0000_t202" style="position:absolute;left:0;text-align:left;margin-left:0;margin-top:0;width:244.35pt;height:683.15pt;z-index:251664384;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N/OgIAAHEEAAAOAAAAZHJzL2Uyb0RvYy54bWysVMFu2zAMvQ/YPwi6L3YaLC2COEWWIsOA&#10;oC2QDD0rshQLkERNUmJnXz9KjtOu22nYRaZI6pF8JD2/74wmJ+GDAlvR8aikRFgOtbKHin7frT/d&#10;URIiszXTYEVFzyLQ+8XHD/PWzcQNNKBr4QmC2DBrXUWbGN2sKAJvhGFhBE5YNErwhkW8+kNRe9Yi&#10;utHFTVlOixZ87TxwEQJqH3ojXWR8KQWPT1IGEYmuKOYW8+nzuU9nsZiz2cEz1yh+SYP9QxaGKYtB&#10;r1APLDJy9OoPKKO4hwAyjjiYAqRUXOQasJpx+a6abcOcyLUgOcFdaQr/D5Y/np49UXVFbymxzGCL&#10;dqKL5At05Dax07owQ6etQ7fYoRq7POgDKlPRnfQmfbEcgnbk+XzlNoFxVE7G5QQbRglH2930dlri&#10;BfGL1+fOh/hVgCFJqKjH5mVO2WkTYu86uKRoAbSq10rrfEkDI1bakxPDVuuYk0Tw37y0JW1Fp5PP&#10;ZQa2kJ73yNpiLqnYvqgkxW7fZWomQ8F7qM/Ig4d+joLja4W5bliIz8zj4GB9uAzxCQ+pAWPBRaKk&#10;Af/zb/rkj/1EKyUtDmJFw48j84IS/c1ip9PUDoIfhP0g2KNZARY8xjVzPIv4wEc9iNKDecEdWaYo&#10;aGKWY6yKxkFcxX4dcMe4WC6zE86mY3Fjt44n6ERwYn7XvTDvLu2J2NlHGEaUzd51qfdNLy0sjxGk&#10;yi1MvPYsXujGuc5DcNnBtDhv79nr9U+x+AUAAP//AwBQSwMEFAAGAAgAAAAhABjt8D3eAAAABgEA&#10;AA8AAABkcnMvZG93bnJldi54bWxMj0FLw0AQhe+C/2EZwYvYjbakIWZTVPAgKMUqPU+zYzZ2dzZm&#10;t23qr3f1opcHw3u89021GJ0VexpC51nB1SQDQdx43XGr4O314bIAESKyRuuZFBwpwKI+Pamw1P7A&#10;L7RfxVakEg4lKjAx9qWUoTHkMEx8T5y8dz84jOkcWqkHPKRyZ+V1luXSYcdpwWBP94aa7WrnFBTH&#10;2fPFOp+vP+zy8c58tZ/8tEWlzs/G2xsQkcb4F4Yf/IQOdWLa+B3rIKyC9Ej81eTNimIOYpNC0zyf&#10;gqwr+R+//gYAAP//AwBQSwECLQAUAAYACAAAACEAtoM4kv4AAADhAQAAEwAAAAAAAAAAAAAAAAAA&#10;AAAAW0NvbnRlbnRfVHlwZXNdLnhtbFBLAQItABQABgAIAAAAIQA4/SH/1gAAAJQBAAALAAAAAAAA&#10;AAAAAAAAAC8BAABfcmVscy8ucmVsc1BLAQItABQABgAIAAAAIQD/rjN/OgIAAHEEAAAOAAAAAAAA&#10;AAAAAAAAAC4CAABkcnMvZTJvRG9jLnhtbFBLAQItABQABgAIAAAAIQAY7fA93gAAAAYBAAAPAAAA&#10;AAAAAAAAAAAAAJQEAABkcnMvZG93bnJldi54bWxQSwUGAAAAAAQABADzAAAAnwUAAAAA&#10;" o:allowincell="f" o:allowoverlap="f" fillcolor="white [3201]" stroked="f" strokeweight=".5pt">
                <v:textbox inset="0,0,0,0">
                  <w:txbxContent>
                    <w:p w14:paraId="52D232E4" w14:textId="77777777" w:rsidR="001F76AB" w:rsidRDefault="001F76AB" w:rsidP="001F76AB">
                      <w:pPr>
                        <w:jc w:val="center"/>
                        <w:rPr>
                          <w:sz w:val="16"/>
                          <w:szCs w:val="16"/>
                        </w:rPr>
                      </w:pPr>
                      <w:r w:rsidRPr="00BE7784">
                        <w:rPr>
                          <w:noProof/>
                          <w:sz w:val="16"/>
                          <w:szCs w:val="16"/>
                          <w:lang w:val="en-IN" w:eastAsia="en-IN"/>
                        </w:rPr>
                        <w:drawing>
                          <wp:inline distT="0" distB="0" distL="0" distR="0" wp14:anchorId="629975CB" wp14:editId="3448CC35">
                            <wp:extent cx="1229616" cy="2291937"/>
                            <wp:effectExtent l="0" t="0" r="8890" b="0"/>
                            <wp:docPr id="10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40723" cy="2312640"/>
                                    </a:xfrm>
                                    <a:prstGeom prst="rect">
                                      <a:avLst/>
                                    </a:prstGeom>
                                    <a:noFill/>
                                    <a:extLst/>
                                  </pic:spPr>
                                </pic:pic>
                              </a:graphicData>
                            </a:graphic>
                          </wp:inline>
                        </w:drawing>
                      </w:r>
                    </w:p>
                    <w:p w14:paraId="64F74285" w14:textId="77777777" w:rsidR="001F76AB" w:rsidRDefault="001F76AB" w:rsidP="001F76AB">
                      <w:pPr>
                        <w:pStyle w:val="Caption"/>
                        <w:jc w:val="center"/>
                        <w:rPr>
                          <w:b w:val="0"/>
                          <w:sz w:val="16"/>
                          <w:szCs w:val="16"/>
                        </w:rPr>
                      </w:pPr>
                      <w:r>
                        <w:rPr>
                          <w:b w:val="0"/>
                          <w:sz w:val="16"/>
                          <w:szCs w:val="16"/>
                        </w:rPr>
                        <w:t>Figure 6</w:t>
                      </w:r>
                      <w:r w:rsidRPr="001E1FF9">
                        <w:rPr>
                          <w:b w:val="0"/>
                          <w:sz w:val="16"/>
                          <w:szCs w:val="16"/>
                        </w:rPr>
                        <w:t xml:space="preserve">. </w:t>
                      </w:r>
                      <w:r w:rsidRPr="00BE7784">
                        <w:rPr>
                          <w:b w:val="0"/>
                          <w:sz w:val="16"/>
                          <w:szCs w:val="16"/>
                        </w:rPr>
                        <w:t>Fig 6: Full depiction of an arterial scheme [6].</w:t>
                      </w:r>
                    </w:p>
                    <w:p w14:paraId="7CBFE585" w14:textId="77777777" w:rsidR="001F76AB" w:rsidRPr="001F76AB" w:rsidRDefault="001F76AB" w:rsidP="001F76AB"/>
                    <w:p w14:paraId="68D50D29" w14:textId="77777777" w:rsidR="001F76AB" w:rsidRDefault="001F76AB" w:rsidP="001F76AB">
                      <w:pPr>
                        <w:jc w:val="center"/>
                      </w:pPr>
                      <w:r>
                        <w:rPr>
                          <w:noProof/>
                          <w:lang w:val="en-IN" w:eastAsia="en-IN"/>
                        </w:rPr>
                        <w:drawing>
                          <wp:inline distT="0" distB="0" distL="0" distR="0" wp14:anchorId="67CED076" wp14:editId="04203C73">
                            <wp:extent cx="2790701" cy="26753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 7.tif"/>
                                    <pic:cNvPicPr/>
                                  </pic:nvPicPr>
                                  <pic:blipFill>
                                    <a:blip r:embed="rId14">
                                      <a:extLst>
                                        <a:ext uri="{28A0092B-C50C-407E-A947-70E740481C1C}">
                                          <a14:useLocalDpi xmlns:a14="http://schemas.microsoft.com/office/drawing/2010/main" val="0"/>
                                        </a:ext>
                                      </a:extLst>
                                    </a:blip>
                                    <a:stretch>
                                      <a:fillRect/>
                                    </a:stretch>
                                  </pic:blipFill>
                                  <pic:spPr>
                                    <a:xfrm>
                                      <a:off x="0" y="0"/>
                                      <a:ext cx="2807203" cy="2691156"/>
                                    </a:xfrm>
                                    <a:prstGeom prst="rect">
                                      <a:avLst/>
                                    </a:prstGeom>
                                  </pic:spPr>
                                </pic:pic>
                              </a:graphicData>
                            </a:graphic>
                          </wp:inline>
                        </w:drawing>
                      </w:r>
                    </w:p>
                    <w:p w14:paraId="5066C2D2" w14:textId="77777777" w:rsidR="001F76AB" w:rsidRDefault="001F76AB" w:rsidP="001F76AB">
                      <w:pPr>
                        <w:pStyle w:val="Caption"/>
                        <w:jc w:val="center"/>
                        <w:rPr>
                          <w:b w:val="0"/>
                          <w:sz w:val="16"/>
                          <w:szCs w:val="16"/>
                        </w:rPr>
                      </w:pPr>
                      <w:r>
                        <w:rPr>
                          <w:b w:val="0"/>
                          <w:sz w:val="16"/>
                          <w:szCs w:val="16"/>
                        </w:rPr>
                        <w:t>Figure 7</w:t>
                      </w:r>
                      <w:r w:rsidRPr="001E1FF9">
                        <w:rPr>
                          <w:b w:val="0"/>
                          <w:sz w:val="16"/>
                          <w:szCs w:val="16"/>
                        </w:rPr>
                        <w:t xml:space="preserve">. </w:t>
                      </w:r>
                      <w:r w:rsidRPr="00BE7784">
                        <w:rPr>
                          <w:b w:val="0"/>
                          <w:sz w:val="16"/>
                          <w:szCs w:val="16"/>
                        </w:rPr>
                        <w:t>Tree representation constructed from arterial scheme in Fig. 6</w:t>
                      </w:r>
                      <w:r>
                        <w:rPr>
                          <w:b w:val="0"/>
                          <w:sz w:val="16"/>
                          <w:szCs w:val="16"/>
                        </w:rPr>
                        <w:t>.</w:t>
                      </w:r>
                    </w:p>
                    <w:p w14:paraId="114CE5D5" w14:textId="77777777" w:rsidR="001F76AB" w:rsidRPr="001F76AB" w:rsidRDefault="001F76AB" w:rsidP="001F76AB"/>
                    <w:p w14:paraId="4E19D34D" w14:textId="77777777" w:rsidR="001F76AB" w:rsidRDefault="001F76AB" w:rsidP="001F76AB">
                      <w:pPr>
                        <w:jc w:val="center"/>
                      </w:pPr>
                      <w:r>
                        <w:rPr>
                          <w:noProof/>
                          <w:lang w:val="en-IN" w:eastAsia="en-IN"/>
                        </w:rPr>
                        <w:drawing>
                          <wp:inline distT="0" distB="0" distL="0" distR="0" wp14:anchorId="63BBCBBC" wp14:editId="3683E1D6">
                            <wp:extent cx="3096260" cy="2867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 8.tif"/>
                                    <pic:cNvPicPr/>
                                  </pic:nvPicPr>
                                  <pic:blipFill>
                                    <a:blip r:embed="rId15">
                                      <a:extLst>
                                        <a:ext uri="{28A0092B-C50C-407E-A947-70E740481C1C}">
                                          <a14:useLocalDpi xmlns:a14="http://schemas.microsoft.com/office/drawing/2010/main" val="0"/>
                                        </a:ext>
                                      </a:extLst>
                                    </a:blip>
                                    <a:stretch>
                                      <a:fillRect/>
                                    </a:stretch>
                                  </pic:blipFill>
                                  <pic:spPr>
                                    <a:xfrm>
                                      <a:off x="0" y="0"/>
                                      <a:ext cx="3096260" cy="2867025"/>
                                    </a:xfrm>
                                    <a:prstGeom prst="rect">
                                      <a:avLst/>
                                    </a:prstGeom>
                                  </pic:spPr>
                                </pic:pic>
                              </a:graphicData>
                            </a:graphic>
                          </wp:inline>
                        </w:drawing>
                      </w:r>
                    </w:p>
                    <w:p w14:paraId="4FCC1048" w14:textId="77777777" w:rsidR="001F76AB" w:rsidRPr="001F76AB" w:rsidRDefault="001F76AB" w:rsidP="001F76AB">
                      <w:pPr>
                        <w:jc w:val="center"/>
                      </w:pPr>
                      <w:r>
                        <w:t xml:space="preserve">Figure 8. </w:t>
                      </w:r>
                      <w:r w:rsidRPr="001F76AB">
                        <w:t>Tree representation constructed from arterial scheme shown in Fig. 7</w:t>
                      </w:r>
                    </w:p>
                  </w:txbxContent>
                </v:textbox>
                <w10:wrap type="topAndBottom" anchorx="margin" anchory="margin"/>
                <w10:anchorlock/>
              </v:shape>
            </w:pict>
          </mc:Fallback>
        </mc:AlternateContent>
      </w:r>
    </w:p>
    <w:p w14:paraId="480FA4D4" w14:textId="77777777" w:rsidR="009B316E" w:rsidRPr="00D25470" w:rsidRDefault="009B316E" w:rsidP="000F232A">
      <w:pPr>
        <w:pStyle w:val="Heading1"/>
        <w:spacing w:before="120" w:after="120"/>
      </w:pPr>
      <w:r w:rsidRPr="00D25470">
        <w:t>Conclusion</w:t>
      </w:r>
    </w:p>
    <w:p w14:paraId="1B33352E" w14:textId="77777777" w:rsidR="009B316E" w:rsidRPr="00D25470" w:rsidRDefault="009B316E" w:rsidP="000F232A">
      <w:pPr>
        <w:ind w:firstLine="357"/>
        <w:jc w:val="both"/>
      </w:pPr>
      <w:r w:rsidRPr="00D25470">
        <w:t>The advantages of using the incredibly intuitive geometric tree representation in modeling blood pulse pressure wave propagation has the following advantages:</w:t>
      </w:r>
    </w:p>
    <w:p w14:paraId="107EFC70" w14:textId="77777777" w:rsidR="009B316E" w:rsidRPr="00D25470" w:rsidRDefault="009B316E" w:rsidP="000F232A">
      <w:pPr>
        <w:pStyle w:val="ListParagraph"/>
        <w:numPr>
          <w:ilvl w:val="0"/>
          <w:numId w:val="25"/>
        </w:numPr>
        <w:ind w:left="561" w:hanging="357"/>
        <w:jc w:val="both"/>
      </w:pPr>
      <w:r w:rsidRPr="00D25470">
        <w:t xml:space="preserve">Representation of the full arterial system, </w:t>
      </w:r>
    </w:p>
    <w:p w14:paraId="72A70829" w14:textId="77777777" w:rsidR="009B316E" w:rsidRPr="00D25470" w:rsidRDefault="009B316E" w:rsidP="000F232A">
      <w:pPr>
        <w:pStyle w:val="ListParagraph"/>
        <w:numPr>
          <w:ilvl w:val="0"/>
          <w:numId w:val="25"/>
        </w:numPr>
        <w:ind w:left="561" w:hanging="357"/>
        <w:jc w:val="both"/>
      </w:pPr>
      <w:r w:rsidRPr="00D25470">
        <w:t>Simultaneous storage of “arterial geography” as well as propagation history</w:t>
      </w:r>
    </w:p>
    <w:p w14:paraId="0CF104EF" w14:textId="77777777" w:rsidR="009B316E" w:rsidRPr="00D25470" w:rsidRDefault="009B316E" w:rsidP="000F232A">
      <w:pPr>
        <w:pStyle w:val="ListParagraph"/>
        <w:numPr>
          <w:ilvl w:val="0"/>
          <w:numId w:val="25"/>
        </w:numPr>
        <w:ind w:left="561" w:hanging="357"/>
        <w:jc w:val="both"/>
      </w:pPr>
      <w:r w:rsidRPr="00D25470">
        <w:t xml:space="preserve">Because the tree itself is a data structure, reflected wave computation can be done via recursive tree algorithms rather than via algorithms on data structures to which propagation history is transferred </w:t>
      </w:r>
    </w:p>
    <w:p w14:paraId="1556F801" w14:textId="77777777" w:rsidR="009B316E" w:rsidRPr="00D25470" w:rsidRDefault="009B316E" w:rsidP="000F232A">
      <w:pPr>
        <w:pStyle w:val="ListParagraph"/>
        <w:numPr>
          <w:ilvl w:val="0"/>
          <w:numId w:val="25"/>
        </w:numPr>
        <w:ind w:left="561" w:hanging="357"/>
        <w:jc w:val="both"/>
      </w:pPr>
      <w:r w:rsidRPr="00D25470">
        <w:t>Inter-branching impedance mismatches can also be accommodated by this model, since such impedance mismatches are nothing more than reflection sites which can be represented by additional nodes in the tree structure</w:t>
      </w:r>
    </w:p>
    <w:p w14:paraId="55C7B2C4" w14:textId="603AA33F" w:rsidR="009B316E" w:rsidRPr="00D25470" w:rsidRDefault="009B316E" w:rsidP="000F232A">
      <w:pPr>
        <w:ind w:firstLine="357"/>
        <w:jc w:val="both"/>
      </w:pPr>
      <w:r w:rsidRPr="00D25470">
        <w:t xml:space="preserve">In this paper, we qualitatively validate this graphical tree representation, showing that using </w:t>
      </w:r>
      <w:r w:rsidR="00BF63AA" w:rsidRPr="00D25470">
        <w:rPr>
          <w:i/>
        </w:rPr>
        <w:t>in-</w:t>
      </w:r>
      <w:r w:rsidRPr="00D25470">
        <w:rPr>
          <w:i/>
        </w:rPr>
        <w:t>vivo</w:t>
      </w:r>
      <w:r w:rsidRPr="00D25470">
        <w:t xml:space="preserve"> arterial segment measurements both a realistic waveform and pulse wave amplification effect are observed. However, there are still imperfections that must be dealt with. Most notably, this model, along with its counterparts, relies on reflection and transmission coefficient information to already be on hand. These coefficients, however, are determined by the unique physiological parameters, such as arterial distensibility, of individual patients. The challenge, then, is to model the interaction of these measurable parameters in such a way to produce the reflection and transmission coefficients that propagation histories are comprised of.</w:t>
      </w:r>
    </w:p>
    <w:p w14:paraId="57D8A316" w14:textId="77777777" w:rsidR="009B316E" w:rsidRPr="00D25470" w:rsidRDefault="009B316E" w:rsidP="000F232A">
      <w:pPr>
        <w:pStyle w:val="ReferenceHead"/>
        <w:spacing w:before="120"/>
      </w:pPr>
      <w:r w:rsidRPr="00D25470">
        <w:t>References</w:t>
      </w:r>
    </w:p>
    <w:p w14:paraId="5B6D306C" w14:textId="77777777" w:rsidR="00A25AC0" w:rsidRPr="00D25470" w:rsidRDefault="00A25AC0" w:rsidP="000F232A">
      <w:pPr>
        <w:numPr>
          <w:ilvl w:val="0"/>
          <w:numId w:val="19"/>
        </w:numPr>
        <w:ind w:left="357" w:hanging="357"/>
        <w:jc w:val="both"/>
      </w:pPr>
      <w:r w:rsidRPr="00D25470">
        <w:rPr>
          <w:sz w:val="16"/>
          <w:szCs w:val="16"/>
        </w:rPr>
        <w:t xml:space="preserve">P. </w:t>
      </w:r>
      <w:proofErr w:type="spellStart"/>
      <w:r w:rsidRPr="00D25470">
        <w:rPr>
          <w:sz w:val="16"/>
          <w:szCs w:val="16"/>
        </w:rPr>
        <w:t>Segers</w:t>
      </w:r>
      <w:proofErr w:type="spellEnd"/>
      <w:r w:rsidRPr="00D25470">
        <w:rPr>
          <w:sz w:val="16"/>
          <w:szCs w:val="16"/>
        </w:rPr>
        <w:t xml:space="preserve"> et al., “Limitations and pitfalls of non-invasive measurement of arterial pressure wave reflections and pulse wave velocity,” </w:t>
      </w:r>
      <w:r w:rsidRPr="00D25470">
        <w:rPr>
          <w:i/>
          <w:sz w:val="16"/>
          <w:szCs w:val="16"/>
        </w:rPr>
        <w:t>Artery Res.,</w:t>
      </w:r>
      <w:r w:rsidRPr="00D25470">
        <w:rPr>
          <w:sz w:val="16"/>
          <w:szCs w:val="16"/>
        </w:rPr>
        <w:t xml:space="preserve"> vol. 3, no. 2, pp. 79-88, 2009.</w:t>
      </w:r>
    </w:p>
    <w:p w14:paraId="523A1381" w14:textId="38BDAD7A" w:rsidR="00DE18BE" w:rsidRPr="00D25470" w:rsidRDefault="00A25AC0" w:rsidP="00A25AC0">
      <w:pPr>
        <w:numPr>
          <w:ilvl w:val="0"/>
          <w:numId w:val="19"/>
        </w:numPr>
        <w:jc w:val="both"/>
        <w:rPr>
          <w:sz w:val="16"/>
          <w:szCs w:val="16"/>
        </w:rPr>
      </w:pPr>
      <w:r w:rsidRPr="00D25470">
        <w:rPr>
          <w:sz w:val="16"/>
          <w:szCs w:val="16"/>
        </w:rPr>
        <w:t xml:space="preserve">A. </w:t>
      </w:r>
      <w:proofErr w:type="spellStart"/>
      <w:r w:rsidRPr="00D25470">
        <w:rPr>
          <w:sz w:val="16"/>
          <w:szCs w:val="16"/>
        </w:rPr>
        <w:t>Swillens</w:t>
      </w:r>
      <w:proofErr w:type="spellEnd"/>
      <w:r w:rsidRPr="00D25470">
        <w:rPr>
          <w:sz w:val="16"/>
          <w:szCs w:val="16"/>
        </w:rPr>
        <w:t xml:space="preserve"> and P. </w:t>
      </w:r>
      <w:proofErr w:type="spellStart"/>
      <w:r w:rsidRPr="00D25470">
        <w:rPr>
          <w:sz w:val="16"/>
          <w:szCs w:val="16"/>
        </w:rPr>
        <w:t>Segers</w:t>
      </w:r>
      <w:proofErr w:type="spellEnd"/>
      <w:r w:rsidRPr="00D25470">
        <w:rPr>
          <w:sz w:val="16"/>
          <w:szCs w:val="16"/>
        </w:rPr>
        <w:t xml:space="preserve">, “Assessment of arterial pressure wave reflection: Methodological considerations,” </w:t>
      </w:r>
      <w:r w:rsidRPr="00D25470">
        <w:rPr>
          <w:i/>
          <w:sz w:val="16"/>
          <w:szCs w:val="16"/>
        </w:rPr>
        <w:t xml:space="preserve">Artery Res., </w:t>
      </w:r>
      <w:r w:rsidRPr="00D25470">
        <w:rPr>
          <w:sz w:val="16"/>
          <w:szCs w:val="16"/>
        </w:rPr>
        <w:t>vol. 2, no. 4, pp. 122-131, 2008.</w:t>
      </w:r>
    </w:p>
    <w:p w14:paraId="2422E706" w14:textId="77777777" w:rsidR="00A25AC0" w:rsidRPr="00D25470" w:rsidRDefault="00A25AC0" w:rsidP="00A25AC0">
      <w:pPr>
        <w:numPr>
          <w:ilvl w:val="0"/>
          <w:numId w:val="19"/>
        </w:numPr>
        <w:jc w:val="both"/>
        <w:rPr>
          <w:sz w:val="16"/>
          <w:szCs w:val="16"/>
        </w:rPr>
      </w:pPr>
      <w:r w:rsidRPr="00D25470">
        <w:rPr>
          <w:sz w:val="16"/>
          <w:szCs w:val="16"/>
        </w:rPr>
        <w:t xml:space="preserve">A. Cornet, “Mathematical modelling of cardiac pulse wave reflections due to arterial irregularities,” </w:t>
      </w:r>
      <w:r w:rsidRPr="00D25470">
        <w:rPr>
          <w:i/>
          <w:sz w:val="16"/>
          <w:szCs w:val="16"/>
        </w:rPr>
        <w:t xml:space="preserve">Math. </w:t>
      </w:r>
      <w:proofErr w:type="spellStart"/>
      <w:r w:rsidRPr="00D25470">
        <w:rPr>
          <w:i/>
          <w:sz w:val="16"/>
          <w:szCs w:val="16"/>
        </w:rPr>
        <w:t>Biosci</w:t>
      </w:r>
      <w:proofErr w:type="spellEnd"/>
      <w:r w:rsidRPr="00D25470">
        <w:rPr>
          <w:i/>
          <w:sz w:val="16"/>
          <w:szCs w:val="16"/>
        </w:rPr>
        <w:t xml:space="preserve">. Eng., </w:t>
      </w:r>
      <w:r w:rsidRPr="00D25470">
        <w:rPr>
          <w:sz w:val="16"/>
          <w:szCs w:val="16"/>
        </w:rPr>
        <w:t>vol. 15, no. 5, pp. 1055-1076, 2018.</w:t>
      </w:r>
    </w:p>
    <w:p w14:paraId="28F08BB1" w14:textId="64A62133" w:rsidR="00A25AC0" w:rsidRPr="00D25470" w:rsidRDefault="009161BB" w:rsidP="009161BB">
      <w:pPr>
        <w:numPr>
          <w:ilvl w:val="0"/>
          <w:numId w:val="19"/>
        </w:numPr>
        <w:jc w:val="both"/>
      </w:pPr>
      <w:r w:rsidRPr="009161BB">
        <w:rPr>
          <w:sz w:val="16"/>
          <w:szCs w:val="16"/>
        </w:rPr>
        <w:t xml:space="preserve">J. </w:t>
      </w:r>
      <w:proofErr w:type="spellStart"/>
      <w:r w:rsidRPr="009161BB">
        <w:rPr>
          <w:sz w:val="16"/>
          <w:szCs w:val="16"/>
        </w:rPr>
        <w:t>Alastruey</w:t>
      </w:r>
      <w:proofErr w:type="spellEnd"/>
      <w:r w:rsidRPr="009161BB">
        <w:rPr>
          <w:sz w:val="16"/>
          <w:szCs w:val="16"/>
        </w:rPr>
        <w:t>, K. Parker and S. Sherwin</w:t>
      </w:r>
      <w:r w:rsidR="00A25AC0" w:rsidRPr="00D25470">
        <w:rPr>
          <w:sz w:val="16"/>
          <w:szCs w:val="16"/>
        </w:rPr>
        <w:t xml:space="preserve">, “Arterial pulse wave hemodynamics,” </w:t>
      </w:r>
      <w:r w:rsidR="00A25AC0" w:rsidRPr="00D25470">
        <w:rPr>
          <w:i/>
          <w:sz w:val="16"/>
          <w:szCs w:val="16"/>
        </w:rPr>
        <w:t>11</w:t>
      </w:r>
      <w:r w:rsidR="00A25AC0" w:rsidRPr="00D25470">
        <w:rPr>
          <w:i/>
          <w:sz w:val="16"/>
          <w:szCs w:val="16"/>
          <w:vertAlign w:val="superscript"/>
        </w:rPr>
        <w:t>th</w:t>
      </w:r>
      <w:r w:rsidR="00A25AC0" w:rsidRPr="00D25470">
        <w:rPr>
          <w:i/>
          <w:sz w:val="16"/>
          <w:szCs w:val="16"/>
        </w:rPr>
        <w:t xml:space="preserve"> Int. Conf. Pressure Surges</w:t>
      </w:r>
      <w:r w:rsidR="00A25AC0" w:rsidRPr="00D25470">
        <w:rPr>
          <w:sz w:val="16"/>
          <w:szCs w:val="16"/>
        </w:rPr>
        <w:t>, 2012, pp. 401-443.</w:t>
      </w:r>
    </w:p>
    <w:p w14:paraId="2A0FC12D" w14:textId="7C010003" w:rsidR="00A25AC0" w:rsidRPr="00D25470" w:rsidRDefault="00A25AC0" w:rsidP="009161BB">
      <w:pPr>
        <w:pStyle w:val="References"/>
        <w:numPr>
          <w:ilvl w:val="0"/>
          <w:numId w:val="19"/>
        </w:numPr>
      </w:pPr>
      <w:r w:rsidRPr="00D25470">
        <w:rPr>
          <w:rStyle w:val="selectable"/>
        </w:rPr>
        <w:t>P</w:t>
      </w:r>
      <w:r w:rsidRPr="00D25470">
        <w:t xml:space="preserve">. </w:t>
      </w:r>
      <w:proofErr w:type="spellStart"/>
      <w:r w:rsidRPr="00D25470">
        <w:t>Segers</w:t>
      </w:r>
      <w:proofErr w:type="spellEnd"/>
      <w:r w:rsidR="009161BB">
        <w:t xml:space="preserve">, </w:t>
      </w:r>
      <w:r w:rsidR="009161BB" w:rsidRPr="009161BB">
        <w:t xml:space="preserve">J. </w:t>
      </w:r>
      <w:proofErr w:type="spellStart"/>
      <w:r w:rsidR="009161BB" w:rsidRPr="009161BB">
        <w:t>Mynard</w:t>
      </w:r>
      <w:proofErr w:type="spellEnd"/>
      <w:r w:rsidR="009161BB" w:rsidRPr="009161BB">
        <w:t xml:space="preserve">, L. </w:t>
      </w:r>
      <w:proofErr w:type="spellStart"/>
      <w:r w:rsidR="009161BB" w:rsidRPr="009161BB">
        <w:t>Taelman</w:t>
      </w:r>
      <w:proofErr w:type="spellEnd"/>
      <w:r w:rsidR="009161BB" w:rsidRPr="009161BB">
        <w:t xml:space="preserve">, S. Vermeersch and A. </w:t>
      </w:r>
      <w:proofErr w:type="spellStart"/>
      <w:r w:rsidR="009161BB" w:rsidRPr="009161BB">
        <w:t>Swillens</w:t>
      </w:r>
      <w:proofErr w:type="spellEnd"/>
      <w:r w:rsidRPr="00D25470">
        <w:t xml:space="preserve">, “Wave reflection: myth or </w:t>
      </w:r>
      <w:proofErr w:type="gramStart"/>
      <w:r w:rsidRPr="00D25470">
        <w:t>reality?,</w:t>
      </w:r>
      <w:proofErr w:type="gramEnd"/>
      <w:r w:rsidRPr="00D25470">
        <w:t xml:space="preserve">” </w:t>
      </w:r>
      <w:r w:rsidRPr="00D25470">
        <w:rPr>
          <w:i/>
        </w:rPr>
        <w:t xml:space="preserve">Artery Res., </w:t>
      </w:r>
      <w:r w:rsidRPr="00D25470">
        <w:t>vol. 6, no. 1, pp. 7-11, 2012.</w:t>
      </w:r>
    </w:p>
    <w:p w14:paraId="024F73FE" w14:textId="4FEDDBD2" w:rsidR="00A25AC0" w:rsidRPr="00D25470" w:rsidRDefault="00DE18BE" w:rsidP="00A25AC0">
      <w:pPr>
        <w:pStyle w:val="References"/>
        <w:numPr>
          <w:ilvl w:val="0"/>
          <w:numId w:val="19"/>
        </w:numPr>
      </w:pPr>
      <w:r w:rsidRPr="00D25470">
        <w:t xml:space="preserve">P. </w:t>
      </w:r>
      <w:proofErr w:type="spellStart"/>
      <w:r w:rsidRPr="00D25470">
        <w:t>Reymond</w:t>
      </w:r>
      <w:proofErr w:type="spellEnd"/>
      <w:r w:rsidR="009161BB">
        <w:t xml:space="preserve">, </w:t>
      </w:r>
      <w:r w:rsidR="009161BB" w:rsidRPr="00563E46">
        <w:t xml:space="preserve">F. Merenda, F. </w:t>
      </w:r>
      <w:proofErr w:type="spellStart"/>
      <w:r w:rsidR="009161BB" w:rsidRPr="00563E46">
        <w:t>Perren</w:t>
      </w:r>
      <w:proofErr w:type="spellEnd"/>
      <w:r w:rsidR="009161BB" w:rsidRPr="00563E46">
        <w:t xml:space="preserve">, D. </w:t>
      </w:r>
      <w:proofErr w:type="spellStart"/>
      <w:r w:rsidR="009161BB" w:rsidRPr="00563E46">
        <w:t>Rüfenacht</w:t>
      </w:r>
      <w:proofErr w:type="spellEnd"/>
      <w:r w:rsidR="009161BB" w:rsidRPr="00563E46">
        <w:t xml:space="preserve"> and N. </w:t>
      </w:r>
      <w:proofErr w:type="spellStart"/>
      <w:r w:rsidR="009161BB" w:rsidRPr="00563E46">
        <w:t>Stergiopulos</w:t>
      </w:r>
      <w:proofErr w:type="spellEnd"/>
      <w:r w:rsidR="000A0ADE" w:rsidRPr="00D25470">
        <w:t>, “</w:t>
      </w:r>
      <w:r w:rsidRPr="00D25470">
        <w:t>Validation of a one-dimensional mode</w:t>
      </w:r>
      <w:r w:rsidR="000A0ADE" w:rsidRPr="00D25470">
        <w:t>l of the systemic arterial tree</w:t>
      </w:r>
      <w:r w:rsidRPr="00D25470">
        <w:t>,</w:t>
      </w:r>
      <w:r w:rsidR="000A0ADE" w:rsidRPr="00D25470">
        <w:t>”</w:t>
      </w:r>
      <w:r w:rsidRPr="00D25470">
        <w:t xml:space="preserve"> </w:t>
      </w:r>
      <w:r w:rsidR="000A0ADE" w:rsidRPr="00D25470">
        <w:rPr>
          <w:i/>
        </w:rPr>
        <w:t>Am. J. Physiol. Heart Circ. Physiol.</w:t>
      </w:r>
      <w:r w:rsidRPr="00D25470">
        <w:rPr>
          <w:i/>
        </w:rPr>
        <w:t xml:space="preserve">, </w:t>
      </w:r>
      <w:r w:rsidRPr="00D25470">
        <w:t>vol. 297, no. 1</w:t>
      </w:r>
      <w:r w:rsidR="000A0ADE" w:rsidRPr="00D25470">
        <w:t>, pp. H208-H222, 2009.</w:t>
      </w:r>
    </w:p>
    <w:sectPr w:rsidR="00A25AC0" w:rsidRPr="00D25470" w:rsidSect="0015028E">
      <w:headerReference w:type="default" r:id="rId16"/>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D1596" w14:textId="77777777" w:rsidR="00643BF7" w:rsidRDefault="00643BF7">
      <w:r>
        <w:separator/>
      </w:r>
    </w:p>
  </w:endnote>
  <w:endnote w:type="continuationSeparator" w:id="0">
    <w:p w14:paraId="6964E9DC" w14:textId="77777777" w:rsidR="00643BF7" w:rsidRDefault="00643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67B97" w14:textId="77777777" w:rsidR="00643BF7" w:rsidRDefault="00643BF7"/>
  </w:footnote>
  <w:footnote w:type="continuationSeparator" w:id="0">
    <w:p w14:paraId="55006779" w14:textId="77777777" w:rsidR="00643BF7" w:rsidRDefault="00643BF7">
      <w:r>
        <w:continuationSeparator/>
      </w:r>
    </w:p>
  </w:footnote>
  <w:footnote w:id="1">
    <w:p w14:paraId="1F1714CC" w14:textId="652A5794" w:rsidR="00695571" w:rsidRPr="009A36B3" w:rsidRDefault="00695571" w:rsidP="00E65358">
      <w:pPr>
        <w:pStyle w:val="FootnoteText"/>
        <w:ind w:firstLine="204"/>
      </w:pPr>
      <w:r w:rsidRPr="009A36B3">
        <w:t xml:space="preserve">Prashanth Ramakrishna is with the </w:t>
      </w:r>
      <w:r w:rsidR="00A06625">
        <w:t>New York University</w:t>
      </w:r>
      <w:bookmarkStart w:id="0" w:name="_GoBack"/>
      <w:bookmarkEnd w:id="0"/>
      <w:r w:rsidRPr="009A36B3">
        <w:t xml:space="preserve">, NY 10009 USA (e-mail: pmr347@nyu.edu). </w:t>
      </w:r>
    </w:p>
    <w:p w14:paraId="53858D68" w14:textId="77777777" w:rsidR="00695571" w:rsidRPr="009A36B3" w:rsidRDefault="00695571" w:rsidP="00E65358">
      <w:pPr>
        <w:pStyle w:val="FootnoteText"/>
        <w:ind w:firstLine="204"/>
      </w:pPr>
      <w:r w:rsidRPr="009A36B3">
        <w:t>Nabeel P M is with the Department of Electrical Engineering, Indian Institute of Technology Madras (IIT Madras), Chennai, India</w:t>
      </w:r>
      <w:r>
        <w:t>.</w:t>
      </w:r>
    </w:p>
    <w:p w14:paraId="261C9788" w14:textId="458EAA92" w:rsidR="00695571" w:rsidRDefault="00695571" w:rsidP="00E65358">
      <w:pPr>
        <w:pStyle w:val="FootnoteText"/>
      </w:pPr>
      <w:r w:rsidRPr="009A36B3">
        <w:t>Mohanasankar Sivaprakasam is with the Department of Electrical Engineering and the Director of Healthcare Technology Innovation Centre, Indian Institute of Technology Madras, Chennai, India</w:t>
      </w:r>
      <w:r w:rsidRPr="00C116BF">
        <w:rPr>
          <w:color w:val="000000" w:themeColor="text1"/>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C267" w14:textId="77777777" w:rsidR="00695571" w:rsidRDefault="00695571">
    <w:pPr>
      <w:framePr w:wrap="auto" w:vAnchor="text" w:hAnchor="margin" w:xAlign="right" w:y="1"/>
    </w:pPr>
  </w:p>
  <w:p w14:paraId="0092A703" w14:textId="77777777" w:rsidR="00695571" w:rsidRDefault="00695571"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3E2248B"/>
    <w:multiLevelType w:val="hybridMultilevel"/>
    <w:tmpl w:val="BF86F3CC"/>
    <w:lvl w:ilvl="0" w:tplc="0409000F">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2"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5"/>
  </w:num>
  <w:num w:numId="17">
    <w:abstractNumId w:val="3"/>
  </w:num>
  <w:num w:numId="18">
    <w:abstractNumId w:val="2"/>
  </w:num>
  <w:num w:numId="19">
    <w:abstractNumId w:val="14"/>
  </w:num>
  <w:num w:numId="20">
    <w:abstractNumId w:val="7"/>
  </w:num>
  <w:num w:numId="21">
    <w:abstractNumId w:val="5"/>
  </w:num>
  <w:num w:numId="22">
    <w:abstractNumId w:val="12"/>
  </w:num>
  <w:num w:numId="23">
    <w:abstractNumId w:val="13"/>
  </w:num>
  <w:num w:numId="24">
    <w:abstractNumId w:val="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bQwNzIzNjczNTC1NDZS0lEKTi0uzszPAykwNqgFABknJh4tAAAA"/>
  </w:docVars>
  <w:rsids>
    <w:rsidRoot w:val="00EA58F8"/>
    <w:rsid w:val="00005964"/>
    <w:rsid w:val="0000611F"/>
    <w:rsid w:val="000106A0"/>
    <w:rsid w:val="00020480"/>
    <w:rsid w:val="00024798"/>
    <w:rsid w:val="00024817"/>
    <w:rsid w:val="0002598F"/>
    <w:rsid w:val="000317B4"/>
    <w:rsid w:val="00031EAC"/>
    <w:rsid w:val="0003534F"/>
    <w:rsid w:val="00040523"/>
    <w:rsid w:val="00042DBE"/>
    <w:rsid w:val="00043C20"/>
    <w:rsid w:val="00044842"/>
    <w:rsid w:val="000449FC"/>
    <w:rsid w:val="0005129B"/>
    <w:rsid w:val="00060923"/>
    <w:rsid w:val="000626F7"/>
    <w:rsid w:val="00065550"/>
    <w:rsid w:val="00066559"/>
    <w:rsid w:val="000723B3"/>
    <w:rsid w:val="00073D90"/>
    <w:rsid w:val="00076DF3"/>
    <w:rsid w:val="00080566"/>
    <w:rsid w:val="00086A26"/>
    <w:rsid w:val="00090CBD"/>
    <w:rsid w:val="00092851"/>
    <w:rsid w:val="00093C3A"/>
    <w:rsid w:val="000A039C"/>
    <w:rsid w:val="000A0ADE"/>
    <w:rsid w:val="000A19D1"/>
    <w:rsid w:val="000A271A"/>
    <w:rsid w:val="000A76F1"/>
    <w:rsid w:val="000B0176"/>
    <w:rsid w:val="000B1338"/>
    <w:rsid w:val="000B19BC"/>
    <w:rsid w:val="000B72F1"/>
    <w:rsid w:val="000B7367"/>
    <w:rsid w:val="000C2A1A"/>
    <w:rsid w:val="000C4173"/>
    <w:rsid w:val="000C68B3"/>
    <w:rsid w:val="000D4DAB"/>
    <w:rsid w:val="000E049F"/>
    <w:rsid w:val="000F05C2"/>
    <w:rsid w:val="000F232A"/>
    <w:rsid w:val="001011B3"/>
    <w:rsid w:val="00102C04"/>
    <w:rsid w:val="00102E3A"/>
    <w:rsid w:val="00112456"/>
    <w:rsid w:val="00112A57"/>
    <w:rsid w:val="00117991"/>
    <w:rsid w:val="00122939"/>
    <w:rsid w:val="00124505"/>
    <w:rsid w:val="00132AD0"/>
    <w:rsid w:val="00134426"/>
    <w:rsid w:val="001410F1"/>
    <w:rsid w:val="00142764"/>
    <w:rsid w:val="00143023"/>
    <w:rsid w:val="00143B4C"/>
    <w:rsid w:val="0014701F"/>
    <w:rsid w:val="0015028E"/>
    <w:rsid w:val="00153A49"/>
    <w:rsid w:val="0015454B"/>
    <w:rsid w:val="001576E0"/>
    <w:rsid w:val="00164E3C"/>
    <w:rsid w:val="00165B5E"/>
    <w:rsid w:val="00172A1F"/>
    <w:rsid w:val="00173C0A"/>
    <w:rsid w:val="001744C7"/>
    <w:rsid w:val="00174EC6"/>
    <w:rsid w:val="001759A3"/>
    <w:rsid w:val="00176AD8"/>
    <w:rsid w:val="001855A9"/>
    <w:rsid w:val="00186836"/>
    <w:rsid w:val="00186C3B"/>
    <w:rsid w:val="001A0E13"/>
    <w:rsid w:val="001A13E6"/>
    <w:rsid w:val="001A241A"/>
    <w:rsid w:val="001B46D2"/>
    <w:rsid w:val="001B4D8A"/>
    <w:rsid w:val="001C6D72"/>
    <w:rsid w:val="001D113B"/>
    <w:rsid w:val="001D365D"/>
    <w:rsid w:val="001E1F29"/>
    <w:rsid w:val="001E1FF9"/>
    <w:rsid w:val="001E287E"/>
    <w:rsid w:val="001F1603"/>
    <w:rsid w:val="001F1D1E"/>
    <w:rsid w:val="001F3C9C"/>
    <w:rsid w:val="001F4294"/>
    <w:rsid w:val="001F5C21"/>
    <w:rsid w:val="001F76AB"/>
    <w:rsid w:val="002003A0"/>
    <w:rsid w:val="00207192"/>
    <w:rsid w:val="00210A62"/>
    <w:rsid w:val="002119A4"/>
    <w:rsid w:val="002143DD"/>
    <w:rsid w:val="0022209F"/>
    <w:rsid w:val="0022709E"/>
    <w:rsid w:val="00231404"/>
    <w:rsid w:val="00241BE4"/>
    <w:rsid w:val="00246755"/>
    <w:rsid w:val="00247564"/>
    <w:rsid w:val="002508E4"/>
    <w:rsid w:val="00253D7E"/>
    <w:rsid w:val="00254537"/>
    <w:rsid w:val="00255BFF"/>
    <w:rsid w:val="002576DF"/>
    <w:rsid w:val="00267B88"/>
    <w:rsid w:val="00274499"/>
    <w:rsid w:val="00275AE8"/>
    <w:rsid w:val="00275E40"/>
    <w:rsid w:val="00276950"/>
    <w:rsid w:val="00280BA6"/>
    <w:rsid w:val="00280F89"/>
    <w:rsid w:val="00280FC8"/>
    <w:rsid w:val="00282F2E"/>
    <w:rsid w:val="00286CAE"/>
    <w:rsid w:val="002907DB"/>
    <w:rsid w:val="00293249"/>
    <w:rsid w:val="00296B88"/>
    <w:rsid w:val="002A2034"/>
    <w:rsid w:val="002A3E6A"/>
    <w:rsid w:val="002A72D3"/>
    <w:rsid w:val="002B010A"/>
    <w:rsid w:val="002B2E93"/>
    <w:rsid w:val="002B5E83"/>
    <w:rsid w:val="002B6DBA"/>
    <w:rsid w:val="002C1377"/>
    <w:rsid w:val="002C4BF3"/>
    <w:rsid w:val="002D0478"/>
    <w:rsid w:val="002D0E28"/>
    <w:rsid w:val="002D4B26"/>
    <w:rsid w:val="002D705F"/>
    <w:rsid w:val="002E33DB"/>
    <w:rsid w:val="002E4C23"/>
    <w:rsid w:val="002E781C"/>
    <w:rsid w:val="002E79E7"/>
    <w:rsid w:val="002F3485"/>
    <w:rsid w:val="002F3DB4"/>
    <w:rsid w:val="002F764F"/>
    <w:rsid w:val="003037D7"/>
    <w:rsid w:val="00304D1A"/>
    <w:rsid w:val="00311F70"/>
    <w:rsid w:val="00315064"/>
    <w:rsid w:val="00322F2F"/>
    <w:rsid w:val="003249D5"/>
    <w:rsid w:val="00326065"/>
    <w:rsid w:val="00326257"/>
    <w:rsid w:val="003264E6"/>
    <w:rsid w:val="00326FB8"/>
    <w:rsid w:val="00327B20"/>
    <w:rsid w:val="00335C2E"/>
    <w:rsid w:val="0034111F"/>
    <w:rsid w:val="00341EEE"/>
    <w:rsid w:val="00342566"/>
    <w:rsid w:val="00342FF2"/>
    <w:rsid w:val="0034565E"/>
    <w:rsid w:val="00346629"/>
    <w:rsid w:val="00346988"/>
    <w:rsid w:val="00352BEA"/>
    <w:rsid w:val="0035380A"/>
    <w:rsid w:val="00356EEF"/>
    <w:rsid w:val="00357553"/>
    <w:rsid w:val="00360D86"/>
    <w:rsid w:val="003700CF"/>
    <w:rsid w:val="00370FFC"/>
    <w:rsid w:val="003712A1"/>
    <w:rsid w:val="00382ECF"/>
    <w:rsid w:val="003852F7"/>
    <w:rsid w:val="00390A45"/>
    <w:rsid w:val="00393CA8"/>
    <w:rsid w:val="00396D75"/>
    <w:rsid w:val="003A06A2"/>
    <w:rsid w:val="003A28FF"/>
    <w:rsid w:val="003A6362"/>
    <w:rsid w:val="003A68B2"/>
    <w:rsid w:val="003A7A69"/>
    <w:rsid w:val="003B0AF1"/>
    <w:rsid w:val="003B4933"/>
    <w:rsid w:val="003B4F91"/>
    <w:rsid w:val="003C63D2"/>
    <w:rsid w:val="003C79BE"/>
    <w:rsid w:val="003D4847"/>
    <w:rsid w:val="003E0634"/>
    <w:rsid w:val="003E1FA7"/>
    <w:rsid w:val="003E5651"/>
    <w:rsid w:val="003E631A"/>
    <w:rsid w:val="003F3F5A"/>
    <w:rsid w:val="00401353"/>
    <w:rsid w:val="00401AAB"/>
    <w:rsid w:val="00401ACC"/>
    <w:rsid w:val="0040283B"/>
    <w:rsid w:val="004048C4"/>
    <w:rsid w:val="00404C4F"/>
    <w:rsid w:val="004050BB"/>
    <w:rsid w:val="004054F9"/>
    <w:rsid w:val="00405A66"/>
    <w:rsid w:val="00405CB4"/>
    <w:rsid w:val="00415555"/>
    <w:rsid w:val="00420A8D"/>
    <w:rsid w:val="0042165B"/>
    <w:rsid w:val="00423F88"/>
    <w:rsid w:val="0042453B"/>
    <w:rsid w:val="00430366"/>
    <w:rsid w:val="00431379"/>
    <w:rsid w:val="0043157B"/>
    <w:rsid w:val="004321A1"/>
    <w:rsid w:val="00435B6A"/>
    <w:rsid w:val="00435FE9"/>
    <w:rsid w:val="004400A9"/>
    <w:rsid w:val="004406F4"/>
    <w:rsid w:val="0044185B"/>
    <w:rsid w:val="00445F35"/>
    <w:rsid w:val="0045110C"/>
    <w:rsid w:val="0045158A"/>
    <w:rsid w:val="00452916"/>
    <w:rsid w:val="00452BCF"/>
    <w:rsid w:val="0045389F"/>
    <w:rsid w:val="00454806"/>
    <w:rsid w:val="00454977"/>
    <w:rsid w:val="00455E7D"/>
    <w:rsid w:val="00456F3E"/>
    <w:rsid w:val="00457605"/>
    <w:rsid w:val="00460FC8"/>
    <w:rsid w:val="004623AC"/>
    <w:rsid w:val="00462A85"/>
    <w:rsid w:val="00463898"/>
    <w:rsid w:val="004642A3"/>
    <w:rsid w:val="004664F4"/>
    <w:rsid w:val="004706C6"/>
    <w:rsid w:val="00472268"/>
    <w:rsid w:val="0047434F"/>
    <w:rsid w:val="00483AEF"/>
    <w:rsid w:val="00495C74"/>
    <w:rsid w:val="00495E3A"/>
    <w:rsid w:val="00497E38"/>
    <w:rsid w:val="004A03D9"/>
    <w:rsid w:val="004A13A4"/>
    <w:rsid w:val="004A189B"/>
    <w:rsid w:val="004A29DC"/>
    <w:rsid w:val="004A2D20"/>
    <w:rsid w:val="004A433A"/>
    <w:rsid w:val="004A45FE"/>
    <w:rsid w:val="004A4F34"/>
    <w:rsid w:val="004B5DD0"/>
    <w:rsid w:val="004B5FCA"/>
    <w:rsid w:val="004B64E1"/>
    <w:rsid w:val="004B707B"/>
    <w:rsid w:val="004C1CB4"/>
    <w:rsid w:val="004D1565"/>
    <w:rsid w:val="004D269B"/>
    <w:rsid w:val="004E09AB"/>
    <w:rsid w:val="004E3347"/>
    <w:rsid w:val="004E6B25"/>
    <w:rsid w:val="004F3C45"/>
    <w:rsid w:val="004F6C6F"/>
    <w:rsid w:val="004F7381"/>
    <w:rsid w:val="0050012A"/>
    <w:rsid w:val="0050149F"/>
    <w:rsid w:val="00501DE6"/>
    <w:rsid w:val="00502AB7"/>
    <w:rsid w:val="00514850"/>
    <w:rsid w:val="005234AB"/>
    <w:rsid w:val="00527C5E"/>
    <w:rsid w:val="0053018D"/>
    <w:rsid w:val="0053033A"/>
    <w:rsid w:val="00530C1D"/>
    <w:rsid w:val="00534B9F"/>
    <w:rsid w:val="00540000"/>
    <w:rsid w:val="00540826"/>
    <w:rsid w:val="00545698"/>
    <w:rsid w:val="005456FD"/>
    <w:rsid w:val="00553356"/>
    <w:rsid w:val="005574B4"/>
    <w:rsid w:val="00557741"/>
    <w:rsid w:val="005579AE"/>
    <w:rsid w:val="005604D2"/>
    <w:rsid w:val="00563887"/>
    <w:rsid w:val="00563E46"/>
    <w:rsid w:val="00565144"/>
    <w:rsid w:val="00565E06"/>
    <w:rsid w:val="005667C5"/>
    <w:rsid w:val="00570A4F"/>
    <w:rsid w:val="00570BD6"/>
    <w:rsid w:val="00571B4E"/>
    <w:rsid w:val="00571C99"/>
    <w:rsid w:val="005741C7"/>
    <w:rsid w:val="00583D70"/>
    <w:rsid w:val="005845AE"/>
    <w:rsid w:val="005907D4"/>
    <w:rsid w:val="00591B67"/>
    <w:rsid w:val="005970C3"/>
    <w:rsid w:val="005976B2"/>
    <w:rsid w:val="005A1CD4"/>
    <w:rsid w:val="005A34B3"/>
    <w:rsid w:val="005A614E"/>
    <w:rsid w:val="005B3692"/>
    <w:rsid w:val="005B3E74"/>
    <w:rsid w:val="005B6941"/>
    <w:rsid w:val="005C158A"/>
    <w:rsid w:val="005C3301"/>
    <w:rsid w:val="005C4C7C"/>
    <w:rsid w:val="005C69AA"/>
    <w:rsid w:val="005D0EEC"/>
    <w:rsid w:val="005D41CB"/>
    <w:rsid w:val="005D4D68"/>
    <w:rsid w:val="005D58F2"/>
    <w:rsid w:val="005D770C"/>
    <w:rsid w:val="005E13E0"/>
    <w:rsid w:val="005E1404"/>
    <w:rsid w:val="005E319F"/>
    <w:rsid w:val="005E3DC3"/>
    <w:rsid w:val="005E4738"/>
    <w:rsid w:val="005E56BD"/>
    <w:rsid w:val="005E752D"/>
    <w:rsid w:val="005E7BEE"/>
    <w:rsid w:val="005F4E0E"/>
    <w:rsid w:val="005F5F5F"/>
    <w:rsid w:val="005F68FF"/>
    <w:rsid w:val="005F7584"/>
    <w:rsid w:val="005F76D9"/>
    <w:rsid w:val="00600133"/>
    <w:rsid w:val="00601989"/>
    <w:rsid w:val="00603DEB"/>
    <w:rsid w:val="00616D5C"/>
    <w:rsid w:val="00621003"/>
    <w:rsid w:val="00630A3B"/>
    <w:rsid w:val="006341EE"/>
    <w:rsid w:val="00637F35"/>
    <w:rsid w:val="00640683"/>
    <w:rsid w:val="0064249E"/>
    <w:rsid w:val="00643BF7"/>
    <w:rsid w:val="00645C42"/>
    <w:rsid w:val="00646C3A"/>
    <w:rsid w:val="00650681"/>
    <w:rsid w:val="006529B0"/>
    <w:rsid w:val="00654A34"/>
    <w:rsid w:val="006554EF"/>
    <w:rsid w:val="00660B08"/>
    <w:rsid w:val="00665028"/>
    <w:rsid w:val="00682057"/>
    <w:rsid w:val="00684E0D"/>
    <w:rsid w:val="00686CD2"/>
    <w:rsid w:val="00686FC6"/>
    <w:rsid w:val="006879CD"/>
    <w:rsid w:val="00687FBA"/>
    <w:rsid w:val="00690138"/>
    <w:rsid w:val="00695571"/>
    <w:rsid w:val="00696A33"/>
    <w:rsid w:val="00696BEB"/>
    <w:rsid w:val="006A0687"/>
    <w:rsid w:val="006A1901"/>
    <w:rsid w:val="006A68D1"/>
    <w:rsid w:val="006A7408"/>
    <w:rsid w:val="006A7409"/>
    <w:rsid w:val="006B1096"/>
    <w:rsid w:val="006B37FC"/>
    <w:rsid w:val="006B4172"/>
    <w:rsid w:val="006B446A"/>
    <w:rsid w:val="006B55BB"/>
    <w:rsid w:val="006B78D8"/>
    <w:rsid w:val="006C53E7"/>
    <w:rsid w:val="006C5E40"/>
    <w:rsid w:val="006C7399"/>
    <w:rsid w:val="006C75DB"/>
    <w:rsid w:val="006C76E1"/>
    <w:rsid w:val="006D4438"/>
    <w:rsid w:val="006E7F4D"/>
    <w:rsid w:val="006F2C67"/>
    <w:rsid w:val="006F3202"/>
    <w:rsid w:val="006F3531"/>
    <w:rsid w:val="006F5962"/>
    <w:rsid w:val="006F7FFB"/>
    <w:rsid w:val="007114F4"/>
    <w:rsid w:val="00711844"/>
    <w:rsid w:val="00721DBD"/>
    <w:rsid w:val="00725FF4"/>
    <w:rsid w:val="00727D28"/>
    <w:rsid w:val="00730DF0"/>
    <w:rsid w:val="007331D8"/>
    <w:rsid w:val="00734D33"/>
    <w:rsid w:val="007358E6"/>
    <w:rsid w:val="00741C8D"/>
    <w:rsid w:val="00743862"/>
    <w:rsid w:val="00747141"/>
    <w:rsid w:val="007500DD"/>
    <w:rsid w:val="00750DE6"/>
    <w:rsid w:val="00751CBA"/>
    <w:rsid w:val="00754F87"/>
    <w:rsid w:val="007550C1"/>
    <w:rsid w:val="007554F7"/>
    <w:rsid w:val="00755591"/>
    <w:rsid w:val="0075795D"/>
    <w:rsid w:val="00764605"/>
    <w:rsid w:val="00773EBA"/>
    <w:rsid w:val="00775E69"/>
    <w:rsid w:val="00776755"/>
    <w:rsid w:val="0077785C"/>
    <w:rsid w:val="0078423F"/>
    <w:rsid w:val="00786032"/>
    <w:rsid w:val="00786864"/>
    <w:rsid w:val="00786CE0"/>
    <w:rsid w:val="007916FF"/>
    <w:rsid w:val="00795FFD"/>
    <w:rsid w:val="00796E80"/>
    <w:rsid w:val="007A0CA8"/>
    <w:rsid w:val="007A221C"/>
    <w:rsid w:val="007A22C4"/>
    <w:rsid w:val="007A2BB1"/>
    <w:rsid w:val="007A4330"/>
    <w:rsid w:val="007B0FA6"/>
    <w:rsid w:val="007B3D17"/>
    <w:rsid w:val="007B55A3"/>
    <w:rsid w:val="007B703F"/>
    <w:rsid w:val="007B72B5"/>
    <w:rsid w:val="007B7826"/>
    <w:rsid w:val="007C1377"/>
    <w:rsid w:val="007C4C97"/>
    <w:rsid w:val="007C713D"/>
    <w:rsid w:val="007C7CBB"/>
    <w:rsid w:val="007D1847"/>
    <w:rsid w:val="007D4BB0"/>
    <w:rsid w:val="007D64B3"/>
    <w:rsid w:val="007D799D"/>
    <w:rsid w:val="007E115F"/>
    <w:rsid w:val="007E64C2"/>
    <w:rsid w:val="007F61BC"/>
    <w:rsid w:val="00800889"/>
    <w:rsid w:val="008011AF"/>
    <w:rsid w:val="0080389B"/>
    <w:rsid w:val="00806301"/>
    <w:rsid w:val="00810359"/>
    <w:rsid w:val="008104A3"/>
    <w:rsid w:val="00810E2E"/>
    <w:rsid w:val="00811165"/>
    <w:rsid w:val="00811FFB"/>
    <w:rsid w:val="0081246D"/>
    <w:rsid w:val="00813A38"/>
    <w:rsid w:val="00814851"/>
    <w:rsid w:val="0081504E"/>
    <w:rsid w:val="008212CF"/>
    <w:rsid w:val="00825981"/>
    <w:rsid w:val="0083070A"/>
    <w:rsid w:val="00833D27"/>
    <w:rsid w:val="00834603"/>
    <w:rsid w:val="008402B9"/>
    <w:rsid w:val="00846E72"/>
    <w:rsid w:val="008528C0"/>
    <w:rsid w:val="00854035"/>
    <w:rsid w:val="008548B6"/>
    <w:rsid w:val="00860D07"/>
    <w:rsid w:val="0086274C"/>
    <w:rsid w:val="00864F28"/>
    <w:rsid w:val="00864F8D"/>
    <w:rsid w:val="0086702F"/>
    <w:rsid w:val="008714FA"/>
    <w:rsid w:val="0087227C"/>
    <w:rsid w:val="00873909"/>
    <w:rsid w:val="008835FB"/>
    <w:rsid w:val="008838EE"/>
    <w:rsid w:val="00891861"/>
    <w:rsid w:val="008954D5"/>
    <w:rsid w:val="008A248D"/>
    <w:rsid w:val="008B090F"/>
    <w:rsid w:val="008B2F81"/>
    <w:rsid w:val="008B3E29"/>
    <w:rsid w:val="008B49EF"/>
    <w:rsid w:val="008B5FC2"/>
    <w:rsid w:val="008C21FA"/>
    <w:rsid w:val="008C3B2A"/>
    <w:rsid w:val="008D2D1A"/>
    <w:rsid w:val="008D4FCA"/>
    <w:rsid w:val="008D64F3"/>
    <w:rsid w:val="008D67CC"/>
    <w:rsid w:val="008E0418"/>
    <w:rsid w:val="008E2822"/>
    <w:rsid w:val="008F04A5"/>
    <w:rsid w:val="008F08DE"/>
    <w:rsid w:val="008F4521"/>
    <w:rsid w:val="00900072"/>
    <w:rsid w:val="0090041C"/>
    <w:rsid w:val="00903AAA"/>
    <w:rsid w:val="00904675"/>
    <w:rsid w:val="00906605"/>
    <w:rsid w:val="009104C5"/>
    <w:rsid w:val="00911D9A"/>
    <w:rsid w:val="00915D3A"/>
    <w:rsid w:val="009161BB"/>
    <w:rsid w:val="009166B6"/>
    <w:rsid w:val="009178CC"/>
    <w:rsid w:val="00922689"/>
    <w:rsid w:val="00927BB8"/>
    <w:rsid w:val="009349D3"/>
    <w:rsid w:val="009357EC"/>
    <w:rsid w:val="0094099E"/>
    <w:rsid w:val="00942E0B"/>
    <w:rsid w:val="00944F3E"/>
    <w:rsid w:val="00945078"/>
    <w:rsid w:val="00946BE8"/>
    <w:rsid w:val="00946C45"/>
    <w:rsid w:val="00952AF5"/>
    <w:rsid w:val="009534FF"/>
    <w:rsid w:val="009563FD"/>
    <w:rsid w:val="00956F1E"/>
    <w:rsid w:val="00960F85"/>
    <w:rsid w:val="00964ECB"/>
    <w:rsid w:val="00967AA4"/>
    <w:rsid w:val="00972ACD"/>
    <w:rsid w:val="009757DA"/>
    <w:rsid w:val="00977BCE"/>
    <w:rsid w:val="00980132"/>
    <w:rsid w:val="0098250C"/>
    <w:rsid w:val="0098387A"/>
    <w:rsid w:val="00984330"/>
    <w:rsid w:val="00990BE4"/>
    <w:rsid w:val="0099375A"/>
    <w:rsid w:val="00993AA1"/>
    <w:rsid w:val="00995F4D"/>
    <w:rsid w:val="009963C1"/>
    <w:rsid w:val="009A3508"/>
    <w:rsid w:val="009A772C"/>
    <w:rsid w:val="009A7BAF"/>
    <w:rsid w:val="009B316E"/>
    <w:rsid w:val="009B4BB2"/>
    <w:rsid w:val="009B655F"/>
    <w:rsid w:val="009B788D"/>
    <w:rsid w:val="009B7A6D"/>
    <w:rsid w:val="009C505A"/>
    <w:rsid w:val="009C712D"/>
    <w:rsid w:val="009D0187"/>
    <w:rsid w:val="009D197E"/>
    <w:rsid w:val="009D459E"/>
    <w:rsid w:val="009E704E"/>
    <w:rsid w:val="009E714A"/>
    <w:rsid w:val="009E71A9"/>
    <w:rsid w:val="009F234C"/>
    <w:rsid w:val="009F32D5"/>
    <w:rsid w:val="009F74A1"/>
    <w:rsid w:val="00A01096"/>
    <w:rsid w:val="00A01835"/>
    <w:rsid w:val="00A01E4A"/>
    <w:rsid w:val="00A020D6"/>
    <w:rsid w:val="00A06625"/>
    <w:rsid w:val="00A06D39"/>
    <w:rsid w:val="00A147A5"/>
    <w:rsid w:val="00A20304"/>
    <w:rsid w:val="00A2097D"/>
    <w:rsid w:val="00A2465B"/>
    <w:rsid w:val="00A25AC0"/>
    <w:rsid w:val="00A260DC"/>
    <w:rsid w:val="00A261CD"/>
    <w:rsid w:val="00A3680D"/>
    <w:rsid w:val="00A47CD9"/>
    <w:rsid w:val="00A52D75"/>
    <w:rsid w:val="00A53A96"/>
    <w:rsid w:val="00A54E5F"/>
    <w:rsid w:val="00A57E3D"/>
    <w:rsid w:val="00A57F2F"/>
    <w:rsid w:val="00A66A36"/>
    <w:rsid w:val="00A67F6E"/>
    <w:rsid w:val="00A729FA"/>
    <w:rsid w:val="00A81D02"/>
    <w:rsid w:val="00A835C4"/>
    <w:rsid w:val="00A8442C"/>
    <w:rsid w:val="00A845E5"/>
    <w:rsid w:val="00A930D9"/>
    <w:rsid w:val="00A93C83"/>
    <w:rsid w:val="00A93FAA"/>
    <w:rsid w:val="00A963B1"/>
    <w:rsid w:val="00A9753B"/>
    <w:rsid w:val="00AA0801"/>
    <w:rsid w:val="00AA2E7E"/>
    <w:rsid w:val="00AA3497"/>
    <w:rsid w:val="00AA6AF6"/>
    <w:rsid w:val="00AB2180"/>
    <w:rsid w:val="00AC12D6"/>
    <w:rsid w:val="00AC31F5"/>
    <w:rsid w:val="00AC5FE8"/>
    <w:rsid w:val="00AC792F"/>
    <w:rsid w:val="00AD0590"/>
    <w:rsid w:val="00AD5EE5"/>
    <w:rsid w:val="00AE071C"/>
    <w:rsid w:val="00AE22B3"/>
    <w:rsid w:val="00AE5280"/>
    <w:rsid w:val="00AF26C1"/>
    <w:rsid w:val="00AF416A"/>
    <w:rsid w:val="00AF6E4F"/>
    <w:rsid w:val="00AF7AAB"/>
    <w:rsid w:val="00B01143"/>
    <w:rsid w:val="00B02873"/>
    <w:rsid w:val="00B06A41"/>
    <w:rsid w:val="00B13B17"/>
    <w:rsid w:val="00B14651"/>
    <w:rsid w:val="00B14BD2"/>
    <w:rsid w:val="00B1567A"/>
    <w:rsid w:val="00B22B1F"/>
    <w:rsid w:val="00B25D1E"/>
    <w:rsid w:val="00B26A64"/>
    <w:rsid w:val="00B32458"/>
    <w:rsid w:val="00B353A6"/>
    <w:rsid w:val="00B3624D"/>
    <w:rsid w:val="00B401FA"/>
    <w:rsid w:val="00B43A4C"/>
    <w:rsid w:val="00B57D4B"/>
    <w:rsid w:val="00B6413E"/>
    <w:rsid w:val="00B66257"/>
    <w:rsid w:val="00B701C6"/>
    <w:rsid w:val="00B7088E"/>
    <w:rsid w:val="00B714C5"/>
    <w:rsid w:val="00B72015"/>
    <w:rsid w:val="00B733FE"/>
    <w:rsid w:val="00B806B3"/>
    <w:rsid w:val="00B80836"/>
    <w:rsid w:val="00B81795"/>
    <w:rsid w:val="00B8196E"/>
    <w:rsid w:val="00B82077"/>
    <w:rsid w:val="00B849AB"/>
    <w:rsid w:val="00B85527"/>
    <w:rsid w:val="00B85B17"/>
    <w:rsid w:val="00B937D5"/>
    <w:rsid w:val="00B9388F"/>
    <w:rsid w:val="00B94D8E"/>
    <w:rsid w:val="00B95DEC"/>
    <w:rsid w:val="00B9673E"/>
    <w:rsid w:val="00BA0CA3"/>
    <w:rsid w:val="00BA0E1F"/>
    <w:rsid w:val="00BA1AC4"/>
    <w:rsid w:val="00BA731C"/>
    <w:rsid w:val="00BB14B6"/>
    <w:rsid w:val="00BC064A"/>
    <w:rsid w:val="00BC3BA7"/>
    <w:rsid w:val="00BC44C9"/>
    <w:rsid w:val="00BC5394"/>
    <w:rsid w:val="00BC75E6"/>
    <w:rsid w:val="00BD2E09"/>
    <w:rsid w:val="00BD41F6"/>
    <w:rsid w:val="00BD59BC"/>
    <w:rsid w:val="00BD63E5"/>
    <w:rsid w:val="00BD6847"/>
    <w:rsid w:val="00BE24B4"/>
    <w:rsid w:val="00BE5F6D"/>
    <w:rsid w:val="00BE7784"/>
    <w:rsid w:val="00BF1F9A"/>
    <w:rsid w:val="00BF3967"/>
    <w:rsid w:val="00BF63AA"/>
    <w:rsid w:val="00BF75AE"/>
    <w:rsid w:val="00BF7E08"/>
    <w:rsid w:val="00C038F8"/>
    <w:rsid w:val="00C03F2C"/>
    <w:rsid w:val="00C116BF"/>
    <w:rsid w:val="00C117BB"/>
    <w:rsid w:val="00C14786"/>
    <w:rsid w:val="00C164E6"/>
    <w:rsid w:val="00C21F02"/>
    <w:rsid w:val="00C24858"/>
    <w:rsid w:val="00C2497C"/>
    <w:rsid w:val="00C26766"/>
    <w:rsid w:val="00C2692F"/>
    <w:rsid w:val="00C27137"/>
    <w:rsid w:val="00C27368"/>
    <w:rsid w:val="00C318FC"/>
    <w:rsid w:val="00C33257"/>
    <w:rsid w:val="00C33406"/>
    <w:rsid w:val="00C3615E"/>
    <w:rsid w:val="00C36A53"/>
    <w:rsid w:val="00C36C45"/>
    <w:rsid w:val="00C37C53"/>
    <w:rsid w:val="00C409B3"/>
    <w:rsid w:val="00C41563"/>
    <w:rsid w:val="00C42504"/>
    <w:rsid w:val="00C425B2"/>
    <w:rsid w:val="00C42728"/>
    <w:rsid w:val="00C42CDB"/>
    <w:rsid w:val="00C454C9"/>
    <w:rsid w:val="00C46F78"/>
    <w:rsid w:val="00C5424B"/>
    <w:rsid w:val="00C5664A"/>
    <w:rsid w:val="00C62065"/>
    <w:rsid w:val="00C63A66"/>
    <w:rsid w:val="00C67BF8"/>
    <w:rsid w:val="00C717A4"/>
    <w:rsid w:val="00C722A7"/>
    <w:rsid w:val="00C73791"/>
    <w:rsid w:val="00C76F06"/>
    <w:rsid w:val="00C77D73"/>
    <w:rsid w:val="00C85F2E"/>
    <w:rsid w:val="00C93012"/>
    <w:rsid w:val="00C9442D"/>
    <w:rsid w:val="00C970A0"/>
    <w:rsid w:val="00CA035B"/>
    <w:rsid w:val="00CA4610"/>
    <w:rsid w:val="00CA6A10"/>
    <w:rsid w:val="00CB05A7"/>
    <w:rsid w:val="00CB2743"/>
    <w:rsid w:val="00CB3CB2"/>
    <w:rsid w:val="00CB72ED"/>
    <w:rsid w:val="00CC2A59"/>
    <w:rsid w:val="00CC5B69"/>
    <w:rsid w:val="00CC6275"/>
    <w:rsid w:val="00CD280E"/>
    <w:rsid w:val="00CD5395"/>
    <w:rsid w:val="00CD6171"/>
    <w:rsid w:val="00CE3429"/>
    <w:rsid w:val="00CE36B8"/>
    <w:rsid w:val="00CE4A62"/>
    <w:rsid w:val="00CF7CC4"/>
    <w:rsid w:val="00D00575"/>
    <w:rsid w:val="00D01553"/>
    <w:rsid w:val="00D0261C"/>
    <w:rsid w:val="00D06CA8"/>
    <w:rsid w:val="00D101CA"/>
    <w:rsid w:val="00D107B7"/>
    <w:rsid w:val="00D12AE6"/>
    <w:rsid w:val="00D12EA0"/>
    <w:rsid w:val="00D1436F"/>
    <w:rsid w:val="00D14B93"/>
    <w:rsid w:val="00D15E6D"/>
    <w:rsid w:val="00D25470"/>
    <w:rsid w:val="00D404D9"/>
    <w:rsid w:val="00D406DF"/>
    <w:rsid w:val="00D51710"/>
    <w:rsid w:val="00D5304F"/>
    <w:rsid w:val="00D54D48"/>
    <w:rsid w:val="00D6102D"/>
    <w:rsid w:val="00D649DC"/>
    <w:rsid w:val="00D66E93"/>
    <w:rsid w:val="00D72E4C"/>
    <w:rsid w:val="00D74013"/>
    <w:rsid w:val="00D74E01"/>
    <w:rsid w:val="00D777BC"/>
    <w:rsid w:val="00D83C2A"/>
    <w:rsid w:val="00D84E4B"/>
    <w:rsid w:val="00D85291"/>
    <w:rsid w:val="00D8692E"/>
    <w:rsid w:val="00D90BC4"/>
    <w:rsid w:val="00D9414F"/>
    <w:rsid w:val="00D94A7A"/>
    <w:rsid w:val="00D952B1"/>
    <w:rsid w:val="00D95441"/>
    <w:rsid w:val="00D9558D"/>
    <w:rsid w:val="00D96046"/>
    <w:rsid w:val="00DA2C73"/>
    <w:rsid w:val="00DA32BF"/>
    <w:rsid w:val="00DA6FC3"/>
    <w:rsid w:val="00DB3E82"/>
    <w:rsid w:val="00DB6613"/>
    <w:rsid w:val="00DB6C83"/>
    <w:rsid w:val="00DB6FB4"/>
    <w:rsid w:val="00DC00AF"/>
    <w:rsid w:val="00DC050D"/>
    <w:rsid w:val="00DC36C9"/>
    <w:rsid w:val="00DC41C7"/>
    <w:rsid w:val="00DC46F1"/>
    <w:rsid w:val="00DC4BB3"/>
    <w:rsid w:val="00DD034A"/>
    <w:rsid w:val="00DD5B94"/>
    <w:rsid w:val="00DD5D82"/>
    <w:rsid w:val="00DD6A8C"/>
    <w:rsid w:val="00DE18BE"/>
    <w:rsid w:val="00DE2D37"/>
    <w:rsid w:val="00E032A5"/>
    <w:rsid w:val="00E04704"/>
    <w:rsid w:val="00E0637C"/>
    <w:rsid w:val="00E074D7"/>
    <w:rsid w:val="00E07CA9"/>
    <w:rsid w:val="00E13841"/>
    <w:rsid w:val="00E327DB"/>
    <w:rsid w:val="00E34526"/>
    <w:rsid w:val="00E34715"/>
    <w:rsid w:val="00E37FAB"/>
    <w:rsid w:val="00E45A4E"/>
    <w:rsid w:val="00E5518F"/>
    <w:rsid w:val="00E56F95"/>
    <w:rsid w:val="00E6393A"/>
    <w:rsid w:val="00E63BE6"/>
    <w:rsid w:val="00E65358"/>
    <w:rsid w:val="00E653CE"/>
    <w:rsid w:val="00E654BD"/>
    <w:rsid w:val="00E675E3"/>
    <w:rsid w:val="00E726B3"/>
    <w:rsid w:val="00E72F55"/>
    <w:rsid w:val="00E7338B"/>
    <w:rsid w:val="00E75165"/>
    <w:rsid w:val="00E77759"/>
    <w:rsid w:val="00E83964"/>
    <w:rsid w:val="00E87F64"/>
    <w:rsid w:val="00E92DF0"/>
    <w:rsid w:val="00E9340D"/>
    <w:rsid w:val="00E9645A"/>
    <w:rsid w:val="00E97D0C"/>
    <w:rsid w:val="00EA3DD3"/>
    <w:rsid w:val="00EA46C1"/>
    <w:rsid w:val="00EA58F8"/>
    <w:rsid w:val="00EC02BD"/>
    <w:rsid w:val="00EC128D"/>
    <w:rsid w:val="00EC14A4"/>
    <w:rsid w:val="00EC6733"/>
    <w:rsid w:val="00ED233C"/>
    <w:rsid w:val="00ED54D7"/>
    <w:rsid w:val="00ED5759"/>
    <w:rsid w:val="00EE12FF"/>
    <w:rsid w:val="00EE2812"/>
    <w:rsid w:val="00EE3B31"/>
    <w:rsid w:val="00EE58F5"/>
    <w:rsid w:val="00EE7CD4"/>
    <w:rsid w:val="00EF35C0"/>
    <w:rsid w:val="00EF5A09"/>
    <w:rsid w:val="00F01E4B"/>
    <w:rsid w:val="00F04179"/>
    <w:rsid w:val="00F05F94"/>
    <w:rsid w:val="00F07399"/>
    <w:rsid w:val="00F12951"/>
    <w:rsid w:val="00F12B1C"/>
    <w:rsid w:val="00F2131F"/>
    <w:rsid w:val="00F21902"/>
    <w:rsid w:val="00F22A19"/>
    <w:rsid w:val="00F254B7"/>
    <w:rsid w:val="00F25C87"/>
    <w:rsid w:val="00F3034B"/>
    <w:rsid w:val="00F3511D"/>
    <w:rsid w:val="00F4021C"/>
    <w:rsid w:val="00F40998"/>
    <w:rsid w:val="00F40E7D"/>
    <w:rsid w:val="00F41C8C"/>
    <w:rsid w:val="00F43CD4"/>
    <w:rsid w:val="00F4616B"/>
    <w:rsid w:val="00F525F5"/>
    <w:rsid w:val="00F537DC"/>
    <w:rsid w:val="00F56597"/>
    <w:rsid w:val="00F56DCB"/>
    <w:rsid w:val="00F61921"/>
    <w:rsid w:val="00F61D63"/>
    <w:rsid w:val="00F62183"/>
    <w:rsid w:val="00F636B8"/>
    <w:rsid w:val="00F63C04"/>
    <w:rsid w:val="00F63F29"/>
    <w:rsid w:val="00F7420C"/>
    <w:rsid w:val="00F76D16"/>
    <w:rsid w:val="00F77264"/>
    <w:rsid w:val="00F77B81"/>
    <w:rsid w:val="00F82BA0"/>
    <w:rsid w:val="00F85D20"/>
    <w:rsid w:val="00F86588"/>
    <w:rsid w:val="00F877D8"/>
    <w:rsid w:val="00F877E5"/>
    <w:rsid w:val="00F90710"/>
    <w:rsid w:val="00F949F1"/>
    <w:rsid w:val="00F9663B"/>
    <w:rsid w:val="00FB0D48"/>
    <w:rsid w:val="00FB1BEA"/>
    <w:rsid w:val="00FB210C"/>
    <w:rsid w:val="00FB27B0"/>
    <w:rsid w:val="00FB32C3"/>
    <w:rsid w:val="00FB6449"/>
    <w:rsid w:val="00FB7CA9"/>
    <w:rsid w:val="00FC1181"/>
    <w:rsid w:val="00FD09AA"/>
    <w:rsid w:val="00FD2FD3"/>
    <w:rsid w:val="00FD47F3"/>
    <w:rsid w:val="00FD5790"/>
    <w:rsid w:val="00FE2979"/>
    <w:rsid w:val="00FE31E1"/>
    <w:rsid w:val="00FE3E8F"/>
    <w:rsid w:val="00FE704D"/>
    <w:rsid w:val="00FF063A"/>
    <w:rsid w:val="00FF172B"/>
    <w:rsid w:val="00FF196B"/>
    <w:rsid w:val="00FF2B6F"/>
    <w:rsid w:val="00FF478F"/>
    <w:rsid w:val="00FF67B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4A0E51"/>
  <w15:docId w15:val="{12A5701F-441B-48C6-A828-469A0F501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link w:val="Heading1Char"/>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link w:val="TitleChar"/>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table" w:styleId="TableGrid">
    <w:name w:val="Table Grid"/>
    <w:basedOn w:val="TableNormal"/>
    <w:rsid w:val="002E79E7"/>
    <w:rPr>
      <w:rFonts w:ascii="Times" w:eastAsia="Times" w:hAnsi="Times"/>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rsid w:val="0086274C"/>
    <w:rPr>
      <w:color w:val="808080"/>
    </w:rPr>
  </w:style>
  <w:style w:type="character" w:styleId="CommentReference">
    <w:name w:val="annotation reference"/>
    <w:basedOn w:val="DefaultParagraphFont"/>
    <w:semiHidden/>
    <w:unhideWhenUsed/>
    <w:rsid w:val="00D90BC4"/>
    <w:rPr>
      <w:sz w:val="16"/>
      <w:szCs w:val="16"/>
    </w:rPr>
  </w:style>
  <w:style w:type="paragraph" w:styleId="CommentText">
    <w:name w:val="annotation text"/>
    <w:basedOn w:val="Normal"/>
    <w:link w:val="CommentTextChar"/>
    <w:unhideWhenUsed/>
    <w:rsid w:val="00D90BC4"/>
  </w:style>
  <w:style w:type="character" w:customStyle="1" w:styleId="CommentTextChar">
    <w:name w:val="Comment Text Char"/>
    <w:basedOn w:val="DefaultParagraphFont"/>
    <w:link w:val="CommentText"/>
    <w:rsid w:val="00D90BC4"/>
  </w:style>
  <w:style w:type="paragraph" w:styleId="CommentSubject">
    <w:name w:val="annotation subject"/>
    <w:basedOn w:val="CommentText"/>
    <w:next w:val="CommentText"/>
    <w:link w:val="CommentSubjectChar"/>
    <w:semiHidden/>
    <w:unhideWhenUsed/>
    <w:rsid w:val="00D90BC4"/>
    <w:rPr>
      <w:b/>
      <w:bCs/>
    </w:rPr>
  </w:style>
  <w:style w:type="character" w:customStyle="1" w:styleId="CommentSubjectChar">
    <w:name w:val="Comment Subject Char"/>
    <w:basedOn w:val="CommentTextChar"/>
    <w:link w:val="CommentSubject"/>
    <w:semiHidden/>
    <w:rsid w:val="00D90BC4"/>
    <w:rPr>
      <w:b/>
      <w:bCs/>
    </w:rPr>
  </w:style>
  <w:style w:type="paragraph" w:styleId="BalloonText">
    <w:name w:val="Balloon Text"/>
    <w:basedOn w:val="Normal"/>
    <w:link w:val="BalloonTextChar"/>
    <w:semiHidden/>
    <w:unhideWhenUsed/>
    <w:rsid w:val="00D90BC4"/>
    <w:rPr>
      <w:rFonts w:ascii="Segoe UI" w:hAnsi="Segoe UI" w:cs="Segoe UI"/>
      <w:sz w:val="18"/>
      <w:szCs w:val="18"/>
    </w:rPr>
  </w:style>
  <w:style w:type="character" w:customStyle="1" w:styleId="BalloonTextChar">
    <w:name w:val="Balloon Text Char"/>
    <w:basedOn w:val="DefaultParagraphFont"/>
    <w:link w:val="BalloonText"/>
    <w:semiHidden/>
    <w:rsid w:val="00D90BC4"/>
    <w:rPr>
      <w:rFonts w:ascii="Segoe UI" w:hAnsi="Segoe UI" w:cs="Segoe UI"/>
      <w:sz w:val="18"/>
      <w:szCs w:val="18"/>
    </w:rPr>
  </w:style>
  <w:style w:type="paragraph" w:styleId="ListParagraph">
    <w:name w:val="List Paragraph"/>
    <w:basedOn w:val="Normal"/>
    <w:uiPriority w:val="34"/>
    <w:qFormat/>
    <w:rsid w:val="009563FD"/>
    <w:pPr>
      <w:ind w:left="720"/>
      <w:contextualSpacing/>
    </w:pPr>
  </w:style>
  <w:style w:type="character" w:customStyle="1" w:styleId="TitleChar">
    <w:name w:val="Title Char"/>
    <w:basedOn w:val="DefaultParagraphFont"/>
    <w:link w:val="Title"/>
    <w:rsid w:val="00E65358"/>
    <w:rPr>
      <w:b/>
      <w:kern w:val="28"/>
      <w:sz w:val="32"/>
      <w:szCs w:val="48"/>
    </w:rPr>
  </w:style>
  <w:style w:type="character" w:customStyle="1" w:styleId="Heading1Char">
    <w:name w:val="Heading 1 Char"/>
    <w:basedOn w:val="DefaultParagraphFont"/>
    <w:link w:val="Heading1"/>
    <w:rsid w:val="00E65358"/>
    <w:rPr>
      <w:smallCaps/>
      <w:kern w:val="28"/>
    </w:rPr>
  </w:style>
  <w:style w:type="character" w:customStyle="1" w:styleId="Heading5Char">
    <w:name w:val="Heading 5 Char"/>
    <w:basedOn w:val="DefaultParagraphFont"/>
    <w:link w:val="Heading5"/>
    <w:rsid w:val="00E65358"/>
    <w:rPr>
      <w:sz w:val="18"/>
      <w:szCs w:val="18"/>
    </w:rPr>
  </w:style>
  <w:style w:type="character" w:customStyle="1" w:styleId="FootnoteTextChar">
    <w:name w:val="Footnote Text Char"/>
    <w:basedOn w:val="DefaultParagraphFont"/>
    <w:link w:val="FootnoteText"/>
    <w:semiHidden/>
    <w:rsid w:val="00E65358"/>
    <w:rPr>
      <w:sz w:val="16"/>
      <w:szCs w:val="16"/>
    </w:rPr>
  </w:style>
  <w:style w:type="paragraph" w:styleId="Caption">
    <w:name w:val="caption"/>
    <w:basedOn w:val="Normal"/>
    <w:next w:val="Normal"/>
    <w:unhideWhenUsed/>
    <w:qFormat/>
    <w:rsid w:val="009B316E"/>
    <w:rPr>
      <w:b/>
      <w:bCs/>
    </w:rPr>
  </w:style>
  <w:style w:type="character" w:customStyle="1" w:styleId="selectable">
    <w:name w:val="selectable"/>
    <w:basedOn w:val="DefaultParagraphFont"/>
    <w:rsid w:val="00DE1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5" Type="http://schemas.openxmlformats.org/officeDocument/2006/relationships/image" Target="media/image8.tif"/><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tif"/></Relationships>
</file>

<file path=word/_rels/settings.xml.rels><?xml version="1.0" encoding="UTF-8" standalone="yes"?>
<Relationships xmlns="http://schemas.openxmlformats.org/package/2006/relationships"><Relationship Id="rId1" Type="http://schemas.openxmlformats.org/officeDocument/2006/relationships/attachedTemplate" Target="file:///J:\EMBS\_Conference%20Folders\EMBC\EMBC'16%20Orlando%20175410%20Aug%2016-20,%202016\Papers\Templates\4-Page-Template%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0C84BF-067C-45A6-9DBC-85BFA4E73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4-Page-Template (1)</Template>
  <TotalTime>0</TotalTime>
  <Pages>4</Pages>
  <Words>2232</Words>
  <Characters>12725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lastModifiedBy>Prashanth Ramakrishna</cp:lastModifiedBy>
  <cp:revision>2</cp:revision>
  <cp:lastPrinted>2019-02-05T17:13:00Z</cp:lastPrinted>
  <dcterms:created xsi:type="dcterms:W3CDTF">2019-02-05T18:32:00Z</dcterms:created>
  <dcterms:modified xsi:type="dcterms:W3CDTF">2019-02-05T18:32:00Z</dcterms:modified>
</cp:coreProperties>
</file>