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CAEF9" w14:textId="61DE59F8" w:rsidR="006A3522" w:rsidRDefault="006A3522" w:rsidP="001003FA">
      <w:pPr>
        <w:pStyle w:val="Heading1"/>
      </w:pPr>
      <w:proofErr w:type="spellStart"/>
      <w:r>
        <w:t>Galaincha</w:t>
      </w:r>
      <w:proofErr w:type="spellEnd"/>
      <w:r>
        <w:t xml:space="preserve"> Troubleshooting</w:t>
      </w:r>
    </w:p>
    <w:p w14:paraId="021BDFBE" w14:textId="724B05DC" w:rsidR="00E751DD" w:rsidRDefault="001003FA" w:rsidP="001003FA">
      <w:pPr>
        <w:pStyle w:val="Heading1"/>
      </w:pPr>
      <w:r w:rsidRPr="001003FA">
        <w:t>Allow remote access to your machine via TeamViewer</w:t>
      </w:r>
    </w:p>
    <w:p w14:paraId="3B2257B8" w14:textId="77777777" w:rsidR="001003FA" w:rsidRPr="001003FA" w:rsidRDefault="001003FA" w:rsidP="001003FA">
      <w:r w:rsidRPr="001003FA">
        <w:rPr>
          <w:b/>
          <w:bCs/>
        </w:rPr>
        <w:t>TeamViewer:</w:t>
      </w:r>
    </w:p>
    <w:p w14:paraId="261E6715" w14:textId="77777777" w:rsidR="001003FA" w:rsidRDefault="001003FA" w:rsidP="001003FA">
      <w:pPr>
        <w:jc w:val="both"/>
      </w:pPr>
      <w:r w:rsidRPr="001003FA">
        <w:t>Visit the official TeamViewer website at </w:t>
      </w:r>
      <w:hyperlink r:id="rId7" w:history="1">
        <w:r w:rsidRPr="001003FA">
          <w:rPr>
            <w:rStyle w:val="Hyperlink"/>
          </w:rPr>
          <w:t>https://www.teamviewer.com/</w:t>
        </w:r>
      </w:hyperlink>
      <w:r w:rsidRPr="001003FA">
        <w:t>. It will take you to its home page where you can choose the options “Free Download” or “Try now for free”.</w:t>
      </w:r>
      <w:r>
        <w:t xml:space="preserve"> </w:t>
      </w:r>
    </w:p>
    <w:p w14:paraId="059EB2B4" w14:textId="77777777" w:rsidR="001003FA" w:rsidRDefault="001003FA" w:rsidP="001003FA">
      <w:pPr>
        <w:jc w:val="both"/>
      </w:pPr>
      <w:r w:rsidRPr="001003FA">
        <w:t>TeamViewer offers versions for various platforms, including Windows, macOS, Linux, Android, and iOS. Select the version that corresponds to your operating system.</w:t>
      </w:r>
      <w:r>
        <w:t xml:space="preserve"> </w:t>
      </w:r>
      <w:r w:rsidRPr="001003FA">
        <w:t xml:space="preserve">Now scroll down and select the TeamViewer </w:t>
      </w:r>
      <w:proofErr w:type="spellStart"/>
      <w:r w:rsidRPr="001003FA">
        <w:t>QuickSupport</w:t>
      </w:r>
      <w:proofErr w:type="spellEnd"/>
      <w:r w:rsidRPr="001003FA">
        <w:t xml:space="preserve"> option. </w:t>
      </w:r>
    </w:p>
    <w:p w14:paraId="3F903863" w14:textId="77777777" w:rsidR="001003FA" w:rsidRDefault="001003FA" w:rsidP="001003FA">
      <w:pPr>
        <w:jc w:val="both"/>
      </w:pPr>
      <w:r w:rsidRPr="001003FA">
        <w:t>This will download the application. Read the TeamViewer License Agreement and accept it to continue the installation.</w:t>
      </w:r>
      <w:r>
        <w:t xml:space="preserve"> </w:t>
      </w:r>
      <w:r w:rsidRPr="001003FA">
        <w:t>After you have successfully installed the application, launch TeamViewer from your applications or programs menu.</w:t>
      </w:r>
      <w:r>
        <w:t xml:space="preserve"> </w:t>
      </w:r>
    </w:p>
    <w:p w14:paraId="33210E51" w14:textId="1ACFFF90" w:rsidR="001003FA" w:rsidRDefault="001003FA" w:rsidP="001003FA">
      <w:pPr>
        <w:jc w:val="both"/>
      </w:pPr>
      <w:r w:rsidRPr="001003FA">
        <w:t>TeamViewer will display your unique ID and password.</w:t>
      </w:r>
      <w:r w:rsidRPr="001003FA">
        <w:rPr>
          <w:b/>
          <w:bCs/>
        </w:rPr>
        <w:t> </w:t>
      </w:r>
      <w:r w:rsidRPr="001003FA">
        <w:t>Copy and share that information with us. This will give us access to your computer.</w:t>
      </w:r>
    </w:p>
    <w:p w14:paraId="2470A6FE" w14:textId="3B430446" w:rsidR="001003FA" w:rsidRDefault="001003FA" w:rsidP="001003FA">
      <w:pPr>
        <w:pStyle w:val="Heading1"/>
      </w:pPr>
      <w:r w:rsidRPr="001003FA">
        <w:t>Forgot Your Password?</w:t>
      </w:r>
    </w:p>
    <w:p w14:paraId="0D26E065" w14:textId="77777777" w:rsidR="001003FA" w:rsidRPr="001003FA" w:rsidRDefault="001003FA" w:rsidP="001003FA">
      <w:r w:rsidRPr="001003FA">
        <w:t xml:space="preserve">You can send us an email from your company email address requesting a password change if you ever forget your </w:t>
      </w:r>
      <w:proofErr w:type="spellStart"/>
      <w:r w:rsidRPr="001003FA">
        <w:t>Galaincha</w:t>
      </w:r>
      <w:proofErr w:type="spellEnd"/>
      <w:r w:rsidRPr="001003FA">
        <w:t xml:space="preserve"> password.</w:t>
      </w:r>
    </w:p>
    <w:p w14:paraId="277B2BD4" w14:textId="77777777" w:rsidR="001003FA" w:rsidRPr="001003FA" w:rsidRDefault="001003FA" w:rsidP="001003FA">
      <w:r w:rsidRPr="001003FA">
        <w:t>The following things must be specified in the email:</w:t>
      </w:r>
    </w:p>
    <w:p w14:paraId="3B4D3324" w14:textId="77777777" w:rsidR="001003FA" w:rsidRPr="001003FA" w:rsidRDefault="001003FA" w:rsidP="001003FA">
      <w:pPr>
        <w:numPr>
          <w:ilvl w:val="0"/>
          <w:numId w:val="1"/>
        </w:numPr>
      </w:pPr>
      <w:r w:rsidRPr="001003FA">
        <w:t xml:space="preserve">Your </w:t>
      </w:r>
      <w:proofErr w:type="spellStart"/>
      <w:r w:rsidRPr="001003FA">
        <w:t>Galaincha</w:t>
      </w:r>
      <w:proofErr w:type="spellEnd"/>
      <w:r w:rsidRPr="001003FA">
        <w:t xml:space="preserve"> username</w:t>
      </w:r>
    </w:p>
    <w:p w14:paraId="1BAFBEBA" w14:textId="77777777" w:rsidR="001003FA" w:rsidRPr="001003FA" w:rsidRDefault="001003FA" w:rsidP="001003FA">
      <w:pPr>
        <w:numPr>
          <w:ilvl w:val="0"/>
          <w:numId w:val="1"/>
        </w:numPr>
      </w:pPr>
      <w:r w:rsidRPr="001003FA">
        <w:t xml:space="preserve">Your preferred new </w:t>
      </w:r>
      <w:proofErr w:type="spellStart"/>
      <w:r w:rsidRPr="001003FA">
        <w:t>Galaincha</w:t>
      </w:r>
      <w:proofErr w:type="spellEnd"/>
      <w:r w:rsidRPr="001003FA">
        <w:t xml:space="preserve"> password</w:t>
      </w:r>
    </w:p>
    <w:p w14:paraId="4034A675" w14:textId="77777777" w:rsidR="001003FA" w:rsidRPr="001003FA" w:rsidRDefault="001003FA" w:rsidP="001003FA">
      <w:r w:rsidRPr="001003FA">
        <w:t>Send the email at </w:t>
      </w:r>
      <w:hyperlink r:id="rId8" w:history="1">
        <w:r w:rsidRPr="001003FA">
          <w:rPr>
            <w:rStyle w:val="Hyperlink"/>
          </w:rPr>
          <w:t>support@galaincha.com.np</w:t>
        </w:r>
      </w:hyperlink>
    </w:p>
    <w:p w14:paraId="3EE2BBE2" w14:textId="77777777" w:rsidR="001003FA" w:rsidRPr="001003FA" w:rsidRDefault="001003FA" w:rsidP="001003FA">
      <w:hyperlink r:id="rId9" w:anchor="changepassword" w:history="1">
        <w:r w:rsidRPr="001003FA">
          <w:rPr>
            <w:rStyle w:val="Hyperlink"/>
          </w:rPr>
          <w:t>Change your password:</w:t>
        </w:r>
      </w:hyperlink>
    </w:p>
    <w:p w14:paraId="1B4E9DBA" w14:textId="77777777" w:rsidR="001003FA" w:rsidRPr="001003FA" w:rsidRDefault="001003FA" w:rsidP="001003FA">
      <w:r w:rsidRPr="001003FA">
        <w:t>If you want to change your password, send us an email with your company email address.</w:t>
      </w:r>
    </w:p>
    <w:p w14:paraId="3205AD22" w14:textId="77777777" w:rsidR="001003FA" w:rsidRPr="001003FA" w:rsidRDefault="001003FA" w:rsidP="001003FA">
      <w:r w:rsidRPr="001003FA">
        <w:t>The following things must be specified in the email:</w:t>
      </w:r>
    </w:p>
    <w:p w14:paraId="1ECFAC8C" w14:textId="77777777" w:rsidR="001003FA" w:rsidRPr="001003FA" w:rsidRDefault="001003FA" w:rsidP="001003FA">
      <w:pPr>
        <w:numPr>
          <w:ilvl w:val="0"/>
          <w:numId w:val="2"/>
        </w:numPr>
      </w:pPr>
      <w:r w:rsidRPr="001003FA">
        <w:t xml:space="preserve">Your </w:t>
      </w:r>
      <w:proofErr w:type="spellStart"/>
      <w:r w:rsidRPr="001003FA">
        <w:t>Galaincha</w:t>
      </w:r>
      <w:proofErr w:type="spellEnd"/>
      <w:r w:rsidRPr="001003FA">
        <w:t xml:space="preserve"> username</w:t>
      </w:r>
    </w:p>
    <w:p w14:paraId="201B3D5F" w14:textId="77777777" w:rsidR="001003FA" w:rsidRPr="001003FA" w:rsidRDefault="001003FA" w:rsidP="001003FA">
      <w:pPr>
        <w:numPr>
          <w:ilvl w:val="0"/>
          <w:numId w:val="2"/>
        </w:numPr>
      </w:pPr>
      <w:r w:rsidRPr="001003FA">
        <w:t>Your current password</w:t>
      </w:r>
    </w:p>
    <w:p w14:paraId="500E1611" w14:textId="77777777" w:rsidR="001003FA" w:rsidRPr="001003FA" w:rsidRDefault="001003FA" w:rsidP="001003FA">
      <w:pPr>
        <w:numPr>
          <w:ilvl w:val="0"/>
          <w:numId w:val="2"/>
        </w:numPr>
      </w:pPr>
      <w:r w:rsidRPr="001003FA">
        <w:t xml:space="preserve">Your preferred new </w:t>
      </w:r>
      <w:proofErr w:type="spellStart"/>
      <w:r w:rsidRPr="001003FA">
        <w:t>Galaincha</w:t>
      </w:r>
      <w:proofErr w:type="spellEnd"/>
      <w:r w:rsidRPr="001003FA">
        <w:t xml:space="preserve"> password</w:t>
      </w:r>
    </w:p>
    <w:p w14:paraId="477158A0" w14:textId="77777777" w:rsidR="001003FA" w:rsidRDefault="001003FA" w:rsidP="001003FA">
      <w:r w:rsidRPr="001003FA">
        <w:t>Send the email at </w:t>
      </w:r>
      <w:hyperlink r:id="rId10" w:history="1">
        <w:r w:rsidRPr="001003FA">
          <w:rPr>
            <w:rStyle w:val="Hyperlink"/>
          </w:rPr>
          <w:t>support@galaincha.com.np</w:t>
        </w:r>
      </w:hyperlink>
      <w:r w:rsidRPr="001003FA">
        <w:t> </w:t>
      </w:r>
    </w:p>
    <w:p w14:paraId="3B3A8999" w14:textId="77777777" w:rsidR="006D6F4E" w:rsidRDefault="006D6F4E" w:rsidP="001003FA"/>
    <w:p w14:paraId="7B4F8929" w14:textId="77777777" w:rsidR="006D6F4E" w:rsidRPr="006D6F4E" w:rsidRDefault="006D6F4E" w:rsidP="006D6F4E">
      <w:pPr>
        <w:pStyle w:val="Heading1"/>
      </w:pPr>
      <w:r w:rsidRPr="006D6F4E">
        <w:t xml:space="preserve">Problem viewing full dialog contents in </w:t>
      </w:r>
      <w:proofErr w:type="spellStart"/>
      <w:r w:rsidRPr="006D6F4E">
        <w:t>Galaincha</w:t>
      </w:r>
      <w:proofErr w:type="spellEnd"/>
    </w:p>
    <w:p w14:paraId="57DE2FB3" w14:textId="547C893E" w:rsidR="006D6F4E" w:rsidRPr="006D6F4E" w:rsidRDefault="006D6F4E" w:rsidP="006D6F4E">
      <w:r w:rsidRPr="006D6F4E">
        <w:t>Sometimes while using tools such as Visualization and Clean Layer, you may experience issue viewing all the contents in the window clearly.</w:t>
      </w:r>
    </w:p>
    <w:p w14:paraId="7567A0BF" w14:textId="48A9EB76" w:rsidR="006D6F4E" w:rsidRPr="006D6F4E" w:rsidRDefault="006D6F4E" w:rsidP="006D6F4E">
      <w:r w:rsidRPr="006D6F4E">
        <w:t>This issue is generally caused by display scaling. To fix this, right click on your desktop and go to Display settings.</w:t>
      </w:r>
    </w:p>
    <w:p w14:paraId="238EAF69" w14:textId="77777777" w:rsidR="006D6F4E" w:rsidRDefault="006D6F4E" w:rsidP="006D6F4E">
      <w:r w:rsidRPr="006D6F4E">
        <w:t>Here, under change Scale and layout setting &gt; Change the size of text, apps and other items to 100% and make sure your resolution is set to 1920 x 1080.</w:t>
      </w:r>
    </w:p>
    <w:p w14:paraId="76AB89AC" w14:textId="77777777" w:rsidR="004B396D" w:rsidRDefault="004B396D" w:rsidP="006D6F4E"/>
    <w:p w14:paraId="3EBD1575" w14:textId="77777777" w:rsidR="004B396D" w:rsidRPr="004B396D" w:rsidRDefault="004B396D" w:rsidP="004B396D">
      <w:pPr>
        <w:pStyle w:val="Heading1"/>
      </w:pPr>
      <w:r w:rsidRPr="004B396D">
        <w:t xml:space="preserve">Troubleshooting </w:t>
      </w:r>
      <w:proofErr w:type="spellStart"/>
      <w:r w:rsidRPr="004B396D">
        <w:t>Galaincha</w:t>
      </w:r>
      <w:proofErr w:type="spellEnd"/>
      <w:r w:rsidRPr="004B396D">
        <w:t xml:space="preserve"> .CTFX file corrupt issue</w:t>
      </w:r>
    </w:p>
    <w:p w14:paraId="63A2884D" w14:textId="13DFA01C" w:rsidR="004B396D" w:rsidRPr="004B396D" w:rsidRDefault="004B396D" w:rsidP="004B396D">
      <w:r w:rsidRPr="004B396D">
        <w:t xml:space="preserve">You may encounter the following message </w:t>
      </w:r>
      <w:r w:rsidR="00913F5A">
        <w:t xml:space="preserve">“The file is corrupt or was saved with a newer version of </w:t>
      </w:r>
      <w:proofErr w:type="spellStart"/>
      <w:r w:rsidR="00913F5A">
        <w:t>Galaincha</w:t>
      </w:r>
      <w:proofErr w:type="spellEnd"/>
      <w:r w:rsidR="00913F5A">
        <w:t xml:space="preserve"> V4” </w:t>
      </w:r>
      <w:r w:rsidRPr="004B396D">
        <w:t>while trying to open a .CTFX file.</w:t>
      </w:r>
    </w:p>
    <w:p w14:paraId="6D53F073" w14:textId="77777777" w:rsidR="004B396D" w:rsidRPr="004B396D" w:rsidRDefault="004B396D" w:rsidP="004B396D">
      <w:r w:rsidRPr="004B396D">
        <w:t xml:space="preserve">This issue may occur sometimes if you accidentally reboot the machine without saving the design you are working on, or if your computer stops responding and you </w:t>
      </w:r>
      <w:proofErr w:type="gramStart"/>
      <w:r w:rsidRPr="004B396D">
        <w:t>have to</w:t>
      </w:r>
      <w:proofErr w:type="gramEnd"/>
      <w:r w:rsidRPr="004B396D">
        <w:t xml:space="preserve"> restart the machine manually. These issues may also be caused due to errors </w:t>
      </w:r>
      <w:proofErr w:type="gramStart"/>
      <w:r w:rsidRPr="004B396D">
        <w:t>on</w:t>
      </w:r>
      <w:proofErr w:type="gramEnd"/>
      <w:r w:rsidRPr="004B396D">
        <w:t> your hard-disk drive.</w:t>
      </w:r>
    </w:p>
    <w:p w14:paraId="483C5CFE" w14:textId="77777777" w:rsidR="004B396D" w:rsidRPr="004B396D" w:rsidRDefault="004B396D" w:rsidP="004B396D">
      <w:r w:rsidRPr="004B396D">
        <w:t xml:space="preserve">To overcome the problem of losing designs in an event of such failures, </w:t>
      </w:r>
      <w:proofErr w:type="spellStart"/>
      <w:r w:rsidRPr="004B396D">
        <w:t>Galaincha</w:t>
      </w:r>
      <w:proofErr w:type="spellEnd"/>
      <w:r w:rsidRPr="004B396D">
        <w:t xml:space="preserve"> automatically creates a backup of your .CTFX files. This file will have the same name as the design name and is placed in the same directory or folder where your design is saved, with a .BAK extension.</w:t>
      </w:r>
    </w:p>
    <w:p w14:paraId="4EC867CC" w14:textId="77777777" w:rsidR="004B396D" w:rsidRPr="004B396D" w:rsidRDefault="004B396D" w:rsidP="004B396D">
      <w:r w:rsidRPr="004B396D">
        <w:t xml:space="preserve">In case you get the </w:t>
      </w:r>
      <w:proofErr w:type="gramStart"/>
      <w:r w:rsidRPr="004B396D">
        <w:t>above mentioned</w:t>
      </w:r>
      <w:proofErr w:type="gramEnd"/>
      <w:r w:rsidRPr="004B396D">
        <w:t> error while opening a .CTFX file, you can change the extension of the </w:t>
      </w:r>
      <w:r w:rsidRPr="004B396D">
        <w:rPr>
          <w:b/>
          <w:bCs/>
        </w:rPr>
        <w:t>.BAK</w:t>
      </w:r>
      <w:r w:rsidRPr="004B396D">
        <w:t> file by renaming it as </w:t>
      </w:r>
      <w:r w:rsidRPr="004B396D">
        <w:rPr>
          <w:b/>
          <w:bCs/>
        </w:rPr>
        <w:t>.PNG</w:t>
      </w:r>
      <w:r w:rsidRPr="004B396D">
        <w:t> file and you can get the design back (except for the quality and visualization settings). </w:t>
      </w:r>
    </w:p>
    <w:p w14:paraId="45215D92" w14:textId="029401D2" w:rsidR="001003FA" w:rsidRDefault="004B396D" w:rsidP="001003FA">
      <w:r w:rsidRPr="004B396D">
        <w:t xml:space="preserve">You now need to re-specify the resolution and dimensions in Image-&gt;Resize and set the Visualization settings in </w:t>
      </w:r>
      <w:proofErr w:type="spellStart"/>
      <w:r w:rsidRPr="004B396D">
        <w:t>CarpeTools</w:t>
      </w:r>
      <w:proofErr w:type="spellEnd"/>
      <w:r w:rsidRPr="004B396D">
        <w:t>-&gt;Visualization.</w:t>
      </w:r>
    </w:p>
    <w:p w14:paraId="0FB7647B" w14:textId="77777777" w:rsidR="000376E1" w:rsidRDefault="000376E1" w:rsidP="000376E1">
      <w:pPr>
        <w:pStyle w:val="Heading1"/>
      </w:pPr>
      <w:r w:rsidRPr="000376E1">
        <w:t xml:space="preserve">How to set </w:t>
      </w:r>
      <w:proofErr w:type="spellStart"/>
      <w:r w:rsidRPr="000376E1">
        <w:t>Galaincha</w:t>
      </w:r>
      <w:proofErr w:type="spellEnd"/>
      <w:r w:rsidRPr="000376E1">
        <w:t xml:space="preserve"> as default program to open </w:t>
      </w:r>
      <w:proofErr w:type="spellStart"/>
      <w:r w:rsidRPr="000376E1">
        <w:t>ctfx</w:t>
      </w:r>
      <w:proofErr w:type="spellEnd"/>
      <w:r w:rsidRPr="000376E1">
        <w:t xml:space="preserve"> files?</w:t>
      </w:r>
    </w:p>
    <w:p w14:paraId="5C0ED1E2" w14:textId="6B47C4D1" w:rsidR="000376E1" w:rsidRDefault="000376E1" w:rsidP="000376E1">
      <w:r w:rsidRPr="000376E1">
        <w:t>To change the default programs for files and protocols, you'll need to open the </w:t>
      </w:r>
      <w:r w:rsidRPr="000376E1">
        <w:rPr>
          <w:b/>
          <w:bCs/>
        </w:rPr>
        <w:t>Settings </w:t>
      </w:r>
      <w:r w:rsidRPr="000376E1">
        <w:t>menu and go to </w:t>
      </w:r>
      <w:r w:rsidRPr="000376E1">
        <w:rPr>
          <w:b/>
          <w:bCs/>
        </w:rPr>
        <w:t>System &gt; Default apps</w:t>
      </w:r>
      <w:r w:rsidRPr="000376E1">
        <w:t>.</w:t>
      </w:r>
    </w:p>
    <w:p w14:paraId="01CBED15" w14:textId="7766A8A9" w:rsidR="000376E1" w:rsidRDefault="000376E1" w:rsidP="000376E1">
      <w:pPr>
        <w:rPr>
          <w:b/>
          <w:bCs/>
        </w:rPr>
      </w:pPr>
      <w:r w:rsidRPr="000376E1">
        <w:t>Select </w:t>
      </w:r>
      <w:r w:rsidRPr="000376E1">
        <w:rPr>
          <w:b/>
          <w:bCs/>
        </w:rPr>
        <w:t>Choose default apps by file type</w:t>
      </w:r>
      <w:r w:rsidRPr="000376E1">
        <w:t> options. Scroll through the window to find the </w:t>
      </w:r>
      <w:r w:rsidRPr="000376E1">
        <w:rPr>
          <w:b/>
          <w:bCs/>
        </w:rPr>
        <w:t>.</w:t>
      </w:r>
      <w:proofErr w:type="spellStart"/>
      <w:r w:rsidRPr="000376E1">
        <w:rPr>
          <w:b/>
          <w:bCs/>
        </w:rPr>
        <w:t>ctfx</w:t>
      </w:r>
      <w:proofErr w:type="spellEnd"/>
      <w:r w:rsidRPr="000376E1">
        <w:t> file extension and click on the associated application on the right. A pop up will appear where you can choose an app to associate with the file type. Select </w:t>
      </w:r>
      <w:proofErr w:type="spellStart"/>
      <w:r w:rsidRPr="000376E1">
        <w:rPr>
          <w:b/>
          <w:bCs/>
        </w:rPr>
        <w:t>ClickOnce</w:t>
      </w:r>
      <w:proofErr w:type="spellEnd"/>
      <w:r w:rsidRPr="000376E1">
        <w:rPr>
          <w:b/>
          <w:bCs/>
        </w:rPr>
        <w:t xml:space="preserve"> Application Deployment Support Library</w:t>
      </w:r>
    </w:p>
    <w:p w14:paraId="359C2387" w14:textId="419F154B" w:rsidR="000376E1" w:rsidRDefault="000376E1" w:rsidP="000376E1">
      <w:r w:rsidRPr="000376E1">
        <w:lastRenderedPageBreak/>
        <w:t xml:space="preserve">If you are using </w:t>
      </w:r>
      <w:proofErr w:type="gramStart"/>
      <w:r w:rsidRPr="000376E1">
        <w:t>earlier</w:t>
      </w:r>
      <w:proofErr w:type="gramEnd"/>
      <w:r w:rsidRPr="000376E1">
        <w:t xml:space="preserve"> version of Windows operating system, go to </w:t>
      </w:r>
      <w:r w:rsidRPr="000376E1">
        <w:rPr>
          <w:b/>
          <w:bCs/>
        </w:rPr>
        <w:t>Control Panel &gt; Programs &gt; Default Programs &gt; Set Associations</w:t>
      </w:r>
      <w:r w:rsidRPr="000376E1">
        <w:t xml:space="preserve">. </w:t>
      </w:r>
      <w:proofErr w:type="gramStart"/>
      <w:r w:rsidRPr="000376E1">
        <w:t>Select </w:t>
      </w:r>
      <w:r w:rsidRPr="000376E1">
        <w:rPr>
          <w:b/>
          <w:bCs/>
        </w:rPr>
        <w:t>.</w:t>
      </w:r>
      <w:proofErr w:type="spellStart"/>
      <w:r w:rsidRPr="000376E1">
        <w:rPr>
          <w:b/>
          <w:bCs/>
        </w:rPr>
        <w:t>ctfx</w:t>
      </w:r>
      <w:proofErr w:type="spellEnd"/>
      <w:proofErr w:type="gramEnd"/>
      <w:r w:rsidRPr="000376E1">
        <w:t> extension and click on </w:t>
      </w:r>
      <w:proofErr w:type="gramStart"/>
      <w:r w:rsidRPr="000376E1">
        <w:rPr>
          <w:b/>
          <w:bCs/>
        </w:rPr>
        <w:t>Change</w:t>
      </w:r>
      <w:proofErr w:type="gramEnd"/>
      <w:r w:rsidRPr="000376E1">
        <w:rPr>
          <w:b/>
          <w:bCs/>
        </w:rPr>
        <w:t xml:space="preserve"> Program</w:t>
      </w:r>
      <w:r w:rsidRPr="000376E1">
        <w:t> button.</w:t>
      </w:r>
    </w:p>
    <w:p w14:paraId="69FD4D49" w14:textId="1DD8451A" w:rsidR="000376E1" w:rsidRDefault="000376E1" w:rsidP="000376E1">
      <w:r w:rsidRPr="000376E1">
        <w:t>Now, select </w:t>
      </w:r>
      <w:proofErr w:type="spellStart"/>
      <w:r w:rsidRPr="000376E1">
        <w:rPr>
          <w:b/>
          <w:bCs/>
        </w:rPr>
        <w:t>ClickOnce</w:t>
      </w:r>
      <w:proofErr w:type="spellEnd"/>
      <w:r w:rsidRPr="000376E1">
        <w:rPr>
          <w:b/>
          <w:bCs/>
        </w:rPr>
        <w:t xml:space="preserve"> Application Deployment Support Library</w:t>
      </w:r>
      <w:r w:rsidRPr="000376E1">
        <w:t> from the window and click </w:t>
      </w:r>
      <w:r w:rsidRPr="000376E1">
        <w:rPr>
          <w:b/>
          <w:bCs/>
        </w:rPr>
        <w:t>OK</w:t>
      </w:r>
      <w:r w:rsidRPr="000376E1">
        <w:t> button.</w:t>
      </w:r>
    </w:p>
    <w:p w14:paraId="2A17F642" w14:textId="77777777" w:rsidR="00E37D73" w:rsidRDefault="00E37D73" w:rsidP="00E37D73">
      <w:pPr>
        <w:pStyle w:val="Heading1"/>
      </w:pPr>
      <w:r w:rsidRPr="00E37D73">
        <w:t xml:space="preserve">Adding </w:t>
      </w:r>
      <w:proofErr w:type="spellStart"/>
      <w:r w:rsidRPr="00E37D73">
        <w:t>Galaincha</w:t>
      </w:r>
      <w:proofErr w:type="spellEnd"/>
      <w:r w:rsidRPr="00E37D73">
        <w:t xml:space="preserve"> to the Exception list in Windows Defender Antivirus</w:t>
      </w:r>
    </w:p>
    <w:p w14:paraId="4EB91839" w14:textId="77777777" w:rsidR="0087429D" w:rsidRPr="0087429D" w:rsidRDefault="0087429D" w:rsidP="0087429D">
      <w:r w:rsidRPr="0087429D">
        <w:rPr>
          <w:b/>
          <w:bCs/>
          <w:u w:val="single"/>
        </w:rPr>
        <w:t>On Windows 10:</w:t>
      </w:r>
    </w:p>
    <w:p w14:paraId="2DE313B5" w14:textId="77777777" w:rsidR="0087429D" w:rsidRPr="0087429D" w:rsidRDefault="0087429D" w:rsidP="0087429D">
      <w:r w:rsidRPr="0087429D">
        <w:t>Goto Settings &gt;&gt; Update &amp; Security &gt;&gt; Windows Defender.</w:t>
      </w:r>
    </w:p>
    <w:p w14:paraId="7F18AB47" w14:textId="3B0C7BC0" w:rsidR="00E37D73" w:rsidRPr="00E37D73" w:rsidRDefault="0087429D" w:rsidP="00E37D73">
      <w:r w:rsidRPr="0087429D">
        <w:t>Here scroll down to Exclusions and click on Add an exclusion. Now click on Exclude a file.</w:t>
      </w:r>
    </w:p>
    <w:p w14:paraId="77F4BD07" w14:textId="688733FC" w:rsidR="00E37D73" w:rsidRDefault="0087429D" w:rsidP="000376E1">
      <w:r w:rsidRPr="0087429D">
        <w:t xml:space="preserve">A dialog box will appear, navigate to desktop where you can find </w:t>
      </w:r>
      <w:proofErr w:type="spellStart"/>
      <w:r w:rsidRPr="0087429D">
        <w:t>Galaincha</w:t>
      </w:r>
      <w:proofErr w:type="spellEnd"/>
      <w:r w:rsidRPr="0087429D">
        <w:t xml:space="preserve"> shortcut icon and click on Exclude this file Button</w:t>
      </w:r>
    </w:p>
    <w:p w14:paraId="5A82F1C4" w14:textId="47633811" w:rsidR="0087429D" w:rsidRDefault="0087429D" w:rsidP="000376E1">
      <w:r w:rsidRPr="0087429D">
        <w:t>The excluded file will be listed </w:t>
      </w:r>
    </w:p>
    <w:p w14:paraId="3FF3E1D9" w14:textId="77777777" w:rsidR="0087429D" w:rsidRPr="0087429D" w:rsidRDefault="0087429D" w:rsidP="0087429D">
      <w:r w:rsidRPr="0087429D">
        <w:rPr>
          <w:b/>
          <w:bCs/>
          <w:u w:val="single"/>
        </w:rPr>
        <w:t>On Earlier version of Windows:</w:t>
      </w:r>
    </w:p>
    <w:p w14:paraId="0A2C0C04" w14:textId="77777777" w:rsidR="0087429D" w:rsidRPr="0087429D" w:rsidRDefault="0087429D" w:rsidP="0087429D">
      <w:r w:rsidRPr="0087429D">
        <w:t>Open Windows Defender, go to Settings &gt;&gt; Exclude files and locations. Click on Browse button, a dialog box will appear. Here navigate to </w:t>
      </w:r>
      <w:proofErr w:type="spellStart"/>
      <w:r w:rsidRPr="0087429D">
        <w:t>Galaincha</w:t>
      </w:r>
      <w:proofErr w:type="spellEnd"/>
      <w:r w:rsidRPr="0087429D">
        <w:t xml:space="preserve"> Shortcut on the Desktop (C: Drive &gt;&gt; Users &gt;&gt; "</w:t>
      </w:r>
      <w:proofErr w:type="gramStart"/>
      <w:r w:rsidRPr="0087429D">
        <w:t>user name" &gt;</w:t>
      </w:r>
      <w:proofErr w:type="gramEnd"/>
      <w:r w:rsidRPr="0087429D">
        <w:t xml:space="preserve">&gt; Desktop &gt;&gt; </w:t>
      </w:r>
      <w:proofErr w:type="spellStart"/>
      <w:r w:rsidRPr="0087429D">
        <w:t>Galaincha</w:t>
      </w:r>
      <w:proofErr w:type="spellEnd"/>
      <w:r w:rsidRPr="0087429D">
        <w:t>) and click ok.</w:t>
      </w:r>
    </w:p>
    <w:p w14:paraId="221FF404" w14:textId="5091A5D1" w:rsidR="0087429D" w:rsidRDefault="0087429D" w:rsidP="000376E1">
      <w:r w:rsidRPr="0087429D">
        <w:t>Now click on the Add button and then Save changes to apply the settings.</w:t>
      </w:r>
    </w:p>
    <w:p w14:paraId="7789041E" w14:textId="77777777" w:rsidR="0087429D" w:rsidRPr="0087429D" w:rsidRDefault="0087429D" w:rsidP="0087429D">
      <w:pPr>
        <w:pStyle w:val="Heading1"/>
      </w:pPr>
      <w:r w:rsidRPr="0087429D">
        <w:t xml:space="preserve">Error Installing </w:t>
      </w:r>
      <w:proofErr w:type="spellStart"/>
      <w:r w:rsidRPr="0087429D">
        <w:t>Galaincha</w:t>
      </w:r>
      <w:proofErr w:type="spellEnd"/>
    </w:p>
    <w:p w14:paraId="0AE518F4" w14:textId="47384B0B" w:rsidR="0087429D" w:rsidRDefault="0087429D" w:rsidP="0087429D">
      <w:r w:rsidRPr="0087429D">
        <w:t xml:space="preserve">While installing / updating </w:t>
      </w:r>
      <w:proofErr w:type="spellStart"/>
      <w:r w:rsidRPr="0087429D">
        <w:t>Galaincha</w:t>
      </w:r>
      <w:proofErr w:type="spellEnd"/>
      <w:r w:rsidRPr="0087429D">
        <w:t>, if you encounter an error message, click on the Details button and check for the error summary.</w:t>
      </w:r>
    </w:p>
    <w:p w14:paraId="151876EC" w14:textId="77777777" w:rsidR="0087429D" w:rsidRPr="0087429D" w:rsidRDefault="0087429D" w:rsidP="0087429D">
      <w:r w:rsidRPr="0087429D">
        <w:t xml:space="preserve">If the Error Summary section </w:t>
      </w:r>
      <w:proofErr w:type="gramStart"/>
      <w:r w:rsidRPr="0087429D">
        <w:t>contain</w:t>
      </w:r>
      <w:proofErr w:type="gramEnd"/>
      <w:r w:rsidRPr="0087429D">
        <w:t> errors such as:</w:t>
      </w:r>
    </w:p>
    <w:p w14:paraId="6696ED2F" w14:textId="77777777" w:rsidR="0087429D" w:rsidRPr="0087429D" w:rsidRDefault="0087429D" w:rsidP="0087429D">
      <w:r w:rsidRPr="0087429D">
        <w:t>- Exception during an archive operation.</w:t>
      </w:r>
    </w:p>
    <w:p w14:paraId="47161FC8" w14:textId="77777777" w:rsidR="0087429D" w:rsidRPr="0087429D" w:rsidRDefault="0087429D" w:rsidP="0087429D">
      <w:r w:rsidRPr="0087429D">
        <w:t>- Value out of the expected range.</w:t>
      </w:r>
    </w:p>
    <w:p w14:paraId="36CE113A" w14:textId="77777777" w:rsidR="0087429D" w:rsidRPr="0087429D" w:rsidRDefault="0087429D" w:rsidP="0087429D">
      <w:r w:rsidRPr="0087429D">
        <w:t>Perform the following steps:</w:t>
      </w:r>
    </w:p>
    <w:p w14:paraId="1A77A22F" w14:textId="77777777" w:rsidR="0087429D" w:rsidRPr="0087429D" w:rsidRDefault="0087429D" w:rsidP="0087429D">
      <w:r w:rsidRPr="0087429D">
        <w:t xml:space="preserve">Uninstall </w:t>
      </w:r>
      <w:proofErr w:type="spellStart"/>
      <w:r w:rsidRPr="0087429D">
        <w:t>Galaincha</w:t>
      </w:r>
      <w:proofErr w:type="spellEnd"/>
      <w:r w:rsidRPr="0087429D">
        <w:t xml:space="preserve"> and follow the steps mentioned below:</w:t>
      </w:r>
    </w:p>
    <w:p w14:paraId="7A959CD1" w14:textId="77777777" w:rsidR="0087429D" w:rsidRPr="0087429D" w:rsidRDefault="0087429D" w:rsidP="0087429D">
      <w:pPr>
        <w:numPr>
          <w:ilvl w:val="0"/>
          <w:numId w:val="3"/>
        </w:numPr>
      </w:pPr>
      <w:r w:rsidRPr="0087429D">
        <w:t>Go to Start menu and type cmd.</w:t>
      </w:r>
    </w:p>
    <w:p w14:paraId="58AE0386" w14:textId="77777777" w:rsidR="0087429D" w:rsidRPr="0087429D" w:rsidRDefault="0087429D" w:rsidP="0087429D">
      <w:pPr>
        <w:numPr>
          <w:ilvl w:val="0"/>
          <w:numId w:val="3"/>
        </w:numPr>
      </w:pPr>
      <w:r w:rsidRPr="0087429D">
        <w:t>Right click on Command Prompt and select Run as Administrator.</w:t>
      </w:r>
    </w:p>
    <w:p w14:paraId="26CA006D" w14:textId="77777777" w:rsidR="0087429D" w:rsidRPr="0087429D" w:rsidRDefault="0087429D" w:rsidP="0087429D">
      <w:pPr>
        <w:numPr>
          <w:ilvl w:val="0"/>
          <w:numId w:val="3"/>
        </w:numPr>
      </w:pPr>
      <w:r w:rsidRPr="0087429D">
        <w:lastRenderedPageBreak/>
        <w:t>Paste the following command without the quotes "rundll32 %</w:t>
      </w:r>
      <w:proofErr w:type="spellStart"/>
      <w:r w:rsidRPr="0087429D">
        <w:t>windir</w:t>
      </w:r>
      <w:proofErr w:type="spellEnd"/>
      <w:r w:rsidRPr="0087429D">
        <w:t xml:space="preserve">%\system32\dfshim.dll </w:t>
      </w:r>
      <w:proofErr w:type="spellStart"/>
      <w:r w:rsidRPr="0087429D">
        <w:t>CleanOnlineAppCache</w:t>
      </w:r>
      <w:proofErr w:type="spellEnd"/>
      <w:r w:rsidRPr="0087429D">
        <w:t>" and hit enter. </w:t>
      </w:r>
    </w:p>
    <w:p w14:paraId="0E0C7AF6" w14:textId="76482FAB" w:rsidR="0087429D" w:rsidRDefault="0087429D" w:rsidP="0087429D">
      <w:r w:rsidRPr="0087429D">
        <w:t xml:space="preserve">Now temporarily disable any antivirus system installed on your computer and then install </w:t>
      </w:r>
      <w:proofErr w:type="spellStart"/>
      <w:r w:rsidRPr="0087429D">
        <w:t>Galaincha</w:t>
      </w:r>
      <w:proofErr w:type="spellEnd"/>
      <w:r w:rsidRPr="0087429D">
        <w:t>.</w:t>
      </w:r>
    </w:p>
    <w:p w14:paraId="26DECFEC" w14:textId="77777777" w:rsidR="0087429D" w:rsidRPr="0087429D" w:rsidRDefault="0087429D" w:rsidP="0087429D">
      <w:pPr>
        <w:pStyle w:val="Heading1"/>
      </w:pPr>
      <w:r w:rsidRPr="0087429D">
        <w:t xml:space="preserve">Adding </w:t>
      </w:r>
      <w:proofErr w:type="spellStart"/>
      <w:r w:rsidRPr="0087429D">
        <w:t>Galaincha</w:t>
      </w:r>
      <w:proofErr w:type="spellEnd"/>
      <w:r w:rsidRPr="0087429D">
        <w:t xml:space="preserve"> to the Exception list in Quick Heal Antivirus</w:t>
      </w:r>
    </w:p>
    <w:p w14:paraId="0C4321A7" w14:textId="77777777" w:rsidR="0087429D" w:rsidRPr="0087429D" w:rsidRDefault="0087429D" w:rsidP="0087429D">
      <w:r w:rsidRPr="0087429D">
        <w:t>Steps to follow:</w:t>
      </w:r>
    </w:p>
    <w:p w14:paraId="066ECE27" w14:textId="77777777" w:rsidR="0087429D" w:rsidRPr="0087429D" w:rsidRDefault="0087429D" w:rsidP="0087429D">
      <w:r w:rsidRPr="0087429D">
        <w:t>Open Quick Heal Antivirus, select the Internet &amp; Network option from the home screen.</w:t>
      </w:r>
    </w:p>
    <w:p w14:paraId="63E75069" w14:textId="4441A915" w:rsidR="0087429D" w:rsidRPr="0087429D" w:rsidRDefault="0087429D" w:rsidP="0087429D"/>
    <w:p w14:paraId="3C04A65C" w14:textId="77777777" w:rsidR="0087429D" w:rsidRPr="0087429D" w:rsidRDefault="0087429D" w:rsidP="0087429D">
      <w:r w:rsidRPr="0087429D">
        <w:t>You will find Firewall Protection turned on.</w:t>
      </w:r>
    </w:p>
    <w:p w14:paraId="196EE593" w14:textId="260061FF" w:rsidR="0087429D" w:rsidRPr="0087429D" w:rsidRDefault="0087429D" w:rsidP="0087429D"/>
    <w:p w14:paraId="4E69FD30" w14:textId="225E9023" w:rsidR="0087429D" w:rsidRPr="0087429D" w:rsidRDefault="0087429D" w:rsidP="0087429D">
      <w:r w:rsidRPr="0087429D">
        <w:t xml:space="preserve">Click on the settings icon next to firewall protection to get to the </w:t>
      </w:r>
      <w:r>
        <w:t>Configure Firewall Settings</w:t>
      </w:r>
    </w:p>
    <w:p w14:paraId="5322EA89" w14:textId="77BC4588" w:rsidR="0087429D" w:rsidRPr="0087429D" w:rsidRDefault="0087429D" w:rsidP="0087429D"/>
    <w:p w14:paraId="7D8C6A46" w14:textId="77777777" w:rsidR="0087429D" w:rsidRPr="0087429D" w:rsidRDefault="0087429D" w:rsidP="0087429D">
      <w:r w:rsidRPr="0087429D">
        <w:t xml:space="preserve">Now click on </w:t>
      </w:r>
      <w:proofErr w:type="gramStart"/>
      <w:r w:rsidRPr="0087429D">
        <w:t>configure</w:t>
      </w:r>
      <w:proofErr w:type="gramEnd"/>
      <w:r w:rsidRPr="0087429D">
        <w:t xml:space="preserve"> button next to Program Rules to get another window.</w:t>
      </w:r>
    </w:p>
    <w:p w14:paraId="0ED5FDD6" w14:textId="0CC460B4" w:rsidR="0087429D" w:rsidRPr="0087429D" w:rsidRDefault="0087429D" w:rsidP="0087429D"/>
    <w:p w14:paraId="4277BEB4" w14:textId="77777777" w:rsidR="0087429D" w:rsidRPr="0087429D" w:rsidRDefault="0087429D" w:rsidP="0087429D">
      <w:r w:rsidRPr="0087429D">
        <w:t xml:space="preserve">Click on add and select the </w:t>
      </w:r>
      <w:proofErr w:type="spellStart"/>
      <w:r w:rsidRPr="0087429D">
        <w:t>Galaincha</w:t>
      </w:r>
      <w:proofErr w:type="spellEnd"/>
      <w:r w:rsidRPr="0087429D">
        <w:t xml:space="preserve"> shortcut placed on your desktop. Once </w:t>
      </w:r>
      <w:proofErr w:type="spellStart"/>
      <w:r w:rsidRPr="0087429D">
        <w:t>Galaincha</w:t>
      </w:r>
      <w:proofErr w:type="spellEnd"/>
      <w:r w:rsidRPr="0087429D">
        <w:t xml:space="preserve"> is added to the list, click ok. This will add </w:t>
      </w:r>
      <w:proofErr w:type="spellStart"/>
      <w:r w:rsidRPr="0087429D">
        <w:t>Galaincha</w:t>
      </w:r>
      <w:proofErr w:type="spellEnd"/>
      <w:r w:rsidRPr="0087429D">
        <w:t xml:space="preserve"> to the list of </w:t>
      </w:r>
      <w:proofErr w:type="gramStart"/>
      <w:r w:rsidRPr="0087429D">
        <w:t>exception</w:t>
      </w:r>
      <w:proofErr w:type="gramEnd"/>
      <w:r w:rsidRPr="0087429D">
        <w:t>. Now save the changes.</w:t>
      </w:r>
    </w:p>
    <w:p w14:paraId="0A927ABD" w14:textId="77777777" w:rsidR="0087429D" w:rsidRPr="0087429D" w:rsidRDefault="0087429D" w:rsidP="0087429D"/>
    <w:sectPr w:rsidR="0087429D" w:rsidRPr="00874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055F5" w14:textId="77777777" w:rsidR="00A1108B" w:rsidRDefault="00A1108B" w:rsidP="006A3522">
      <w:pPr>
        <w:spacing w:after="0" w:line="240" w:lineRule="auto"/>
      </w:pPr>
      <w:r>
        <w:separator/>
      </w:r>
    </w:p>
  </w:endnote>
  <w:endnote w:type="continuationSeparator" w:id="0">
    <w:p w14:paraId="7E201A09" w14:textId="77777777" w:rsidR="00A1108B" w:rsidRDefault="00A1108B" w:rsidP="006A3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5B848" w14:textId="77777777" w:rsidR="00A1108B" w:rsidRDefault="00A1108B" w:rsidP="006A3522">
      <w:pPr>
        <w:spacing w:after="0" w:line="240" w:lineRule="auto"/>
      </w:pPr>
      <w:r>
        <w:separator/>
      </w:r>
    </w:p>
  </w:footnote>
  <w:footnote w:type="continuationSeparator" w:id="0">
    <w:p w14:paraId="49F94037" w14:textId="77777777" w:rsidR="00A1108B" w:rsidRDefault="00A1108B" w:rsidP="006A3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E0768"/>
    <w:multiLevelType w:val="multilevel"/>
    <w:tmpl w:val="982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02512"/>
    <w:multiLevelType w:val="multilevel"/>
    <w:tmpl w:val="D7E2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E7C59"/>
    <w:multiLevelType w:val="multilevel"/>
    <w:tmpl w:val="5828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708920">
    <w:abstractNumId w:val="2"/>
  </w:num>
  <w:num w:numId="2" w16cid:durableId="1905988046">
    <w:abstractNumId w:val="0"/>
  </w:num>
  <w:num w:numId="3" w16cid:durableId="205149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FA"/>
    <w:rsid w:val="000376E1"/>
    <w:rsid w:val="001003FA"/>
    <w:rsid w:val="00345178"/>
    <w:rsid w:val="004B396D"/>
    <w:rsid w:val="006A3522"/>
    <w:rsid w:val="006D6F4E"/>
    <w:rsid w:val="0087429D"/>
    <w:rsid w:val="00913F5A"/>
    <w:rsid w:val="00A1108B"/>
    <w:rsid w:val="00DC1D7C"/>
    <w:rsid w:val="00E37D73"/>
    <w:rsid w:val="00E751DD"/>
    <w:rsid w:val="00EC698B"/>
    <w:rsid w:val="00FC756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8EC5"/>
  <w15:chartTrackingRefBased/>
  <w15:docId w15:val="{CF91BC33-26B0-47C4-8821-60A26A05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98B"/>
    <w:rPr>
      <w:rFonts w:ascii="Times New Roman" w:hAnsi="Times New Roman"/>
    </w:rPr>
  </w:style>
  <w:style w:type="paragraph" w:styleId="Heading1">
    <w:name w:val="heading 1"/>
    <w:basedOn w:val="Normal"/>
    <w:next w:val="Normal"/>
    <w:link w:val="Heading1Char"/>
    <w:uiPriority w:val="9"/>
    <w:qFormat/>
    <w:rsid w:val="00EC698B"/>
    <w:pPr>
      <w:keepNext/>
      <w:keepLines/>
      <w:spacing w:before="360" w:after="80"/>
      <w:outlineLvl w:val="0"/>
    </w:pPr>
    <w:rPr>
      <w:rFonts w:eastAsiaTheme="majorEastAsia" w:cstheme="majorBidi"/>
      <w:b/>
      <w:sz w:val="32"/>
      <w:szCs w:val="36"/>
    </w:rPr>
  </w:style>
  <w:style w:type="paragraph" w:styleId="Heading2">
    <w:name w:val="heading 2"/>
    <w:basedOn w:val="Normal"/>
    <w:next w:val="Normal"/>
    <w:link w:val="Heading2Char"/>
    <w:uiPriority w:val="9"/>
    <w:semiHidden/>
    <w:unhideWhenUsed/>
    <w:qFormat/>
    <w:rsid w:val="00EC698B"/>
    <w:pPr>
      <w:keepNext/>
      <w:keepLines/>
      <w:spacing w:before="160" w:after="80"/>
      <w:outlineLvl w:val="1"/>
    </w:pPr>
    <w:rPr>
      <w:rFonts w:eastAsiaTheme="majorEastAsia" w:cstheme="majorBidi"/>
      <w:b/>
      <w:sz w:val="28"/>
      <w:szCs w:val="29"/>
    </w:rPr>
  </w:style>
  <w:style w:type="paragraph" w:styleId="Heading3">
    <w:name w:val="heading 3"/>
    <w:basedOn w:val="Normal"/>
    <w:next w:val="Normal"/>
    <w:link w:val="Heading3Char"/>
    <w:uiPriority w:val="9"/>
    <w:semiHidden/>
    <w:unhideWhenUsed/>
    <w:qFormat/>
    <w:rsid w:val="001003FA"/>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003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03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03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03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03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03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8B"/>
    <w:rPr>
      <w:rFonts w:ascii="Times New Roman" w:eastAsiaTheme="majorEastAsia" w:hAnsi="Times New Roman" w:cstheme="majorBidi"/>
      <w:b/>
      <w:sz w:val="32"/>
      <w:szCs w:val="36"/>
    </w:rPr>
  </w:style>
  <w:style w:type="character" w:customStyle="1" w:styleId="Heading2Char">
    <w:name w:val="Heading 2 Char"/>
    <w:basedOn w:val="DefaultParagraphFont"/>
    <w:link w:val="Heading2"/>
    <w:uiPriority w:val="9"/>
    <w:semiHidden/>
    <w:rsid w:val="00EC698B"/>
    <w:rPr>
      <w:rFonts w:ascii="Times New Roman" w:eastAsiaTheme="majorEastAsia" w:hAnsi="Times New Roman" w:cstheme="majorBidi"/>
      <w:b/>
      <w:sz w:val="28"/>
      <w:szCs w:val="29"/>
    </w:rPr>
  </w:style>
  <w:style w:type="character" w:customStyle="1" w:styleId="Heading3Char">
    <w:name w:val="Heading 3 Char"/>
    <w:basedOn w:val="DefaultParagraphFont"/>
    <w:link w:val="Heading3"/>
    <w:uiPriority w:val="9"/>
    <w:semiHidden/>
    <w:rsid w:val="001003F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00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3FA"/>
    <w:rPr>
      <w:rFonts w:eastAsiaTheme="majorEastAsia" w:cstheme="majorBidi"/>
      <w:color w:val="272727" w:themeColor="text1" w:themeTint="D8"/>
    </w:rPr>
  </w:style>
  <w:style w:type="paragraph" w:styleId="Title">
    <w:name w:val="Title"/>
    <w:basedOn w:val="Normal"/>
    <w:next w:val="Normal"/>
    <w:link w:val="TitleChar"/>
    <w:uiPriority w:val="10"/>
    <w:qFormat/>
    <w:rsid w:val="001003F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003F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003FA"/>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003F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003FA"/>
    <w:pPr>
      <w:spacing w:before="160"/>
      <w:jc w:val="center"/>
    </w:pPr>
    <w:rPr>
      <w:i/>
      <w:iCs/>
      <w:color w:val="404040" w:themeColor="text1" w:themeTint="BF"/>
    </w:rPr>
  </w:style>
  <w:style w:type="character" w:customStyle="1" w:styleId="QuoteChar">
    <w:name w:val="Quote Char"/>
    <w:basedOn w:val="DefaultParagraphFont"/>
    <w:link w:val="Quote"/>
    <w:uiPriority w:val="29"/>
    <w:rsid w:val="001003FA"/>
    <w:rPr>
      <w:rFonts w:ascii="Times New Roman" w:hAnsi="Times New Roman"/>
      <w:i/>
      <w:iCs/>
      <w:color w:val="404040" w:themeColor="text1" w:themeTint="BF"/>
    </w:rPr>
  </w:style>
  <w:style w:type="paragraph" w:styleId="ListParagraph">
    <w:name w:val="List Paragraph"/>
    <w:basedOn w:val="Normal"/>
    <w:uiPriority w:val="34"/>
    <w:qFormat/>
    <w:rsid w:val="001003FA"/>
    <w:pPr>
      <w:ind w:left="720"/>
      <w:contextualSpacing/>
    </w:pPr>
  </w:style>
  <w:style w:type="character" w:styleId="IntenseEmphasis">
    <w:name w:val="Intense Emphasis"/>
    <w:basedOn w:val="DefaultParagraphFont"/>
    <w:uiPriority w:val="21"/>
    <w:qFormat/>
    <w:rsid w:val="001003FA"/>
    <w:rPr>
      <w:i/>
      <w:iCs/>
      <w:color w:val="0F4761" w:themeColor="accent1" w:themeShade="BF"/>
    </w:rPr>
  </w:style>
  <w:style w:type="paragraph" w:styleId="IntenseQuote">
    <w:name w:val="Intense Quote"/>
    <w:basedOn w:val="Normal"/>
    <w:next w:val="Normal"/>
    <w:link w:val="IntenseQuoteChar"/>
    <w:uiPriority w:val="30"/>
    <w:qFormat/>
    <w:rsid w:val="00100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3FA"/>
    <w:rPr>
      <w:rFonts w:ascii="Times New Roman" w:hAnsi="Times New Roman"/>
      <w:i/>
      <w:iCs/>
      <w:color w:val="0F4761" w:themeColor="accent1" w:themeShade="BF"/>
    </w:rPr>
  </w:style>
  <w:style w:type="character" w:styleId="IntenseReference">
    <w:name w:val="Intense Reference"/>
    <w:basedOn w:val="DefaultParagraphFont"/>
    <w:uiPriority w:val="32"/>
    <w:qFormat/>
    <w:rsid w:val="001003FA"/>
    <w:rPr>
      <w:b/>
      <w:bCs/>
      <w:smallCaps/>
      <w:color w:val="0F4761" w:themeColor="accent1" w:themeShade="BF"/>
      <w:spacing w:val="5"/>
    </w:rPr>
  </w:style>
  <w:style w:type="character" w:styleId="Hyperlink">
    <w:name w:val="Hyperlink"/>
    <w:basedOn w:val="DefaultParagraphFont"/>
    <w:uiPriority w:val="99"/>
    <w:unhideWhenUsed/>
    <w:rsid w:val="001003FA"/>
    <w:rPr>
      <w:color w:val="467886" w:themeColor="hyperlink"/>
      <w:u w:val="single"/>
    </w:rPr>
  </w:style>
  <w:style w:type="character" w:styleId="UnresolvedMention">
    <w:name w:val="Unresolved Mention"/>
    <w:basedOn w:val="DefaultParagraphFont"/>
    <w:uiPriority w:val="99"/>
    <w:semiHidden/>
    <w:unhideWhenUsed/>
    <w:rsid w:val="001003FA"/>
    <w:rPr>
      <w:color w:val="605E5C"/>
      <w:shd w:val="clear" w:color="auto" w:fill="E1DFDD"/>
    </w:rPr>
  </w:style>
  <w:style w:type="paragraph" w:styleId="Header">
    <w:name w:val="header"/>
    <w:basedOn w:val="Normal"/>
    <w:link w:val="HeaderChar"/>
    <w:uiPriority w:val="99"/>
    <w:unhideWhenUsed/>
    <w:rsid w:val="006A3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22"/>
    <w:rPr>
      <w:rFonts w:ascii="Times New Roman" w:hAnsi="Times New Roman"/>
    </w:rPr>
  </w:style>
  <w:style w:type="paragraph" w:styleId="Footer">
    <w:name w:val="footer"/>
    <w:basedOn w:val="Normal"/>
    <w:link w:val="FooterChar"/>
    <w:uiPriority w:val="99"/>
    <w:unhideWhenUsed/>
    <w:rsid w:val="006A3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2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410">
      <w:bodyDiv w:val="1"/>
      <w:marLeft w:val="0"/>
      <w:marRight w:val="0"/>
      <w:marTop w:val="0"/>
      <w:marBottom w:val="0"/>
      <w:divBdr>
        <w:top w:val="none" w:sz="0" w:space="0" w:color="auto"/>
        <w:left w:val="none" w:sz="0" w:space="0" w:color="auto"/>
        <w:bottom w:val="none" w:sz="0" w:space="0" w:color="auto"/>
        <w:right w:val="none" w:sz="0" w:space="0" w:color="auto"/>
      </w:divBdr>
    </w:div>
    <w:div w:id="44575016">
      <w:bodyDiv w:val="1"/>
      <w:marLeft w:val="0"/>
      <w:marRight w:val="0"/>
      <w:marTop w:val="0"/>
      <w:marBottom w:val="0"/>
      <w:divBdr>
        <w:top w:val="none" w:sz="0" w:space="0" w:color="auto"/>
        <w:left w:val="none" w:sz="0" w:space="0" w:color="auto"/>
        <w:bottom w:val="none" w:sz="0" w:space="0" w:color="auto"/>
        <w:right w:val="none" w:sz="0" w:space="0" w:color="auto"/>
      </w:divBdr>
    </w:div>
    <w:div w:id="77795995">
      <w:bodyDiv w:val="1"/>
      <w:marLeft w:val="0"/>
      <w:marRight w:val="0"/>
      <w:marTop w:val="0"/>
      <w:marBottom w:val="0"/>
      <w:divBdr>
        <w:top w:val="none" w:sz="0" w:space="0" w:color="auto"/>
        <w:left w:val="none" w:sz="0" w:space="0" w:color="auto"/>
        <w:bottom w:val="none" w:sz="0" w:space="0" w:color="auto"/>
        <w:right w:val="none" w:sz="0" w:space="0" w:color="auto"/>
      </w:divBdr>
    </w:div>
    <w:div w:id="151677389">
      <w:bodyDiv w:val="1"/>
      <w:marLeft w:val="0"/>
      <w:marRight w:val="0"/>
      <w:marTop w:val="0"/>
      <w:marBottom w:val="0"/>
      <w:divBdr>
        <w:top w:val="none" w:sz="0" w:space="0" w:color="auto"/>
        <w:left w:val="none" w:sz="0" w:space="0" w:color="auto"/>
        <w:bottom w:val="none" w:sz="0" w:space="0" w:color="auto"/>
        <w:right w:val="none" w:sz="0" w:space="0" w:color="auto"/>
      </w:divBdr>
    </w:div>
    <w:div w:id="197740649">
      <w:bodyDiv w:val="1"/>
      <w:marLeft w:val="0"/>
      <w:marRight w:val="0"/>
      <w:marTop w:val="0"/>
      <w:marBottom w:val="0"/>
      <w:divBdr>
        <w:top w:val="none" w:sz="0" w:space="0" w:color="auto"/>
        <w:left w:val="none" w:sz="0" w:space="0" w:color="auto"/>
        <w:bottom w:val="none" w:sz="0" w:space="0" w:color="auto"/>
        <w:right w:val="none" w:sz="0" w:space="0" w:color="auto"/>
      </w:divBdr>
    </w:div>
    <w:div w:id="221601958">
      <w:bodyDiv w:val="1"/>
      <w:marLeft w:val="0"/>
      <w:marRight w:val="0"/>
      <w:marTop w:val="0"/>
      <w:marBottom w:val="0"/>
      <w:divBdr>
        <w:top w:val="none" w:sz="0" w:space="0" w:color="auto"/>
        <w:left w:val="none" w:sz="0" w:space="0" w:color="auto"/>
        <w:bottom w:val="none" w:sz="0" w:space="0" w:color="auto"/>
        <w:right w:val="none" w:sz="0" w:space="0" w:color="auto"/>
      </w:divBdr>
    </w:div>
    <w:div w:id="222377061">
      <w:bodyDiv w:val="1"/>
      <w:marLeft w:val="0"/>
      <w:marRight w:val="0"/>
      <w:marTop w:val="0"/>
      <w:marBottom w:val="0"/>
      <w:divBdr>
        <w:top w:val="none" w:sz="0" w:space="0" w:color="auto"/>
        <w:left w:val="none" w:sz="0" w:space="0" w:color="auto"/>
        <w:bottom w:val="none" w:sz="0" w:space="0" w:color="auto"/>
        <w:right w:val="none" w:sz="0" w:space="0" w:color="auto"/>
      </w:divBdr>
    </w:div>
    <w:div w:id="281305629">
      <w:bodyDiv w:val="1"/>
      <w:marLeft w:val="0"/>
      <w:marRight w:val="0"/>
      <w:marTop w:val="0"/>
      <w:marBottom w:val="0"/>
      <w:divBdr>
        <w:top w:val="none" w:sz="0" w:space="0" w:color="auto"/>
        <w:left w:val="none" w:sz="0" w:space="0" w:color="auto"/>
        <w:bottom w:val="none" w:sz="0" w:space="0" w:color="auto"/>
        <w:right w:val="none" w:sz="0" w:space="0" w:color="auto"/>
      </w:divBdr>
    </w:div>
    <w:div w:id="330717106">
      <w:bodyDiv w:val="1"/>
      <w:marLeft w:val="0"/>
      <w:marRight w:val="0"/>
      <w:marTop w:val="0"/>
      <w:marBottom w:val="0"/>
      <w:divBdr>
        <w:top w:val="none" w:sz="0" w:space="0" w:color="auto"/>
        <w:left w:val="none" w:sz="0" w:space="0" w:color="auto"/>
        <w:bottom w:val="none" w:sz="0" w:space="0" w:color="auto"/>
        <w:right w:val="none" w:sz="0" w:space="0" w:color="auto"/>
      </w:divBdr>
    </w:div>
    <w:div w:id="534853103">
      <w:bodyDiv w:val="1"/>
      <w:marLeft w:val="0"/>
      <w:marRight w:val="0"/>
      <w:marTop w:val="0"/>
      <w:marBottom w:val="0"/>
      <w:divBdr>
        <w:top w:val="none" w:sz="0" w:space="0" w:color="auto"/>
        <w:left w:val="none" w:sz="0" w:space="0" w:color="auto"/>
        <w:bottom w:val="none" w:sz="0" w:space="0" w:color="auto"/>
        <w:right w:val="none" w:sz="0" w:space="0" w:color="auto"/>
      </w:divBdr>
    </w:div>
    <w:div w:id="655569356">
      <w:bodyDiv w:val="1"/>
      <w:marLeft w:val="0"/>
      <w:marRight w:val="0"/>
      <w:marTop w:val="0"/>
      <w:marBottom w:val="0"/>
      <w:divBdr>
        <w:top w:val="none" w:sz="0" w:space="0" w:color="auto"/>
        <w:left w:val="none" w:sz="0" w:space="0" w:color="auto"/>
        <w:bottom w:val="none" w:sz="0" w:space="0" w:color="auto"/>
        <w:right w:val="none" w:sz="0" w:space="0" w:color="auto"/>
      </w:divBdr>
    </w:div>
    <w:div w:id="727728668">
      <w:bodyDiv w:val="1"/>
      <w:marLeft w:val="0"/>
      <w:marRight w:val="0"/>
      <w:marTop w:val="0"/>
      <w:marBottom w:val="0"/>
      <w:divBdr>
        <w:top w:val="none" w:sz="0" w:space="0" w:color="auto"/>
        <w:left w:val="none" w:sz="0" w:space="0" w:color="auto"/>
        <w:bottom w:val="none" w:sz="0" w:space="0" w:color="auto"/>
        <w:right w:val="none" w:sz="0" w:space="0" w:color="auto"/>
      </w:divBdr>
    </w:div>
    <w:div w:id="730347071">
      <w:bodyDiv w:val="1"/>
      <w:marLeft w:val="0"/>
      <w:marRight w:val="0"/>
      <w:marTop w:val="0"/>
      <w:marBottom w:val="0"/>
      <w:divBdr>
        <w:top w:val="none" w:sz="0" w:space="0" w:color="auto"/>
        <w:left w:val="none" w:sz="0" w:space="0" w:color="auto"/>
        <w:bottom w:val="none" w:sz="0" w:space="0" w:color="auto"/>
        <w:right w:val="none" w:sz="0" w:space="0" w:color="auto"/>
      </w:divBdr>
    </w:div>
    <w:div w:id="785781689">
      <w:bodyDiv w:val="1"/>
      <w:marLeft w:val="0"/>
      <w:marRight w:val="0"/>
      <w:marTop w:val="0"/>
      <w:marBottom w:val="0"/>
      <w:divBdr>
        <w:top w:val="none" w:sz="0" w:space="0" w:color="auto"/>
        <w:left w:val="none" w:sz="0" w:space="0" w:color="auto"/>
        <w:bottom w:val="none" w:sz="0" w:space="0" w:color="auto"/>
        <w:right w:val="none" w:sz="0" w:space="0" w:color="auto"/>
      </w:divBdr>
    </w:div>
    <w:div w:id="826433650">
      <w:bodyDiv w:val="1"/>
      <w:marLeft w:val="0"/>
      <w:marRight w:val="0"/>
      <w:marTop w:val="0"/>
      <w:marBottom w:val="0"/>
      <w:divBdr>
        <w:top w:val="none" w:sz="0" w:space="0" w:color="auto"/>
        <w:left w:val="none" w:sz="0" w:space="0" w:color="auto"/>
        <w:bottom w:val="none" w:sz="0" w:space="0" w:color="auto"/>
        <w:right w:val="none" w:sz="0" w:space="0" w:color="auto"/>
      </w:divBdr>
    </w:div>
    <w:div w:id="838931584">
      <w:bodyDiv w:val="1"/>
      <w:marLeft w:val="0"/>
      <w:marRight w:val="0"/>
      <w:marTop w:val="0"/>
      <w:marBottom w:val="0"/>
      <w:divBdr>
        <w:top w:val="none" w:sz="0" w:space="0" w:color="auto"/>
        <w:left w:val="none" w:sz="0" w:space="0" w:color="auto"/>
        <w:bottom w:val="none" w:sz="0" w:space="0" w:color="auto"/>
        <w:right w:val="none" w:sz="0" w:space="0" w:color="auto"/>
      </w:divBdr>
    </w:div>
    <w:div w:id="910651217">
      <w:bodyDiv w:val="1"/>
      <w:marLeft w:val="0"/>
      <w:marRight w:val="0"/>
      <w:marTop w:val="0"/>
      <w:marBottom w:val="0"/>
      <w:divBdr>
        <w:top w:val="none" w:sz="0" w:space="0" w:color="auto"/>
        <w:left w:val="none" w:sz="0" w:space="0" w:color="auto"/>
        <w:bottom w:val="none" w:sz="0" w:space="0" w:color="auto"/>
        <w:right w:val="none" w:sz="0" w:space="0" w:color="auto"/>
      </w:divBdr>
    </w:div>
    <w:div w:id="919096621">
      <w:bodyDiv w:val="1"/>
      <w:marLeft w:val="0"/>
      <w:marRight w:val="0"/>
      <w:marTop w:val="0"/>
      <w:marBottom w:val="0"/>
      <w:divBdr>
        <w:top w:val="none" w:sz="0" w:space="0" w:color="auto"/>
        <w:left w:val="none" w:sz="0" w:space="0" w:color="auto"/>
        <w:bottom w:val="none" w:sz="0" w:space="0" w:color="auto"/>
        <w:right w:val="none" w:sz="0" w:space="0" w:color="auto"/>
      </w:divBdr>
    </w:div>
    <w:div w:id="1083258990">
      <w:bodyDiv w:val="1"/>
      <w:marLeft w:val="0"/>
      <w:marRight w:val="0"/>
      <w:marTop w:val="0"/>
      <w:marBottom w:val="0"/>
      <w:divBdr>
        <w:top w:val="none" w:sz="0" w:space="0" w:color="auto"/>
        <w:left w:val="none" w:sz="0" w:space="0" w:color="auto"/>
        <w:bottom w:val="none" w:sz="0" w:space="0" w:color="auto"/>
        <w:right w:val="none" w:sz="0" w:space="0" w:color="auto"/>
      </w:divBdr>
    </w:div>
    <w:div w:id="1156263417">
      <w:bodyDiv w:val="1"/>
      <w:marLeft w:val="0"/>
      <w:marRight w:val="0"/>
      <w:marTop w:val="0"/>
      <w:marBottom w:val="0"/>
      <w:divBdr>
        <w:top w:val="none" w:sz="0" w:space="0" w:color="auto"/>
        <w:left w:val="none" w:sz="0" w:space="0" w:color="auto"/>
        <w:bottom w:val="none" w:sz="0" w:space="0" w:color="auto"/>
        <w:right w:val="none" w:sz="0" w:space="0" w:color="auto"/>
      </w:divBdr>
    </w:div>
    <w:div w:id="1266770096">
      <w:bodyDiv w:val="1"/>
      <w:marLeft w:val="0"/>
      <w:marRight w:val="0"/>
      <w:marTop w:val="0"/>
      <w:marBottom w:val="0"/>
      <w:divBdr>
        <w:top w:val="none" w:sz="0" w:space="0" w:color="auto"/>
        <w:left w:val="none" w:sz="0" w:space="0" w:color="auto"/>
        <w:bottom w:val="none" w:sz="0" w:space="0" w:color="auto"/>
        <w:right w:val="none" w:sz="0" w:space="0" w:color="auto"/>
      </w:divBdr>
    </w:div>
    <w:div w:id="1312296166">
      <w:bodyDiv w:val="1"/>
      <w:marLeft w:val="0"/>
      <w:marRight w:val="0"/>
      <w:marTop w:val="0"/>
      <w:marBottom w:val="0"/>
      <w:divBdr>
        <w:top w:val="none" w:sz="0" w:space="0" w:color="auto"/>
        <w:left w:val="none" w:sz="0" w:space="0" w:color="auto"/>
        <w:bottom w:val="none" w:sz="0" w:space="0" w:color="auto"/>
        <w:right w:val="none" w:sz="0" w:space="0" w:color="auto"/>
      </w:divBdr>
    </w:div>
    <w:div w:id="1330016857">
      <w:bodyDiv w:val="1"/>
      <w:marLeft w:val="0"/>
      <w:marRight w:val="0"/>
      <w:marTop w:val="0"/>
      <w:marBottom w:val="0"/>
      <w:divBdr>
        <w:top w:val="none" w:sz="0" w:space="0" w:color="auto"/>
        <w:left w:val="none" w:sz="0" w:space="0" w:color="auto"/>
        <w:bottom w:val="none" w:sz="0" w:space="0" w:color="auto"/>
        <w:right w:val="none" w:sz="0" w:space="0" w:color="auto"/>
      </w:divBdr>
    </w:div>
    <w:div w:id="1432623778">
      <w:bodyDiv w:val="1"/>
      <w:marLeft w:val="0"/>
      <w:marRight w:val="0"/>
      <w:marTop w:val="0"/>
      <w:marBottom w:val="0"/>
      <w:divBdr>
        <w:top w:val="none" w:sz="0" w:space="0" w:color="auto"/>
        <w:left w:val="none" w:sz="0" w:space="0" w:color="auto"/>
        <w:bottom w:val="none" w:sz="0" w:space="0" w:color="auto"/>
        <w:right w:val="none" w:sz="0" w:space="0" w:color="auto"/>
      </w:divBdr>
    </w:div>
    <w:div w:id="1439913247">
      <w:bodyDiv w:val="1"/>
      <w:marLeft w:val="0"/>
      <w:marRight w:val="0"/>
      <w:marTop w:val="0"/>
      <w:marBottom w:val="0"/>
      <w:divBdr>
        <w:top w:val="none" w:sz="0" w:space="0" w:color="auto"/>
        <w:left w:val="none" w:sz="0" w:space="0" w:color="auto"/>
        <w:bottom w:val="none" w:sz="0" w:space="0" w:color="auto"/>
        <w:right w:val="none" w:sz="0" w:space="0" w:color="auto"/>
      </w:divBdr>
    </w:div>
    <w:div w:id="1491629515">
      <w:bodyDiv w:val="1"/>
      <w:marLeft w:val="0"/>
      <w:marRight w:val="0"/>
      <w:marTop w:val="0"/>
      <w:marBottom w:val="0"/>
      <w:divBdr>
        <w:top w:val="none" w:sz="0" w:space="0" w:color="auto"/>
        <w:left w:val="none" w:sz="0" w:space="0" w:color="auto"/>
        <w:bottom w:val="none" w:sz="0" w:space="0" w:color="auto"/>
        <w:right w:val="none" w:sz="0" w:space="0" w:color="auto"/>
      </w:divBdr>
    </w:div>
    <w:div w:id="1530534276">
      <w:bodyDiv w:val="1"/>
      <w:marLeft w:val="0"/>
      <w:marRight w:val="0"/>
      <w:marTop w:val="0"/>
      <w:marBottom w:val="0"/>
      <w:divBdr>
        <w:top w:val="none" w:sz="0" w:space="0" w:color="auto"/>
        <w:left w:val="none" w:sz="0" w:space="0" w:color="auto"/>
        <w:bottom w:val="none" w:sz="0" w:space="0" w:color="auto"/>
        <w:right w:val="none" w:sz="0" w:space="0" w:color="auto"/>
      </w:divBdr>
    </w:div>
    <w:div w:id="1610816462">
      <w:bodyDiv w:val="1"/>
      <w:marLeft w:val="0"/>
      <w:marRight w:val="0"/>
      <w:marTop w:val="0"/>
      <w:marBottom w:val="0"/>
      <w:divBdr>
        <w:top w:val="none" w:sz="0" w:space="0" w:color="auto"/>
        <w:left w:val="none" w:sz="0" w:space="0" w:color="auto"/>
        <w:bottom w:val="none" w:sz="0" w:space="0" w:color="auto"/>
        <w:right w:val="none" w:sz="0" w:space="0" w:color="auto"/>
      </w:divBdr>
    </w:div>
    <w:div w:id="1751845780">
      <w:bodyDiv w:val="1"/>
      <w:marLeft w:val="0"/>
      <w:marRight w:val="0"/>
      <w:marTop w:val="0"/>
      <w:marBottom w:val="0"/>
      <w:divBdr>
        <w:top w:val="none" w:sz="0" w:space="0" w:color="auto"/>
        <w:left w:val="none" w:sz="0" w:space="0" w:color="auto"/>
        <w:bottom w:val="none" w:sz="0" w:space="0" w:color="auto"/>
        <w:right w:val="none" w:sz="0" w:space="0" w:color="auto"/>
      </w:divBdr>
    </w:div>
    <w:div w:id="1765343853">
      <w:bodyDiv w:val="1"/>
      <w:marLeft w:val="0"/>
      <w:marRight w:val="0"/>
      <w:marTop w:val="0"/>
      <w:marBottom w:val="0"/>
      <w:divBdr>
        <w:top w:val="none" w:sz="0" w:space="0" w:color="auto"/>
        <w:left w:val="none" w:sz="0" w:space="0" w:color="auto"/>
        <w:bottom w:val="none" w:sz="0" w:space="0" w:color="auto"/>
        <w:right w:val="none" w:sz="0" w:space="0" w:color="auto"/>
      </w:divBdr>
    </w:div>
    <w:div w:id="1850292251">
      <w:bodyDiv w:val="1"/>
      <w:marLeft w:val="0"/>
      <w:marRight w:val="0"/>
      <w:marTop w:val="0"/>
      <w:marBottom w:val="0"/>
      <w:divBdr>
        <w:top w:val="none" w:sz="0" w:space="0" w:color="auto"/>
        <w:left w:val="none" w:sz="0" w:space="0" w:color="auto"/>
        <w:bottom w:val="none" w:sz="0" w:space="0" w:color="auto"/>
        <w:right w:val="none" w:sz="0" w:space="0" w:color="auto"/>
      </w:divBdr>
    </w:div>
    <w:div w:id="1889104373">
      <w:bodyDiv w:val="1"/>
      <w:marLeft w:val="0"/>
      <w:marRight w:val="0"/>
      <w:marTop w:val="0"/>
      <w:marBottom w:val="0"/>
      <w:divBdr>
        <w:top w:val="none" w:sz="0" w:space="0" w:color="auto"/>
        <w:left w:val="none" w:sz="0" w:space="0" w:color="auto"/>
        <w:bottom w:val="none" w:sz="0" w:space="0" w:color="auto"/>
        <w:right w:val="none" w:sz="0" w:space="0" w:color="auto"/>
      </w:divBdr>
    </w:div>
    <w:div w:id="2013528612">
      <w:bodyDiv w:val="1"/>
      <w:marLeft w:val="0"/>
      <w:marRight w:val="0"/>
      <w:marTop w:val="0"/>
      <w:marBottom w:val="0"/>
      <w:divBdr>
        <w:top w:val="none" w:sz="0" w:space="0" w:color="auto"/>
        <w:left w:val="none" w:sz="0" w:space="0" w:color="auto"/>
        <w:bottom w:val="none" w:sz="0" w:space="0" w:color="auto"/>
        <w:right w:val="none" w:sz="0" w:space="0" w:color="auto"/>
      </w:divBdr>
    </w:div>
    <w:div w:id="21058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alaincha.com.np" TargetMode="External"/><Relationship Id="rId3" Type="http://schemas.openxmlformats.org/officeDocument/2006/relationships/settings" Target="settings.xml"/><Relationship Id="rId7" Type="http://schemas.openxmlformats.org/officeDocument/2006/relationships/hyperlink" Target="https://www.teamviewer.com/apa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upport@galaincha.com.np" TargetMode="External"/><Relationship Id="rId4" Type="http://schemas.openxmlformats.org/officeDocument/2006/relationships/webSettings" Target="webSettings.xml"/><Relationship Id="rId9" Type="http://schemas.openxmlformats.org/officeDocument/2006/relationships/hyperlink" Target="https://alternativetechnology.zendesk.com/hc/en-us/articles/360013258973-Forgot-Your-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Prajin</dc:creator>
  <cp:keywords/>
  <dc:description/>
  <cp:lastModifiedBy>Singh, Prajin</cp:lastModifiedBy>
  <cp:revision>6</cp:revision>
  <cp:lastPrinted>2025-06-24T06:51:00Z</cp:lastPrinted>
  <dcterms:created xsi:type="dcterms:W3CDTF">2025-06-24T04:59:00Z</dcterms:created>
  <dcterms:modified xsi:type="dcterms:W3CDTF">2025-06-24T06:57:00Z</dcterms:modified>
</cp:coreProperties>
</file>