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Pretendard" w:cs="Pretendard" w:eastAsia="Pretendard" w:hAnsi="Pretendard"/>
          <w:b/>
          <w:bCs/>
          <w:i w:val="false"/>
          <w:iCs w:val="false"/>
          <w:color w:val="000000"/>
          <w:sz w:val="44"/>
          <w:szCs w:val="44"/>
        </w:rPr>
        <w:t xml:space="preserve">경력기술서</w:t>
      </w:r>
    </w:p>
    <w:p>
      <w:pPr>
        <w:spacing w:after="200" w:before="0"/>
      </w:pPr>
      <w:r>
        <w:rPr>
          <w:rFonts w:ascii="Pretendard" w:cs="Pretendard" w:eastAsia="Pretendard" w:hAnsi="Pretendard"/>
          <w:b w:val="false"/>
          <w:bCs w:val="false"/>
          <w:i w:val="false"/>
          <w:iCs w:val="false"/>
          <w:color w:val="595959"/>
          <w:sz w:val="22"/>
          <w:szCs w:val="22"/>
        </w:rPr>
        <w:t xml:space="preserve">김면수 / 백엔드 개발자</w:t>
      </w:r>
    </w:p>
    <w:p>
      <w:pPr>
        <w:spacing w:after="80" w:before="0"/>
      </w:pPr>
      <w:r>
        <w:rPr>
          <w:rFonts w:ascii="Pretendard" w:cs="Pretendard" w:eastAsia="Pretendard" w:hAnsi="Pretendard"/>
          <w:b w:val="false"/>
          <w:bCs w:val="false"/>
          <w:i w:val="false"/>
          <w:iCs w:val="false"/>
          <w:color w:val="595959"/>
          <w:sz w:val="18"/>
          <w:szCs w:val="18"/>
        </w:rPr>
        <w:t xml:space="preserve">digle117@gmail.com</w:t>
      </w:r>
      <w:r>
        <w:rPr>
          <w:rFonts w:ascii="Pretendard" w:cs="Pretendard" w:eastAsia="Pretendard" w:hAnsi="Pretendard"/>
          <w:b w:val="false"/>
          <w:bCs w:val="false"/>
          <w:i w:val="false"/>
          <w:iCs w:val="false"/>
          <w:color w:val="595959"/>
          <w:sz w:val="18"/>
          <w:szCs w:val="18"/>
        </w:rPr>
        <w:t xml:space="preserve">  ｜  </w:t>
      </w:r>
      <w:hyperlink w:history="1" r:id="rId_9f7d3evu0kwocbfye_9a">
        <w:r>
          <w:rPr>
            <w:rFonts w:ascii="Pretendard" w:cs="Pretendard" w:eastAsia="Pretendard" w:hAnsi="Pretendard"/>
            <w:b w:val="false"/>
            <w:bCs w:val="false"/>
            <w:i w:val="false"/>
            <w:iCs w:val="false"/>
            <w:color w:val="0F4C8C"/>
            <w:sz w:val="18"/>
            <w:szCs w:val="18"/>
          </w:rPr>
          <w:t xml:space="preserve">github.com/PreAgile</w:t>
        </w:r>
      </w:hyperlink>
      <w:r>
        <w:rPr>
          <w:rFonts w:ascii="Pretendard" w:cs="Pretendard" w:eastAsia="Pretendard" w:hAnsi="Pretendard"/>
          <w:b w:val="false"/>
          <w:bCs w:val="false"/>
          <w:i w:val="false"/>
          <w:iCs w:val="false"/>
          <w:color w:val="595959"/>
          <w:sz w:val="18"/>
          <w:szCs w:val="18"/>
        </w:rPr>
        <w:t xml:space="preserve">  ｜  </w:t>
      </w:r>
      <w:hyperlink w:history="1" r:id="rIdshu5t0tyre8ucg3yre51_">
        <w:r>
          <w:rPr>
            <w:rFonts w:ascii="Pretendard" w:cs="Pretendard" w:eastAsia="Pretendard" w:hAnsi="Pretendard"/>
            <w:b w:val="false"/>
            <w:bCs w:val="false"/>
            <w:i w:val="false"/>
            <w:iCs w:val="false"/>
            <w:color w:val="0F4C8C"/>
            <w:sz w:val="18"/>
            <w:szCs w:val="18"/>
          </w:rPr>
          <w:t xml:space="preserve">medium.com/@digle117</w:t>
        </w:r>
      </w:hyperlink>
    </w:p>
    <w:p>
      <w:pPr>
        <w:pBdr>
          <w:bottom w:val="single" w:color="BFBFBF" w:sz="8" w:space="4"/>
        </w:pBdr>
        <w:spacing w:after="100" w:before="100"/>
      </w:pPr>
      <w:r>
        <w:rPr>
          <w:rFonts w:ascii="Pretendard" w:cs="Pretendard" w:eastAsia="Pretendard" w:hAnsi="Pretendard"/>
          <w:b w:val="false"/>
          <w:bCs w:val="false"/>
          <w:i w:val="false"/>
          <w:iCs w:val="false"/>
          <w:color w:val="111111"/>
          <w:sz w:val="20"/>
          <w:szCs w:val="20"/>
        </w:rPr>
        <w:t xml:space="preserve"/>
      </w:r>
    </w:p>
    <w:p>
      <w:pPr>
        <w:pBdr>
          <w:bottom w:val="single" w:color="BFBFBF" w:sz="8" w:space="4"/>
        </w:pBdr>
        <w:spacing w:after="160" w:before="400"/>
      </w:pPr>
      <w:r>
        <w:rPr>
          <w:rFonts w:ascii="Pretendard" w:cs="Pretendard" w:eastAsia="Pretendard" w:hAnsi="Pretendard"/>
          <w:b/>
          <w:bCs/>
          <w:i w:val="false"/>
          <w:iCs w:val="false"/>
          <w:color w:val="000000"/>
          <w:sz w:val="28"/>
          <w:szCs w:val="28"/>
        </w:rPr>
        <w:t xml:space="preserve">르몽 (Lemong)</w:t>
      </w:r>
    </w:p>
    <w:p>
      <w:pPr>
        <w:spacing w:after="80" w:before="80" w:line="340"/>
      </w:pPr>
      <w:r>
        <w:rPr>
          <w:rFonts w:ascii="Pretendard" w:cs="Pretendard" w:eastAsia="Pretendard" w:hAnsi="Pretendard"/>
          <w:b w:val="false"/>
          <w:bCs w:val="false"/>
          <w:i w:val="false"/>
          <w:iCs w:val="false"/>
          <w:color w:val="111111"/>
          <w:sz w:val="20"/>
          <w:szCs w:val="20"/>
        </w:rPr>
        <w:t xml:space="preserve">2024년 11월부터 르몽에서 리뷰 통합 관리 SaaS의 백엔드를 담당하고 있습니다. 댓글몽은 자영업자가, 댓글몽 Biz는 프랜차이즈 본사가 사용하는 서비스로, 배달의민족, 요기요, 쿠팡이츠, 네이버, 땡겨요, 먹깨비 6개 플랫폼의 리뷰를 통합 수집/분석하고 자동 댓글과 불만족 리뷰 알림을 제공합니다.</w:t>
      </w:r>
    </w:p>
    <w:p>
      <w:pPr>
        <w:spacing w:after="80" w:before="80" w:line="340"/>
      </w:pPr>
      <w:r>
        <w:rPr>
          <w:rFonts w:ascii="Pretendard" w:cs="Pretendard" w:eastAsia="Pretendard" w:hAnsi="Pretendard"/>
          <w:b w:val="false"/>
          <w:bCs w:val="false"/>
          <w:i w:val="false"/>
          <w:iCs w:val="false"/>
          <w:color w:val="111111"/>
          <w:sz w:val="20"/>
          <w:szCs w:val="20"/>
        </w:rPr>
        <w:t xml:space="preserve">운영 규모는 일평균 </w:t>
      </w:r>
      <w:r>
        <w:rPr>
          <w:rFonts w:ascii="Pretendard" w:cs="Pretendard" w:eastAsia="Pretendard" w:hAnsi="Pretendard"/>
          <w:b/>
          <w:bCs/>
          <w:i w:val="false"/>
          <w:iCs w:val="false"/>
          <w:color w:val="111111"/>
          <w:sz w:val="20"/>
          <w:szCs w:val="20"/>
        </w:rPr>
        <w:t xml:space="preserve">API 호출 20만 건, 페이지 스크래핑 100만 건, 리뷰 수집 12만 건</w:t>
      </w:r>
      <w:r>
        <w:rPr>
          <w:rFonts w:ascii="Pretendard" w:cs="Pretendard" w:eastAsia="Pretendard" w:hAnsi="Pretendard"/>
          <w:b w:val="false"/>
          <w:bCs w:val="false"/>
          <w:i w:val="false"/>
          <w:iCs w:val="false"/>
          <w:color w:val="111111"/>
          <w:sz w:val="20"/>
          <w:szCs w:val="20"/>
        </w:rPr>
        <w:t xml:space="preserve">이며, 플랫폼별로 30개 이상의 worker가 병렬로 동작합니다. cmong-be(API/도메인 서버)와 cmong-scraper-js(스크래퍼 워커) 두 저장소를 중심으로 일하고 있습니다.</w:t>
      </w:r>
    </w:p>
    <w:p>
      <w:pPr>
        <w:spacing w:after="80" w:before="300"/>
      </w:pPr>
      <w:r>
        <w:rPr>
          <w:rFonts w:ascii="Pretendard" w:cs="Pretendard" w:eastAsia="Pretendard" w:hAnsi="Pretendard"/>
          <w:b/>
          <w:bCs/>
          <w:i w:val="false"/>
          <w:iCs w:val="false"/>
          <w:color w:val="000000"/>
          <w:sz w:val="23"/>
          <w:szCs w:val="23"/>
        </w:rPr>
        <w:t xml:space="preserve">멀티플랫폼 통합 인증과 세션 관리</w:t>
      </w:r>
    </w:p>
    <w:p>
      <w:pPr>
        <w:spacing w:after="80" w:before="80" w:line="340"/>
      </w:pPr>
      <w:r>
        <w:rPr>
          <w:rFonts w:ascii="Pretendard" w:cs="Pretendard" w:eastAsia="Pretendard" w:hAnsi="Pretendard"/>
          <w:b w:val="false"/>
          <w:bCs w:val="false"/>
          <w:i w:val="false"/>
          <w:iCs w:val="false"/>
          <w:color w:val="111111"/>
          <w:sz w:val="20"/>
          <w:szCs w:val="20"/>
        </w:rPr>
        <w:t xml:space="preserve">플랫폼마다 로그인 정책이 달라 한 곳에서 통과한 코드가 다른 곳에서는 그대로 막히는 일이 잦았습니다. 2FA를 요구하는 곳, captcha를 띄우는 곳, IP를 기준으로 차단하는 곳, device verification을 요구하는 곳이 섞여 있고, 같은 플랫폼이라도 시간대별로 정책이 변하기도 했습니다.</w:t>
      </w:r>
    </w:p>
    <w:p>
      <w:pPr>
        <w:spacing w:after="80" w:before="80" w:line="340"/>
      </w:pPr>
      <w:r>
        <w:rPr>
          <w:rFonts w:ascii="Pretendard" w:cs="Pretendard" w:eastAsia="Pretendard" w:hAnsi="Pretendard"/>
          <w:b w:val="false"/>
          <w:bCs w:val="false"/>
          <w:i w:val="false"/>
          <w:iCs w:val="false"/>
          <w:color w:val="111111"/>
          <w:sz w:val="20"/>
          <w:szCs w:val="20"/>
        </w:rPr>
        <w:t xml:space="preserve">Playwright 위에서 Camoufox 스텔스 브라우저 풀을 운영하면서, worker 30개 이상이 같은 매장에 접근할 때 발생하는 중복 로그인 문제가 가장 어려웠습니다. 세션을 매번 새로 만들면 평판 좋은 IP가 빠르게 소진되고, 그렇다고 무작정 재사용하면 인증 만료 시점을 놓치기 쉬웠습니다.</w:t>
      </w:r>
    </w:p>
    <w:p>
      <w:pPr>
        <w:spacing w:after="80" w:before="80" w:line="340"/>
      </w:pPr>
      <w:r>
        <w:rPr>
          <w:rFonts w:ascii="Pretendard" w:cs="Pretendard" w:eastAsia="Pretendard" w:hAnsi="Pretendard"/>
          <w:b w:val="false"/>
          <w:bCs w:val="false"/>
          <w:i w:val="false"/>
          <w:iCs w:val="false"/>
          <w:color w:val="111111"/>
          <w:sz w:val="20"/>
          <w:szCs w:val="20"/>
        </w:rPr>
        <w:t xml:space="preserve">이 문제는 FIFO 큐와 lease TTL을 가진 SessionLockRegistry를 만들어 풀었습니다. 한 매장에 대한 로그인은 한 시점에 하나만 진행되고, 다른 worker는 큐에서 대기하다가 먼저 만든 세션을 그대로 이어받습니다. lease TTL은 30분에서 시작했지만 운영하다 보니 플랫폼별로 IP 평판이 떨어지는 패턴이 달라, 5분에서 60분까지 차등 적용하는 쪽으로 조정했습니다.</w:t>
      </w:r>
    </w:p>
    <w:p>
      <w:pPr>
        <w:spacing w:after="80" w:before="80" w:line="340"/>
      </w:pPr>
      <w:r>
        <w:rPr>
          <w:rFonts w:ascii="Pretendard" w:cs="Pretendard" w:eastAsia="Pretendard" w:hAnsi="Pretendard"/>
          <w:b w:val="false"/>
          <w:bCs w:val="false"/>
          <w:i w:val="false"/>
          <w:iCs w:val="false"/>
          <w:color w:val="111111"/>
          <w:sz w:val="20"/>
          <w:szCs w:val="20"/>
        </w:rPr>
        <w:t xml:space="preserve">8가지 로그인 분기(정상, captcha, 2FA, IP 차단, device verification, password 변경, account locked, unknown)는 ScrapperException을 상위에 두고 계층 구조로 일원화했습니다. 어떤 분기든 발생하면 동일한 흐름을 타고 복원 로직으로 들어가기 때문에 새로운 플랫폼을 붙일 때 분기 처리를 다시 짤 필요가 없습니다.</w:t>
      </w:r>
    </w:p>
    <w:p>
      <w:pPr>
        <w:spacing w:after="80" w:before="80" w:line="340"/>
      </w:pPr>
      <w:r>
        <w:rPr>
          <w:rFonts w:ascii="Pretendard" w:cs="Pretendard" w:eastAsia="Pretendard" w:hAnsi="Pretendard"/>
          <w:b w:val="false"/>
          <w:bCs w:val="false"/>
          <w:i w:val="false"/>
          <w:iCs w:val="false"/>
          <w:color w:val="111111"/>
          <w:sz w:val="20"/>
          <w:szCs w:val="20"/>
        </w:rPr>
        <w:t xml:space="preserve">운영 결과 </w:t>
      </w:r>
      <w:r>
        <w:rPr>
          <w:rFonts w:ascii="Pretendard" w:cs="Pretendard" w:eastAsia="Pretendard" w:hAnsi="Pretendard"/>
          <w:b/>
          <w:bCs/>
          <w:i w:val="false"/>
          <w:iCs w:val="false"/>
          <w:color w:val="111111"/>
          <w:sz w:val="20"/>
          <w:szCs w:val="20"/>
        </w:rPr>
        <w:t xml:space="preserve">세션 유지율 99.2%</w:t>
      </w:r>
      <w:r>
        <w:rPr>
          <w:rFonts w:ascii="Pretendard" w:cs="Pretendard" w:eastAsia="Pretendard" w:hAnsi="Pretendard"/>
          <w:b w:val="false"/>
          <w:bCs w:val="false"/>
          <w:i w:val="false"/>
          <w:iCs w:val="false"/>
          <w:color w:val="111111"/>
          <w:sz w:val="20"/>
          <w:szCs w:val="20"/>
        </w:rPr>
        <w:t xml:space="preserve">를 유지하고 있고, 중복 로그인으로 인한 IP 차단 사례는 발생하지 않았습니다.</w:t>
      </w:r>
    </w:p>
    <w:p>
      <w:pPr>
        <w:spacing w:after="80" w:before="300"/>
      </w:pPr>
      <w:r>
        <w:rPr>
          <w:rFonts w:ascii="Pretendard" w:cs="Pretendard" w:eastAsia="Pretendard" w:hAnsi="Pretendard"/>
          <w:b/>
          <w:bCs/>
          <w:i w:val="false"/>
          <w:iCs w:val="false"/>
          <w:color w:val="000000"/>
          <w:sz w:val="23"/>
          <w:szCs w:val="23"/>
        </w:rPr>
        <w:t xml:space="preserve">리뷰 수집 비동기 파이프라인</w:t>
      </w:r>
    </w:p>
    <w:p>
      <w:pPr>
        <w:spacing w:after="80" w:before="80" w:line="340"/>
      </w:pPr>
      <w:r>
        <w:rPr>
          <w:rFonts w:ascii="Pretendard" w:cs="Pretendard" w:eastAsia="Pretendard" w:hAnsi="Pretendard"/>
          <w:b w:val="false"/>
          <w:bCs w:val="false"/>
          <w:i w:val="false"/>
          <w:iCs w:val="false"/>
          <w:color w:val="111111"/>
          <w:sz w:val="20"/>
          <w:szCs w:val="20"/>
        </w:rPr>
        <w:t xml:space="preserve">리뷰 수집은 무거운 작업입니다. 매장 하나의 데이터를 모두 긁어오는 데 5분 이상 걸리는 경우가 흔하고, 이걸 동기 호출로 받으면 ALB 타임아웃에 걸려 502가 떴습니다. 사용자에게 즉시 응답을 줄 수 있어야 하면서도, 백그라운드에서 작업이 안정적으로 끝나야 했습니다.</w:t>
      </w:r>
    </w:p>
    <w:p>
      <w:pPr>
        <w:spacing w:after="80" w:before="80" w:line="340"/>
      </w:pPr>
      <w:r>
        <w:rPr>
          <w:rFonts w:ascii="Pretendard" w:cs="Pretendard" w:eastAsia="Pretendard" w:hAnsi="Pretendard"/>
          <w:b w:val="false"/>
          <w:bCs w:val="false"/>
          <w:i w:val="false"/>
          <w:iCs w:val="false"/>
          <w:color w:val="111111"/>
          <w:sz w:val="20"/>
          <w:szCs w:val="20"/>
        </w:rPr>
        <w:t xml:space="preserve">RabbitMQ의 reply-request-reply 패턴으로 분리했습니다. API는 메시지를 publish하고 202와 taskId만 반환합니다. scraper worker는 prefetch 2로 큐에서 분산 소비하고, 작업이 끝나면 REPLY_COMPLETE 큐에 결과를 publish합니다. 사용자는 polling이나 푸시 알림으로 진행 상태를 확인합니다.</w:t>
      </w:r>
    </w:p>
    <w:p>
      <w:pPr>
        <w:spacing w:after="80" w:before="80" w:line="340"/>
      </w:pPr>
      <w:r>
        <w:rPr>
          <w:rFonts w:ascii="Pretendard" w:cs="Pretendard" w:eastAsia="Pretendard" w:hAnsi="Pretendard"/>
          <w:b w:val="false"/>
          <w:bCs w:val="false"/>
          <w:i w:val="false"/>
          <w:iCs w:val="false"/>
          <w:color w:val="111111"/>
          <w:sz w:val="20"/>
          <w:szCs w:val="20"/>
        </w:rPr>
        <w:t xml:space="preserve">큐는 종류별로 분리해 운영합니다. POPULATE_BATCH는 prefetch 1로 묶고, SCRAPING이나 MARKETING은 prefetch 2를 두는 식으로 작업 특성에 맞춰 설정을 다르게 했습니다. DLQ는 모든 큐가 공유하되 원인별로 라벨을 붙여 운영팀이 빠르게 식별할 수 있게 했습니다.</w:t>
      </w:r>
    </w:p>
    <w:p>
      <w:pPr>
        <w:spacing w:after="80" w:before="80" w:line="340"/>
      </w:pPr>
      <w:r>
        <w:rPr>
          <w:rFonts w:ascii="Pretendard" w:cs="Pretendard" w:eastAsia="Pretendard" w:hAnsi="Pretendard"/>
          <w:b w:val="false"/>
          <w:bCs w:val="false"/>
          <w:i w:val="false"/>
          <w:iCs w:val="false"/>
          <w:color w:val="111111"/>
          <w:sz w:val="20"/>
          <w:szCs w:val="20"/>
        </w:rPr>
        <w:t xml:space="preserve">댓글 자동화의 중복 등록은 멱등성 네 단계로 막았습니다. Idempotency-Key에 UNIQUE 제약을 걸어 중복 진입을 차단하고, 결제 상태머신을 PENDING / CONFIRMED / CANCELLED로 명확히 분리했습니다. 같은 키에 대한 요청은 Redis에 캐싱된 응답을 그대로 돌려주고, 마지막으로 일일 reconciliation 배치가 외부 PG와 우리 DB를 대조해 누락을 잡습니다. 운영 시작 이후 </w:t>
      </w:r>
      <w:r>
        <w:rPr>
          <w:rFonts w:ascii="Pretendard" w:cs="Pretendard" w:eastAsia="Pretendard" w:hAnsi="Pretendard"/>
          <w:b/>
          <w:bCs/>
          <w:i w:val="false"/>
          <w:iCs w:val="false"/>
          <w:color w:val="111111"/>
          <w:sz w:val="20"/>
          <w:szCs w:val="20"/>
        </w:rPr>
        <w:t xml:space="preserve">결제 webhook 중복 처리는 0건</w:t>
      </w:r>
      <w:r>
        <w:rPr>
          <w:rFonts w:ascii="Pretendard" w:cs="Pretendard" w:eastAsia="Pretendard" w:hAnsi="Pretendard"/>
          <w:b w:val="false"/>
          <w:bCs w:val="false"/>
          <w:i w:val="false"/>
          <w:iCs w:val="false"/>
          <w:color w:val="111111"/>
          <w:sz w:val="20"/>
          <w:szCs w:val="20"/>
        </w:rPr>
        <w:t xml:space="preserve">입니다.</w:t>
      </w:r>
    </w:p>
    <w:p>
      <w:pPr>
        <w:spacing w:after="80" w:before="300"/>
      </w:pPr>
      <w:r>
        <w:rPr>
          <w:rFonts w:ascii="Pretendard" w:cs="Pretendard" w:eastAsia="Pretendard" w:hAnsi="Pretendard"/>
          <w:b/>
          <w:bCs/>
          <w:i w:val="false"/>
          <w:iCs w:val="false"/>
          <w:color w:val="000000"/>
          <w:sz w:val="23"/>
          <w:szCs w:val="23"/>
        </w:rPr>
        <w:t xml:space="preserve">프랜차이즈 멀티테넌트 구조 (댓글몽 Biz)</w:t>
      </w:r>
    </w:p>
    <w:p>
      <w:pPr>
        <w:spacing w:after="80" w:before="80" w:line="340"/>
      </w:pPr>
      <w:r>
        <w:rPr>
          <w:rFonts w:ascii="Pretendard" w:cs="Pretendard" w:eastAsia="Pretendard" w:hAnsi="Pretendard"/>
          <w:b w:val="false"/>
          <w:bCs w:val="false"/>
          <w:i w:val="false"/>
          <w:iCs w:val="false"/>
          <w:color w:val="111111"/>
          <w:sz w:val="20"/>
          <w:szCs w:val="20"/>
        </w:rPr>
        <w:t xml:space="preserve">프랜차이즈 본사는 한 화면에서 1,000개 매장의 리뷰를 동시에 관리해야 합니다. 처음 설계할 때는 매장별 세션을 격리하지 않았는데, 한 매장이 차단당하면 같은 worker를 쓰던 다른 매장까지 영향을 받는 문제가 발생했습니다.</w:t>
      </w:r>
    </w:p>
    <w:p>
      <w:pPr>
        <w:spacing w:after="80" w:before="80" w:line="340"/>
      </w:pPr>
      <w:r>
        <w:rPr>
          <w:rFonts w:ascii="Pretendard" w:cs="Pretendard" w:eastAsia="Pretendard" w:hAnsi="Pretendard"/>
          <w:b w:val="false"/>
          <w:bCs w:val="false"/>
          <w:i w:val="false"/>
          <w:iCs w:val="false"/>
          <w:color w:val="111111"/>
          <w:sz w:val="20"/>
          <w:szCs w:val="20"/>
        </w:rPr>
        <w:t xml:space="preserve">매장별로 인증 세션을 완전히 분리하고, Token Bucket Rate Limiter를 매장 단위로 적용했습니다. 그 위에 Worker Queue를 두어 폭주하는 요청은 큐에서 흡수하도록 만들었습니다. 다만 완전 격리만 하면 worker 풀의 활용률이 떨어지는 문제가 생겨, sticky session 라우팅(StickySessionService)으로 한 매장은 한 worker에 affinity를 두되 시간대별로 dynamic하게 재할당하는 식으로 절충했습니다.</w:t>
      </w:r>
    </w:p>
    <w:p>
      <w:pPr>
        <w:spacing w:after="80" w:before="80" w:line="340"/>
      </w:pPr>
      <w:r>
        <w:rPr>
          <w:rFonts w:ascii="Pretendard" w:cs="Pretendard" w:eastAsia="Pretendard" w:hAnsi="Pretendard"/>
          <w:b w:val="false"/>
          <w:bCs w:val="false"/>
          <w:i w:val="false"/>
          <w:iCs w:val="false"/>
          <w:color w:val="111111"/>
          <w:sz w:val="20"/>
          <w:szCs w:val="20"/>
        </w:rPr>
        <w:t xml:space="preserve">도입 이후 </w:t>
      </w:r>
      <w:r>
        <w:rPr>
          <w:rFonts w:ascii="Pretendard" w:cs="Pretendard" w:eastAsia="Pretendard" w:hAnsi="Pretendard"/>
          <w:b/>
          <w:bCs/>
          <w:i w:val="false"/>
          <w:iCs w:val="false"/>
          <w:color w:val="111111"/>
          <w:sz w:val="20"/>
          <w:szCs w:val="20"/>
        </w:rPr>
        <w:t xml:space="preserve">플랫폼 API 차단률이 90% 감소</w:t>
      </w:r>
      <w:r>
        <w:rPr>
          <w:rFonts w:ascii="Pretendard" w:cs="Pretendard" w:eastAsia="Pretendard" w:hAnsi="Pretendard"/>
          <w:b w:val="false"/>
          <w:bCs w:val="false"/>
          <w:i w:val="false"/>
          <w:iCs w:val="false"/>
          <w:color w:val="111111"/>
          <w:sz w:val="20"/>
          <w:szCs w:val="20"/>
        </w:rPr>
        <w:t xml:space="preserve">했고, 같은 시간 안에 처리할 수 있는 </w:t>
      </w:r>
      <w:r>
        <w:rPr>
          <w:rFonts w:ascii="Pretendard" w:cs="Pretendard" w:eastAsia="Pretendard" w:hAnsi="Pretendard"/>
          <w:b/>
          <w:bCs/>
          <w:i w:val="false"/>
          <w:iCs w:val="false"/>
          <w:color w:val="111111"/>
          <w:sz w:val="20"/>
          <w:szCs w:val="20"/>
        </w:rPr>
        <w:t xml:space="preserve">리뷰량이 6배</w:t>
      </w:r>
      <w:r>
        <w:rPr>
          <w:rFonts w:ascii="Pretendard" w:cs="Pretendard" w:eastAsia="Pretendard" w:hAnsi="Pretendard"/>
          <w:b w:val="false"/>
          <w:bCs w:val="false"/>
          <w:i w:val="false"/>
          <w:iCs w:val="false"/>
          <w:color w:val="111111"/>
          <w:sz w:val="20"/>
          <w:szCs w:val="20"/>
        </w:rPr>
        <w:t xml:space="preserve">로 늘었습니다.</w:t>
      </w:r>
    </w:p>
    <w:p>
      <w:pPr>
        <w:spacing w:after="80" w:before="300"/>
      </w:pPr>
      <w:r>
        <w:rPr>
          <w:rFonts w:ascii="Pretendard" w:cs="Pretendard" w:eastAsia="Pretendard" w:hAnsi="Pretendard"/>
          <w:b/>
          <w:bCs/>
          <w:i w:val="false"/>
          <w:iCs w:val="false"/>
          <w:color w:val="000000"/>
          <w:sz w:val="23"/>
          <w:szCs w:val="23"/>
        </w:rPr>
        <w:t xml:space="preserve">마케팅 댓글 예약 비동기 실행</w:t>
      </w:r>
    </w:p>
    <w:p>
      <w:pPr>
        <w:spacing w:after="80" w:before="80" w:line="340"/>
      </w:pPr>
      <w:r>
        <w:rPr>
          <w:rFonts w:ascii="Pretendard" w:cs="Pretendard" w:eastAsia="Pretendard" w:hAnsi="Pretendard"/>
          <w:b w:val="false"/>
          <w:bCs w:val="false"/>
          <w:i w:val="false"/>
          <w:iCs w:val="false"/>
          <w:color w:val="111111"/>
          <w:sz w:val="20"/>
          <w:szCs w:val="20"/>
        </w:rPr>
        <w:t xml:space="preserve">마케팅 캠페인이 한 번 트리거되면 수만 건의 예약 댓글이 같은 시각에 깨어납니다. 처음에는 단순 cron 폴링으로 구현했는데, TPS가 100 부근까지 올라가자 DB 락 컨텐션이 폭증하고 처리 지연이 5분을 넘어가는 일이 잦아졌습니다.</w:t>
      </w:r>
    </w:p>
    <w:p>
      <w:pPr>
        <w:spacing w:after="80" w:before="80" w:line="340"/>
      </w:pPr>
      <w:r>
        <w:rPr>
          <w:rFonts w:ascii="Pretendard" w:cs="Pretendard" w:eastAsia="Pretendard" w:hAnsi="Pretendard"/>
          <w:b w:val="false"/>
          <w:bCs w:val="false"/>
          <w:i w:val="false"/>
          <w:iCs w:val="false"/>
          <w:color w:val="111111"/>
          <w:sz w:val="20"/>
          <w:szCs w:val="20"/>
        </w:rPr>
        <w:t xml:space="preserve">Aurora 기반 예약 큐 테이블과 Aurora Consume 패턴으로 다시 설계했습니다. 메시지 큐 수준의 비동기 실행이 가능하도록 SELECT FOR UPDATE를 분산 처리하고, 카운터는 Redis pipeline 배치로 atomic하게 집계합니다. 상태 추적은 Redis Pub/Sub로 흘려보내고, 실패한 작업은 지수 백오프로 멱등 재시도합니다.</w:t>
      </w:r>
    </w:p>
    <w:p>
      <w:pPr>
        <w:spacing w:after="80" w:before="80" w:line="340"/>
      </w:pPr>
      <w:r>
        <w:rPr>
          <w:rFonts w:ascii="Pretendard" w:cs="Pretendard" w:eastAsia="Pretendard" w:hAnsi="Pretendard"/>
          <w:b w:val="false"/>
          <w:bCs w:val="false"/>
          <w:i w:val="false"/>
          <w:iCs w:val="false"/>
          <w:color w:val="111111"/>
          <w:sz w:val="20"/>
          <w:szCs w:val="20"/>
        </w:rPr>
        <w:t xml:space="preserve">운영 데이터 기준 </w:t>
      </w:r>
      <w:r>
        <w:rPr>
          <w:rFonts w:ascii="Pretendard" w:cs="Pretendard" w:eastAsia="Pretendard" w:hAnsi="Pretendard"/>
          <w:b/>
          <w:bCs/>
          <w:i w:val="false"/>
          <w:iCs w:val="false"/>
          <w:color w:val="111111"/>
          <w:sz w:val="20"/>
          <w:szCs w:val="20"/>
        </w:rPr>
        <w:t xml:space="preserve">TPS 1,000 이상, 예약 실패율 1% 이하, 처리 지연 10초 미만</w:t>
      </w:r>
      <w:r>
        <w:rPr>
          <w:rFonts w:ascii="Pretendard" w:cs="Pretendard" w:eastAsia="Pretendard" w:hAnsi="Pretendard"/>
          <w:b w:val="false"/>
          <w:bCs w:val="false"/>
          <w:i w:val="false"/>
          <w:iCs w:val="false"/>
          <w:color w:val="111111"/>
          <w:sz w:val="20"/>
          <w:szCs w:val="20"/>
        </w:rPr>
        <w:t xml:space="preserve">을 안정적으로 유지하고 있습니다.</w:t>
      </w:r>
    </w:p>
    <w:p>
      <w:pPr>
        <w:spacing w:after="80" w:before="300"/>
      </w:pPr>
      <w:r>
        <w:rPr>
          <w:rFonts w:ascii="Pretendard" w:cs="Pretendard" w:eastAsia="Pretendard" w:hAnsi="Pretendard"/>
          <w:b/>
          <w:bCs/>
          <w:i w:val="false"/>
          <w:iCs w:val="false"/>
          <w:color w:val="000000"/>
          <w:sz w:val="23"/>
          <w:szCs w:val="23"/>
        </w:rPr>
        <w:t xml:space="preserve">PAMS — 프록시 비용과 가용성 개선</w:t>
      </w:r>
    </w:p>
    <w:p>
      <w:pPr>
        <w:spacing w:after="80" w:before="80" w:line="340"/>
      </w:pPr>
      <w:r>
        <w:rPr>
          <w:rFonts w:ascii="Pretendard" w:cs="Pretendard" w:eastAsia="Pretendard" w:hAnsi="Pretendard"/>
          <w:b w:val="false"/>
          <w:bCs w:val="false"/>
          <w:i w:val="false"/>
          <w:iCs w:val="false"/>
          <w:color w:val="111111"/>
          <w:sz w:val="20"/>
          <w:szCs w:val="20"/>
        </w:rPr>
        <w:t xml:space="preserve">이 시스템은 회사에 합류한 뒤 가장 큰 비용 절감과 가용성 개선을 만든 작업입니다.</w:t>
      </w:r>
    </w:p>
    <w:p>
      <w:pPr>
        <w:spacing w:after="80" w:before="80" w:line="340"/>
      </w:pPr>
      <w:r>
        <w:rPr>
          <w:rFonts w:ascii="Pretendard" w:cs="Pretendard" w:eastAsia="Pretendard" w:hAnsi="Pretendard"/>
          <w:b w:val="false"/>
          <w:bCs w:val="false"/>
          <w:i w:val="false"/>
          <w:iCs w:val="false"/>
          <w:color w:val="111111"/>
          <w:sz w:val="20"/>
          <w:szCs w:val="20"/>
        </w:rPr>
        <w:t xml:space="preserve">외부 Decodo Residential Proxy에 의존하던 구조는 두 가지 문제가 있었습니다. 첫째, 트래픽이 늘 때마다 비용이 선형으로 증가해 매월 </w:t>
      </w:r>
      <w:r>
        <w:rPr>
          <w:rFonts w:ascii="Pretendard" w:cs="Pretendard" w:eastAsia="Pretendard" w:hAnsi="Pretendard"/>
          <w:b/>
          <w:bCs/>
          <w:i w:val="false"/>
          <w:iCs w:val="false"/>
          <w:color w:val="111111"/>
          <w:sz w:val="20"/>
          <w:szCs w:val="20"/>
        </w:rPr>
        <w:t xml:space="preserve">800만 원</w:t>
      </w:r>
      <w:r>
        <w:rPr>
          <w:rFonts w:ascii="Pretendard" w:cs="Pretendard" w:eastAsia="Pretendard" w:hAnsi="Pretendard"/>
          <w:b w:val="false"/>
          <w:bCs w:val="false"/>
          <w:i w:val="false"/>
          <w:iCs w:val="false"/>
          <w:color w:val="111111"/>
          <w:sz w:val="20"/>
          <w:szCs w:val="20"/>
        </w:rPr>
        <w:t xml:space="preserve">에 도달했습니다. 둘째, Decodo 측 장애가 곧 우리 서비스 중단으로 이어지는 SPOF 구조였습니다.</w:t>
      </w:r>
    </w:p>
    <w:p>
      <w:pPr>
        <w:spacing w:after="80" w:before="80" w:line="340"/>
      </w:pPr>
      <w:r>
        <w:rPr>
          <w:rFonts w:ascii="Pretendard" w:cs="Pretendard" w:eastAsia="Pretendard" w:hAnsi="Pretendard"/>
          <w:b w:val="false"/>
          <w:bCs w:val="false"/>
          <w:i w:val="false"/>
          <w:iCs w:val="false"/>
          <w:color w:val="111111"/>
          <w:sz w:val="20"/>
          <w:szCs w:val="20"/>
        </w:rPr>
        <w:t xml:space="preserve">세 가지를 동시에 진행했습니다.</w:t>
      </w:r>
    </w:p>
    <w:p>
      <w:pPr>
        <w:spacing w:after="80" w:before="80" w:line="340"/>
      </w:pPr>
      <w:r>
        <w:rPr>
          <w:rFonts w:ascii="Pretendard" w:cs="Pretendard" w:eastAsia="Pretendard" w:hAnsi="Pretendard"/>
          <w:b w:val="false"/>
          <w:bCs w:val="false"/>
          <w:i w:val="false"/>
          <w:iCs w:val="false"/>
          <w:color w:val="111111"/>
          <w:sz w:val="20"/>
          <w:szCs w:val="20"/>
        </w:rPr>
        <w:t xml:space="preserve">첫째, 자체 Datacenter Proxy 풀로 전환했습니다. Datacenter IP는 평판이 낮은 게 일반적이지만, 비용은 Residential의 10분의 1 수준이라 풀 규모를 크게 가져갈 수 있었습니다.</w:t>
      </w:r>
    </w:p>
    <w:p>
      <w:pPr>
        <w:spacing w:after="80" w:before="80" w:line="340"/>
      </w:pPr>
      <w:r>
        <w:rPr>
          <w:rFonts w:ascii="Pretendard" w:cs="Pretendard" w:eastAsia="Pretendard" w:hAnsi="Pretendard"/>
          <w:b w:val="false"/>
          <w:bCs w:val="false"/>
          <w:i w:val="false"/>
          <w:iCs w:val="false"/>
          <w:color w:val="111111"/>
          <w:sz w:val="20"/>
          <w:szCs w:val="20"/>
        </w:rPr>
        <w:t xml:space="preserve">둘째, Naver IP Reputation 시스템을 구축했습니다. port-IP 매핑을 MySQL에 영구화하고 부팅 시 S3에서 부트스트랩하는 구조로 만들어, 매장과 세션이 평판 좋은 IP에 고정되도록 sticky pool을 운영합니다. 이렇게 한 IP의 평판을 장기간 관리하면 Datacenter라도 사용할 만한 수준이 됩니다.</w:t>
      </w:r>
    </w:p>
    <w:p>
      <w:pPr>
        <w:spacing w:after="80" w:before="80" w:line="340"/>
      </w:pPr>
      <w:r>
        <w:rPr>
          <w:rFonts w:ascii="Pretendard" w:cs="Pretendard" w:eastAsia="Pretendard" w:hAnsi="Pretendard"/>
          <w:b w:val="false"/>
          <w:bCs w:val="false"/>
          <w:i w:val="false"/>
          <w:iCs w:val="false"/>
          <w:color w:val="111111"/>
          <w:sz w:val="20"/>
          <w:szCs w:val="20"/>
        </w:rPr>
        <w:t xml:space="preserve">셋째, 자동 Cooldown 알고리즘을 추가했습니다. 성공률, 타임아웃, 응답 지연 세 지표를 모니터링하다가 임계치를 넘으면 해당 IP를 자동으로 cooldown 풀로 격리하고 트래픽을 재분산합니다. 일정 시간이 지나면 다시 검증해 복귀시키는 식으로 풀 규모를 유지합니다.</w:t>
      </w:r>
    </w:p>
    <w:p>
      <w:pPr>
        <w:spacing w:after="80" w:before="80" w:line="340"/>
      </w:pPr>
      <w:r>
        <w:rPr>
          <w:rFonts w:ascii="Pretendard" w:cs="Pretendard" w:eastAsia="Pretendard" w:hAnsi="Pretendard"/>
          <w:b w:val="false"/>
          <w:bCs w:val="false"/>
          <w:i w:val="false"/>
          <w:iCs w:val="false"/>
          <w:color w:val="111111"/>
          <w:sz w:val="20"/>
          <w:szCs w:val="20"/>
        </w:rPr>
        <w:t xml:space="preserve">전환 이후 </w:t>
      </w:r>
      <w:r>
        <w:rPr>
          <w:rFonts w:ascii="Pretendard" w:cs="Pretendard" w:eastAsia="Pretendard" w:hAnsi="Pretendard"/>
          <w:b/>
          <w:bCs/>
          <w:i w:val="false"/>
          <w:iCs w:val="false"/>
          <w:color w:val="111111"/>
          <w:sz w:val="20"/>
          <w:szCs w:val="20"/>
        </w:rPr>
        <w:t xml:space="preserve">월 비용은 800만 원에서 90만 원으로 88.75% 줄었고, 요청 성공률은 70%에서 98%</w:t>
      </w:r>
      <w:r>
        <w:rPr>
          <w:rFonts w:ascii="Pretendard" w:cs="Pretendard" w:eastAsia="Pretendard" w:hAnsi="Pretendard"/>
          <w:b w:val="false"/>
          <w:bCs w:val="false"/>
          <w:i w:val="false"/>
          <w:iCs w:val="false"/>
          <w:color w:val="111111"/>
          <w:sz w:val="20"/>
          <w:szCs w:val="20"/>
        </w:rPr>
        <w:t xml:space="preserve">로 올랐습니다. Prometheus와 Grafana 기반 Health 대시보드를 만들어 가용성을 실시간으로 추적하고, Decodo는 보조 풀로 남겨 HA를 확보했습니다.</w:t>
      </w:r>
    </w:p>
    <w:p>
      <w:pPr>
        <w:spacing w:after="80" w:before="300"/>
      </w:pPr>
      <w:r>
        <w:rPr>
          <w:rFonts w:ascii="Pretendard" w:cs="Pretendard" w:eastAsia="Pretendard" w:hAnsi="Pretendard"/>
          <w:b/>
          <w:bCs/>
          <w:i w:val="false"/>
          <w:iCs w:val="false"/>
          <w:color w:val="000000"/>
          <w:sz w:val="23"/>
          <w:szCs w:val="23"/>
        </w:rPr>
        <w:t xml:space="preserve">운영과 관측</w:t>
      </w:r>
    </w:p>
    <w:p>
      <w:pPr>
        <w:spacing w:after="80" w:before="80" w:line="340"/>
      </w:pPr>
      <w:r>
        <w:rPr>
          <w:rFonts w:ascii="Pretendard" w:cs="Pretendard" w:eastAsia="Pretendard" w:hAnsi="Pretendard"/>
          <w:b w:val="false"/>
          <w:bCs w:val="false"/>
          <w:i w:val="false"/>
          <w:iCs w:val="false"/>
          <w:color w:val="111111"/>
          <w:sz w:val="20"/>
          <w:szCs w:val="20"/>
        </w:rPr>
        <w:t xml:space="preserve">다중 인스턴스 환경에서 가장 자주 마주친 문제는 cron job의 중복 실행과 분산 트랜잭션 컨텍스트의 끊김이었습니다.</w:t>
      </w:r>
    </w:p>
    <w:p>
      <w:pPr>
        <w:spacing w:after="80" w:before="80" w:line="340"/>
      </w:pPr>
      <w:r>
        <w:rPr>
          <w:rFonts w:ascii="Pretendard" w:cs="Pretendard" w:eastAsia="Pretendard" w:hAnsi="Pretendard"/>
          <w:b w:val="false"/>
          <w:bCs w:val="false"/>
          <w:i w:val="false"/>
          <w:iCs w:val="false"/>
          <w:color w:val="111111"/>
          <w:sz w:val="20"/>
          <w:szCs w:val="20"/>
        </w:rPr>
        <w:t xml:space="preserve">cron 중복 실행은 @SafeCron 데코레이터를 직접 만들어 해결했습니다. 실행 시점에 Redis 락을 잡고, 다른 인스턴스는 동일 작업을 건너뜁니다. 시작/완료/실패는 Slack으로 자동 알림이 가고, 어떤 이유로든 종료되면 finally 블록에서 락을 안전하게 정리합니다.</w:t>
      </w:r>
    </w:p>
    <w:p>
      <w:pPr>
        <w:spacing w:after="80" w:before="80" w:line="340"/>
      </w:pPr>
      <w:r>
        <w:rPr>
          <w:rFonts w:ascii="Pretendard" w:cs="Pretendard" w:eastAsia="Pretendard" w:hAnsi="Pretendard"/>
          <w:b w:val="false"/>
          <w:bCs w:val="false"/>
          <w:i w:val="false"/>
          <w:iCs w:val="false"/>
          <w:color w:val="111111"/>
          <w:sz w:val="20"/>
          <w:szCs w:val="20"/>
        </w:rPr>
        <w:t xml:space="preserve">트랜잭션 컨텍스트는 @nestjs-cls/transactional을 통해 비동기 호출 사이에서 끊기지 않도록 묶었고, 분산 트레이싱은 Datadog APM으로 통합했습니다. 로그는 structured JSON으로 보내 Datadog과 ElasticSearch에서 같은 키로 검색 가능하게 했습니다. Prometheus + Grafana + Slack Webhook 조합으로 알림이 자동으로 가도록 정비해 </w:t>
      </w:r>
      <w:r>
        <w:rPr>
          <w:rFonts w:ascii="Pretendard" w:cs="Pretendard" w:eastAsia="Pretendard" w:hAnsi="Pretendard"/>
          <w:b/>
          <w:bCs/>
          <w:i w:val="false"/>
          <w:iCs w:val="false"/>
          <w:color w:val="111111"/>
          <w:sz w:val="20"/>
          <w:szCs w:val="20"/>
        </w:rPr>
        <w:t xml:space="preserve">운영 대응 시간을 70% 줄였고, 평균 복구 시간은 5분 이내</w:t>
      </w:r>
      <w:r>
        <w:rPr>
          <w:rFonts w:ascii="Pretendard" w:cs="Pretendard" w:eastAsia="Pretendard" w:hAnsi="Pretendard"/>
          <w:b w:val="false"/>
          <w:bCs w:val="false"/>
          <w:i w:val="false"/>
          <w:iCs w:val="false"/>
          <w:color w:val="111111"/>
          <w:sz w:val="20"/>
          <w:szCs w:val="20"/>
        </w:rPr>
        <w:t xml:space="preserve">로 유지하고 있습니다.</w:t>
      </w:r>
    </w:p>
    <w:p>
      <w:pPr>
        <w:pBdr>
          <w:bottom w:val="single" w:color="BFBFBF" w:sz="8" w:space="4"/>
        </w:pBdr>
        <w:spacing w:after="160" w:before="400"/>
      </w:pPr>
      <w:r>
        <w:rPr>
          <w:rFonts w:ascii="Pretendard" w:cs="Pretendard" w:eastAsia="Pretendard" w:hAnsi="Pretendard"/>
          <w:b/>
          <w:bCs/>
          <w:i w:val="false"/>
          <w:iCs w:val="false"/>
          <w:color w:val="000000"/>
          <w:sz w:val="28"/>
          <w:szCs w:val="28"/>
        </w:rPr>
        <w:t xml:space="preserve">아이브릭스 (I-BRICKS)</w:t>
      </w:r>
    </w:p>
    <w:p>
      <w:pPr>
        <w:spacing w:after="80" w:before="80" w:line="340"/>
      </w:pPr>
      <w:r>
        <w:rPr>
          <w:rFonts w:ascii="Pretendard" w:cs="Pretendard" w:eastAsia="Pretendard" w:hAnsi="Pretendard"/>
          <w:b w:val="false"/>
          <w:bCs w:val="false"/>
          <w:i w:val="false"/>
          <w:iCs w:val="false"/>
          <w:color w:val="111111"/>
          <w:sz w:val="20"/>
          <w:szCs w:val="20"/>
        </w:rPr>
        <w:t xml:space="preserve">2021년 5월부터 2024년 11월까지 약 3년 6개월 동안 한국어 자연어 처리 전문 기업에서 근무했습니다. 검색 시스템, 데이터 파이프라인, 챗봇 개발을 담당했고 백엔드는 Java/Spring Boot, 일부는 Node.js로 작성했습니다.</w:t>
      </w:r>
    </w:p>
    <w:p>
      <w:pPr>
        <w:spacing w:after="80" w:before="300"/>
      </w:pPr>
      <w:r>
        <w:rPr>
          <w:rFonts w:ascii="Pretendard" w:cs="Pretendard" w:eastAsia="Pretendard" w:hAnsi="Pretendard"/>
          <w:b/>
          <w:bCs/>
          <w:i w:val="false"/>
          <w:iCs w:val="false"/>
          <w:color w:val="000000"/>
          <w:sz w:val="23"/>
          <w:szCs w:val="23"/>
        </w:rPr>
        <w:t xml:space="preserve">식품 E-commerce 서비스 (Java / Spring Boot)</w:t>
      </w:r>
    </w:p>
    <w:p>
      <w:pPr>
        <w:spacing w:after="80" w:before="80" w:line="340"/>
      </w:pPr>
      <w:r>
        <w:rPr>
          <w:rFonts w:ascii="Pretendard" w:cs="Pretendard" w:eastAsia="Pretendard" w:hAnsi="Pretendard"/>
          <w:b w:val="false"/>
          <w:bCs w:val="false"/>
          <w:i w:val="false"/>
          <w:iCs w:val="false"/>
          <w:color w:val="111111"/>
          <w:sz w:val="20"/>
          <w:szCs w:val="20"/>
        </w:rPr>
        <w:t xml:space="preserve">TossPayments API를 통합한 결제 시스템을 처음부터 구축했습니다. Idempotency-Key를 적용하고 결제 상태를 명시적인 상태머신으로 분리해 중복 결제와 상태 꼬임을 방지했습니다. 사용자 입장에서 가장 자주 호출되는 Product GET API가 3초 이상 걸리는 게 문제였는데, 분석해 보니 N+1 쿼리와 미스된 인덱스가 원인이었습니다. 쿼리를 정리하고 인덱스를 다시 잡은 뒤 Redis Cache-Aside를 얹어 </w:t>
      </w:r>
      <w:r>
        <w:rPr>
          <w:rFonts w:ascii="Pretendard" w:cs="Pretendard" w:eastAsia="Pretendard" w:hAnsi="Pretendard"/>
          <w:b/>
          <w:bCs/>
          <w:i w:val="false"/>
          <w:iCs w:val="false"/>
          <w:color w:val="111111"/>
          <w:sz w:val="20"/>
          <w:szCs w:val="20"/>
        </w:rPr>
        <w:t xml:space="preserve">응답 시간을 0.3초</w:t>
      </w:r>
      <w:r>
        <w:rPr>
          <w:rFonts w:ascii="Pretendard" w:cs="Pretendard" w:eastAsia="Pretendard" w:hAnsi="Pretendard"/>
          <w:b w:val="false"/>
          <w:bCs w:val="false"/>
          <w:i w:val="false"/>
          <w:iCs w:val="false"/>
          <w:color w:val="111111"/>
          <w:sz w:val="20"/>
          <w:szCs w:val="20"/>
        </w:rPr>
        <w:t xml:space="preserve">까지 줄였습니다.</w:t>
      </w:r>
    </w:p>
    <w:p>
      <w:pPr>
        <w:spacing w:after="80" w:before="80" w:line="340"/>
      </w:pPr>
      <w:r>
        <w:rPr>
          <w:rFonts w:ascii="Pretendard" w:cs="Pretendard" w:eastAsia="Pretendard" w:hAnsi="Pretendard"/>
          <w:b w:val="false"/>
          <w:bCs w:val="false"/>
          <w:i w:val="false"/>
          <w:iCs w:val="false"/>
          <w:color w:val="111111"/>
          <w:sz w:val="20"/>
          <w:szCs w:val="20"/>
        </w:rPr>
        <w:t xml:space="preserve">nGrinder로 부하 테스트를 정기적으로 돌리며 </w:t>
      </w:r>
      <w:r>
        <w:rPr>
          <w:rFonts w:ascii="Pretendard" w:cs="Pretendard" w:eastAsia="Pretendard" w:hAnsi="Pretendard"/>
          <w:b/>
          <w:bCs/>
          <w:i w:val="false"/>
          <w:iCs w:val="false"/>
          <w:color w:val="111111"/>
          <w:sz w:val="20"/>
          <w:szCs w:val="20"/>
        </w:rPr>
        <w:t xml:space="preserve">TPS를 330에서 370</w:t>
      </w:r>
      <w:r>
        <w:rPr>
          <w:rFonts w:ascii="Pretendard" w:cs="Pretendard" w:eastAsia="Pretendard" w:hAnsi="Pretendard"/>
          <w:b w:val="false"/>
          <w:bCs w:val="false"/>
          <w:i w:val="false"/>
          <w:iCs w:val="false"/>
          <w:color w:val="111111"/>
          <w:sz w:val="20"/>
          <w:szCs w:val="20"/>
        </w:rPr>
        <w:t xml:space="preserve">까지 끌어올렸고, Jenkins와 Docker 기반 CI/CD를 정비해 배포 효율을 30% 개선했습니다.</w:t>
      </w:r>
    </w:p>
    <w:p>
      <w:pPr>
        <w:spacing w:after="80" w:before="300"/>
      </w:pPr>
      <w:r>
        <w:rPr>
          <w:rFonts w:ascii="Pretendard" w:cs="Pretendard" w:eastAsia="Pretendard" w:hAnsi="Pretendard"/>
          <w:b/>
          <w:bCs/>
          <w:i w:val="false"/>
          <w:iCs w:val="false"/>
          <w:color w:val="000000"/>
          <w:sz w:val="23"/>
          <w:szCs w:val="23"/>
        </w:rPr>
        <w:t xml:space="preserve">EBS 학습 시스템 데이터 파이프라인</w:t>
      </w:r>
    </w:p>
    <w:p>
      <w:pPr>
        <w:spacing w:after="80" w:before="80" w:line="340"/>
      </w:pPr>
      <w:r>
        <w:rPr>
          <w:rFonts w:ascii="Pretendard" w:cs="Pretendard" w:eastAsia="Pretendard" w:hAnsi="Pretendard"/>
          <w:b w:val="false"/>
          <w:bCs w:val="false"/>
          <w:i w:val="false"/>
          <w:iCs w:val="false"/>
          <w:color w:val="111111"/>
          <w:sz w:val="20"/>
          <w:szCs w:val="20"/>
        </w:rPr>
        <w:t xml:space="preserve">일일 </w:t>
      </w:r>
      <w:r>
        <w:rPr>
          <w:rFonts w:ascii="Pretendard" w:cs="Pretendard" w:eastAsia="Pretendard" w:hAnsi="Pretendard"/>
          <w:b/>
          <w:bCs/>
          <w:i w:val="false"/>
          <w:iCs w:val="false"/>
          <w:color w:val="111111"/>
          <w:sz w:val="20"/>
          <w:szCs w:val="20"/>
        </w:rPr>
        <w:t xml:space="preserve">수천만 건</w:t>
      </w:r>
      <w:r>
        <w:rPr>
          <w:rFonts w:ascii="Pretendard" w:cs="Pretendard" w:eastAsia="Pretendard" w:hAnsi="Pretendard"/>
          <w:b w:val="false"/>
          <w:bCs w:val="false"/>
          <w:i w:val="false"/>
          <w:iCs w:val="false"/>
          <w:color w:val="111111"/>
          <w:sz w:val="20"/>
          <w:szCs w:val="20"/>
        </w:rPr>
        <w:t xml:space="preserve">의 학습 로그를 안정적으로 수집하기 위해 Kafka 기반 비동기 메시징을 도입했습니다. Apache Nifi와 Elasticsearch 클러스터를 함께 구성해 데이터 처리량이 두 배로 늘어나도 안정적으로 동작하도록 설계했고, 쿼리 응답 시간을 50% 단축했습니다.</w:t>
      </w:r>
    </w:p>
    <w:p>
      <w:pPr>
        <w:spacing w:after="80" w:before="300"/>
      </w:pPr>
      <w:r>
        <w:rPr>
          <w:rFonts w:ascii="Pretendard" w:cs="Pretendard" w:eastAsia="Pretendard" w:hAnsi="Pretendard"/>
          <w:b/>
          <w:bCs/>
          <w:i w:val="false"/>
          <w:iCs w:val="false"/>
          <w:color w:val="000000"/>
          <w:sz w:val="23"/>
          <w:szCs w:val="23"/>
        </w:rPr>
        <w:t xml:space="preserve">대법원 챗봇 도우미 (웹 프론트엔드)</w:t>
      </w:r>
    </w:p>
    <w:p>
      <w:pPr>
        <w:spacing w:after="80" w:before="80" w:line="340"/>
      </w:pPr>
      <w:r>
        <w:rPr>
          <w:rFonts w:ascii="Pretendard" w:cs="Pretendard" w:eastAsia="Pretendard" w:hAnsi="Pretendard"/>
          <w:b w:val="false"/>
          <w:bCs w:val="false"/>
          <w:i w:val="false"/>
          <w:iCs w:val="false"/>
          <w:color w:val="111111"/>
          <w:sz w:val="20"/>
          <w:szCs w:val="20"/>
        </w:rPr>
        <w:t xml:space="preserve">React, Redux, SCSS 기반의 사용자 화면을 구현했습니다. 머신러닝 자연어 처리 결과를 사용자에게 어떻게 노출할지 UI 측면에서 고민했고, KWCAG 2.1 웹 접근성 기준을 준수했습니다.</w:t>
      </w:r>
    </w:p>
    <w:p>
      <w:pPr>
        <w:pBdr>
          <w:bottom w:val="single" w:color="BFBFBF" w:sz="8" w:space="4"/>
        </w:pBdr>
        <w:spacing w:after="160" w:before="400"/>
      </w:pPr>
      <w:r>
        <w:rPr>
          <w:rFonts w:ascii="Pretendard" w:cs="Pretendard" w:eastAsia="Pretendard" w:hAnsi="Pretendard"/>
          <w:b/>
          <w:bCs/>
          <w:i w:val="false"/>
          <w:iCs w:val="false"/>
          <w:color w:val="000000"/>
          <w:sz w:val="28"/>
          <w:szCs w:val="28"/>
        </w:rPr>
        <w:t xml:space="preserve">JVM 학습 프로젝트</w:t>
      </w:r>
    </w:p>
    <w:p>
      <w:pPr>
        <w:spacing w:after="80" w:before="80" w:line="340"/>
      </w:pPr>
      <w:r>
        <w:rPr>
          <w:rFonts w:ascii="Pretendard" w:cs="Pretendard" w:eastAsia="Pretendard" w:hAnsi="Pretendard"/>
          <w:b w:val="false"/>
          <w:bCs w:val="false"/>
          <w:i w:val="false"/>
          <w:iCs w:val="false"/>
          <w:color w:val="111111"/>
          <w:sz w:val="20"/>
          <w:szCs w:val="20"/>
        </w:rPr>
        <w:t xml:space="preserve">5년 동안 Node.js로 운영하며 만난 문제들을 Java/Kotlin/Spring 환경에서 다시 풀어보고, 그 결정 과정을 ADR과 실험 노트로 기록하고 있습니다. 운영 코드와 별개로 진행하는 학습용 저장소 세 개를 운영합니다.</w:t>
      </w:r>
    </w:p>
    <w:p>
      <w:pPr>
        <w:spacing w:after="80" w:before="240"/>
      </w:pPr>
      <w:r>
        <w:rPr>
          <w:rFonts w:ascii="Pretendard" w:cs="Pretendard" w:eastAsia="Pretendard" w:hAnsi="Pretendard"/>
          <w:b/>
          <w:bCs/>
          <w:i w:val="false"/>
          <w:iCs w:val="false"/>
          <w:color w:val="000000"/>
          <w:sz w:val="21"/>
          <w:szCs w:val="21"/>
        </w:rPr>
        <w:t xml:space="preserve">commerce-comment-platform-be  (Java / Spring Boot / JPA)</w:t>
      </w:r>
    </w:p>
    <w:p>
      <w:pPr>
        <w:spacing w:after="80" w:before="80" w:line="340"/>
      </w:pPr>
      <w:r>
        <w:rPr>
          <w:rFonts w:ascii="Pretendard" w:cs="Pretendard" w:eastAsia="Pretendard" w:hAnsi="Pretendard"/>
          <w:b w:val="false"/>
          <w:bCs w:val="false"/>
          <w:i w:val="false"/>
          <w:iCs w:val="false"/>
          <w:color w:val="111111"/>
          <w:sz w:val="20"/>
          <w:szCs w:val="20"/>
        </w:rPr>
        <w:t xml:space="preserve">운영 시스템에서 다뤘던 결제 멱등성, 분산 락, 트랜잭션 분리 같은 주제를 JPA 환경에서 다시 검증합니다. Redisson watchdog과 비관락, 낙관락, GET_LOCK 네 가지를 같은 시나리오에서 비교 측정했고, MySQL InnoDB의 RR 격리수준이 ANSI 표준 RR과 어떻게 다른지 직접 재현해 ADR로 정리했습니다. 트랜잭션 분리 패턴(Saga, Outbox, 단순 분리)도 9개 시나리오 매트릭스로 비교했고, No-offset Pagination을 도입해 OFFSET 1M 지점에서 발생하는 응답 지연 문제를 풀었습니다. Dirty Checking 관련 실험 다섯 건과 JPA Spring Mastery 시리즈 글 여덟 편을 작성했습니다.</w:t>
      </w:r>
    </w:p>
    <w:p>
      <w:pPr>
        <w:spacing w:after="80" w:before="240"/>
      </w:pPr>
      <w:r>
        <w:rPr>
          <w:rFonts w:ascii="Pretendard" w:cs="Pretendard" w:eastAsia="Pretendard" w:hAnsi="Pretendard"/>
          <w:b/>
          <w:bCs/>
          <w:i w:val="false"/>
          <w:iCs w:val="false"/>
          <w:color w:val="000000"/>
          <w:sz w:val="21"/>
          <w:szCs w:val="21"/>
        </w:rPr>
        <w:t xml:space="preserve">commerce-batch-orchestrator  (Spring Batch + Kafka)</w:t>
      </w:r>
    </w:p>
    <w:p>
      <w:pPr>
        <w:spacing w:after="80" w:before="80" w:line="340"/>
      </w:pPr>
      <w:r>
        <w:rPr>
          <w:rFonts w:ascii="Pretendard" w:cs="Pretendard" w:eastAsia="Pretendard" w:hAnsi="Pretendard"/>
          <w:b w:val="false"/>
          <w:bCs w:val="false"/>
          <w:i w:val="false"/>
          <w:iCs w:val="false"/>
          <w:color w:val="111111"/>
          <w:sz w:val="20"/>
          <w:szCs w:val="20"/>
        </w:rPr>
        <w:t xml:space="preserve">처음부터 Kafka를 채택하지 않고, RabbitMQ를 1주간 운영하면서 다섯 가지 한계(replay 비용, prefetch head-of-line blocking, x-overflow 드롭, publisher confirm 실패 시나리오, DLQ 재처리 운영 비용)를 직접 측정한 뒤 Kafka로 전환을 정당화하는 ADR을 썼습니다. Outbox Relay의 polling 5초와 CDC(Debezium) 지연을 비교했고, Spring Batch Reader 네 가지(JpaPagingItemReader, JdbcCursor, JpaCursor, QuerydslZeroOffset)의 성능을 매트릭스로 측정했습니다.</w:t>
      </w:r>
    </w:p>
    <w:p>
      <w:pPr>
        <w:spacing w:after="80" w:before="240"/>
      </w:pPr>
      <w:r>
        <w:rPr>
          <w:rFonts w:ascii="Pretendard" w:cs="Pretendard" w:eastAsia="Pretendard" w:hAnsi="Pretendard"/>
          <w:b/>
          <w:bCs/>
          <w:i w:val="false"/>
          <w:iCs w:val="false"/>
          <w:color w:val="000000"/>
          <w:sz w:val="21"/>
          <w:szCs w:val="21"/>
        </w:rPr>
        <w:t xml:space="preserve">commerce-external-gateway-kt  (Kotlin / Coroutines / Resilience4j)</w:t>
      </w:r>
    </w:p>
    <w:p>
      <w:pPr>
        <w:spacing w:after="80" w:before="80" w:line="340"/>
      </w:pPr>
      <w:r>
        <w:rPr>
          <w:rFonts w:ascii="Pretendard" w:cs="Pretendard" w:eastAsia="Pretendard" w:hAnsi="Pretendard"/>
          <w:b w:val="false"/>
          <w:bCs w:val="false"/>
          <w:i w:val="false"/>
          <w:iCs w:val="false"/>
          <w:color w:val="111111"/>
          <w:sz w:val="20"/>
          <w:szCs w:val="20"/>
        </w:rPr>
        <w:t xml:space="preserve">운영의 외부 게이트웨이 자산을 Kotlin Coroutines로 재설계하는 프로젝트입니다. Single-Flight 패턴을 다섯 가지 불변식(promise sharing, sync throw normalization, force release, deadline, capacity)으로 형식화했고, 9종 에러 카테고리 분류기를 정의해 GraphQL의 200 OK + body.errors 케이스를 1순위 룰로 잡았습니다. Resilience4j의 다섯 모듈(CircuitBreaker, Retry, Bulkhead, RateLimiter, TimeLimiter)을 적용하고 임계값을 측정으로 정했습니다.</w:t>
      </w:r>
    </w:p>
    <w:p>
      <w:pPr>
        <w:spacing w:after="80" w:before="80" w:line="340"/>
      </w:pPr>
      <w:r>
        <w:rPr>
          <w:rFonts w:ascii="Pretendard" w:cs="Pretendard" w:eastAsia="Pretendard" w:hAnsi="Pretendard"/>
          <w:b w:val="false"/>
          <w:bCs w:val="false"/>
          <w:i w:val="false"/>
          <w:iCs w:val="false"/>
          <w:color w:val="111111"/>
          <w:sz w:val="20"/>
          <w:szCs w:val="20"/>
        </w:rPr>
        <w:t xml:space="preserve">지금까지 </w:t>
      </w:r>
      <w:r>
        <w:rPr>
          <w:rFonts w:ascii="Pretendard" w:cs="Pretendard" w:eastAsia="Pretendard" w:hAnsi="Pretendard"/>
          <w:b/>
          <w:bCs/>
          <w:i w:val="false"/>
          <w:iCs w:val="false"/>
          <w:color w:val="111111"/>
          <w:sz w:val="20"/>
          <w:szCs w:val="20"/>
        </w:rPr>
        <w:t xml:space="preserve">ADR 49건, 실험 노트 47건, 기술 블로그 17편</w:t>
      </w:r>
      <w:r>
        <w:rPr>
          <w:rFonts w:ascii="Pretendard" w:cs="Pretendard" w:eastAsia="Pretendard" w:hAnsi="Pretendard"/>
          <w:b w:val="false"/>
          <w:bCs w:val="false"/>
          <w:i w:val="false"/>
          <w:iCs w:val="false"/>
          <w:color w:val="111111"/>
          <w:sz w:val="20"/>
          <w:szCs w:val="20"/>
        </w:rPr>
        <w:t xml:space="preserve">을 누적했습니다.</w:t>
      </w:r>
    </w:p>
    <w:p>
      <w:pPr>
        <w:pBdr>
          <w:bottom w:val="single" w:color="BFBFBF" w:sz="8" w:space="4"/>
        </w:pBdr>
        <w:spacing w:after="160" w:before="400"/>
      </w:pPr>
      <w:r>
        <w:rPr>
          <w:rFonts w:ascii="Pretendard" w:cs="Pretendard" w:eastAsia="Pretendard" w:hAnsi="Pretendard"/>
          <w:b/>
          <w:bCs/>
          <w:i w:val="false"/>
          <w:iCs w:val="false"/>
          <w:color w:val="000000"/>
          <w:sz w:val="28"/>
          <w:szCs w:val="28"/>
        </w:rPr>
        <w:t xml:space="preserve">기술 스택</w:t>
      </w:r>
    </w:p>
    <w:p>
      <w:pPr>
        <w:spacing w:after="80" w:before="240"/>
      </w:pPr>
      <w:r>
        <w:rPr>
          <w:rFonts w:ascii="Pretendard" w:cs="Pretendard" w:eastAsia="Pretendard" w:hAnsi="Pretendard"/>
          <w:b/>
          <w:bCs/>
          <w:i w:val="false"/>
          <w:iCs w:val="false"/>
          <w:color w:val="000000"/>
          <w:sz w:val="21"/>
          <w:szCs w:val="21"/>
        </w:rPr>
        <w:t xml:space="preserve">운영 경험</w:t>
      </w:r>
    </w:p>
    <w:p>
      <w:pPr>
        <w:spacing w:after="80" w:before="80" w:line="340"/>
      </w:pPr>
      <w:r>
        <w:rPr>
          <w:rFonts w:ascii="Pretendard" w:cs="Pretendard" w:eastAsia="Pretendard" w:hAnsi="Pretendard"/>
          <w:b w:val="false"/>
          <w:bCs w:val="false"/>
          <w:i w:val="false"/>
          <w:iCs w:val="false"/>
          <w:color w:val="111111"/>
          <w:sz w:val="20"/>
          <w:szCs w:val="20"/>
        </w:rPr>
        <w:t xml:space="preserve">TypeScript, JavaScript / NestJS, Node.js, Express / MySQL 8, Aurora, Oracle / Redis (ioredis, 분산 락, Token Bucket) / RabbitMQ (6 queue, prefetch 튜닝, DLQ) / Elasticsearch, Kibana, Apache Nifi / Playwright, Camoufox / Prometheus, Grafana, Datadog APM, nGrinder / Jest, Testcontainers / Docker, AWS ECS, Naver Cloud, Jenkins, GitHub Actions</w:t>
      </w:r>
    </w:p>
    <w:p>
      <w:pPr>
        <w:spacing w:after="80" w:before="240"/>
      </w:pPr>
      <w:r>
        <w:rPr>
          <w:rFonts w:ascii="Pretendard" w:cs="Pretendard" w:eastAsia="Pretendard" w:hAnsi="Pretendard"/>
          <w:b/>
          <w:bCs/>
          <w:i w:val="false"/>
          <w:iCs w:val="false"/>
          <w:color w:val="000000"/>
          <w:sz w:val="21"/>
          <w:szCs w:val="21"/>
        </w:rPr>
        <w:t xml:space="preserve">학습 중</w:t>
      </w:r>
    </w:p>
    <w:p>
      <w:pPr>
        <w:spacing w:after="80" w:before="80" w:line="340"/>
      </w:pPr>
      <w:r>
        <w:rPr>
          <w:rFonts w:ascii="Pretendard" w:cs="Pretendard" w:eastAsia="Pretendard" w:hAnsi="Pretendard"/>
          <w:b w:val="false"/>
          <w:bCs w:val="false"/>
          <w:i w:val="false"/>
          <w:iCs w:val="false"/>
          <w:color w:val="111111"/>
          <w:sz w:val="20"/>
          <w:szCs w:val="20"/>
        </w:rPr>
        <w:t xml:space="preserve">Java, Kotlin / Spring Boot, Spring Batch / PostgreSQL / Redisson / Kafka / Resilience4j / k6, Gatling, OpenTelemetry / JUnit 5, Kotest, WireMock / Kubernetes</w:t>
      </w:r>
    </w:p>
    <w:p>
      <w:pPr>
        <w:spacing w:after="80" w:before="240"/>
      </w:pPr>
      <w:r>
        <w:rPr>
          <w:rFonts w:ascii="Pretendard" w:cs="Pretendard" w:eastAsia="Pretendard" w:hAnsi="Pretendard"/>
          <w:b/>
          <w:bCs/>
          <w:i w:val="false"/>
          <w:iCs w:val="false"/>
          <w:color w:val="000000"/>
          <w:sz w:val="21"/>
          <w:szCs w:val="21"/>
        </w:rPr>
        <w:t xml:space="preserve">관심 영역</w:t>
      </w:r>
    </w:p>
    <w:p>
      <w:pPr>
        <w:spacing w:after="80" w:before="80" w:line="340"/>
      </w:pPr>
      <w:r>
        <w:rPr>
          <w:rFonts w:ascii="Pretendard" w:cs="Pretendard" w:eastAsia="Pretendard" w:hAnsi="Pretendard"/>
          <w:b w:val="false"/>
          <w:bCs w:val="false"/>
          <w:i w:val="false"/>
          <w:iCs w:val="false"/>
          <w:color w:val="111111"/>
          <w:sz w:val="20"/>
          <w:szCs w:val="20"/>
        </w:rPr>
        <w:t xml:space="preserve">RESTful API 설계, 트랜잭션 관리, Rate Limiting, CI/CD, HA 구조, DDD, Hexagonal Architecture, Saga, Outbox, CQRS</w:t>
      </w:r>
    </w:p>
    <w:p>
      <w:pPr>
        <w:pBdr>
          <w:bottom w:val="single" w:color="BFBFBF" w:sz="8" w:space="4"/>
        </w:pBdr>
        <w:spacing w:after="160" w:before="400"/>
      </w:pPr>
      <w:r>
        <w:rPr>
          <w:rFonts w:ascii="Pretendard" w:cs="Pretendard" w:eastAsia="Pretendard" w:hAnsi="Pretendard"/>
          <w:b/>
          <w:bCs/>
          <w:i w:val="false"/>
          <w:iCs w:val="false"/>
          <w:color w:val="000000"/>
          <w:sz w:val="28"/>
          <w:szCs w:val="28"/>
        </w:rPr>
        <w:t xml:space="preserve">교육</w:t>
      </w:r>
    </w:p>
    <w:p>
      <w:pPr>
        <w:spacing w:after="40" w:before="100"/>
      </w:pPr>
      <w:r>
        <w:rPr>
          <w:rFonts w:ascii="Pretendard" w:cs="Pretendard" w:eastAsia="Pretendard" w:hAnsi="Pretendard"/>
          <w:b/>
          <w:bCs/>
          <w:i w:val="false"/>
          <w:iCs w:val="false"/>
          <w:color w:val="000000"/>
          <w:sz w:val="21"/>
          <w:szCs w:val="21"/>
        </w:rPr>
        <w:t xml:space="preserve">F-Lab Java Backend Mentoring</w:t>
      </w:r>
      <w:r>
        <w:rPr>
          <w:rFonts w:ascii="Pretendard" w:cs="Pretendard" w:eastAsia="Pretendard" w:hAnsi="Pretendard"/>
          <w:b w:val="false"/>
          <w:bCs w:val="false"/>
          <w:i w:val="false"/>
          <w:iCs w:val="false"/>
          <w:color w:val="595959"/>
          <w:sz w:val="19"/>
          <w:szCs w:val="19"/>
        </w:rPr>
        <w:t xml:space="preserve">   ｜   </w:t>
      </w:r>
      <w:r>
        <w:rPr>
          <w:rFonts w:ascii="Pretendard" w:cs="Pretendard" w:eastAsia="Pretendard" w:hAnsi="Pretendard"/>
          <w:b w:val="false"/>
          <w:bCs w:val="false"/>
          <w:i w:val="false"/>
          <w:iCs w:val="false"/>
          <w:color w:val="595959"/>
          <w:sz w:val="19"/>
          <w:szCs w:val="19"/>
        </w:rPr>
        <w:t xml:space="preserve">2024.01 ~ 2024.07</w:t>
      </w:r>
    </w:p>
    <w:p>
      <w:pPr>
        <w:spacing w:after="80" w:before="80" w:line="340"/>
      </w:pPr>
      <w:r>
        <w:rPr>
          <w:rFonts w:ascii="Pretendard" w:cs="Pretendard" w:eastAsia="Pretendard" w:hAnsi="Pretendard"/>
          <w:b w:val="false"/>
          <w:bCs w:val="false"/>
          <w:i w:val="false"/>
          <w:iCs w:val="false"/>
          <w:color w:val="111111"/>
          <w:sz w:val="20"/>
          <w:szCs w:val="20"/>
        </w:rPr>
        <w:t xml:space="preserve">Meta 시니어 개발자 멘토링 과정 수료. 객체지향 설계, 트랜잭션 처리, 클린 아키텍처를 중심으로 동시성 제어, CQRS, 분산 트랜잭션을 심화 학습했습니다.</w:t>
      </w:r>
    </w:p>
    <w:p>
      <w:pPr>
        <w:spacing w:after="40" w:before="200"/>
      </w:pPr>
      <w:r>
        <w:rPr>
          <w:rFonts w:ascii="Pretendard" w:cs="Pretendard" w:eastAsia="Pretendard" w:hAnsi="Pretendard"/>
          <w:b/>
          <w:bCs/>
          <w:i w:val="false"/>
          <w:iCs w:val="false"/>
          <w:color w:val="000000"/>
          <w:sz w:val="21"/>
          <w:szCs w:val="21"/>
        </w:rPr>
        <w:t xml:space="preserve">경기대학교 컴퓨터과학과</w:t>
      </w:r>
      <w:r>
        <w:rPr>
          <w:rFonts w:ascii="Pretendard" w:cs="Pretendard" w:eastAsia="Pretendard" w:hAnsi="Pretendard"/>
          <w:b w:val="false"/>
          <w:bCs w:val="false"/>
          <w:i w:val="false"/>
          <w:iCs w:val="false"/>
          <w:color w:val="595959"/>
          <w:sz w:val="19"/>
          <w:szCs w:val="19"/>
        </w:rPr>
        <w:t xml:space="preserve">   ｜   </w:t>
      </w:r>
      <w:r>
        <w:rPr>
          <w:rFonts w:ascii="Pretendard" w:cs="Pretendard" w:eastAsia="Pretendard" w:hAnsi="Pretendard"/>
          <w:b w:val="false"/>
          <w:bCs w:val="false"/>
          <w:i w:val="false"/>
          <w:iCs w:val="false"/>
          <w:color w:val="595959"/>
          <w:sz w:val="19"/>
          <w:szCs w:val="19"/>
        </w:rPr>
        <w:t xml:space="preserve">졸업</w:t>
      </w:r>
    </w:p>
    <w:p>
      <w:pPr>
        <w:pBdr>
          <w:bottom w:val="single" w:color="BFBFBF" w:sz="8" w:space="4"/>
        </w:pBdr>
        <w:spacing w:after="160" w:before="400"/>
      </w:pPr>
      <w:r>
        <w:rPr>
          <w:rFonts w:ascii="Pretendard" w:cs="Pretendard" w:eastAsia="Pretendard" w:hAnsi="Pretendard"/>
          <w:b/>
          <w:bCs/>
          <w:i w:val="false"/>
          <w:iCs w:val="false"/>
          <w:color w:val="000000"/>
          <w:sz w:val="28"/>
          <w:szCs w:val="28"/>
        </w:rPr>
        <w:t xml:space="preserve">외부 자료</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GitHub</w:t>
      </w:r>
      <w:r>
        <w:rPr>
          <w:rFonts w:ascii="Pretendard" w:cs="Pretendard" w:eastAsia="Pretendard" w:hAnsi="Pretendard"/>
          <w:b w:val="false"/>
          <w:bCs w:val="false"/>
          <w:i w:val="false"/>
          <w:iCs w:val="false"/>
          <w:color w:val="111111"/>
          <w:sz w:val="20"/>
          <w:szCs w:val="20"/>
        </w:rPr>
        <w:t xml:space="preserve"> : </w:t>
      </w:r>
      <w:hyperlink w:history="1" r:id="rId095hxrk5namxihol9pfti">
        <w:r>
          <w:rPr>
            <w:rFonts w:ascii="Pretendard" w:cs="Pretendard" w:eastAsia="Pretendard" w:hAnsi="Pretendard"/>
            <w:b w:val="false"/>
            <w:bCs w:val="false"/>
            <w:i w:val="false"/>
            <w:iCs w:val="false"/>
            <w:color w:val="0F4C8C"/>
            <w:sz w:val="20"/>
            <w:szCs w:val="20"/>
          </w:rPr>
          <w:t xml:space="preserve">github.com/PreAgile</w:t>
        </w:r>
      </w:hyperlink>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기술 블로그</w:t>
      </w:r>
      <w:r>
        <w:rPr>
          <w:rFonts w:ascii="Pretendard" w:cs="Pretendard" w:eastAsia="Pretendard" w:hAnsi="Pretendard"/>
          <w:b w:val="false"/>
          <w:bCs w:val="false"/>
          <w:i w:val="false"/>
          <w:iCs w:val="false"/>
          <w:color w:val="111111"/>
          <w:sz w:val="20"/>
          <w:szCs w:val="20"/>
        </w:rPr>
        <w:t xml:space="preserve"> : </w:t>
      </w:r>
      <w:hyperlink w:history="1" r:id="rIdntfumma1a22yfpbdooipz">
        <w:r>
          <w:rPr>
            <w:rFonts w:ascii="Pretendard" w:cs="Pretendard" w:eastAsia="Pretendard" w:hAnsi="Pretendard"/>
            <w:b w:val="false"/>
            <w:bCs w:val="false"/>
            <w:i w:val="false"/>
            <w:iCs w:val="false"/>
            <w:color w:val="0F4C8C"/>
            <w:sz w:val="20"/>
            <w:szCs w:val="20"/>
          </w:rPr>
          <w:t xml:space="preserve">medium.com/@digle117</w:t>
        </w:r>
      </w:hyperlink>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ADR / 실험 노트 저장소</w:t>
      </w:r>
      <w:r>
        <w:rPr>
          <w:rFonts w:ascii="Pretendard" w:cs="Pretendard" w:eastAsia="Pretendard" w:hAnsi="Pretendard"/>
          <w:b w:val="false"/>
          <w:bCs w:val="false"/>
          <w:i w:val="false"/>
          <w:iCs w:val="false"/>
          <w:color w:val="111111"/>
          <w:sz w:val="20"/>
          <w:szCs w:val="20"/>
        </w:rPr>
        <w:t xml:space="preserve"> : 공개 URL 예정</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595959"/>
        <w:sz w:val="16"/>
        <w:szCs w:val="16"/>
      </w:rPr>
      <w:fldChar w:fldCharType="begin"/>
      <w:instrText xml:space="preserve">PAGE</w:instrText>
      <w:fldChar w:fldCharType="separate"/>
      <w:fldChar w:fldCharType="end"/>
    </w:r>
    <w:r>
      <w:rPr>
        <w:rFonts w:ascii="Pretendard" w:cs="Pretendard" w:eastAsia="Pretendard" w:hAnsi="Pretendard"/>
        <w:b w:val="false"/>
        <w:bCs w:val="false"/>
        <w:i w:val="false"/>
        <w:iCs w:val="false"/>
        <w:color w:val="595959"/>
        <w:sz w:val="16"/>
        <w:szCs w:val="16"/>
      </w:rPr>
      <w:t xml:space="preserve"> / </w:t>
    </w:r>
    <w:r>
      <w:rPr>
        <w:rFonts w:ascii="Pretendard" w:cs="Pretendard" w:eastAsia="Pretendard" w:hAnsi="Pretendard"/>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Pretendard" w:cs="Pretendard" w:eastAsia="Pretendard" w:hAnsi="Pretendard"/>
        <w:color w:val="5959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9f7d3evu0kwocbfye_9a" Type="http://schemas.openxmlformats.org/officeDocument/2006/relationships/hyperlink" Target="https://github.com/PreAgile" TargetMode="External"/><Relationship Id="rIdshu5t0tyre8ucg3yre51_" Type="http://schemas.openxmlformats.org/officeDocument/2006/relationships/hyperlink" Target="https://medium.com/@digle117" TargetMode="External"/><Relationship Id="rId095hxrk5namxihol9pfti" Type="http://schemas.openxmlformats.org/officeDocument/2006/relationships/hyperlink" Target="https://github.com/PreAgile" TargetMode="External"/><Relationship Id="rIdntfumma1a22yfpbdooipz" Type="http://schemas.openxmlformats.org/officeDocument/2006/relationships/hyperlink" Target="https://medium.com/@digle117"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김면수 - 경력기술서</dc:title>
  <dc:creator>김면수</dc:creator>
  <cp:lastModifiedBy>Un-named</cp:lastModifiedBy>
  <cp:revision>1</cp:revision>
  <dcterms:created xsi:type="dcterms:W3CDTF">2026-05-17T03:52:13.574Z</dcterms:created>
  <dcterms:modified xsi:type="dcterms:W3CDTF">2026-05-17T03:52:13.574Z</dcterms:modified>
</cp:coreProperties>
</file>

<file path=docProps/custom.xml><?xml version="1.0" encoding="utf-8"?>
<Properties xmlns="http://schemas.openxmlformats.org/officeDocument/2006/custom-properties" xmlns:vt="http://schemas.openxmlformats.org/officeDocument/2006/docPropsVTypes"/>
</file>