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A448" w14:textId="5103C1F1" w:rsidR="009A51C3" w:rsidRPr="00D179D2" w:rsidRDefault="001B7ACD" w:rsidP="00E21F8A">
      <w:pPr>
        <w:spacing w:line="276" w:lineRule="auto"/>
        <w:jc w:val="center"/>
        <w:rPr>
          <w:rFonts w:ascii="Times New Roman" w:hAnsi="Times New Roman" w:cs="Times New Roman"/>
          <w:b/>
          <w:bCs/>
          <w:u w:val="single"/>
        </w:rPr>
      </w:pPr>
      <w:r w:rsidRPr="00D179D2">
        <w:rPr>
          <w:rFonts w:ascii="Times New Roman" w:hAnsi="Times New Roman" w:cs="Times New Roman"/>
          <w:b/>
          <w:bCs/>
          <w:u w:val="single"/>
        </w:rPr>
        <w:t>Blood Glucose Project</w:t>
      </w:r>
    </w:p>
    <w:p w14:paraId="5287C454" w14:textId="77777777" w:rsidR="00546F59" w:rsidRPr="00546F59" w:rsidRDefault="00546F59" w:rsidP="00E21F8A">
      <w:pPr>
        <w:spacing w:line="276" w:lineRule="auto"/>
        <w:rPr>
          <w:rFonts w:ascii="Times New Roman" w:hAnsi="Times New Roman" w:cs="Times New Roman"/>
          <w:b/>
          <w:bCs/>
        </w:rPr>
      </w:pPr>
      <w:r w:rsidRPr="00546F59">
        <w:rPr>
          <w:rFonts w:ascii="Times New Roman" w:hAnsi="Times New Roman" w:cs="Times New Roman"/>
          <w:b/>
          <w:bCs/>
        </w:rPr>
        <w:t>2. Implementation of the TPM</w:t>
      </w:r>
    </w:p>
    <w:p w14:paraId="28AFAEC6" w14:textId="77777777" w:rsidR="00546F59" w:rsidRPr="00546F59" w:rsidRDefault="00546F59" w:rsidP="00E21F8A">
      <w:pPr>
        <w:spacing w:line="276" w:lineRule="auto"/>
        <w:rPr>
          <w:rFonts w:ascii="Times New Roman" w:hAnsi="Times New Roman" w:cs="Times New Roman"/>
          <w:b/>
          <w:bCs/>
        </w:rPr>
      </w:pPr>
      <w:r w:rsidRPr="00546F59">
        <w:rPr>
          <w:rFonts w:ascii="Times New Roman" w:hAnsi="Times New Roman" w:cs="Times New Roman"/>
          <w:b/>
          <w:bCs/>
        </w:rPr>
        <w:t>What are the units of all state variables and model parameters?</w:t>
      </w:r>
    </w:p>
    <w:tbl>
      <w:tblPr>
        <w:tblStyle w:val="TableGrid"/>
        <w:tblW w:w="0" w:type="auto"/>
        <w:tblLook w:val="04A0" w:firstRow="1" w:lastRow="0" w:firstColumn="1" w:lastColumn="0" w:noHBand="0" w:noVBand="1"/>
      </w:tblPr>
      <w:tblGrid>
        <w:gridCol w:w="4675"/>
        <w:gridCol w:w="4675"/>
      </w:tblGrid>
      <w:tr w:rsidR="00CE4D7E" w:rsidRPr="00D179D2" w14:paraId="0CC1C801" w14:textId="77777777" w:rsidTr="00CE4D7E">
        <w:tc>
          <w:tcPr>
            <w:tcW w:w="4675" w:type="dxa"/>
          </w:tcPr>
          <w:p w14:paraId="2AFDE777" w14:textId="38EEE13F" w:rsidR="00CE4D7E" w:rsidRPr="00864AF4" w:rsidRDefault="00CE4D7E" w:rsidP="00E21F8A">
            <w:pPr>
              <w:spacing w:line="276" w:lineRule="auto"/>
              <w:jc w:val="center"/>
              <w:rPr>
                <w:rFonts w:ascii="Times New Roman" w:hAnsi="Times New Roman" w:cs="Times New Roman"/>
              </w:rPr>
            </w:pPr>
            <w:r w:rsidRPr="00864AF4">
              <w:rPr>
                <w:rFonts w:ascii="Times New Roman" w:hAnsi="Times New Roman" w:cs="Times New Roman"/>
              </w:rPr>
              <w:t>State Variables</w:t>
            </w:r>
          </w:p>
        </w:tc>
        <w:tc>
          <w:tcPr>
            <w:tcW w:w="4675" w:type="dxa"/>
          </w:tcPr>
          <w:p w14:paraId="69A57D38" w14:textId="5BFE7404" w:rsidR="00CE4D7E" w:rsidRPr="00864AF4" w:rsidRDefault="00CE4D7E" w:rsidP="00E21F8A">
            <w:pPr>
              <w:spacing w:line="276" w:lineRule="auto"/>
              <w:jc w:val="center"/>
              <w:rPr>
                <w:rFonts w:ascii="Times New Roman" w:hAnsi="Times New Roman" w:cs="Times New Roman"/>
              </w:rPr>
            </w:pPr>
            <w:r w:rsidRPr="00864AF4">
              <w:rPr>
                <w:rFonts w:ascii="Times New Roman" w:hAnsi="Times New Roman" w:cs="Times New Roman"/>
              </w:rPr>
              <w:t>Model Parameters</w:t>
            </w:r>
          </w:p>
        </w:tc>
      </w:tr>
      <w:tr w:rsidR="00CE4D7E" w:rsidRPr="00D179D2" w14:paraId="04E07056" w14:textId="77777777" w:rsidTr="00CE4D7E">
        <w:tc>
          <w:tcPr>
            <w:tcW w:w="4675" w:type="dxa"/>
          </w:tcPr>
          <w:p w14:paraId="12FA17A2" w14:textId="48BF2064" w:rsidR="00CE4D7E" w:rsidRPr="00864AF4" w:rsidRDefault="00CE4D7E" w:rsidP="00E21F8A">
            <w:pPr>
              <w:spacing w:line="276" w:lineRule="auto"/>
              <w:jc w:val="center"/>
              <w:rPr>
                <w:rFonts w:ascii="Times New Roman" w:hAnsi="Times New Roman" w:cs="Times New Roman"/>
              </w:rPr>
            </w:pPr>
            <w:r w:rsidRPr="00864AF4">
              <w:rPr>
                <w:rFonts w:ascii="Times New Roman" w:hAnsi="Times New Roman" w:cs="Times New Roman"/>
              </w:rPr>
              <w:t xml:space="preserve">G(t) = </w:t>
            </w:r>
            <m:oMath>
              <m:f>
                <m:fPr>
                  <m:ctrlPr>
                    <w:rPr>
                      <w:rFonts w:ascii="Cambria Math" w:hAnsi="Cambria Math" w:cs="Times New Roman"/>
                    </w:rPr>
                  </m:ctrlPr>
                </m:fPr>
                <m:num>
                  <m:r>
                    <m:rPr>
                      <m:sty m:val="p"/>
                    </m:rPr>
                    <w:rPr>
                      <w:rFonts w:ascii="Cambria Math" w:hAnsi="Cambria Math" w:cs="Times New Roman"/>
                    </w:rPr>
                    <m:t>mg</m:t>
                  </m:r>
                </m:num>
                <m:den>
                  <m:r>
                    <m:rPr>
                      <m:sty m:val="p"/>
                    </m:rPr>
                    <w:rPr>
                      <w:rFonts w:ascii="Cambria Math" w:hAnsi="Cambria Math" w:cs="Times New Roman"/>
                    </w:rPr>
                    <m:t>dl</m:t>
                  </m:r>
                </m:den>
              </m:f>
            </m:oMath>
          </w:p>
          <w:p w14:paraId="1F694CDD" w14:textId="5D65B1CB" w:rsidR="00CE4D7E" w:rsidRPr="00864AF4" w:rsidRDefault="00CE4D7E" w:rsidP="00E21F8A">
            <w:pPr>
              <w:spacing w:line="276" w:lineRule="auto"/>
              <w:jc w:val="center"/>
              <w:rPr>
                <w:rFonts w:ascii="Times New Roman" w:hAnsi="Times New Roman" w:cs="Times New Roman"/>
                <w:vertAlign w:val="superscript"/>
              </w:rPr>
            </w:pPr>
            <w:r w:rsidRPr="00864AF4">
              <w:rPr>
                <w:rFonts w:ascii="Times New Roman" w:hAnsi="Times New Roman" w:cs="Times New Roman"/>
              </w:rPr>
              <w:t>U</w:t>
            </w:r>
            <w:r w:rsidRPr="00864AF4">
              <w:rPr>
                <w:rFonts w:ascii="Times New Roman" w:hAnsi="Times New Roman" w:cs="Times New Roman"/>
                <w:vertAlign w:val="subscript"/>
              </w:rPr>
              <w:t>G</w:t>
            </w:r>
            <w:r w:rsidRPr="00864AF4">
              <w:rPr>
                <w:rFonts w:ascii="Times New Roman" w:hAnsi="Times New Roman" w:cs="Times New Roman"/>
              </w:rPr>
              <w:t xml:space="preserve">(t) = </w:t>
            </w:r>
            <m:oMath>
              <m:f>
                <m:fPr>
                  <m:ctrlPr>
                    <w:rPr>
                      <w:rFonts w:ascii="Cambria Math" w:hAnsi="Cambria Math" w:cs="Times New Roman"/>
                    </w:rPr>
                  </m:ctrlPr>
                </m:fPr>
                <m:num>
                  <m:r>
                    <m:rPr>
                      <m:sty m:val="p"/>
                    </m:rPr>
                    <w:rPr>
                      <w:rFonts w:ascii="Cambria Math" w:hAnsi="Cambria Math" w:cs="Times New Roman"/>
                    </w:rPr>
                    <m:t>g</m:t>
                  </m:r>
                </m:num>
                <m:den>
                  <m:r>
                    <m:rPr>
                      <m:sty m:val="p"/>
                    </m:rPr>
                    <w:rPr>
                      <w:rFonts w:ascii="Cambria Math" w:hAnsi="Cambria Math" w:cs="Times New Roman"/>
                    </w:rPr>
                    <m:t>min</m:t>
                  </m:r>
                </m:den>
              </m:f>
            </m:oMath>
          </w:p>
          <w:p w14:paraId="25B677CE" w14:textId="3D856449" w:rsidR="00CE4D7E" w:rsidRPr="00864AF4" w:rsidRDefault="00CE4D7E" w:rsidP="00E21F8A">
            <w:pPr>
              <w:spacing w:line="276" w:lineRule="auto"/>
              <w:jc w:val="center"/>
              <w:rPr>
                <w:rFonts w:ascii="Times New Roman" w:hAnsi="Times New Roman" w:cs="Times New Roman"/>
              </w:rPr>
            </w:pP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m:rPr>
                      <m:sty m:val="p"/>
                    </m:rPr>
                    <w:rPr>
                      <w:rFonts w:ascii="Cambria Math" w:hAnsi="Cambria Math" w:cs="Times New Roman"/>
                    </w:rPr>
                    <m:t>G</m:t>
                  </m:r>
                </m:sub>
              </m:sSub>
            </m:oMath>
            <w:r w:rsidRPr="00864AF4">
              <w:rPr>
                <w:rFonts w:ascii="Times New Roman" w:hAnsi="Times New Roman" w:cs="Times New Roman"/>
              </w:rPr>
              <w:t xml:space="preserve">(t) = </w:t>
            </w:r>
            <m:oMath>
              <m:f>
                <m:fPr>
                  <m:ctrlPr>
                    <w:rPr>
                      <w:rFonts w:ascii="Cambria Math" w:hAnsi="Cambria Math" w:cs="Times New Roman"/>
                    </w:rPr>
                  </m:ctrlPr>
                </m:fPr>
                <m:num>
                  <m:r>
                    <m:rPr>
                      <m:sty m:val="p"/>
                    </m:rPr>
                    <w:rPr>
                      <w:rFonts w:ascii="Cambria Math" w:hAnsi="Cambria Math" w:cs="Times New Roman"/>
                    </w:rPr>
                    <m:t>g</m:t>
                  </m:r>
                </m:num>
                <m:den>
                  <m:sSup>
                    <m:sSupPr>
                      <m:ctrlPr>
                        <w:rPr>
                          <w:rFonts w:ascii="Cambria Math" w:hAnsi="Cambria Math" w:cs="Times New Roman"/>
                        </w:rPr>
                      </m:ctrlPr>
                    </m:sSupPr>
                    <m:e>
                      <m:r>
                        <m:rPr>
                          <m:sty m:val="p"/>
                        </m:rPr>
                        <w:rPr>
                          <w:rFonts w:ascii="Cambria Math" w:hAnsi="Cambria Math" w:cs="Times New Roman"/>
                        </w:rPr>
                        <m:t>min</m:t>
                      </m:r>
                    </m:e>
                    <m:sup>
                      <m:r>
                        <m:rPr>
                          <m:sty m:val="p"/>
                        </m:rPr>
                        <w:rPr>
                          <w:rFonts w:ascii="Cambria Math" w:hAnsi="Cambria Math" w:cs="Times New Roman"/>
                        </w:rPr>
                        <m:t>-2</m:t>
                      </m:r>
                    </m:sup>
                  </m:sSup>
                </m:den>
              </m:f>
            </m:oMath>
          </w:p>
          <w:p w14:paraId="641ED22E" w14:textId="0EF423D8" w:rsidR="00CE4D7E" w:rsidRPr="00864AF4" w:rsidRDefault="00CE4D7E" w:rsidP="00E21F8A">
            <w:pPr>
              <w:spacing w:line="276" w:lineRule="auto"/>
              <w:jc w:val="center"/>
              <w:rPr>
                <w:rFonts w:ascii="Times New Roman" w:hAnsi="Times New Roman" w:cs="Times New Roman"/>
              </w:rPr>
            </w:pPr>
            <w:r w:rsidRPr="00864AF4">
              <w:rPr>
                <w:rFonts w:ascii="Times New Roman" w:hAnsi="Times New Roman" w:cs="Times New Roman"/>
              </w:rPr>
              <w:t xml:space="preserve">X(t) = </w:t>
            </w:r>
            <m:oMath>
              <m:sSup>
                <m:sSupPr>
                  <m:ctrlPr>
                    <w:rPr>
                      <w:rFonts w:ascii="Cambria Math" w:hAnsi="Cambria Math" w:cs="Times New Roman"/>
                    </w:rPr>
                  </m:ctrlPr>
                </m:sSupPr>
                <m:e>
                  <m:r>
                    <m:rPr>
                      <m:sty m:val="p"/>
                    </m:rPr>
                    <w:rPr>
                      <w:rFonts w:ascii="Cambria Math" w:hAnsi="Cambria Math" w:cs="Times New Roman"/>
                    </w:rPr>
                    <m:t>min</m:t>
                  </m:r>
                </m:e>
                <m:sup>
                  <m:r>
                    <m:rPr>
                      <m:sty m:val="p"/>
                    </m:rPr>
                    <w:rPr>
                      <w:rFonts w:ascii="Cambria Math" w:hAnsi="Cambria Math" w:cs="Times New Roman"/>
                    </w:rPr>
                    <m:t>-1</m:t>
                  </m:r>
                </m:sup>
              </m:sSup>
            </m:oMath>
          </w:p>
          <w:p w14:paraId="01228F1B" w14:textId="4C26C622" w:rsidR="00CE4D7E" w:rsidRPr="00864AF4" w:rsidRDefault="00CE4D7E" w:rsidP="00E21F8A">
            <w:pPr>
              <w:spacing w:line="276" w:lineRule="auto"/>
              <w:jc w:val="center"/>
              <w:rPr>
                <w:rFonts w:ascii="Times New Roman" w:hAnsi="Times New Roman" w:cs="Times New Roman"/>
              </w:rPr>
            </w:pPr>
            <w:r w:rsidRPr="00864AF4">
              <w:rPr>
                <w:rFonts w:ascii="Times New Roman" w:hAnsi="Times New Roman" w:cs="Times New Roman"/>
              </w:rPr>
              <w:t>X</w:t>
            </w:r>
            <w:r w:rsidRPr="00864AF4">
              <w:rPr>
                <w:rFonts w:ascii="Times New Roman" w:hAnsi="Times New Roman" w:cs="Times New Roman"/>
                <w:vertAlign w:val="subscript"/>
              </w:rPr>
              <w:t>1</w:t>
            </w:r>
            <w:r w:rsidRPr="00864AF4">
              <w:rPr>
                <w:rFonts w:ascii="Times New Roman" w:hAnsi="Times New Roman" w:cs="Times New Roman"/>
              </w:rPr>
              <w:t xml:space="preserve">(t) = </w:t>
            </w:r>
            <m:oMath>
              <m:sSup>
                <m:sSupPr>
                  <m:ctrlPr>
                    <w:rPr>
                      <w:rFonts w:ascii="Cambria Math" w:hAnsi="Cambria Math" w:cs="Times New Roman"/>
                    </w:rPr>
                  </m:ctrlPr>
                </m:sSupPr>
                <m:e>
                  <m:r>
                    <m:rPr>
                      <m:sty m:val="p"/>
                    </m:rPr>
                    <w:rPr>
                      <w:rFonts w:ascii="Cambria Math" w:hAnsi="Cambria Math" w:cs="Times New Roman"/>
                    </w:rPr>
                    <m:t>min</m:t>
                  </m:r>
                </m:e>
                <m:sup>
                  <m:r>
                    <m:rPr>
                      <m:sty m:val="p"/>
                    </m:rPr>
                    <w:rPr>
                      <w:rFonts w:ascii="Cambria Math" w:hAnsi="Cambria Math" w:cs="Times New Roman"/>
                    </w:rPr>
                    <m:t>-1</m:t>
                  </m:r>
                </m:sup>
              </m:sSup>
            </m:oMath>
          </w:p>
        </w:tc>
        <w:tc>
          <w:tcPr>
            <w:tcW w:w="4675" w:type="dxa"/>
          </w:tcPr>
          <w:p w14:paraId="30BA82A3" w14:textId="27D20A1D" w:rsidR="00CE4D7E" w:rsidRPr="00864AF4" w:rsidRDefault="00CE4D7E" w:rsidP="00E21F8A">
            <w:pPr>
              <w:spacing w:line="276" w:lineRule="auto"/>
              <w:jc w:val="center"/>
              <w:rPr>
                <w:rFonts w:ascii="Times New Roman" w:eastAsiaTheme="minorEastAsia" w:hAnsi="Times New Roman" w:cs="Times New Roman"/>
              </w:rPr>
            </w:pPr>
            <w:r w:rsidRPr="00864AF4">
              <w:rPr>
                <w:rFonts w:ascii="Times New Roman" w:hAnsi="Times New Roman" w:cs="Times New Roman"/>
              </w:rPr>
              <w:t>a</w:t>
            </w:r>
            <w:r w:rsidRPr="00864AF4">
              <w:rPr>
                <w:rFonts w:ascii="Times New Roman" w:hAnsi="Times New Roman" w:cs="Times New Roman"/>
                <w:vertAlign w:val="subscript"/>
              </w:rPr>
              <w:t>x</w:t>
            </w:r>
            <w:r w:rsidRPr="00864AF4">
              <w:rPr>
                <w:rFonts w:ascii="Times New Roman" w:hAnsi="Times New Roman" w:cs="Times New Roman"/>
              </w:rPr>
              <w:t xml:space="preserve"> = </w:t>
            </w:r>
            <m:oMath>
              <m:sSup>
                <m:sSupPr>
                  <m:ctrlPr>
                    <w:rPr>
                      <w:rFonts w:ascii="Cambria Math" w:hAnsi="Cambria Math" w:cs="Times New Roman"/>
                    </w:rPr>
                  </m:ctrlPr>
                </m:sSupPr>
                <m:e>
                  <m:r>
                    <m:rPr>
                      <m:sty m:val="p"/>
                    </m:rPr>
                    <w:rPr>
                      <w:rFonts w:ascii="Cambria Math" w:hAnsi="Cambria Math" w:cs="Times New Roman"/>
                    </w:rPr>
                    <m:t>min</m:t>
                  </m:r>
                </m:e>
                <m:sup>
                  <m:r>
                    <m:rPr>
                      <m:sty m:val="p"/>
                    </m:rPr>
                    <w:rPr>
                      <w:rFonts w:ascii="Cambria Math" w:hAnsi="Cambria Math" w:cs="Times New Roman"/>
                    </w:rPr>
                    <m:t>-1</m:t>
                  </m:r>
                </m:sup>
              </m:sSup>
            </m:oMath>
          </w:p>
          <w:p w14:paraId="3C3C4F5E" w14:textId="7AC618BE" w:rsidR="00CE4D7E" w:rsidRPr="00864AF4" w:rsidRDefault="00CE4D7E" w:rsidP="00E21F8A">
            <w:pPr>
              <w:spacing w:line="276" w:lineRule="auto"/>
              <w:jc w:val="center"/>
              <w:rPr>
                <w:rFonts w:ascii="Times New Roman" w:eastAsiaTheme="minorEastAsia" w:hAnsi="Times New Roman" w:cs="Times New Roman"/>
              </w:rPr>
            </w:pPr>
            <w:r w:rsidRPr="00864AF4">
              <w:rPr>
                <w:rFonts w:ascii="Times New Roman" w:hAnsi="Times New Roman" w:cs="Times New Roman"/>
              </w:rPr>
              <w:t>a</w:t>
            </w:r>
            <w:r w:rsidRPr="00864AF4">
              <w:rPr>
                <w:rFonts w:ascii="Times New Roman" w:hAnsi="Times New Roman" w:cs="Times New Roman"/>
                <w:vertAlign w:val="subscript"/>
              </w:rPr>
              <w:t>g</w:t>
            </w:r>
            <w:r w:rsidRPr="00864AF4">
              <w:rPr>
                <w:rFonts w:ascii="Times New Roman" w:hAnsi="Times New Roman" w:cs="Times New Roman"/>
              </w:rPr>
              <w:t xml:space="preserve"> = </w:t>
            </w:r>
            <m:oMath>
              <m:sSup>
                <m:sSupPr>
                  <m:ctrlPr>
                    <w:rPr>
                      <w:rFonts w:ascii="Cambria Math" w:hAnsi="Cambria Math" w:cs="Times New Roman"/>
                    </w:rPr>
                  </m:ctrlPr>
                </m:sSupPr>
                <m:e>
                  <m:r>
                    <m:rPr>
                      <m:sty m:val="p"/>
                    </m:rPr>
                    <w:rPr>
                      <w:rFonts w:ascii="Cambria Math" w:hAnsi="Cambria Math" w:cs="Times New Roman"/>
                    </w:rPr>
                    <m:t>min</m:t>
                  </m:r>
                </m:e>
                <m:sup>
                  <m:r>
                    <m:rPr>
                      <m:sty m:val="p"/>
                    </m:rPr>
                    <w:rPr>
                      <w:rFonts w:ascii="Cambria Math" w:hAnsi="Cambria Math" w:cs="Times New Roman"/>
                    </w:rPr>
                    <m:t>-1</m:t>
                  </m:r>
                </m:sup>
              </m:sSup>
            </m:oMath>
          </w:p>
          <w:p w14:paraId="186B1D90" w14:textId="566C827D" w:rsidR="00CE4D7E" w:rsidRPr="00864AF4" w:rsidRDefault="00087368" w:rsidP="00E21F8A">
            <w:pPr>
              <w:spacing w:line="276" w:lineRule="auto"/>
              <w:jc w:val="center"/>
              <w:rPr>
                <w:rFonts w:ascii="Times New Roman" w:hAnsi="Times New Roman" w:cs="Times New Roman"/>
              </w:rPr>
            </w:pPr>
            <w:r w:rsidRPr="00864AF4">
              <w:rPr>
                <w:rFonts w:ascii="Times New Roman" w:hAnsi="Times New Roman" w:cs="Times New Roman"/>
              </w:rPr>
              <w:t>K</w:t>
            </w:r>
            <w:r w:rsidRPr="00864AF4">
              <w:rPr>
                <w:rFonts w:ascii="Times New Roman" w:hAnsi="Times New Roman" w:cs="Times New Roman"/>
                <w:vertAlign w:val="subscript"/>
              </w:rPr>
              <w:t>g</w:t>
            </w:r>
            <w:r w:rsidR="00CE4D7E" w:rsidRPr="00864AF4">
              <w:rPr>
                <w:rFonts w:ascii="Times New Roman" w:hAnsi="Times New Roman" w:cs="Times New Roman"/>
              </w:rPr>
              <w:t xml:space="preserve"> = </w:t>
            </w:r>
            <m:oMath>
              <m:f>
                <m:fPr>
                  <m:ctrlPr>
                    <w:rPr>
                      <w:rFonts w:ascii="Cambria Math" w:hAnsi="Cambria Math" w:cs="Times New Roman"/>
                    </w:rPr>
                  </m:ctrlPr>
                </m:fPr>
                <m:num>
                  <m:r>
                    <m:rPr>
                      <m:sty m:val="p"/>
                    </m:rPr>
                    <w:rPr>
                      <w:rFonts w:ascii="Cambria Math" w:hAnsi="Cambria Math" w:cs="Times New Roman"/>
                    </w:rPr>
                    <m:t>mg</m:t>
                  </m:r>
                </m:num>
                <m:den>
                  <m:r>
                    <m:rPr>
                      <m:sty m:val="p"/>
                    </m:rPr>
                    <w:rPr>
                      <w:rFonts w:ascii="Cambria Math" w:hAnsi="Cambria Math" w:cs="Times New Roman"/>
                    </w:rPr>
                    <m:t>dl∙g</m:t>
                  </m:r>
                </m:den>
              </m:f>
            </m:oMath>
          </w:p>
          <w:p w14:paraId="397173D0" w14:textId="7FBA880A" w:rsidR="00087368" w:rsidRPr="00864AF4" w:rsidRDefault="00087368" w:rsidP="00E21F8A">
            <w:pPr>
              <w:spacing w:line="276" w:lineRule="auto"/>
              <w:jc w:val="center"/>
              <w:rPr>
                <w:rFonts w:ascii="Times New Roman" w:hAnsi="Times New Roman" w:cs="Times New Roman"/>
              </w:rPr>
            </w:pPr>
            <w:r w:rsidRPr="00864AF4">
              <w:rPr>
                <w:rFonts w:ascii="Times New Roman" w:hAnsi="Times New Roman" w:cs="Times New Roman"/>
              </w:rPr>
              <w:t>K</w:t>
            </w:r>
            <w:r w:rsidRPr="00864AF4">
              <w:rPr>
                <w:rFonts w:ascii="Times New Roman" w:hAnsi="Times New Roman" w:cs="Times New Roman"/>
                <w:vertAlign w:val="subscript"/>
              </w:rPr>
              <w:t>x</w:t>
            </w:r>
            <w:r w:rsidRPr="00864AF4">
              <w:rPr>
                <w:rFonts w:ascii="Times New Roman" w:hAnsi="Times New Roman" w:cs="Times New Roman"/>
              </w:rPr>
              <w:t xml:space="preserve"> = </w:t>
            </w:r>
            <m:oMath>
              <m:sSup>
                <m:sSupPr>
                  <m:ctrlPr>
                    <w:rPr>
                      <w:rFonts w:ascii="Cambria Math" w:hAnsi="Cambria Math" w:cs="Times New Roman"/>
                      <w:i/>
                    </w:rPr>
                  </m:ctrlPr>
                </m:sSupPr>
                <m:e>
                  <m:r>
                    <w:rPr>
                      <w:rFonts w:ascii="Cambria Math" w:hAnsi="Cambria Math" w:cs="Times New Roman"/>
                    </w:rPr>
                    <m:t>U</m:t>
                  </m:r>
                </m:e>
                <m:sup>
                  <m:r>
                    <w:rPr>
                      <w:rFonts w:ascii="Cambria Math" w:hAnsi="Cambria Math" w:cs="Times New Roman"/>
                    </w:rPr>
                    <m:t>-1</m:t>
                  </m:r>
                </m:sup>
              </m:sSup>
            </m:oMath>
          </w:p>
          <w:p w14:paraId="25D8AFE3" w14:textId="202AC250" w:rsidR="00CE4D7E" w:rsidRPr="00864AF4" w:rsidRDefault="00CE4D7E" w:rsidP="00E21F8A">
            <w:pPr>
              <w:spacing w:line="276" w:lineRule="auto"/>
              <w:rPr>
                <w:rFonts w:ascii="Times New Roman" w:hAnsi="Times New Roman" w:cs="Times New Roman"/>
              </w:rPr>
            </w:pPr>
          </w:p>
        </w:tc>
      </w:tr>
    </w:tbl>
    <w:p w14:paraId="2A8EAFD5" w14:textId="77777777" w:rsidR="00E21F8A" w:rsidRDefault="00E21F8A" w:rsidP="00E21F8A">
      <w:pPr>
        <w:spacing w:line="276" w:lineRule="auto"/>
        <w:rPr>
          <w:rFonts w:ascii="Times New Roman" w:hAnsi="Times New Roman" w:cs="Times New Roman"/>
          <w:b/>
          <w:bCs/>
        </w:rPr>
      </w:pPr>
    </w:p>
    <w:p w14:paraId="73908885" w14:textId="762CAA50" w:rsidR="00087368" w:rsidRPr="00D179D2" w:rsidRDefault="00087368" w:rsidP="00E21F8A">
      <w:pPr>
        <w:spacing w:line="276" w:lineRule="auto"/>
        <w:rPr>
          <w:rFonts w:ascii="Times New Roman" w:hAnsi="Times New Roman" w:cs="Times New Roman"/>
          <w:b/>
          <w:bCs/>
        </w:rPr>
      </w:pPr>
      <w:r w:rsidRPr="00D179D2">
        <w:rPr>
          <w:rFonts w:ascii="Times New Roman" w:hAnsi="Times New Roman" w:cs="Times New Roman"/>
          <w:b/>
          <w:bCs/>
        </w:rPr>
        <w:t>What values did you use for your state variable initial conditions?</w:t>
      </w:r>
    </w:p>
    <w:p w14:paraId="0BC0C6CD" w14:textId="3EFC4017" w:rsidR="00F36199" w:rsidRPr="00D179D2" w:rsidRDefault="00087368" w:rsidP="00E21F8A">
      <w:pPr>
        <w:spacing w:line="276" w:lineRule="auto"/>
        <w:rPr>
          <w:rFonts w:ascii="Times New Roman" w:hAnsi="Times New Roman" w:cs="Times New Roman"/>
        </w:rPr>
      </w:pPr>
      <w:r w:rsidRPr="00D179D2">
        <w:rPr>
          <w:rFonts w:ascii="Times New Roman" w:hAnsi="Times New Roman" w:cs="Times New Roman"/>
        </w:rPr>
        <w:t xml:space="preserve">90; 0; 0; 0; </w:t>
      </w:r>
      <w:proofErr w:type="gramStart"/>
      <w:r w:rsidRPr="00D179D2">
        <w:rPr>
          <w:rFonts w:ascii="Times New Roman" w:hAnsi="Times New Roman" w:cs="Times New Roman"/>
        </w:rPr>
        <w:t>0;</w:t>
      </w:r>
      <w:proofErr w:type="gramEnd"/>
    </w:p>
    <w:p w14:paraId="313D766C" w14:textId="1EB8D653" w:rsidR="00D179D2" w:rsidRPr="00F36199" w:rsidRDefault="00D179D2" w:rsidP="00E21F8A">
      <w:pPr>
        <w:spacing w:line="276" w:lineRule="auto"/>
        <w:rPr>
          <w:rFonts w:ascii="Times New Roman" w:hAnsi="Times New Roman" w:cs="Times New Roman"/>
          <w:b/>
          <w:bCs/>
        </w:rPr>
      </w:pPr>
      <w:r w:rsidRPr="00F36199">
        <w:rPr>
          <w:rFonts w:ascii="Times New Roman" w:hAnsi="Times New Roman" w:cs="Times New Roman"/>
          <w:b/>
          <w:bCs/>
        </w:rPr>
        <w:t>What are the units of time that are appropriate based on your answer above?</w:t>
      </w:r>
    </w:p>
    <w:p w14:paraId="20C64D48" w14:textId="6E3397A8" w:rsidR="00F36199" w:rsidRDefault="00D179D2" w:rsidP="00E21F8A">
      <w:pPr>
        <w:spacing w:line="276" w:lineRule="auto"/>
        <w:rPr>
          <w:rFonts w:ascii="Times New Roman" w:hAnsi="Times New Roman" w:cs="Times New Roman"/>
        </w:rPr>
      </w:pPr>
      <w:r>
        <w:rPr>
          <w:rFonts w:ascii="Times New Roman" w:hAnsi="Times New Roman" w:cs="Times New Roman"/>
        </w:rPr>
        <w:t xml:space="preserve">The units of time that are appropriate is minutes because all the state variables are in the </w:t>
      </w:r>
      <w:r w:rsidR="00F36199">
        <w:rPr>
          <w:rFonts w:ascii="Times New Roman" w:hAnsi="Times New Roman" w:cs="Times New Roman"/>
        </w:rPr>
        <w:t>units in minutes as well.</w:t>
      </w:r>
    </w:p>
    <w:p w14:paraId="7CF3966F" w14:textId="6249AE75" w:rsidR="001B7ACD" w:rsidRPr="00F36199" w:rsidRDefault="00285EB8" w:rsidP="00E21F8A">
      <w:pPr>
        <w:spacing w:line="276" w:lineRule="auto"/>
        <w:rPr>
          <w:rFonts w:ascii="Times New Roman" w:hAnsi="Times New Roman" w:cs="Times New Roman"/>
          <w:b/>
          <w:bCs/>
        </w:rPr>
      </w:pPr>
      <w:r w:rsidRPr="00F36199">
        <w:rPr>
          <w:rFonts w:ascii="Times New Roman" w:hAnsi="Times New Roman" w:cs="Times New Roman"/>
          <w:b/>
          <w:bCs/>
        </w:rPr>
        <w:t>Explain exactly how you implemented an insulin bolus and a meal in your simulations (i.e. how</w:t>
      </w:r>
      <w:r w:rsidRPr="00F36199">
        <w:rPr>
          <w:rFonts w:ascii="Times New Roman" w:hAnsi="Times New Roman" w:cs="Times New Roman"/>
          <w:b/>
          <w:bCs/>
        </w:rPr>
        <w:t xml:space="preserve"> </w:t>
      </w:r>
      <w:r w:rsidRPr="00F36199">
        <w:rPr>
          <w:rFonts w:ascii="Times New Roman" w:hAnsi="Times New Roman" w:cs="Times New Roman"/>
          <w:b/>
          <w:bCs/>
        </w:rPr>
        <w:t>did you choose the amplitude and duration of each)?</w:t>
      </w:r>
    </w:p>
    <w:p w14:paraId="5F7017D6" w14:textId="2DD14104" w:rsidR="00647592" w:rsidRDefault="00795365" w:rsidP="00E21F8A">
      <w:pPr>
        <w:spacing w:line="276" w:lineRule="auto"/>
        <w:rPr>
          <w:rFonts w:ascii="Times New Roman" w:hAnsi="Times New Roman" w:cs="Times New Roman"/>
        </w:rPr>
      </w:pPr>
      <w:r>
        <w:rPr>
          <w:rFonts w:ascii="Times New Roman" w:hAnsi="Times New Roman" w:cs="Times New Roman"/>
        </w:rPr>
        <w:t xml:space="preserve">For the first plot, </w:t>
      </w:r>
      <w:r w:rsidR="00285EB8" w:rsidRPr="00E16E6C">
        <w:rPr>
          <w:rFonts w:ascii="Times New Roman" w:hAnsi="Times New Roman" w:cs="Times New Roman"/>
        </w:rPr>
        <w:t>I implemented the</w:t>
      </w:r>
      <w:r>
        <w:rPr>
          <w:rFonts w:ascii="Times New Roman" w:hAnsi="Times New Roman" w:cs="Times New Roman"/>
        </w:rPr>
        <w:t xml:space="preserve"> 2U</w:t>
      </w:r>
      <w:r w:rsidR="00285EB8" w:rsidRPr="00E16E6C">
        <w:rPr>
          <w:rFonts w:ascii="Times New Roman" w:hAnsi="Times New Roman" w:cs="Times New Roman"/>
        </w:rPr>
        <w:t xml:space="preserve"> insulin bolus</w:t>
      </w:r>
      <w:r>
        <w:rPr>
          <w:rFonts w:ascii="Times New Roman" w:hAnsi="Times New Roman" w:cs="Times New Roman"/>
        </w:rPr>
        <w:t xml:space="preserve"> and 20 grams of meal for U</w:t>
      </w:r>
      <w:r w:rsidRPr="00795365">
        <w:rPr>
          <w:rFonts w:ascii="Times New Roman" w:hAnsi="Times New Roman" w:cs="Times New Roman"/>
          <w:vertAlign w:val="subscript"/>
        </w:rPr>
        <w:t>I</w:t>
      </w:r>
      <w:r>
        <w:rPr>
          <w:rFonts w:ascii="Times New Roman" w:hAnsi="Times New Roman" w:cs="Times New Roman"/>
        </w:rPr>
        <w:t xml:space="preserve"> and U</w:t>
      </w:r>
      <w:r w:rsidRPr="00795365">
        <w:rPr>
          <w:rFonts w:ascii="Times New Roman" w:hAnsi="Times New Roman" w:cs="Times New Roman"/>
          <w:vertAlign w:val="subscript"/>
        </w:rPr>
        <w:t>CHO</w:t>
      </w:r>
      <w:r>
        <w:rPr>
          <w:rFonts w:ascii="Times New Roman" w:hAnsi="Times New Roman" w:cs="Times New Roman"/>
        </w:rPr>
        <w:t xml:space="preserve"> respectively.</w:t>
      </w:r>
      <w:r w:rsidR="00285EB8" w:rsidRPr="00E16E6C">
        <w:rPr>
          <w:rFonts w:ascii="Times New Roman" w:hAnsi="Times New Roman" w:cs="Times New Roman"/>
        </w:rPr>
        <w:t xml:space="preserve"> I chose </w:t>
      </w:r>
      <w:r w:rsidR="00647592" w:rsidRPr="00E16E6C">
        <w:rPr>
          <w:rFonts w:ascii="Times New Roman" w:hAnsi="Times New Roman" w:cs="Times New Roman"/>
        </w:rPr>
        <w:t>a</w:t>
      </w:r>
      <w:r w:rsidR="00285EB8" w:rsidRPr="00E16E6C">
        <w:rPr>
          <w:rFonts w:ascii="Times New Roman" w:hAnsi="Times New Roman" w:cs="Times New Roman"/>
        </w:rPr>
        <w:t xml:space="preserve"> meal duration of 30 minutes</w:t>
      </w:r>
      <w:r>
        <w:rPr>
          <w:rFonts w:ascii="Times New Roman" w:hAnsi="Times New Roman" w:cs="Times New Roman"/>
        </w:rPr>
        <w:t xml:space="preserve">, to mimic </w:t>
      </w:r>
      <w:r w:rsidR="00647592">
        <w:rPr>
          <w:rFonts w:ascii="Times New Roman" w:hAnsi="Times New Roman" w:cs="Times New Roman"/>
        </w:rPr>
        <w:t xml:space="preserve">real </w:t>
      </w:r>
      <w:r>
        <w:rPr>
          <w:rFonts w:ascii="Times New Roman" w:hAnsi="Times New Roman" w:cs="Times New Roman"/>
        </w:rPr>
        <w:t xml:space="preserve">digestion. I also chose for the insulin delivery duration to be 30 minutes to for a better approximation of insulin entering the blood stream (patient </w:t>
      </w:r>
      <w:r w:rsidR="00647592">
        <w:rPr>
          <w:rFonts w:ascii="Times New Roman" w:hAnsi="Times New Roman" w:cs="Times New Roman"/>
        </w:rPr>
        <w:t>eats for 30 minutes</w:t>
      </w:r>
      <w:r>
        <w:rPr>
          <w:rFonts w:ascii="Times New Roman" w:hAnsi="Times New Roman" w:cs="Times New Roman"/>
        </w:rPr>
        <w:t xml:space="preserve"> food and then insulin is taken).</w:t>
      </w:r>
      <w:r w:rsidR="00647592">
        <w:rPr>
          <w:rFonts w:ascii="Times New Roman" w:hAnsi="Times New Roman" w:cs="Times New Roman"/>
        </w:rPr>
        <w:t xml:space="preserve"> </w:t>
      </w:r>
      <w:r w:rsidR="00647592" w:rsidRPr="00647592">
        <w:rPr>
          <w:rFonts w:ascii="Times New Roman" w:hAnsi="Times New Roman" w:cs="Times New Roman"/>
        </w:rPr>
        <w:t>The amplitudes were 2/30 U/min for insulin and 20/30 g/min for the meal</w:t>
      </w:r>
      <w:r w:rsidR="00647592">
        <w:rPr>
          <w:rFonts w:ascii="Times New Roman" w:hAnsi="Times New Roman" w:cs="Times New Roman"/>
        </w:rPr>
        <w:t>. The amplitude decreases with insulin present; glucose uptake can occur. But since insulin bolus and meal are taken together their effects overlap, causing for the effects to cancel each other out. This causes for the plot to return to an ‘equilibrium’ like state.</w:t>
      </w:r>
    </w:p>
    <w:p w14:paraId="00C9177C" w14:textId="066A0F15" w:rsidR="00647592" w:rsidRPr="00D179D2" w:rsidRDefault="00647592" w:rsidP="00E21F8A">
      <w:pPr>
        <w:spacing w:line="276" w:lineRule="auto"/>
        <w:rPr>
          <w:rFonts w:ascii="Times New Roman" w:hAnsi="Times New Roman" w:cs="Times New Roman"/>
        </w:rPr>
      </w:pPr>
      <w:r>
        <w:rPr>
          <w:rFonts w:ascii="Times New Roman" w:hAnsi="Times New Roman" w:cs="Times New Roman"/>
        </w:rPr>
        <w:t>For the 2</w:t>
      </w:r>
      <w:r w:rsidRPr="00647592">
        <w:rPr>
          <w:rFonts w:ascii="Times New Roman" w:hAnsi="Times New Roman" w:cs="Times New Roman"/>
          <w:vertAlign w:val="superscript"/>
        </w:rPr>
        <w:t>nd</w:t>
      </w:r>
      <w:r>
        <w:rPr>
          <w:rFonts w:ascii="Times New Roman" w:hAnsi="Times New Roman" w:cs="Times New Roman"/>
        </w:rPr>
        <w:t xml:space="preserve"> plot, only the 2U insulin bolus was implemented to U</w:t>
      </w:r>
      <w:r w:rsidRPr="00647592">
        <w:rPr>
          <w:rFonts w:ascii="Times New Roman" w:hAnsi="Times New Roman" w:cs="Times New Roman"/>
          <w:vertAlign w:val="subscript"/>
        </w:rPr>
        <w:t xml:space="preserve">I </w:t>
      </w:r>
      <w:r>
        <w:rPr>
          <w:rFonts w:ascii="Times New Roman" w:hAnsi="Times New Roman" w:cs="Times New Roman"/>
        </w:rPr>
        <w:t>was implemented, U</w:t>
      </w:r>
      <w:r w:rsidRPr="00647592">
        <w:rPr>
          <w:rFonts w:ascii="Times New Roman" w:hAnsi="Times New Roman" w:cs="Times New Roman"/>
          <w:vertAlign w:val="subscript"/>
        </w:rPr>
        <w:t>CHO</w:t>
      </w:r>
      <w:r>
        <w:rPr>
          <w:rFonts w:ascii="Times New Roman" w:hAnsi="Times New Roman" w:cs="Times New Roman"/>
        </w:rPr>
        <w:t xml:space="preserve"> = 0 to represent absence of meal. The amplitude decreases significantly because insulin promoting uptake of glucose that is </w:t>
      </w:r>
      <w:r w:rsidR="00750033">
        <w:rPr>
          <w:rFonts w:ascii="Times New Roman" w:hAnsi="Times New Roman" w:cs="Times New Roman"/>
        </w:rPr>
        <w:t>already present in the bloodstream</w:t>
      </w:r>
    </w:p>
    <w:p w14:paraId="5573777E" w14:textId="5C389768" w:rsidR="00F36199" w:rsidRPr="00F36199" w:rsidRDefault="00AD75A9" w:rsidP="00E21F8A">
      <w:pPr>
        <w:spacing w:line="276" w:lineRule="auto"/>
        <w:rPr>
          <w:rFonts w:ascii="Times New Roman" w:hAnsi="Times New Roman" w:cs="Times New Roman"/>
          <w:b/>
          <w:bCs/>
        </w:rPr>
      </w:pPr>
      <w:r w:rsidRPr="00F36199">
        <w:rPr>
          <w:rFonts w:ascii="Times New Roman" w:hAnsi="Times New Roman" w:cs="Times New Roman"/>
          <w:b/>
          <w:bCs/>
        </w:rPr>
        <w:t>The top panel of Fig. 4 is meant to show that it is difficult to identify the insulin parameters when</w:t>
      </w:r>
      <w:r w:rsidR="00F36199">
        <w:rPr>
          <w:rFonts w:ascii="Times New Roman" w:hAnsi="Times New Roman" w:cs="Times New Roman"/>
          <w:b/>
          <w:bCs/>
        </w:rPr>
        <w:t xml:space="preserve"> </w:t>
      </w:r>
      <w:r w:rsidRPr="00F36199">
        <w:rPr>
          <w:rFonts w:ascii="Times New Roman" w:hAnsi="Times New Roman" w:cs="Times New Roman"/>
          <w:b/>
          <w:bCs/>
        </w:rPr>
        <w:t xml:space="preserve">a meal and an insulin bolus are taken together. Explain why this is the case. </w:t>
      </w:r>
    </w:p>
    <w:p w14:paraId="75B31737" w14:textId="4237FFBF" w:rsidR="00F36199" w:rsidRDefault="00F36199" w:rsidP="00E21F8A">
      <w:pPr>
        <w:spacing w:line="276" w:lineRule="auto"/>
        <w:rPr>
          <w:rFonts w:ascii="Times New Roman" w:hAnsi="Times New Roman" w:cs="Times New Roman"/>
        </w:rPr>
      </w:pPr>
      <w:r>
        <w:rPr>
          <w:rFonts w:ascii="Times New Roman" w:hAnsi="Times New Roman" w:cs="Times New Roman"/>
        </w:rPr>
        <w:t>It is difficult to identify insulin parameters when meal and insulin are taken together because the effects of meal’s carbohydrates and the insulin bolus can cancel each other out. This leads to blood glucose concentration not changing significantly over time</w:t>
      </w:r>
      <w:r w:rsidR="003E00BA">
        <w:rPr>
          <w:rFonts w:ascii="Times New Roman" w:hAnsi="Times New Roman" w:cs="Times New Roman"/>
        </w:rPr>
        <w:t xml:space="preserve"> because of the overlap of both </w:t>
      </w:r>
      <w:r w:rsidR="003E00BA">
        <w:rPr>
          <w:rFonts w:ascii="Times New Roman" w:hAnsi="Times New Roman" w:cs="Times New Roman"/>
        </w:rPr>
        <w:lastRenderedPageBreak/>
        <w:t>meal and insulin processes</w:t>
      </w:r>
      <w:r>
        <w:rPr>
          <w:rFonts w:ascii="Times New Roman" w:hAnsi="Times New Roman" w:cs="Times New Roman"/>
        </w:rPr>
        <w:t xml:space="preserve">. This could lead to underestimating the insulin parameters which could increase risk for insulin overdose. Whereas when they are </w:t>
      </w:r>
      <w:r w:rsidR="003E00BA">
        <w:rPr>
          <w:rFonts w:ascii="Times New Roman" w:hAnsi="Times New Roman" w:cs="Times New Roman"/>
        </w:rPr>
        <w:t xml:space="preserve">taken </w:t>
      </w:r>
      <w:r>
        <w:rPr>
          <w:rFonts w:ascii="Times New Roman" w:hAnsi="Times New Roman" w:cs="Times New Roman"/>
        </w:rPr>
        <w:t>separately there’s a large change in the blood glucose</w:t>
      </w:r>
      <w:r w:rsidR="003E00BA">
        <w:rPr>
          <w:rFonts w:ascii="Times New Roman" w:hAnsi="Times New Roman" w:cs="Times New Roman"/>
        </w:rPr>
        <w:t>, and the plot is more sensitive to the change.</w:t>
      </w:r>
    </w:p>
    <w:p w14:paraId="026FC430" w14:textId="77777777" w:rsidR="00E21F8A" w:rsidRDefault="00E21F8A" w:rsidP="00E21F8A">
      <w:pPr>
        <w:spacing w:line="276" w:lineRule="auto"/>
        <w:rPr>
          <w:rFonts w:ascii="Times New Roman" w:hAnsi="Times New Roman" w:cs="Times New Roman"/>
        </w:rPr>
      </w:pPr>
    </w:p>
    <w:p w14:paraId="120404D9" w14:textId="754F95A6" w:rsidR="00F36199" w:rsidRPr="00F36199" w:rsidRDefault="00AD75A9" w:rsidP="00E21F8A">
      <w:pPr>
        <w:spacing w:line="276" w:lineRule="auto"/>
        <w:rPr>
          <w:rFonts w:ascii="Times New Roman" w:hAnsi="Times New Roman" w:cs="Times New Roman"/>
          <w:b/>
          <w:bCs/>
        </w:rPr>
      </w:pPr>
      <w:r w:rsidRPr="00F36199">
        <w:rPr>
          <w:rFonts w:ascii="Times New Roman" w:hAnsi="Times New Roman" w:cs="Times New Roman"/>
          <w:b/>
          <w:bCs/>
        </w:rPr>
        <w:t>Use your model</w:t>
      </w:r>
      <w:r w:rsidR="00F36199" w:rsidRPr="00F36199">
        <w:rPr>
          <w:rFonts w:ascii="Times New Roman" w:hAnsi="Times New Roman" w:cs="Times New Roman"/>
          <w:b/>
          <w:bCs/>
        </w:rPr>
        <w:t xml:space="preserve"> </w:t>
      </w:r>
      <w:r w:rsidRPr="00F36199">
        <w:rPr>
          <w:rFonts w:ascii="Times New Roman" w:hAnsi="Times New Roman" w:cs="Times New Roman"/>
          <w:b/>
          <w:bCs/>
        </w:rPr>
        <w:t>code to show example simulations where insulin is taken after a meal, and where insulin is</w:t>
      </w:r>
      <w:r w:rsidR="00F36199" w:rsidRPr="00F36199">
        <w:rPr>
          <w:rFonts w:ascii="Times New Roman" w:hAnsi="Times New Roman" w:cs="Times New Roman"/>
          <w:b/>
          <w:bCs/>
        </w:rPr>
        <w:t xml:space="preserve"> </w:t>
      </w:r>
      <w:r w:rsidRPr="00F36199">
        <w:rPr>
          <w:rFonts w:ascii="Times New Roman" w:hAnsi="Times New Roman" w:cs="Times New Roman"/>
          <w:b/>
          <w:bCs/>
        </w:rPr>
        <w:t xml:space="preserve">taken before a meal. </w:t>
      </w:r>
    </w:p>
    <w:p w14:paraId="48056EFA" w14:textId="22784393" w:rsidR="00F36199" w:rsidRDefault="00F36199" w:rsidP="00FC63B0">
      <w:pPr>
        <w:spacing w:line="276" w:lineRule="auto"/>
        <w:jc w:val="center"/>
        <w:rPr>
          <w:rFonts w:ascii="Times New Roman" w:hAnsi="Times New Roman" w:cs="Times New Roman"/>
        </w:rPr>
      </w:pPr>
      <w:r w:rsidRPr="00D179D2">
        <w:rPr>
          <w:rFonts w:ascii="Times New Roman" w:hAnsi="Times New Roman" w:cs="Times New Roman"/>
        </w:rPr>
        <w:drawing>
          <wp:inline distT="0" distB="0" distL="0" distR="0" wp14:anchorId="1586016F" wp14:editId="5422DDC1">
            <wp:extent cx="4267614" cy="2802673"/>
            <wp:effectExtent l="0" t="0" r="0" b="4445"/>
            <wp:docPr id="746970286" name="Picture 1" descr="A graph of insulin and insul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70286" name="Picture 1" descr="A graph of insulin and insulin&#10;&#10;AI-generated content may be incorrect."/>
                    <pic:cNvPicPr/>
                  </pic:nvPicPr>
                  <pic:blipFill>
                    <a:blip r:embed="rId7"/>
                    <a:stretch>
                      <a:fillRect/>
                    </a:stretch>
                  </pic:blipFill>
                  <pic:spPr>
                    <a:xfrm>
                      <a:off x="0" y="0"/>
                      <a:ext cx="4358473" cy="2862343"/>
                    </a:xfrm>
                    <a:prstGeom prst="rect">
                      <a:avLst/>
                    </a:prstGeom>
                  </pic:spPr>
                </pic:pic>
              </a:graphicData>
            </a:graphic>
          </wp:inline>
        </w:drawing>
      </w:r>
    </w:p>
    <w:p w14:paraId="5A3F86EF" w14:textId="139BA085" w:rsidR="00285EB8" w:rsidRPr="00F36199" w:rsidRDefault="00AD75A9" w:rsidP="00E21F8A">
      <w:pPr>
        <w:spacing w:line="276" w:lineRule="auto"/>
        <w:rPr>
          <w:rFonts w:ascii="Times New Roman" w:hAnsi="Times New Roman" w:cs="Times New Roman"/>
          <w:b/>
          <w:bCs/>
        </w:rPr>
      </w:pPr>
      <w:r w:rsidRPr="00F36199">
        <w:rPr>
          <w:rFonts w:ascii="Times New Roman" w:hAnsi="Times New Roman" w:cs="Times New Roman"/>
          <w:b/>
          <w:bCs/>
        </w:rPr>
        <w:t>Are the effects of insulin boluses and meals on blood glucose simply</w:t>
      </w:r>
      <w:r w:rsidR="00F36199" w:rsidRPr="00F36199">
        <w:rPr>
          <w:rFonts w:ascii="Times New Roman" w:hAnsi="Times New Roman" w:cs="Times New Roman"/>
          <w:b/>
          <w:bCs/>
        </w:rPr>
        <w:t xml:space="preserve"> </w:t>
      </w:r>
      <w:r w:rsidRPr="00F36199">
        <w:rPr>
          <w:rFonts w:ascii="Times New Roman" w:hAnsi="Times New Roman" w:cs="Times New Roman"/>
          <w:b/>
          <w:bCs/>
        </w:rPr>
        <w:t>additive? Explain why this behavior is or is not expected.</w:t>
      </w:r>
    </w:p>
    <w:p w14:paraId="57CA9A0B" w14:textId="29BE7217" w:rsidR="00AD75A9" w:rsidRDefault="003E00BA" w:rsidP="00E21F8A">
      <w:pPr>
        <w:spacing w:line="276" w:lineRule="auto"/>
        <w:rPr>
          <w:rFonts w:ascii="Times New Roman" w:hAnsi="Times New Roman" w:cs="Times New Roman"/>
        </w:rPr>
      </w:pPr>
      <w:r>
        <w:rPr>
          <w:rFonts w:ascii="Times New Roman" w:hAnsi="Times New Roman" w:cs="Times New Roman"/>
        </w:rPr>
        <w:t xml:space="preserve">The effect of the insulin bolus and meals on blood glucose </w:t>
      </w:r>
      <w:r w:rsidR="00A15087">
        <w:rPr>
          <w:rFonts w:ascii="Times New Roman" w:hAnsi="Times New Roman" w:cs="Times New Roman"/>
        </w:rPr>
        <w:t>are not additive.</w:t>
      </w:r>
      <w:r w:rsidR="00F26CAD">
        <w:rPr>
          <w:rFonts w:ascii="Times New Roman" w:hAnsi="Times New Roman" w:cs="Times New Roman"/>
        </w:rPr>
        <w:t xml:space="preserve"> This</w:t>
      </w:r>
      <w:r w:rsidR="00FF1B6A">
        <w:rPr>
          <w:rFonts w:ascii="Times New Roman" w:hAnsi="Times New Roman" w:cs="Times New Roman"/>
        </w:rPr>
        <w:t xml:space="preserve"> additive behavior is not expected because insulin promotes uptake of the meal’s carbohydrates, reducing the rise of the total blood glucose. They are not additive because if there’s a high insulin intake, the amount of meal glucose ingested can be masked by the effect of insulin reducing the amount of glucose in the blood stream. These effects of insulin bolus and meals interact with each other rather </w:t>
      </w:r>
      <w:r w:rsidR="0099126B">
        <w:rPr>
          <w:rFonts w:ascii="Times New Roman" w:hAnsi="Times New Roman" w:cs="Times New Roman"/>
        </w:rPr>
        <w:t>than</w:t>
      </w:r>
      <w:r w:rsidR="00FF1B6A">
        <w:rPr>
          <w:rFonts w:ascii="Times New Roman" w:hAnsi="Times New Roman" w:cs="Times New Roman"/>
        </w:rPr>
        <w:t xml:space="preserve"> summing up together.</w:t>
      </w:r>
    </w:p>
    <w:p w14:paraId="482AA2A8" w14:textId="77777777" w:rsidR="00864AF4" w:rsidRPr="00D179D2" w:rsidRDefault="00864AF4" w:rsidP="00E21F8A">
      <w:pPr>
        <w:spacing w:line="276" w:lineRule="auto"/>
        <w:rPr>
          <w:rFonts w:ascii="Times New Roman" w:hAnsi="Times New Roman" w:cs="Times New Roman"/>
        </w:rPr>
      </w:pPr>
    </w:p>
    <w:p w14:paraId="0203C2E5" w14:textId="43B72A29" w:rsidR="00AD75A9" w:rsidRPr="00D179D2" w:rsidRDefault="003E3548" w:rsidP="00E21F8A">
      <w:pPr>
        <w:spacing w:line="276" w:lineRule="auto"/>
        <w:rPr>
          <w:rFonts w:ascii="Times New Roman" w:hAnsi="Times New Roman" w:cs="Times New Roman"/>
          <w:b/>
          <w:bCs/>
        </w:rPr>
      </w:pPr>
      <w:r w:rsidRPr="00D179D2">
        <w:rPr>
          <w:rFonts w:ascii="Times New Roman" w:hAnsi="Times New Roman" w:cs="Times New Roman"/>
          <w:b/>
          <w:bCs/>
        </w:rPr>
        <w:t>3. Relation between therapy parameters and the TPM – Model application</w:t>
      </w:r>
    </w:p>
    <w:p w14:paraId="303E8DCC" w14:textId="0557CDDC" w:rsidR="00F36199" w:rsidRPr="00747833" w:rsidRDefault="00F36199" w:rsidP="00747833">
      <w:pPr>
        <w:spacing w:line="276" w:lineRule="auto"/>
        <w:rPr>
          <w:rFonts w:ascii="Times New Roman" w:hAnsi="Times New Roman" w:cs="Times New Roman"/>
          <w:b/>
          <w:bCs/>
        </w:rPr>
      </w:pPr>
      <w:r w:rsidRPr="00F36199">
        <w:rPr>
          <w:rFonts w:ascii="Times New Roman" w:hAnsi="Times New Roman" w:cs="Times New Roman"/>
          <w:b/>
          <w:bCs/>
        </w:rPr>
        <w:t>Use your code to produce a</w:t>
      </w:r>
      <w:r w:rsidRPr="00F36199">
        <w:rPr>
          <w:rFonts w:ascii="Times New Roman" w:hAnsi="Times New Roman" w:cs="Times New Roman"/>
          <w:b/>
          <w:bCs/>
        </w:rPr>
        <w:t xml:space="preserve"> </w:t>
      </w:r>
      <w:r w:rsidRPr="00F36199">
        <w:rPr>
          <w:rFonts w:ascii="Times New Roman" w:hAnsi="Times New Roman" w:cs="Times New Roman"/>
          <w:b/>
          <w:bCs/>
        </w:rPr>
        <w:t xml:space="preserve">figure </w:t>
      </w:r>
      <w:proofErr w:type="gramStart"/>
      <w:r w:rsidRPr="00F36199">
        <w:rPr>
          <w:rFonts w:ascii="Times New Roman" w:hAnsi="Times New Roman" w:cs="Times New Roman"/>
          <w:b/>
          <w:bCs/>
        </w:rPr>
        <w:t>similar to</w:t>
      </w:r>
      <w:proofErr w:type="gramEnd"/>
      <w:r w:rsidRPr="00F36199">
        <w:rPr>
          <w:rFonts w:ascii="Times New Roman" w:hAnsi="Times New Roman" w:cs="Times New Roman"/>
          <w:b/>
          <w:bCs/>
        </w:rPr>
        <w:t xml:space="preserve"> that of Bock et al Fig. 3 in order to demonstrate the relationship between CF</w:t>
      </w:r>
      <w:r w:rsidRPr="00F36199">
        <w:rPr>
          <w:rFonts w:ascii="Times New Roman" w:hAnsi="Times New Roman" w:cs="Times New Roman"/>
          <w:b/>
          <w:bCs/>
        </w:rPr>
        <w:t xml:space="preserve"> </w:t>
      </w:r>
      <w:r w:rsidRPr="00F36199">
        <w:rPr>
          <w:rFonts w:ascii="Times New Roman" w:hAnsi="Times New Roman" w:cs="Times New Roman"/>
          <w:b/>
          <w:bCs/>
        </w:rPr>
        <w:t>(Kx), insulin bolus, and G (as in top panel) and MS (Kg), a meal, and G (as in the bottom panel).</w:t>
      </w:r>
    </w:p>
    <w:p w14:paraId="66D8A3D0" w14:textId="652A6499" w:rsidR="00394364" w:rsidRDefault="00394364" w:rsidP="00E21F8A">
      <w:pPr>
        <w:spacing w:line="276" w:lineRule="auto"/>
        <w:jc w:val="center"/>
        <w:rPr>
          <w:rFonts w:ascii="Times New Roman" w:hAnsi="Times New Roman" w:cs="Times New Roman"/>
        </w:rPr>
      </w:pPr>
      <w:r w:rsidRPr="00394364">
        <w:rPr>
          <w:rFonts w:ascii="Times New Roman" w:hAnsi="Times New Roman" w:cs="Times New Roman"/>
        </w:rPr>
        <w:lastRenderedPageBreak/>
        <w:drawing>
          <wp:inline distT="0" distB="0" distL="0" distR="0" wp14:anchorId="2D686020" wp14:editId="55CA1EB6">
            <wp:extent cx="4174836" cy="2741743"/>
            <wp:effectExtent l="0" t="0" r="3810" b="1905"/>
            <wp:docPr id="1691826016" name="Picture 1" descr="A graph of a normal and a norm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26016" name="Picture 1" descr="A graph of a normal and a normal line&#10;&#10;AI-generated content may be incorrect."/>
                    <pic:cNvPicPr/>
                  </pic:nvPicPr>
                  <pic:blipFill>
                    <a:blip r:embed="rId8"/>
                    <a:stretch>
                      <a:fillRect/>
                    </a:stretch>
                  </pic:blipFill>
                  <pic:spPr>
                    <a:xfrm>
                      <a:off x="0" y="0"/>
                      <a:ext cx="4178348" cy="2744049"/>
                    </a:xfrm>
                    <a:prstGeom prst="rect">
                      <a:avLst/>
                    </a:prstGeom>
                  </pic:spPr>
                </pic:pic>
              </a:graphicData>
            </a:graphic>
          </wp:inline>
        </w:drawing>
      </w:r>
    </w:p>
    <w:p w14:paraId="1002EC29" w14:textId="7649F15B" w:rsidR="00AD75A9" w:rsidRPr="00F36199" w:rsidRDefault="003E3548" w:rsidP="00E21F8A">
      <w:pPr>
        <w:spacing w:line="276" w:lineRule="auto"/>
        <w:rPr>
          <w:rFonts w:ascii="Times New Roman" w:hAnsi="Times New Roman" w:cs="Times New Roman"/>
          <w:b/>
          <w:bCs/>
        </w:rPr>
      </w:pPr>
      <w:r w:rsidRPr="00F36199">
        <w:rPr>
          <w:rFonts w:ascii="Times New Roman" w:hAnsi="Times New Roman" w:cs="Times New Roman"/>
          <w:b/>
          <w:bCs/>
        </w:rPr>
        <w:t>Explain how the output of your code generates the expected change in blood glucose in each</w:t>
      </w:r>
      <w:r w:rsidR="00F36199">
        <w:rPr>
          <w:rFonts w:ascii="Times New Roman" w:hAnsi="Times New Roman" w:cs="Times New Roman"/>
          <w:b/>
          <w:bCs/>
        </w:rPr>
        <w:t xml:space="preserve"> </w:t>
      </w:r>
      <w:r w:rsidRPr="00F36199">
        <w:rPr>
          <w:rFonts w:ascii="Times New Roman" w:hAnsi="Times New Roman" w:cs="Times New Roman"/>
          <w:b/>
          <w:bCs/>
        </w:rPr>
        <w:t>case. Furthermore, demonstrate and explain the role of ax and ag on the responses of blood</w:t>
      </w:r>
      <w:r w:rsidR="00F36199">
        <w:rPr>
          <w:rFonts w:ascii="Times New Roman" w:hAnsi="Times New Roman" w:cs="Times New Roman"/>
          <w:b/>
          <w:bCs/>
        </w:rPr>
        <w:t xml:space="preserve"> </w:t>
      </w:r>
      <w:r w:rsidRPr="00F36199">
        <w:rPr>
          <w:rFonts w:ascii="Times New Roman" w:hAnsi="Times New Roman" w:cs="Times New Roman"/>
          <w:b/>
          <w:bCs/>
        </w:rPr>
        <w:t>glucose.</w:t>
      </w:r>
    </w:p>
    <w:p w14:paraId="10D7C020" w14:textId="3FA3AE05" w:rsidR="00B35A64" w:rsidRDefault="00C6362D" w:rsidP="00E21F8A">
      <w:pPr>
        <w:spacing w:line="276" w:lineRule="auto"/>
        <w:rPr>
          <w:rFonts w:ascii="Times New Roman" w:hAnsi="Times New Roman" w:cs="Times New Roman"/>
        </w:rPr>
      </w:pPr>
      <w:r>
        <w:rPr>
          <w:rFonts w:ascii="Times New Roman" w:hAnsi="Times New Roman" w:cs="Times New Roman"/>
        </w:rPr>
        <w:t>In the relationship between CF, insulin bolus and G,</w:t>
      </w:r>
      <w:r w:rsidR="00864AF4">
        <w:rPr>
          <w:rFonts w:ascii="Times New Roman" w:hAnsi="Times New Roman" w:cs="Times New Roman"/>
        </w:rPr>
        <w:t xml:space="preserve"> no meal was ingested. </w:t>
      </w:r>
      <w:r w:rsidR="00B35A64">
        <w:rPr>
          <w:rFonts w:ascii="Times New Roman" w:hAnsi="Times New Roman" w:cs="Times New Roman"/>
        </w:rPr>
        <w:t xml:space="preserve">This allows the plot to </w:t>
      </w:r>
      <w:r w:rsidR="009A6766">
        <w:rPr>
          <w:rFonts w:ascii="Times New Roman" w:hAnsi="Times New Roman" w:cs="Times New Roman"/>
        </w:rPr>
        <w:t>show</w:t>
      </w:r>
      <w:r w:rsidR="00864AF4">
        <w:rPr>
          <w:rFonts w:ascii="Times New Roman" w:hAnsi="Times New Roman" w:cs="Times New Roman"/>
        </w:rPr>
        <w:t xml:space="preserve"> </w:t>
      </w:r>
      <w:r w:rsidR="009A6766">
        <w:rPr>
          <w:rFonts w:ascii="Times New Roman" w:hAnsi="Times New Roman" w:cs="Times New Roman"/>
        </w:rPr>
        <w:t>only</w:t>
      </w:r>
      <w:r w:rsidR="00864AF4">
        <w:rPr>
          <w:rFonts w:ascii="Times New Roman" w:hAnsi="Times New Roman" w:cs="Times New Roman"/>
        </w:rPr>
        <w:t xml:space="preserve"> the effect insulin has on the bloodstream if no meal was ingested. In the code</w:t>
      </w:r>
      <w:r w:rsidR="00747833">
        <w:rPr>
          <w:rFonts w:ascii="Times New Roman" w:hAnsi="Times New Roman" w:cs="Times New Roman"/>
        </w:rPr>
        <w:t>,</w:t>
      </w:r>
      <w:r w:rsidR="00864AF4">
        <w:rPr>
          <w:rFonts w:ascii="Times New Roman" w:hAnsi="Times New Roman" w:cs="Times New Roman"/>
        </w:rPr>
        <w:t xml:space="preserve"> U</w:t>
      </w:r>
      <w:r w:rsidR="00864AF4" w:rsidRPr="00864AF4">
        <w:rPr>
          <w:rFonts w:ascii="Times New Roman" w:hAnsi="Times New Roman" w:cs="Times New Roman"/>
          <w:vertAlign w:val="subscript"/>
        </w:rPr>
        <w:t>CHO</w:t>
      </w:r>
      <w:r w:rsidR="00747833">
        <w:rPr>
          <w:rFonts w:ascii="Times New Roman" w:hAnsi="Times New Roman" w:cs="Times New Roman"/>
        </w:rPr>
        <w:t xml:space="preserve"> </w:t>
      </w:r>
      <w:r w:rsidR="00B35A64">
        <w:rPr>
          <w:rFonts w:ascii="Times New Roman" w:hAnsi="Times New Roman" w:cs="Times New Roman"/>
        </w:rPr>
        <w:t xml:space="preserve">= </w:t>
      </w:r>
      <w:r w:rsidR="00864AF4">
        <w:rPr>
          <w:rFonts w:ascii="Times New Roman" w:hAnsi="Times New Roman" w:cs="Times New Roman"/>
        </w:rPr>
        <w:t>0, to show only show the effect of U</w:t>
      </w:r>
      <w:r w:rsidR="00864AF4" w:rsidRPr="00864AF4">
        <w:rPr>
          <w:rFonts w:ascii="Times New Roman" w:hAnsi="Times New Roman" w:cs="Times New Roman"/>
          <w:vertAlign w:val="subscript"/>
        </w:rPr>
        <w:t>I</w:t>
      </w:r>
      <w:r w:rsidR="00864AF4">
        <w:rPr>
          <w:rFonts w:ascii="Times New Roman" w:hAnsi="Times New Roman" w:cs="Times New Roman"/>
        </w:rPr>
        <w:t xml:space="preserve"> on the system. The insulin</w:t>
      </w:r>
      <w:r w:rsidR="00B35A64">
        <w:rPr>
          <w:rFonts w:ascii="Times New Roman" w:hAnsi="Times New Roman" w:cs="Times New Roman"/>
        </w:rPr>
        <w:t xml:space="preserve"> bolus increases insulin action, which </w:t>
      </w:r>
      <w:r w:rsidR="00864AF4">
        <w:rPr>
          <w:rFonts w:ascii="Times New Roman" w:hAnsi="Times New Roman" w:cs="Times New Roman"/>
        </w:rPr>
        <w:t>promotes uptake of glucose that’s in the bloodstream</w:t>
      </w:r>
      <w:r w:rsidR="00B35A64">
        <w:rPr>
          <w:rFonts w:ascii="Times New Roman" w:hAnsi="Times New Roman" w:cs="Times New Roman"/>
        </w:rPr>
        <w:t xml:space="preserve"> Therefore, the decrease in glucose in the blood stream is proportional to the correction factor (CF = K</w:t>
      </w:r>
      <w:r w:rsidR="00B35A64" w:rsidRPr="00B35A64">
        <w:rPr>
          <w:rFonts w:ascii="Times New Roman" w:hAnsi="Times New Roman" w:cs="Times New Roman"/>
          <w:vertAlign w:val="subscript"/>
        </w:rPr>
        <w:t>x</w:t>
      </w:r>
      <w:r w:rsidR="00B35A64">
        <w:rPr>
          <w:rFonts w:ascii="Times New Roman" w:hAnsi="Times New Roman" w:cs="Times New Roman"/>
        </w:rPr>
        <w:t>), shown in top figure</w:t>
      </w:r>
      <w:r w:rsidR="00864AF4">
        <w:rPr>
          <w:rFonts w:ascii="Times New Roman" w:hAnsi="Times New Roman" w:cs="Times New Roman"/>
        </w:rPr>
        <w:t xml:space="preserve">. </w:t>
      </w:r>
    </w:p>
    <w:p w14:paraId="6051209C" w14:textId="35C9DB52" w:rsidR="00F36199" w:rsidRDefault="00864AF4" w:rsidP="00E21F8A">
      <w:pPr>
        <w:spacing w:line="276" w:lineRule="auto"/>
        <w:rPr>
          <w:rFonts w:ascii="Times New Roman" w:hAnsi="Times New Roman" w:cs="Times New Roman"/>
        </w:rPr>
      </w:pPr>
      <w:r>
        <w:rPr>
          <w:rFonts w:ascii="Times New Roman" w:hAnsi="Times New Roman" w:cs="Times New Roman"/>
        </w:rPr>
        <w:t>In the relationship between MS (K</w:t>
      </w:r>
      <w:r w:rsidRPr="005301F7">
        <w:rPr>
          <w:rFonts w:ascii="Times New Roman" w:hAnsi="Times New Roman" w:cs="Times New Roman"/>
          <w:vertAlign w:val="subscript"/>
        </w:rPr>
        <w:t>g</w:t>
      </w:r>
      <w:r>
        <w:rPr>
          <w:rFonts w:ascii="Times New Roman" w:hAnsi="Times New Roman" w:cs="Times New Roman"/>
        </w:rPr>
        <w:t xml:space="preserve">), meal, and G, no insulin was taken. </w:t>
      </w:r>
      <w:r w:rsidR="00B35A64">
        <w:rPr>
          <w:rFonts w:ascii="Times New Roman" w:hAnsi="Times New Roman" w:cs="Times New Roman"/>
        </w:rPr>
        <w:t>This allows the plot to</w:t>
      </w:r>
      <w:r w:rsidR="00B35A64">
        <w:rPr>
          <w:rFonts w:ascii="Times New Roman" w:hAnsi="Times New Roman" w:cs="Times New Roman"/>
        </w:rPr>
        <w:t xml:space="preserve"> </w:t>
      </w:r>
      <w:r w:rsidR="009A6766">
        <w:rPr>
          <w:rFonts w:ascii="Times New Roman" w:hAnsi="Times New Roman" w:cs="Times New Roman"/>
        </w:rPr>
        <w:t>show</w:t>
      </w:r>
      <w:r w:rsidR="00B35A64">
        <w:rPr>
          <w:rFonts w:ascii="Times New Roman" w:hAnsi="Times New Roman" w:cs="Times New Roman"/>
        </w:rPr>
        <w:t xml:space="preserve"> </w:t>
      </w:r>
      <w:r w:rsidR="009A6766">
        <w:rPr>
          <w:rFonts w:ascii="Times New Roman" w:hAnsi="Times New Roman" w:cs="Times New Roman"/>
        </w:rPr>
        <w:t>only</w:t>
      </w:r>
      <w:r>
        <w:rPr>
          <w:rFonts w:ascii="Times New Roman" w:hAnsi="Times New Roman" w:cs="Times New Roman"/>
        </w:rPr>
        <w:t xml:space="preserve"> the effect the meal will have on the bloodstream, which is that glucose will rise in the absence of insulin.</w:t>
      </w:r>
      <w:r w:rsidR="00B35A64">
        <w:rPr>
          <w:rFonts w:ascii="Times New Roman" w:hAnsi="Times New Roman" w:cs="Times New Roman"/>
        </w:rPr>
        <w:t xml:space="preserve"> The rise in blood glucose amount will be proportional to the meal sensitivity (MS = Kg)</w:t>
      </w:r>
      <w:r w:rsidR="005301F7">
        <w:rPr>
          <w:rFonts w:ascii="Times New Roman" w:hAnsi="Times New Roman" w:cs="Times New Roman"/>
        </w:rPr>
        <w:t>, as shown in the bottom figure</w:t>
      </w:r>
      <w:r w:rsidR="009A6766">
        <w:rPr>
          <w:rFonts w:ascii="Times New Roman" w:hAnsi="Times New Roman" w:cs="Times New Roman"/>
        </w:rPr>
        <w:t>.</w:t>
      </w:r>
      <w:r>
        <w:rPr>
          <w:rFonts w:ascii="Times New Roman" w:hAnsi="Times New Roman" w:cs="Times New Roman"/>
        </w:rPr>
        <w:t xml:space="preserve"> In the code, U</w:t>
      </w:r>
      <w:r w:rsidRPr="00E21F8A">
        <w:rPr>
          <w:rFonts w:ascii="Times New Roman" w:hAnsi="Times New Roman" w:cs="Times New Roman"/>
          <w:vertAlign w:val="subscript"/>
        </w:rPr>
        <w:t>I</w:t>
      </w:r>
      <w:r>
        <w:rPr>
          <w:rFonts w:ascii="Times New Roman" w:hAnsi="Times New Roman" w:cs="Times New Roman"/>
        </w:rPr>
        <w:t xml:space="preserve"> </w:t>
      </w:r>
      <w:r w:rsidR="005301F7">
        <w:rPr>
          <w:rFonts w:ascii="Times New Roman" w:hAnsi="Times New Roman" w:cs="Times New Roman"/>
        </w:rPr>
        <w:t xml:space="preserve">= </w:t>
      </w:r>
      <w:r>
        <w:rPr>
          <w:rFonts w:ascii="Times New Roman" w:hAnsi="Times New Roman" w:cs="Times New Roman"/>
        </w:rPr>
        <w:t>0, to show</w:t>
      </w:r>
      <w:r w:rsidR="00B35A64">
        <w:rPr>
          <w:rFonts w:ascii="Times New Roman" w:hAnsi="Times New Roman" w:cs="Times New Roman"/>
        </w:rPr>
        <w:t xml:space="preserve"> the</w:t>
      </w:r>
      <w:r>
        <w:rPr>
          <w:rFonts w:ascii="Times New Roman" w:hAnsi="Times New Roman" w:cs="Times New Roman"/>
        </w:rPr>
        <w:t xml:space="preserve"> effect of </w:t>
      </w:r>
      <w:r w:rsidR="00B35A64">
        <w:rPr>
          <w:rFonts w:ascii="Times New Roman" w:hAnsi="Times New Roman" w:cs="Times New Roman"/>
        </w:rPr>
        <w:t xml:space="preserve">only </w:t>
      </w:r>
      <w:r>
        <w:rPr>
          <w:rFonts w:ascii="Times New Roman" w:hAnsi="Times New Roman" w:cs="Times New Roman"/>
        </w:rPr>
        <w:t>U</w:t>
      </w:r>
      <w:r w:rsidRPr="00E21F8A">
        <w:rPr>
          <w:rFonts w:ascii="Times New Roman" w:hAnsi="Times New Roman" w:cs="Times New Roman"/>
          <w:vertAlign w:val="subscript"/>
        </w:rPr>
        <w:t>CHO</w:t>
      </w:r>
      <w:r>
        <w:rPr>
          <w:rFonts w:ascii="Times New Roman" w:hAnsi="Times New Roman" w:cs="Times New Roman"/>
        </w:rPr>
        <w:t xml:space="preserve"> on the system.</w:t>
      </w:r>
    </w:p>
    <w:p w14:paraId="185B5060" w14:textId="588C3FB5" w:rsidR="00B35A64" w:rsidRDefault="00E21F8A" w:rsidP="00D23FCA">
      <w:pPr>
        <w:spacing w:line="276" w:lineRule="auto"/>
        <w:rPr>
          <w:rFonts w:ascii="Times New Roman" w:hAnsi="Times New Roman" w:cs="Times New Roman"/>
        </w:rPr>
      </w:pPr>
      <w:r>
        <w:rPr>
          <w:rFonts w:ascii="Times New Roman" w:hAnsi="Times New Roman" w:cs="Times New Roman"/>
        </w:rPr>
        <w:t>The role of a</w:t>
      </w:r>
      <w:r>
        <w:rPr>
          <w:rFonts w:ascii="Times New Roman" w:hAnsi="Times New Roman" w:cs="Times New Roman"/>
          <w:vertAlign w:val="subscript"/>
        </w:rPr>
        <w:t>x</w:t>
      </w:r>
      <w:r>
        <w:rPr>
          <w:rFonts w:ascii="Times New Roman" w:hAnsi="Times New Roman" w:cs="Times New Roman"/>
        </w:rPr>
        <w:t xml:space="preserve"> on the response of </w:t>
      </w:r>
      <w:r w:rsidR="00D23FCA">
        <w:rPr>
          <w:rFonts w:ascii="Times New Roman" w:hAnsi="Times New Roman" w:cs="Times New Roman"/>
        </w:rPr>
        <w:t xml:space="preserve">blood </w:t>
      </w:r>
      <w:r>
        <w:rPr>
          <w:rFonts w:ascii="Times New Roman" w:hAnsi="Times New Roman" w:cs="Times New Roman"/>
        </w:rPr>
        <w:t>glucose</w:t>
      </w:r>
      <w:r w:rsidR="00D55092">
        <w:rPr>
          <w:rFonts w:ascii="Times New Roman" w:hAnsi="Times New Roman" w:cs="Times New Roman"/>
        </w:rPr>
        <w:t xml:space="preserve"> is controls</w:t>
      </w:r>
      <w:r w:rsidR="00D23FCA">
        <w:rPr>
          <w:rFonts w:ascii="Times New Roman" w:hAnsi="Times New Roman" w:cs="Times New Roman"/>
        </w:rPr>
        <w:t xml:space="preserve"> the rate </w:t>
      </w:r>
      <w:r w:rsidR="009A6766">
        <w:rPr>
          <w:rFonts w:ascii="Times New Roman" w:hAnsi="Times New Roman" w:cs="Times New Roman"/>
        </w:rPr>
        <w:t>of</w:t>
      </w:r>
      <w:r w:rsidR="00D23FCA">
        <w:rPr>
          <w:rFonts w:ascii="Times New Roman" w:hAnsi="Times New Roman" w:cs="Times New Roman"/>
        </w:rPr>
        <w:t xml:space="preserve"> insulin </w:t>
      </w:r>
      <w:r w:rsidR="009A6766">
        <w:rPr>
          <w:rFonts w:ascii="Times New Roman" w:hAnsi="Times New Roman" w:cs="Times New Roman"/>
        </w:rPr>
        <w:t>action</w:t>
      </w:r>
      <w:r w:rsidR="00D23FCA">
        <w:rPr>
          <w:rFonts w:ascii="Times New Roman" w:hAnsi="Times New Roman" w:cs="Times New Roman"/>
        </w:rPr>
        <w:t xml:space="preserve"> and promotes uptake glucose</w:t>
      </w:r>
      <w:r w:rsidR="00D55092">
        <w:rPr>
          <w:rFonts w:ascii="Times New Roman" w:hAnsi="Times New Roman" w:cs="Times New Roman"/>
        </w:rPr>
        <w:t xml:space="preserve"> </w:t>
      </w:r>
      <w:r w:rsidR="00D55092">
        <w:rPr>
          <w:rFonts w:ascii="Times New Roman" w:hAnsi="Times New Roman" w:cs="Times New Roman"/>
        </w:rPr>
        <w:t>(small a</w:t>
      </w:r>
      <w:r w:rsidR="00D55092">
        <w:rPr>
          <w:rFonts w:ascii="Times New Roman" w:hAnsi="Times New Roman" w:cs="Times New Roman"/>
          <w:vertAlign w:val="subscript"/>
        </w:rPr>
        <w:t>x</w:t>
      </w:r>
      <w:r w:rsidR="00D55092">
        <w:rPr>
          <w:rFonts w:ascii="Times New Roman" w:hAnsi="Times New Roman" w:cs="Times New Roman"/>
        </w:rPr>
        <w:t xml:space="preserve"> = slower </w:t>
      </w:r>
      <w:r w:rsidR="00D55092">
        <w:rPr>
          <w:rFonts w:ascii="Times New Roman" w:hAnsi="Times New Roman" w:cs="Times New Roman"/>
        </w:rPr>
        <w:t>insulin action</w:t>
      </w:r>
      <w:r w:rsidR="00B35A64">
        <w:rPr>
          <w:rFonts w:ascii="Times New Roman" w:hAnsi="Times New Roman" w:cs="Times New Roman"/>
        </w:rPr>
        <w:t>,</w:t>
      </w:r>
      <w:r w:rsidR="00D55092">
        <w:rPr>
          <w:rFonts w:ascii="Times New Roman" w:hAnsi="Times New Roman" w:cs="Times New Roman"/>
        </w:rPr>
        <w:t xml:space="preserve"> </w:t>
      </w:r>
      <w:r w:rsidR="00D55092">
        <w:rPr>
          <w:rFonts w:ascii="Times New Roman" w:hAnsi="Times New Roman" w:cs="Times New Roman"/>
        </w:rPr>
        <w:t>large a</w:t>
      </w:r>
      <w:r w:rsidR="00D55092">
        <w:rPr>
          <w:rFonts w:ascii="Times New Roman" w:hAnsi="Times New Roman" w:cs="Times New Roman"/>
          <w:vertAlign w:val="subscript"/>
        </w:rPr>
        <w:t>x</w:t>
      </w:r>
      <w:r w:rsidR="00D55092">
        <w:rPr>
          <w:rFonts w:ascii="Times New Roman" w:hAnsi="Times New Roman" w:cs="Times New Roman"/>
        </w:rPr>
        <w:t xml:space="preserve"> = faster </w:t>
      </w:r>
      <w:r w:rsidR="00B35A64">
        <w:rPr>
          <w:rFonts w:ascii="Times New Roman" w:hAnsi="Times New Roman" w:cs="Times New Roman"/>
        </w:rPr>
        <w:t>insulin action</w:t>
      </w:r>
      <w:r w:rsidR="00D55092">
        <w:rPr>
          <w:rFonts w:ascii="Times New Roman" w:hAnsi="Times New Roman" w:cs="Times New Roman"/>
        </w:rPr>
        <w:t>)</w:t>
      </w:r>
      <w:r w:rsidR="00D23FCA">
        <w:rPr>
          <w:rFonts w:ascii="Times New Roman" w:hAnsi="Times New Roman" w:cs="Times New Roman"/>
        </w:rPr>
        <w:t xml:space="preserve">. </w:t>
      </w:r>
    </w:p>
    <w:p w14:paraId="18B4CC30" w14:textId="2916CF6D" w:rsidR="00D23FCA" w:rsidRPr="00E21F8A" w:rsidRDefault="00D23FCA" w:rsidP="00D23FCA">
      <w:pPr>
        <w:spacing w:line="276" w:lineRule="auto"/>
        <w:rPr>
          <w:rFonts w:ascii="Times New Roman" w:hAnsi="Times New Roman" w:cs="Times New Roman"/>
        </w:rPr>
      </w:pPr>
      <w:r>
        <w:rPr>
          <w:rFonts w:ascii="Times New Roman" w:hAnsi="Times New Roman" w:cs="Times New Roman"/>
        </w:rPr>
        <w:t>The role of a</w:t>
      </w:r>
      <w:r>
        <w:rPr>
          <w:rFonts w:ascii="Times New Roman" w:hAnsi="Times New Roman" w:cs="Times New Roman"/>
          <w:vertAlign w:val="subscript"/>
        </w:rPr>
        <w:t>g</w:t>
      </w:r>
      <w:r>
        <w:rPr>
          <w:rFonts w:ascii="Times New Roman" w:hAnsi="Times New Roman" w:cs="Times New Roman"/>
        </w:rPr>
        <w:t xml:space="preserve"> on the response of blood glucose </w:t>
      </w:r>
      <w:r w:rsidR="00D55092">
        <w:rPr>
          <w:rFonts w:ascii="Times New Roman" w:hAnsi="Times New Roman" w:cs="Times New Roman"/>
        </w:rPr>
        <w:t>controls</w:t>
      </w:r>
      <w:r>
        <w:rPr>
          <w:rFonts w:ascii="Times New Roman" w:hAnsi="Times New Roman" w:cs="Times New Roman"/>
        </w:rPr>
        <w:t xml:space="preserve"> the rate at which</w:t>
      </w:r>
      <w:r>
        <w:rPr>
          <w:rFonts w:ascii="Times New Roman" w:hAnsi="Times New Roman" w:cs="Times New Roman"/>
        </w:rPr>
        <w:t xml:space="preserve"> carbohydrates</w:t>
      </w:r>
      <w:r>
        <w:rPr>
          <w:rFonts w:ascii="Times New Roman" w:hAnsi="Times New Roman" w:cs="Times New Roman"/>
        </w:rPr>
        <w:t xml:space="preserve"> </w:t>
      </w:r>
      <w:r w:rsidR="009A6766">
        <w:rPr>
          <w:rFonts w:ascii="Times New Roman" w:hAnsi="Times New Roman" w:cs="Times New Roman"/>
        </w:rPr>
        <w:t>enter</w:t>
      </w:r>
      <w:r>
        <w:rPr>
          <w:rFonts w:ascii="Times New Roman" w:hAnsi="Times New Roman" w:cs="Times New Roman"/>
        </w:rPr>
        <w:t xml:space="preserve"> by the bloodstream</w:t>
      </w:r>
      <w:r w:rsidR="00D55092">
        <w:rPr>
          <w:rFonts w:ascii="Times New Roman" w:hAnsi="Times New Roman" w:cs="Times New Roman"/>
        </w:rPr>
        <w:t xml:space="preserve"> (small a</w:t>
      </w:r>
      <w:r w:rsidR="00D55092" w:rsidRPr="00D55092">
        <w:rPr>
          <w:rFonts w:ascii="Times New Roman" w:hAnsi="Times New Roman" w:cs="Times New Roman"/>
          <w:vertAlign w:val="subscript"/>
        </w:rPr>
        <w:t>g</w:t>
      </w:r>
      <w:r w:rsidR="00D55092">
        <w:rPr>
          <w:rFonts w:ascii="Times New Roman" w:hAnsi="Times New Roman" w:cs="Times New Roman"/>
        </w:rPr>
        <w:t xml:space="preserve"> = slower rise in glucose, large a</w:t>
      </w:r>
      <w:r w:rsidR="00D55092" w:rsidRPr="00D55092">
        <w:rPr>
          <w:rFonts w:ascii="Times New Roman" w:hAnsi="Times New Roman" w:cs="Times New Roman"/>
          <w:vertAlign w:val="subscript"/>
        </w:rPr>
        <w:t>g</w:t>
      </w:r>
      <w:r w:rsidR="00D55092">
        <w:rPr>
          <w:rFonts w:ascii="Times New Roman" w:hAnsi="Times New Roman" w:cs="Times New Roman"/>
        </w:rPr>
        <w:t xml:space="preserve"> = faster rise in glucose)</w:t>
      </w:r>
      <w:r>
        <w:rPr>
          <w:rFonts w:ascii="Times New Roman" w:hAnsi="Times New Roman" w:cs="Times New Roman"/>
        </w:rPr>
        <w:t>, which increases the amount of glucose in blood</w:t>
      </w:r>
      <w:r>
        <w:rPr>
          <w:rFonts w:ascii="Times New Roman" w:hAnsi="Times New Roman" w:cs="Times New Roman"/>
        </w:rPr>
        <w:t xml:space="preserve">. </w:t>
      </w:r>
    </w:p>
    <w:p w14:paraId="10BC4E19" w14:textId="6B0A1AB0" w:rsidR="00E21F8A" w:rsidRPr="00E21F8A" w:rsidRDefault="00E21F8A" w:rsidP="00E21F8A">
      <w:pPr>
        <w:spacing w:line="276" w:lineRule="auto"/>
        <w:rPr>
          <w:rFonts w:ascii="Times New Roman" w:hAnsi="Times New Roman" w:cs="Times New Roman"/>
        </w:rPr>
      </w:pPr>
    </w:p>
    <w:p w14:paraId="1FC5EB7F" w14:textId="0A1DAAF1" w:rsidR="003E3548" w:rsidRPr="00F36199" w:rsidRDefault="00F36199" w:rsidP="00E21F8A">
      <w:pPr>
        <w:spacing w:line="276" w:lineRule="auto"/>
        <w:rPr>
          <w:rFonts w:ascii="Times New Roman" w:hAnsi="Times New Roman" w:cs="Times New Roman"/>
          <w:b/>
          <w:bCs/>
        </w:rPr>
      </w:pPr>
      <w:r w:rsidRPr="00F36199">
        <w:rPr>
          <w:rFonts w:ascii="Times New Roman" w:hAnsi="Times New Roman" w:cs="Times New Roman"/>
          <w:b/>
          <w:bCs/>
        </w:rPr>
        <w:t>E</w:t>
      </w:r>
      <w:r w:rsidR="003E3548" w:rsidRPr="00F36199">
        <w:rPr>
          <w:rFonts w:ascii="Times New Roman" w:hAnsi="Times New Roman" w:cs="Times New Roman"/>
          <w:b/>
          <w:bCs/>
        </w:rPr>
        <w:t>xplain what values you used and why the output of your simulation is</w:t>
      </w:r>
      <w:r w:rsidRPr="00F36199">
        <w:rPr>
          <w:rFonts w:ascii="Times New Roman" w:hAnsi="Times New Roman" w:cs="Times New Roman"/>
          <w:b/>
          <w:bCs/>
        </w:rPr>
        <w:t xml:space="preserve"> </w:t>
      </w:r>
      <w:r w:rsidR="003E3548" w:rsidRPr="00F36199">
        <w:rPr>
          <w:rFonts w:ascii="Times New Roman" w:hAnsi="Times New Roman" w:cs="Times New Roman"/>
          <w:b/>
          <w:bCs/>
        </w:rPr>
        <w:t>consistent with the relationship between the model parameters and standard therapy</w:t>
      </w:r>
      <w:r w:rsidRPr="00F36199">
        <w:rPr>
          <w:rFonts w:ascii="Times New Roman" w:hAnsi="Times New Roman" w:cs="Times New Roman"/>
          <w:b/>
          <w:bCs/>
        </w:rPr>
        <w:t xml:space="preserve"> </w:t>
      </w:r>
      <w:r w:rsidR="003E3548" w:rsidRPr="00F36199">
        <w:rPr>
          <w:rFonts w:ascii="Times New Roman" w:hAnsi="Times New Roman" w:cs="Times New Roman"/>
          <w:b/>
          <w:bCs/>
        </w:rPr>
        <w:t>parameters.</w:t>
      </w:r>
    </w:p>
    <w:p w14:paraId="636FD716" w14:textId="6BAFF34F" w:rsidR="00394364" w:rsidRPr="00D407BC" w:rsidRDefault="006575A0" w:rsidP="00E21F8A">
      <w:pPr>
        <w:spacing w:line="276" w:lineRule="auto"/>
        <w:rPr>
          <w:rFonts w:ascii="Times New Roman" w:hAnsi="Times New Roman" w:cs="Times New Roman"/>
        </w:rPr>
      </w:pPr>
      <w:r>
        <w:rPr>
          <w:rFonts w:ascii="Times New Roman" w:hAnsi="Times New Roman" w:cs="Times New Roman"/>
        </w:rPr>
        <w:t>I chose a</w:t>
      </w:r>
      <w:r>
        <w:rPr>
          <w:rFonts w:ascii="Times New Roman" w:hAnsi="Times New Roman" w:cs="Times New Roman"/>
          <w:vertAlign w:val="subscript"/>
        </w:rPr>
        <w:t>x</w:t>
      </w:r>
      <w:r w:rsidR="00394364">
        <w:rPr>
          <w:rFonts w:ascii="Times New Roman" w:hAnsi="Times New Roman" w:cs="Times New Roman"/>
        </w:rPr>
        <w:t xml:space="preserve"> = </w:t>
      </w:r>
      <w:r>
        <w:rPr>
          <w:rFonts w:ascii="Times New Roman" w:hAnsi="Times New Roman" w:cs="Times New Roman"/>
        </w:rPr>
        <w:t>0.2 min</w:t>
      </w:r>
      <w:r>
        <w:rPr>
          <w:rFonts w:ascii="Times New Roman" w:hAnsi="Times New Roman" w:cs="Times New Roman"/>
          <w:vertAlign w:val="superscript"/>
        </w:rPr>
        <w:t>-1</w:t>
      </w:r>
      <w:r>
        <w:rPr>
          <w:rFonts w:ascii="Times New Roman" w:hAnsi="Times New Roman" w:cs="Times New Roman"/>
        </w:rPr>
        <w:t xml:space="preserve"> to </w:t>
      </w:r>
      <w:r w:rsidR="00747833">
        <w:rPr>
          <w:rFonts w:ascii="Times New Roman" w:hAnsi="Times New Roman" w:cs="Times New Roman"/>
        </w:rPr>
        <w:t>produce</w:t>
      </w:r>
      <w:r>
        <w:rPr>
          <w:rFonts w:ascii="Times New Roman" w:hAnsi="Times New Roman" w:cs="Times New Roman"/>
        </w:rPr>
        <w:t xml:space="preserve"> a faster insulin action</w:t>
      </w:r>
      <w:r w:rsidR="007608A3">
        <w:rPr>
          <w:rFonts w:ascii="Times New Roman" w:hAnsi="Times New Roman" w:cs="Times New Roman"/>
        </w:rPr>
        <w:t xml:space="preserve"> and</w:t>
      </w:r>
      <w:r>
        <w:rPr>
          <w:rFonts w:ascii="Times New Roman" w:hAnsi="Times New Roman" w:cs="Times New Roman"/>
        </w:rPr>
        <w:t xml:space="preserve"> a</w:t>
      </w:r>
      <w:r>
        <w:rPr>
          <w:rFonts w:ascii="Times New Roman" w:hAnsi="Times New Roman" w:cs="Times New Roman"/>
          <w:vertAlign w:val="subscript"/>
        </w:rPr>
        <w:t>g</w:t>
      </w:r>
      <w:r>
        <w:rPr>
          <w:rFonts w:ascii="Times New Roman" w:hAnsi="Times New Roman" w:cs="Times New Roman"/>
        </w:rPr>
        <w:t xml:space="preserve"> = 0.19 </w:t>
      </w:r>
      <w:r>
        <w:rPr>
          <w:rFonts w:ascii="Times New Roman" w:hAnsi="Times New Roman" w:cs="Times New Roman"/>
        </w:rPr>
        <w:t>min</w:t>
      </w:r>
      <w:r>
        <w:rPr>
          <w:rFonts w:ascii="Times New Roman" w:hAnsi="Times New Roman" w:cs="Times New Roman"/>
          <w:vertAlign w:val="superscript"/>
        </w:rPr>
        <w:t>-1</w:t>
      </w:r>
      <w:r>
        <w:rPr>
          <w:rFonts w:ascii="Times New Roman" w:hAnsi="Times New Roman" w:cs="Times New Roman"/>
        </w:rPr>
        <w:t xml:space="preserve"> to </w:t>
      </w:r>
      <w:r w:rsidR="00747833">
        <w:rPr>
          <w:rFonts w:ascii="Times New Roman" w:hAnsi="Times New Roman" w:cs="Times New Roman"/>
        </w:rPr>
        <w:t>produce</w:t>
      </w:r>
      <w:r>
        <w:rPr>
          <w:rFonts w:ascii="Times New Roman" w:hAnsi="Times New Roman" w:cs="Times New Roman"/>
        </w:rPr>
        <w:t xml:space="preserve"> a </w:t>
      </w:r>
      <w:r w:rsidR="009C43E6">
        <w:rPr>
          <w:rFonts w:ascii="Times New Roman" w:hAnsi="Times New Roman" w:cs="Times New Roman"/>
        </w:rPr>
        <w:t>faster</w:t>
      </w:r>
      <w:r>
        <w:rPr>
          <w:rFonts w:ascii="Times New Roman" w:hAnsi="Times New Roman" w:cs="Times New Roman"/>
        </w:rPr>
        <w:t xml:space="preserve"> rise in glucose levels</w:t>
      </w:r>
      <w:r w:rsidR="007608A3">
        <w:rPr>
          <w:rFonts w:ascii="Times New Roman" w:hAnsi="Times New Roman" w:cs="Times New Roman"/>
        </w:rPr>
        <w:t xml:space="preserve"> when compared to the model parameters in figure 4 in Bock et al</w:t>
      </w:r>
      <w:r>
        <w:rPr>
          <w:rFonts w:ascii="Times New Roman" w:hAnsi="Times New Roman" w:cs="Times New Roman"/>
        </w:rPr>
        <w:t>.</w:t>
      </w:r>
      <w:r w:rsidR="007608A3">
        <w:rPr>
          <w:rFonts w:ascii="Times New Roman" w:hAnsi="Times New Roman" w:cs="Times New Roman"/>
        </w:rPr>
        <w:t xml:space="preserve"> </w:t>
      </w:r>
      <w:r w:rsidR="00747833">
        <w:rPr>
          <w:rFonts w:ascii="Times New Roman" w:hAnsi="Times New Roman" w:cs="Times New Roman"/>
        </w:rPr>
        <w:t>T</w:t>
      </w:r>
      <w:r w:rsidR="007608A3">
        <w:rPr>
          <w:rFonts w:ascii="Times New Roman" w:hAnsi="Times New Roman" w:cs="Times New Roman"/>
        </w:rPr>
        <w:t xml:space="preserve">hese </w:t>
      </w:r>
      <w:r w:rsidR="007608A3">
        <w:rPr>
          <w:rFonts w:ascii="Times New Roman" w:hAnsi="Times New Roman" w:cs="Times New Roman"/>
        </w:rPr>
        <w:lastRenderedPageBreak/>
        <w:t>higher values</w:t>
      </w:r>
      <w:r w:rsidR="00747833">
        <w:rPr>
          <w:rFonts w:ascii="Times New Roman" w:hAnsi="Times New Roman" w:cs="Times New Roman"/>
        </w:rPr>
        <w:t xml:space="preserve"> lead to </w:t>
      </w:r>
      <w:r w:rsidR="007608A3">
        <w:rPr>
          <w:rFonts w:ascii="Times New Roman" w:hAnsi="Times New Roman" w:cs="Times New Roman"/>
        </w:rPr>
        <w:t xml:space="preserve">the plots </w:t>
      </w:r>
      <w:r w:rsidR="00747833">
        <w:rPr>
          <w:rFonts w:ascii="Times New Roman" w:hAnsi="Times New Roman" w:cs="Times New Roman"/>
        </w:rPr>
        <w:t xml:space="preserve">to </w:t>
      </w:r>
      <w:r w:rsidR="007608A3">
        <w:rPr>
          <w:rFonts w:ascii="Times New Roman" w:hAnsi="Times New Roman" w:cs="Times New Roman"/>
        </w:rPr>
        <w:t xml:space="preserve">show a greater steepness for the rise of glucose for the </w:t>
      </w:r>
      <w:r w:rsidR="00747833">
        <w:rPr>
          <w:rFonts w:ascii="Times New Roman" w:hAnsi="Times New Roman" w:cs="Times New Roman"/>
        </w:rPr>
        <w:t xml:space="preserve">meal only </w:t>
      </w:r>
      <w:r w:rsidR="007608A3">
        <w:rPr>
          <w:rFonts w:ascii="Times New Roman" w:hAnsi="Times New Roman" w:cs="Times New Roman"/>
        </w:rPr>
        <w:t>and decrease of glucose with insulin</w:t>
      </w:r>
      <w:r w:rsidR="00747833">
        <w:rPr>
          <w:rFonts w:ascii="Times New Roman" w:hAnsi="Times New Roman" w:cs="Times New Roman"/>
        </w:rPr>
        <w:t xml:space="preserve"> bolus only</w:t>
      </w:r>
      <w:r w:rsidR="007608A3">
        <w:rPr>
          <w:rFonts w:ascii="Times New Roman" w:hAnsi="Times New Roman" w:cs="Times New Roman"/>
        </w:rPr>
        <w:t xml:space="preserve">. </w:t>
      </w:r>
      <w:r>
        <w:rPr>
          <w:rFonts w:ascii="Times New Roman" w:hAnsi="Times New Roman" w:cs="Times New Roman"/>
        </w:rPr>
        <w:t>I kept K</w:t>
      </w:r>
      <w:r w:rsidRPr="009C43E6">
        <w:rPr>
          <w:rFonts w:ascii="Times New Roman" w:hAnsi="Times New Roman" w:cs="Times New Roman"/>
          <w:vertAlign w:val="subscript"/>
        </w:rPr>
        <w:t>x</w:t>
      </w:r>
      <w:r>
        <w:rPr>
          <w:rFonts w:ascii="Times New Roman" w:hAnsi="Times New Roman" w:cs="Times New Roman"/>
        </w:rPr>
        <w:t xml:space="preserve"> </w:t>
      </w:r>
      <w:r w:rsidR="007608A3">
        <w:rPr>
          <w:rFonts w:ascii="Times New Roman" w:hAnsi="Times New Roman" w:cs="Times New Roman"/>
        </w:rPr>
        <w:t>= 20</w:t>
      </w:r>
      <w:r w:rsidR="009C43E6">
        <w:rPr>
          <w:rFonts w:ascii="Times New Roman" w:hAnsi="Times New Roman" w:cs="Times New Roman"/>
        </w:rPr>
        <w:t xml:space="preserve"> U</w:t>
      </w:r>
      <w:r w:rsidR="009C43E6" w:rsidRPr="009C43E6">
        <w:rPr>
          <w:rFonts w:ascii="Times New Roman" w:hAnsi="Times New Roman" w:cs="Times New Roman"/>
          <w:vertAlign w:val="superscript"/>
        </w:rPr>
        <w:t>-1</w:t>
      </w:r>
      <w:r w:rsidR="00D407BC">
        <w:rPr>
          <w:rFonts w:ascii="Times New Roman" w:hAnsi="Times New Roman" w:cs="Times New Roman"/>
        </w:rPr>
        <w:t xml:space="preserve"> and K</w:t>
      </w:r>
      <w:r w:rsidR="00D407BC" w:rsidRPr="00D407BC">
        <w:rPr>
          <w:rFonts w:ascii="Times New Roman" w:hAnsi="Times New Roman" w:cs="Times New Roman"/>
          <w:vertAlign w:val="subscript"/>
        </w:rPr>
        <w:t>g</w:t>
      </w:r>
      <w:r w:rsidR="00D407BC">
        <w:rPr>
          <w:rFonts w:ascii="Times New Roman" w:hAnsi="Times New Roman" w:cs="Times New Roman"/>
        </w:rPr>
        <w:t xml:space="preserve"> = 2</w:t>
      </w:r>
      <w:r w:rsidR="007608A3">
        <w:rPr>
          <w:rFonts w:ascii="Times New Roman" w:hAnsi="Times New Roman" w:cs="Times New Roman"/>
        </w:rPr>
        <w:t xml:space="preserve"> </w:t>
      </w:r>
      <m:oMath>
        <m:f>
          <m:fPr>
            <m:ctrlPr>
              <w:rPr>
                <w:rFonts w:ascii="Cambria Math" w:hAnsi="Cambria Math" w:cs="Times New Roman"/>
              </w:rPr>
            </m:ctrlPr>
          </m:fPr>
          <m:num>
            <m:r>
              <m:rPr>
                <m:sty m:val="p"/>
              </m:rPr>
              <w:rPr>
                <w:rFonts w:ascii="Cambria Math" w:hAnsi="Cambria Math" w:cs="Times New Roman"/>
              </w:rPr>
              <m:t>mg</m:t>
            </m:r>
          </m:num>
          <m:den>
            <m:r>
              <m:rPr>
                <m:sty m:val="p"/>
              </m:rPr>
              <w:rPr>
                <w:rFonts w:ascii="Cambria Math" w:hAnsi="Cambria Math" w:cs="Times New Roman"/>
              </w:rPr>
              <m:t>dl∙g</m:t>
            </m:r>
          </m:den>
        </m:f>
      </m:oMath>
      <w:r w:rsidR="00D407BC">
        <w:rPr>
          <w:rFonts w:ascii="Times New Roman" w:hAnsi="Times New Roman" w:cs="Times New Roman"/>
        </w:rPr>
        <w:t xml:space="preserve"> </w:t>
      </w:r>
      <w:r w:rsidR="007608A3">
        <w:rPr>
          <w:rFonts w:ascii="Times New Roman" w:hAnsi="Times New Roman" w:cs="Times New Roman"/>
        </w:rPr>
        <w:t xml:space="preserve">. These both </w:t>
      </w:r>
      <w:r w:rsidR="00747833">
        <w:rPr>
          <w:rFonts w:ascii="Times New Roman" w:hAnsi="Times New Roman" w:cs="Times New Roman"/>
        </w:rPr>
        <w:t>represent</w:t>
      </w:r>
      <w:r w:rsidR="007608A3">
        <w:rPr>
          <w:rFonts w:ascii="Times New Roman" w:hAnsi="Times New Roman" w:cs="Times New Roman"/>
        </w:rPr>
        <w:t xml:space="preserve"> insulin sensitivity and meal sensitivity</w:t>
      </w:r>
      <w:r w:rsidR="00747833">
        <w:rPr>
          <w:rFonts w:ascii="Times New Roman" w:hAnsi="Times New Roman" w:cs="Times New Roman"/>
        </w:rPr>
        <w:t xml:space="preserve"> respectively</w:t>
      </w:r>
      <w:r w:rsidR="007608A3">
        <w:rPr>
          <w:rFonts w:ascii="Times New Roman" w:hAnsi="Times New Roman" w:cs="Times New Roman"/>
        </w:rPr>
        <w:t xml:space="preserve">. The output of my simulation is consistent between the model parameters and standard therapy parameters because it estimates the rise and fall of blood glucose in the bloodstream </w:t>
      </w:r>
      <w:r w:rsidR="00747833">
        <w:rPr>
          <w:rFonts w:ascii="Times New Roman" w:hAnsi="Times New Roman" w:cs="Times New Roman"/>
        </w:rPr>
        <w:t>when</w:t>
      </w:r>
      <w:r w:rsidR="007608A3">
        <w:rPr>
          <w:rFonts w:ascii="Times New Roman" w:hAnsi="Times New Roman" w:cs="Times New Roman"/>
        </w:rPr>
        <w:t xml:space="preserve"> only insulin present or if the meal is </w:t>
      </w:r>
      <w:r w:rsidR="00747833">
        <w:rPr>
          <w:rFonts w:ascii="Times New Roman" w:hAnsi="Times New Roman" w:cs="Times New Roman"/>
        </w:rPr>
        <w:t>consumed</w:t>
      </w:r>
      <w:r w:rsidR="007608A3">
        <w:rPr>
          <w:rFonts w:ascii="Times New Roman" w:hAnsi="Times New Roman" w:cs="Times New Roman"/>
        </w:rPr>
        <w:t>. In the insulin bolus (top plot) the decrease in glucose is proportional to CF. In the meal only, the increase in glucose is proportional to the meal sensitivity.</w:t>
      </w:r>
    </w:p>
    <w:p w14:paraId="4CB03E62" w14:textId="77777777" w:rsidR="007608A3" w:rsidRDefault="007608A3" w:rsidP="00E21F8A">
      <w:pPr>
        <w:spacing w:line="276" w:lineRule="auto"/>
        <w:rPr>
          <w:rFonts w:ascii="Times New Roman" w:hAnsi="Times New Roman" w:cs="Times New Roman"/>
        </w:rPr>
      </w:pPr>
    </w:p>
    <w:p w14:paraId="26B0D47F" w14:textId="7E980977" w:rsidR="00D179D2" w:rsidRPr="00285EB8" w:rsidRDefault="00D179D2" w:rsidP="00E21F8A">
      <w:pPr>
        <w:spacing w:line="276" w:lineRule="auto"/>
        <w:rPr>
          <w:rFonts w:ascii="Times New Roman" w:hAnsi="Times New Roman" w:cs="Times New Roman"/>
        </w:rPr>
      </w:pPr>
    </w:p>
    <w:sectPr w:rsidR="00D179D2" w:rsidRPr="00285EB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1C1D8" w14:textId="77777777" w:rsidR="00625595" w:rsidRDefault="00625595" w:rsidP="001B7ACD">
      <w:pPr>
        <w:spacing w:after="0" w:line="240" w:lineRule="auto"/>
      </w:pPr>
      <w:r>
        <w:separator/>
      </w:r>
    </w:p>
  </w:endnote>
  <w:endnote w:type="continuationSeparator" w:id="0">
    <w:p w14:paraId="73C41026" w14:textId="77777777" w:rsidR="00625595" w:rsidRDefault="00625595" w:rsidP="001B7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13556" w14:textId="77777777" w:rsidR="00625595" w:rsidRDefault="00625595" w:rsidP="001B7ACD">
      <w:pPr>
        <w:spacing w:after="0" w:line="240" w:lineRule="auto"/>
      </w:pPr>
      <w:r>
        <w:separator/>
      </w:r>
    </w:p>
  </w:footnote>
  <w:footnote w:type="continuationSeparator" w:id="0">
    <w:p w14:paraId="5C5E10DE" w14:textId="77777777" w:rsidR="00625595" w:rsidRDefault="00625595" w:rsidP="001B7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31DF" w14:textId="0D04C7BA" w:rsidR="001B7ACD" w:rsidRDefault="00546F59" w:rsidP="00546F59">
    <w:pPr>
      <w:pStyle w:val="Header"/>
      <w:jc w:val="right"/>
    </w:pPr>
    <w:r>
      <w:t>Team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24"/>
    <w:rsid w:val="00087368"/>
    <w:rsid w:val="00143478"/>
    <w:rsid w:val="00160F99"/>
    <w:rsid w:val="001B7ACD"/>
    <w:rsid w:val="00285EB8"/>
    <w:rsid w:val="002D7524"/>
    <w:rsid w:val="00394364"/>
    <w:rsid w:val="003E00BA"/>
    <w:rsid w:val="003E3548"/>
    <w:rsid w:val="004A6E71"/>
    <w:rsid w:val="005301F7"/>
    <w:rsid w:val="00546F59"/>
    <w:rsid w:val="00625595"/>
    <w:rsid w:val="00647592"/>
    <w:rsid w:val="006575A0"/>
    <w:rsid w:val="00665E01"/>
    <w:rsid w:val="00703ED0"/>
    <w:rsid w:val="00747833"/>
    <w:rsid w:val="00750033"/>
    <w:rsid w:val="007608A3"/>
    <w:rsid w:val="00793871"/>
    <w:rsid w:val="00795365"/>
    <w:rsid w:val="00864AF4"/>
    <w:rsid w:val="0099126B"/>
    <w:rsid w:val="009A51C3"/>
    <w:rsid w:val="009A6766"/>
    <w:rsid w:val="009C43E6"/>
    <w:rsid w:val="00A15087"/>
    <w:rsid w:val="00AD75A9"/>
    <w:rsid w:val="00B35A64"/>
    <w:rsid w:val="00C6362D"/>
    <w:rsid w:val="00CE4D7E"/>
    <w:rsid w:val="00D179D2"/>
    <w:rsid w:val="00D23FCA"/>
    <w:rsid w:val="00D407BC"/>
    <w:rsid w:val="00D55092"/>
    <w:rsid w:val="00D65151"/>
    <w:rsid w:val="00E16E6C"/>
    <w:rsid w:val="00E21F8A"/>
    <w:rsid w:val="00F26CAD"/>
    <w:rsid w:val="00F36199"/>
    <w:rsid w:val="00F76274"/>
    <w:rsid w:val="00FC63B0"/>
    <w:rsid w:val="00FF1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6B24"/>
  <w15:chartTrackingRefBased/>
  <w15:docId w15:val="{FEFE9189-F2F4-7D41-A7AE-8BF9E7B3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524"/>
    <w:rPr>
      <w:rFonts w:eastAsiaTheme="majorEastAsia" w:cstheme="majorBidi"/>
      <w:color w:val="272727" w:themeColor="text1" w:themeTint="D8"/>
    </w:rPr>
  </w:style>
  <w:style w:type="paragraph" w:styleId="Title">
    <w:name w:val="Title"/>
    <w:basedOn w:val="Normal"/>
    <w:next w:val="Normal"/>
    <w:link w:val="TitleChar"/>
    <w:uiPriority w:val="10"/>
    <w:qFormat/>
    <w:rsid w:val="002D7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524"/>
    <w:pPr>
      <w:spacing w:before="160"/>
      <w:jc w:val="center"/>
    </w:pPr>
    <w:rPr>
      <w:i/>
      <w:iCs/>
      <w:color w:val="404040" w:themeColor="text1" w:themeTint="BF"/>
    </w:rPr>
  </w:style>
  <w:style w:type="character" w:customStyle="1" w:styleId="QuoteChar">
    <w:name w:val="Quote Char"/>
    <w:basedOn w:val="DefaultParagraphFont"/>
    <w:link w:val="Quote"/>
    <w:uiPriority w:val="29"/>
    <w:rsid w:val="002D7524"/>
    <w:rPr>
      <w:i/>
      <w:iCs/>
      <w:color w:val="404040" w:themeColor="text1" w:themeTint="BF"/>
    </w:rPr>
  </w:style>
  <w:style w:type="paragraph" w:styleId="ListParagraph">
    <w:name w:val="List Paragraph"/>
    <w:basedOn w:val="Normal"/>
    <w:uiPriority w:val="34"/>
    <w:qFormat/>
    <w:rsid w:val="002D7524"/>
    <w:pPr>
      <w:ind w:left="720"/>
      <w:contextualSpacing/>
    </w:pPr>
  </w:style>
  <w:style w:type="character" w:styleId="IntenseEmphasis">
    <w:name w:val="Intense Emphasis"/>
    <w:basedOn w:val="DefaultParagraphFont"/>
    <w:uiPriority w:val="21"/>
    <w:qFormat/>
    <w:rsid w:val="002D7524"/>
    <w:rPr>
      <w:i/>
      <w:iCs/>
      <w:color w:val="0F4761" w:themeColor="accent1" w:themeShade="BF"/>
    </w:rPr>
  </w:style>
  <w:style w:type="paragraph" w:styleId="IntenseQuote">
    <w:name w:val="Intense Quote"/>
    <w:basedOn w:val="Normal"/>
    <w:next w:val="Normal"/>
    <w:link w:val="IntenseQuoteChar"/>
    <w:uiPriority w:val="30"/>
    <w:qFormat/>
    <w:rsid w:val="002D7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524"/>
    <w:rPr>
      <w:i/>
      <w:iCs/>
      <w:color w:val="0F4761" w:themeColor="accent1" w:themeShade="BF"/>
    </w:rPr>
  </w:style>
  <w:style w:type="character" w:styleId="IntenseReference">
    <w:name w:val="Intense Reference"/>
    <w:basedOn w:val="DefaultParagraphFont"/>
    <w:uiPriority w:val="32"/>
    <w:qFormat/>
    <w:rsid w:val="002D7524"/>
    <w:rPr>
      <w:b/>
      <w:bCs/>
      <w:smallCaps/>
      <w:color w:val="0F4761" w:themeColor="accent1" w:themeShade="BF"/>
      <w:spacing w:val="5"/>
    </w:rPr>
  </w:style>
  <w:style w:type="paragraph" w:styleId="Header">
    <w:name w:val="header"/>
    <w:basedOn w:val="Normal"/>
    <w:link w:val="HeaderChar"/>
    <w:uiPriority w:val="99"/>
    <w:unhideWhenUsed/>
    <w:rsid w:val="001B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ACD"/>
  </w:style>
  <w:style w:type="paragraph" w:styleId="Footer">
    <w:name w:val="footer"/>
    <w:basedOn w:val="Normal"/>
    <w:link w:val="FooterChar"/>
    <w:uiPriority w:val="99"/>
    <w:unhideWhenUsed/>
    <w:rsid w:val="001B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ACD"/>
  </w:style>
  <w:style w:type="character" w:styleId="PlaceholderText">
    <w:name w:val="Placeholder Text"/>
    <w:basedOn w:val="DefaultParagraphFont"/>
    <w:uiPriority w:val="99"/>
    <w:semiHidden/>
    <w:rsid w:val="00546F59"/>
    <w:rPr>
      <w:color w:val="666666"/>
    </w:rPr>
  </w:style>
  <w:style w:type="table" w:styleId="TableGrid">
    <w:name w:val="Table Grid"/>
    <w:basedOn w:val="TableNormal"/>
    <w:uiPriority w:val="39"/>
    <w:rsid w:val="00CE4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CBE09-5703-8548-841C-C6819A95C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4</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Oyinloye</dc:creator>
  <cp:keywords/>
  <dc:description/>
  <cp:lastModifiedBy>Precious Oyinloye</cp:lastModifiedBy>
  <cp:revision>21</cp:revision>
  <dcterms:created xsi:type="dcterms:W3CDTF">2025-11-22T21:50:00Z</dcterms:created>
  <dcterms:modified xsi:type="dcterms:W3CDTF">2025-11-23T04:50:00Z</dcterms:modified>
</cp:coreProperties>
</file>