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6175" w14:textId="1C6C0137" w:rsidR="00185398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گزارش پروژه اول نظریه زبان ها و ماشین ها</w:t>
      </w:r>
    </w:p>
    <w:p w14:paraId="597FB662" w14:textId="6FB13E04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بخش 1) </w:t>
      </w:r>
    </w:p>
    <w:p w14:paraId="429CA320" w14:textId="3FD181F8" w:rsidR="00B70B00" w:rsidRP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 w:rsidRPr="00B70B00">
        <w:rPr>
          <w:rFonts w:cs="B Nazanin" w:hint="cs"/>
          <w:sz w:val="32"/>
          <w:szCs w:val="32"/>
          <w:rtl/>
          <w:lang w:bidi="fa-IR"/>
        </w:rPr>
        <w:t>فایل ورودی را میخوانیم:</w:t>
      </w:r>
    </w:p>
    <w:p w14:paraId="6FF63D94" w14:textId="2E4FE476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9FC41F5" wp14:editId="6D7B2B98">
            <wp:extent cx="4476750" cy="2724150"/>
            <wp:effectExtent l="0" t="0" r="0" b="0"/>
            <wp:docPr id="38803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37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66F9" w14:textId="46CD721E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29FB074" wp14:editId="041356F7">
            <wp:extent cx="5943600" cy="3249295"/>
            <wp:effectExtent l="0" t="0" r="0" b="8255"/>
            <wp:docPr id="154602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28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68B7" w14:textId="1C9AB3C1" w:rsid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 w:rsidRPr="00B70B00">
        <w:rPr>
          <w:rFonts w:cs="B Nazanin" w:hint="cs"/>
          <w:sz w:val="32"/>
          <w:szCs w:val="32"/>
          <w:rtl/>
          <w:lang w:bidi="fa-IR"/>
        </w:rPr>
        <w:t>با استفاده از این فایل اطلاعات وارد میشود.</w:t>
      </w:r>
    </w:p>
    <w:p w14:paraId="0D7A8805" w14:textId="44D707D1" w:rsid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از کاربر ورودی میگیریم و با تابع زیر چک میکنیم که قابل قبول است یا خیر:</w:t>
      </w:r>
    </w:p>
    <w:p w14:paraId="0BD14ED2" w14:textId="065F2CDE" w:rsid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C49013D" wp14:editId="0B62A44B">
            <wp:extent cx="5943600" cy="1957705"/>
            <wp:effectExtent l="0" t="0" r="0" b="4445"/>
            <wp:docPr id="172199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95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3A8A" w14:textId="053AAF82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76BC899" wp14:editId="3CFB5C2A">
            <wp:extent cx="5219700" cy="962025"/>
            <wp:effectExtent l="0" t="0" r="0" b="9525"/>
            <wp:docPr id="203109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90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840A" w14:textId="2DF8BE19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AA19315" wp14:editId="639469D6">
            <wp:extent cx="2943225" cy="1000125"/>
            <wp:effectExtent l="0" t="0" r="9525" b="9525"/>
            <wp:docPr id="30304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4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1A46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779050E9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34E0DADF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03552919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740A678E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2C87AD5C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1BAECE18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57D72740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2ECA3AA2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48D28F6C" w14:textId="0491FB57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lastRenderedPageBreak/>
        <w:t>بخش2)</w:t>
      </w:r>
    </w:p>
    <w:p w14:paraId="1BB22C78" w14:textId="118DC516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 w:rsidRPr="007A0FD3">
        <w:rPr>
          <w:rFonts w:cs="B Nazanin"/>
          <w:sz w:val="32"/>
          <w:szCs w:val="32"/>
          <w:rtl/>
          <w:lang w:bidi="fa-IR"/>
        </w:rPr>
        <w:t>کلاس `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>` مدل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از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ماش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پذ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رنده</w:t>
      </w:r>
      <w:r>
        <w:rPr>
          <w:rFonts w:cs="B Nazanin" w:hint="cs"/>
          <w:sz w:val="32"/>
          <w:szCs w:val="32"/>
          <w:rtl/>
          <w:lang w:bidi="fa-IR"/>
        </w:rPr>
        <w:t xml:space="preserve"> متناهی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غیرقطعی </w:t>
      </w:r>
      <w:r w:rsidRPr="007A0FD3">
        <w:rPr>
          <w:rFonts w:cs="B Nazanin"/>
          <w:sz w:val="32"/>
          <w:szCs w:val="32"/>
          <w:rtl/>
          <w:lang w:bidi="fa-IR"/>
        </w:rPr>
        <w:t>(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>) را نشان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دهد</w:t>
      </w:r>
      <w:r w:rsidRPr="007A0FD3">
        <w:rPr>
          <w:rFonts w:cs="B Nazanin"/>
          <w:sz w:val="32"/>
          <w:szCs w:val="32"/>
          <w:rtl/>
          <w:lang w:bidi="fa-IR"/>
        </w:rPr>
        <w:t>.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کلاس دارا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و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ژگ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ها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مهم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مانند وضع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ت‌ها</w:t>
      </w:r>
      <w:r w:rsidRPr="007A0FD3">
        <w:rPr>
          <w:rFonts w:cs="B Nazanin"/>
          <w:sz w:val="32"/>
          <w:szCs w:val="32"/>
          <w:rtl/>
          <w:lang w:bidi="fa-IR"/>
        </w:rPr>
        <w:t xml:space="preserve"> (`</w:t>
      </w:r>
      <w:r w:rsidRPr="007A0FD3">
        <w:rPr>
          <w:rFonts w:cs="B Nazanin"/>
          <w:sz w:val="32"/>
          <w:szCs w:val="32"/>
          <w:lang w:bidi="fa-IR"/>
        </w:rPr>
        <w:t>states</w:t>
      </w:r>
      <w:r w:rsidRPr="007A0FD3">
        <w:rPr>
          <w:rFonts w:cs="B Nazanin"/>
          <w:sz w:val="32"/>
          <w:szCs w:val="32"/>
          <w:rtl/>
          <w:lang w:bidi="fa-IR"/>
        </w:rPr>
        <w:t>`)، الفبا (`</w:t>
      </w:r>
      <w:r w:rsidRPr="007A0FD3">
        <w:rPr>
          <w:rFonts w:cs="B Nazanin"/>
          <w:sz w:val="32"/>
          <w:szCs w:val="32"/>
          <w:lang w:bidi="fa-IR"/>
        </w:rPr>
        <w:t>alphabet</w:t>
      </w:r>
      <w:r w:rsidRPr="007A0FD3">
        <w:rPr>
          <w:rFonts w:cs="B Nazanin"/>
          <w:sz w:val="32"/>
          <w:szCs w:val="32"/>
          <w:rtl/>
          <w:lang w:bidi="fa-IR"/>
        </w:rPr>
        <w:t>`)، گذارها (`</w:t>
      </w:r>
      <w:r w:rsidRPr="007A0FD3">
        <w:rPr>
          <w:rFonts w:cs="B Nazanin"/>
          <w:sz w:val="32"/>
          <w:szCs w:val="32"/>
          <w:lang w:bidi="fa-IR"/>
        </w:rPr>
        <w:t>transitions</w:t>
      </w:r>
      <w:r w:rsidRPr="007A0FD3">
        <w:rPr>
          <w:rFonts w:cs="B Nazanin"/>
          <w:sz w:val="32"/>
          <w:szCs w:val="32"/>
          <w:rtl/>
          <w:lang w:bidi="fa-IR"/>
        </w:rPr>
        <w:t>`)، وضع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</w:t>
      </w:r>
      <w:r w:rsidRPr="007A0FD3">
        <w:rPr>
          <w:rFonts w:cs="B Nazanin"/>
          <w:sz w:val="32"/>
          <w:szCs w:val="32"/>
          <w:rtl/>
          <w:lang w:bidi="fa-IR"/>
        </w:rPr>
        <w:t xml:space="preserve"> شروع (`</w:t>
      </w:r>
      <w:proofErr w:type="spellStart"/>
      <w:r w:rsidRPr="007A0FD3">
        <w:rPr>
          <w:rFonts w:cs="B Nazanin"/>
          <w:sz w:val="32"/>
          <w:szCs w:val="32"/>
          <w:lang w:bidi="fa-IR"/>
        </w:rPr>
        <w:t>start_state</w:t>
      </w:r>
      <w:proofErr w:type="spellEnd"/>
      <w:r w:rsidRPr="007A0FD3">
        <w:rPr>
          <w:rFonts w:cs="B Nazanin"/>
          <w:sz w:val="32"/>
          <w:szCs w:val="32"/>
          <w:rtl/>
          <w:lang w:bidi="fa-IR"/>
        </w:rPr>
        <w:t>`) و وضع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ت‌ها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قبول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(`</w:t>
      </w:r>
      <w:proofErr w:type="spellStart"/>
      <w:r w:rsidRPr="007A0FD3">
        <w:rPr>
          <w:rFonts w:cs="B Nazanin"/>
          <w:sz w:val="32"/>
          <w:szCs w:val="32"/>
          <w:lang w:bidi="fa-IR"/>
        </w:rPr>
        <w:t>accept_states</w:t>
      </w:r>
      <w:proofErr w:type="spellEnd"/>
      <w:r w:rsidRPr="007A0FD3">
        <w:rPr>
          <w:rFonts w:cs="B Nazanin"/>
          <w:sz w:val="32"/>
          <w:szCs w:val="32"/>
          <w:rtl/>
          <w:lang w:bidi="fa-IR"/>
        </w:rPr>
        <w:t>`) است. همچن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کلاس </w:t>
      </w:r>
      <w:r w:rsidRPr="007A0FD3">
        <w:rPr>
          <w:rFonts w:cs="B Nazanin" w:hint="eastAsia"/>
          <w:sz w:val="32"/>
          <w:szCs w:val="32"/>
          <w:rtl/>
          <w:lang w:bidi="fa-IR"/>
        </w:rPr>
        <w:t>توابع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مانند `</w:t>
      </w:r>
      <w:proofErr w:type="spellStart"/>
      <w:r w:rsidRPr="007A0FD3">
        <w:rPr>
          <w:rFonts w:cs="B Nazanin"/>
          <w:sz w:val="32"/>
          <w:szCs w:val="32"/>
          <w:lang w:bidi="fa-IR"/>
        </w:rPr>
        <w:t>epsilon_closure</w:t>
      </w:r>
      <w:proofErr w:type="spellEnd"/>
      <w:r w:rsidRPr="007A0FD3">
        <w:rPr>
          <w:rFonts w:cs="B Nazanin"/>
          <w:sz w:val="32"/>
          <w:szCs w:val="32"/>
          <w:rtl/>
          <w:lang w:bidi="fa-IR"/>
        </w:rPr>
        <w:t>` و `</w:t>
      </w:r>
      <w:r w:rsidRPr="007A0FD3">
        <w:rPr>
          <w:rFonts w:cs="B Nazanin"/>
          <w:sz w:val="32"/>
          <w:szCs w:val="32"/>
          <w:lang w:bidi="fa-IR"/>
        </w:rPr>
        <w:t>move</w:t>
      </w:r>
      <w:r w:rsidRPr="007A0FD3">
        <w:rPr>
          <w:rFonts w:cs="B Nazanin"/>
          <w:sz w:val="32"/>
          <w:szCs w:val="32"/>
          <w:rtl/>
          <w:lang w:bidi="fa-IR"/>
        </w:rPr>
        <w:t>` را برا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محاسبه نقطه بسته فاصله‌ا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(</w:t>
      </w:r>
      <w:r w:rsidRPr="007A0FD3">
        <w:rPr>
          <w:rFonts w:cs="B Nazanin"/>
          <w:sz w:val="32"/>
          <w:szCs w:val="32"/>
          <w:lang w:bidi="fa-IR"/>
        </w:rPr>
        <w:t>epsilon closure</w:t>
      </w:r>
      <w:r w:rsidRPr="007A0FD3">
        <w:rPr>
          <w:rFonts w:cs="B Nazanin"/>
          <w:sz w:val="32"/>
          <w:szCs w:val="32"/>
          <w:rtl/>
          <w:lang w:bidi="fa-IR"/>
        </w:rPr>
        <w:t>) و گذارها در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افت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(</w:t>
      </w:r>
      <w:r w:rsidRPr="007A0FD3">
        <w:rPr>
          <w:rFonts w:cs="B Nazanin"/>
          <w:sz w:val="32"/>
          <w:szCs w:val="32"/>
          <w:lang w:bidi="fa-IR"/>
        </w:rPr>
        <w:t>move</w:t>
      </w:r>
      <w:r w:rsidRPr="007A0FD3">
        <w:rPr>
          <w:rFonts w:cs="B Nazanin"/>
          <w:sz w:val="32"/>
          <w:szCs w:val="32"/>
          <w:rtl/>
          <w:lang w:bidi="fa-IR"/>
        </w:rPr>
        <w:t>) ارائه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دهد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1D60BABC" w14:textId="6233E6C8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C2963B7" wp14:editId="735CC2A8">
            <wp:extent cx="5943600" cy="5220335"/>
            <wp:effectExtent l="0" t="0" r="0" b="0"/>
            <wp:docPr id="11169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16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7F30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lastRenderedPageBreak/>
        <w:t>کلاس</w:t>
      </w:r>
      <w:r w:rsidRPr="007A0FD3">
        <w:rPr>
          <w:rFonts w:cs="B Nazanin"/>
          <w:sz w:val="32"/>
          <w:szCs w:val="32"/>
          <w:rtl/>
          <w:lang w:bidi="fa-IR"/>
        </w:rPr>
        <w:t xml:space="preserve"> `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>` مدل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از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ماش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پذ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رنده</w:t>
      </w:r>
      <w:r w:rsidRPr="007A0FD3">
        <w:rPr>
          <w:rFonts w:cs="B Nazanin"/>
          <w:sz w:val="32"/>
          <w:szCs w:val="32"/>
          <w:rtl/>
          <w:lang w:bidi="fa-IR"/>
        </w:rPr>
        <w:t xml:space="preserve"> متناه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قطع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(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>) را نشان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دهد</w:t>
      </w:r>
      <w:r w:rsidRPr="007A0FD3">
        <w:rPr>
          <w:rFonts w:cs="B Nazanin"/>
          <w:sz w:val="32"/>
          <w:szCs w:val="32"/>
          <w:rtl/>
          <w:lang w:bidi="fa-IR"/>
        </w:rPr>
        <w:t>.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کلاس ن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ز</w:t>
      </w:r>
      <w:r w:rsidRPr="007A0FD3">
        <w:rPr>
          <w:rFonts w:cs="B Nazanin"/>
          <w:sz w:val="32"/>
          <w:szCs w:val="32"/>
          <w:rtl/>
          <w:lang w:bidi="fa-IR"/>
        </w:rPr>
        <w:t xml:space="preserve"> دارا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و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ژگ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ها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مشابه با کلاس `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>` است. همچن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تابع `</w:t>
      </w:r>
      <w:proofErr w:type="spellStart"/>
      <w:r w:rsidRPr="007A0FD3">
        <w:rPr>
          <w:rFonts w:cs="B Nazanin"/>
          <w:sz w:val="32"/>
          <w:szCs w:val="32"/>
          <w:lang w:bidi="fa-IR"/>
        </w:rPr>
        <w:t>to_dfa</w:t>
      </w:r>
      <w:proofErr w:type="spellEnd"/>
      <w:r w:rsidRPr="007A0FD3">
        <w:rPr>
          <w:rFonts w:cs="B Nazanin"/>
          <w:sz w:val="32"/>
          <w:szCs w:val="32"/>
          <w:rtl/>
          <w:lang w:bidi="fa-IR"/>
        </w:rPr>
        <w:t>` در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کلاس،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را به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تبد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کند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6D51F5C1" w14:textId="646B944C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E252558" wp14:editId="3D76905A">
            <wp:extent cx="5943600" cy="5100955"/>
            <wp:effectExtent l="0" t="0" r="0" b="4445"/>
            <wp:docPr id="144293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32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1374" w14:textId="77777777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</w:p>
    <w:p w14:paraId="3F43C95A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07E40D2C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13C413B1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364B19C4" w14:textId="52DA177E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lastRenderedPageBreak/>
        <w:t>تابع</w:t>
      </w:r>
      <w:r w:rsidRPr="007A0FD3">
        <w:rPr>
          <w:rFonts w:cs="B Nazanin"/>
          <w:sz w:val="32"/>
          <w:szCs w:val="32"/>
          <w:rtl/>
          <w:lang w:bidi="fa-IR"/>
        </w:rPr>
        <w:t xml:space="preserve"> `</w:t>
      </w:r>
      <w:proofErr w:type="spellStart"/>
      <w:r w:rsidRPr="007A0FD3">
        <w:rPr>
          <w:rFonts w:cs="B Nazanin"/>
          <w:sz w:val="32"/>
          <w:szCs w:val="32"/>
          <w:lang w:bidi="fa-IR"/>
        </w:rPr>
        <w:t>parse_nfa_input</w:t>
      </w:r>
      <w:proofErr w:type="spellEnd"/>
      <w:r w:rsidRPr="007A0FD3">
        <w:rPr>
          <w:rFonts w:cs="B Nazanin"/>
          <w:sz w:val="32"/>
          <w:szCs w:val="32"/>
          <w:rtl/>
          <w:lang w:bidi="fa-IR"/>
        </w:rPr>
        <w:t>` وظ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فه‌ا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دارد که ورود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را از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مشخص خوانده و اطلاعات مربوط به آن را استخراج کند و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ش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ء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جاد</w:t>
      </w:r>
      <w:r w:rsidRPr="007A0FD3">
        <w:rPr>
          <w:rFonts w:cs="B Nazanin"/>
          <w:sz w:val="32"/>
          <w:szCs w:val="32"/>
          <w:rtl/>
          <w:lang w:bidi="fa-IR"/>
        </w:rPr>
        <w:t xml:space="preserve"> کند.</w:t>
      </w:r>
    </w:p>
    <w:p w14:paraId="7A2838C2" w14:textId="641CDBCD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2293E62" wp14:editId="26EE64DC">
            <wp:extent cx="5943600" cy="4436745"/>
            <wp:effectExtent l="0" t="0" r="0" b="1905"/>
            <wp:docPr id="169970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03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DCFF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53128C44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3FD6726A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37B4193D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0DBAAE46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4F5A48BD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4270E6A1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74167265" w14:textId="55A55313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lastRenderedPageBreak/>
        <w:t>تابع</w:t>
      </w:r>
      <w:r w:rsidRPr="007A0FD3">
        <w:rPr>
          <w:rFonts w:cs="B Nazanin"/>
          <w:sz w:val="32"/>
          <w:szCs w:val="32"/>
          <w:rtl/>
          <w:lang w:bidi="fa-IR"/>
        </w:rPr>
        <w:t xml:space="preserve"> `</w:t>
      </w:r>
      <w:proofErr w:type="spellStart"/>
      <w:r w:rsidRPr="007A0FD3">
        <w:rPr>
          <w:rFonts w:cs="B Nazanin"/>
          <w:sz w:val="32"/>
          <w:szCs w:val="32"/>
          <w:lang w:bidi="fa-IR"/>
        </w:rPr>
        <w:t>write_dfa_output</w:t>
      </w:r>
      <w:proofErr w:type="spellEnd"/>
      <w:r w:rsidRPr="007A0FD3">
        <w:rPr>
          <w:rFonts w:cs="B Nazanin"/>
          <w:sz w:val="32"/>
          <w:szCs w:val="32"/>
          <w:rtl/>
          <w:lang w:bidi="fa-IR"/>
        </w:rPr>
        <w:t xml:space="preserve">`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را در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ذخ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ره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کند</w:t>
      </w:r>
      <w:r w:rsidRPr="007A0FD3">
        <w:rPr>
          <w:rFonts w:cs="B Nazanin"/>
          <w:sz w:val="32"/>
          <w:szCs w:val="32"/>
          <w:rtl/>
          <w:lang w:bidi="fa-IR"/>
        </w:rPr>
        <w:t>.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تابع مشخصات مربوط به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را به همراه گذاره‌ها در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ذخ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ره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کند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1C2F79B7" w14:textId="6C19AB5F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FD03F2B" wp14:editId="7EAE3814">
            <wp:extent cx="5943600" cy="1632585"/>
            <wp:effectExtent l="0" t="0" r="0" b="5715"/>
            <wp:docPr id="106161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16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200B" w14:textId="77777777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t>تابع</w:t>
      </w:r>
      <w:r w:rsidRPr="007A0FD3">
        <w:rPr>
          <w:rFonts w:cs="B Nazanin"/>
          <w:sz w:val="32"/>
          <w:szCs w:val="32"/>
          <w:rtl/>
          <w:lang w:bidi="fa-IR"/>
        </w:rPr>
        <w:t xml:space="preserve"> `</w:t>
      </w:r>
      <w:r w:rsidRPr="007A0FD3">
        <w:rPr>
          <w:rFonts w:cs="B Nazanin"/>
          <w:sz w:val="32"/>
          <w:szCs w:val="32"/>
          <w:lang w:bidi="fa-IR"/>
        </w:rPr>
        <w:t>main</w:t>
      </w:r>
      <w:r w:rsidRPr="007A0FD3">
        <w:rPr>
          <w:rFonts w:cs="B Nazanin"/>
          <w:sz w:val="32"/>
          <w:szCs w:val="32"/>
          <w:rtl/>
          <w:lang w:bidi="fa-IR"/>
        </w:rPr>
        <w:t>`، تابع اصل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برنامه است که وظ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فه</w:t>
      </w:r>
      <w:r w:rsidRPr="007A0FD3">
        <w:rPr>
          <w:rFonts w:cs="B Nazanin"/>
          <w:sz w:val="32"/>
          <w:szCs w:val="32"/>
          <w:rtl/>
          <w:lang w:bidi="fa-IR"/>
        </w:rPr>
        <w:t xml:space="preserve"> مد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</w:t>
      </w:r>
      <w:r w:rsidRPr="007A0FD3">
        <w:rPr>
          <w:rFonts w:cs="B Nazanin"/>
          <w:sz w:val="32"/>
          <w:szCs w:val="32"/>
          <w:rtl/>
          <w:lang w:bidi="fa-IR"/>
        </w:rPr>
        <w:t xml:space="preserve"> فرآ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ند</w:t>
      </w:r>
      <w:r w:rsidRPr="007A0FD3">
        <w:rPr>
          <w:rFonts w:cs="B Nazanin"/>
          <w:sz w:val="32"/>
          <w:szCs w:val="32"/>
          <w:rtl/>
          <w:lang w:bidi="fa-IR"/>
        </w:rPr>
        <w:t xml:space="preserve"> اجرا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برنامه را بر عهده دارد. در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تابع، ابتدا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ورود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خوانده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 xml:space="preserve"> و سپس با استفاده از توابع `</w:t>
      </w:r>
      <w:proofErr w:type="spellStart"/>
      <w:r w:rsidRPr="007A0FD3">
        <w:rPr>
          <w:rFonts w:cs="B Nazanin"/>
          <w:sz w:val="32"/>
          <w:szCs w:val="32"/>
          <w:lang w:bidi="fa-IR"/>
        </w:rPr>
        <w:t>parse_nfa_input</w:t>
      </w:r>
      <w:proofErr w:type="spellEnd"/>
      <w:r w:rsidRPr="007A0FD3">
        <w:rPr>
          <w:rFonts w:cs="B Nazanin"/>
          <w:sz w:val="32"/>
          <w:szCs w:val="32"/>
          <w:rtl/>
          <w:lang w:bidi="fa-IR"/>
        </w:rPr>
        <w:t>` و `</w:t>
      </w:r>
      <w:proofErr w:type="spellStart"/>
      <w:r w:rsidRPr="007A0FD3">
        <w:rPr>
          <w:rFonts w:cs="B Nazanin"/>
          <w:sz w:val="32"/>
          <w:szCs w:val="32"/>
          <w:lang w:bidi="fa-IR"/>
        </w:rPr>
        <w:t>to_dfa</w:t>
      </w:r>
      <w:proofErr w:type="spellEnd"/>
      <w:r w:rsidRPr="007A0FD3">
        <w:rPr>
          <w:rFonts w:cs="B Nazanin"/>
          <w:sz w:val="32"/>
          <w:szCs w:val="32"/>
          <w:lang w:bidi="fa-IR"/>
        </w:rPr>
        <w:t>`</w:t>
      </w:r>
      <w:r w:rsidRPr="007A0FD3">
        <w:rPr>
          <w:rFonts w:cs="B Nazanin"/>
          <w:sz w:val="32"/>
          <w:szCs w:val="32"/>
          <w:rtl/>
          <w:lang w:bidi="fa-IR"/>
        </w:rPr>
        <w:t xml:space="preserve">،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به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تبد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>. در نها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ت،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در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ذخ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>ره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63A33989" w14:textId="3631DB3C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1B46224" wp14:editId="1095780B">
            <wp:extent cx="3870960" cy="3776738"/>
            <wp:effectExtent l="0" t="0" r="0" b="0"/>
            <wp:docPr id="102354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49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2632" cy="37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4999" w14:textId="3BFD3DC1" w:rsidR="00B70B00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lastRenderedPageBreak/>
        <w:t>با</w:t>
      </w:r>
      <w:r w:rsidRPr="007A0FD3">
        <w:rPr>
          <w:rFonts w:cs="B Nazanin"/>
          <w:sz w:val="32"/>
          <w:szCs w:val="32"/>
          <w:rtl/>
          <w:lang w:bidi="fa-IR"/>
        </w:rPr>
        <w:t xml:space="preserve"> اجرا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برنامه،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lang w:bidi="fa-IR"/>
        </w:rPr>
        <w:t>NFA_Input</w:t>
      </w:r>
      <w:r>
        <w:rPr>
          <w:rFonts w:cs="B Nazanin"/>
          <w:sz w:val="32"/>
          <w:szCs w:val="32"/>
          <w:lang w:bidi="fa-IR"/>
        </w:rPr>
        <w:t>2</w:t>
      </w:r>
      <w:r w:rsidRPr="007A0FD3">
        <w:rPr>
          <w:rFonts w:cs="B Nazanin"/>
          <w:sz w:val="32"/>
          <w:szCs w:val="32"/>
          <w:lang w:bidi="fa-IR"/>
        </w:rPr>
        <w:t>_</w:t>
      </w:r>
      <w:r w:rsidRPr="007A0FD3">
        <w:rPr>
          <w:rFonts w:cs="B Nazanin"/>
          <w:sz w:val="32"/>
          <w:szCs w:val="32"/>
          <w:rtl/>
          <w:lang w:bidi="fa-IR"/>
        </w:rPr>
        <w:t xml:space="preserve"> خوانده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 xml:space="preserve"> و نت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جه</w:t>
      </w:r>
      <w:r w:rsidRPr="007A0FD3">
        <w:rPr>
          <w:rFonts w:cs="B Nazanin"/>
          <w:sz w:val="32"/>
          <w:szCs w:val="32"/>
          <w:rtl/>
          <w:lang w:bidi="fa-IR"/>
        </w:rPr>
        <w:t xml:space="preserve"> به صورت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با نام </w:t>
      </w:r>
      <w:r w:rsidRPr="007A0FD3">
        <w:rPr>
          <w:rFonts w:cs="B Nazanin"/>
          <w:sz w:val="32"/>
          <w:szCs w:val="32"/>
          <w:lang w:bidi="fa-IR"/>
        </w:rPr>
        <w:t>DFA_Output_</w:t>
      </w:r>
      <w:r>
        <w:rPr>
          <w:rFonts w:cs="B Nazanin"/>
          <w:sz w:val="32"/>
          <w:szCs w:val="32"/>
          <w:lang w:bidi="fa-IR"/>
        </w:rPr>
        <w:t>2</w:t>
      </w:r>
      <w:r w:rsidRPr="007A0FD3">
        <w:rPr>
          <w:rFonts w:cs="B Nazanin"/>
          <w:sz w:val="32"/>
          <w:szCs w:val="32"/>
          <w:lang w:bidi="fa-IR"/>
        </w:rPr>
        <w:t>.txt</w:t>
      </w:r>
      <w:r w:rsidRPr="007A0FD3">
        <w:rPr>
          <w:rFonts w:cs="B Nazanin"/>
          <w:sz w:val="32"/>
          <w:szCs w:val="32"/>
          <w:rtl/>
          <w:lang w:bidi="fa-IR"/>
        </w:rPr>
        <w:t xml:space="preserve"> ذخ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ره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76818C02" w14:textId="762199A4" w:rsid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2102364" wp14:editId="402A5BB7">
            <wp:extent cx="4467225" cy="3486150"/>
            <wp:effectExtent l="0" t="0" r="9525" b="0"/>
            <wp:docPr id="92713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32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DDD0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4B688DFC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18780014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14A03C41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0D095FA3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04835C39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456D2375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2C11614E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60802BC6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45872B09" w14:textId="77777777" w:rsidR="00145457" w:rsidRDefault="00145457" w:rsidP="00145457">
      <w:pPr>
        <w:bidi/>
        <w:rPr>
          <w:rFonts w:cs="B Nazanin"/>
          <w:sz w:val="32"/>
          <w:szCs w:val="32"/>
          <w:lang w:bidi="fa-IR"/>
        </w:rPr>
      </w:pPr>
    </w:p>
    <w:p w14:paraId="00CA9EF7" w14:textId="3FCBD6A4" w:rsidR="00145457" w:rsidRPr="00145457" w:rsidRDefault="00145457" w:rsidP="00145457">
      <w:pPr>
        <w:bidi/>
        <w:rPr>
          <w:rFonts w:cs="B Nazanin+ Bold"/>
          <w:sz w:val="32"/>
          <w:szCs w:val="32"/>
          <w:rtl/>
          <w:lang w:bidi="fa-IR"/>
        </w:rPr>
      </w:pPr>
      <w:r w:rsidRPr="00145457">
        <w:rPr>
          <w:rFonts w:cs="B Nazanin+ Bold" w:hint="cs"/>
          <w:sz w:val="32"/>
          <w:szCs w:val="32"/>
          <w:rtl/>
          <w:lang w:bidi="fa-IR"/>
        </w:rPr>
        <w:lastRenderedPageBreak/>
        <w:t>بخش3)</w:t>
      </w:r>
    </w:p>
    <w:p w14:paraId="41FE0FCA" w14:textId="77777777" w:rsidR="00145457" w:rsidRPr="007A0FD3" w:rsidRDefault="00145457" w:rsidP="00145457">
      <w:pPr>
        <w:bidi/>
        <w:rPr>
          <w:rFonts w:cs="B Nazanin" w:hint="cs"/>
          <w:sz w:val="32"/>
          <w:szCs w:val="32"/>
          <w:rtl/>
          <w:lang w:bidi="fa-IR"/>
        </w:rPr>
      </w:pPr>
    </w:p>
    <w:sectPr w:rsidR="00145457" w:rsidRPr="007A0FD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361D0" w14:textId="77777777" w:rsidR="00AF0EFE" w:rsidRDefault="00AF0EFE" w:rsidP="00B70B00">
      <w:pPr>
        <w:spacing w:after="0" w:line="240" w:lineRule="auto"/>
      </w:pPr>
      <w:r>
        <w:separator/>
      </w:r>
    </w:p>
  </w:endnote>
  <w:endnote w:type="continuationSeparator" w:id="0">
    <w:p w14:paraId="4BFD3E40" w14:textId="77777777" w:rsidR="00AF0EFE" w:rsidRDefault="00AF0EFE" w:rsidP="00B70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7A3F" w14:textId="77777777" w:rsidR="00AF0EFE" w:rsidRDefault="00AF0EFE" w:rsidP="00B70B00">
      <w:pPr>
        <w:spacing w:after="0" w:line="240" w:lineRule="auto"/>
      </w:pPr>
      <w:r>
        <w:separator/>
      </w:r>
    </w:p>
  </w:footnote>
  <w:footnote w:type="continuationSeparator" w:id="0">
    <w:p w14:paraId="482EC605" w14:textId="77777777" w:rsidR="00AF0EFE" w:rsidRDefault="00AF0EFE" w:rsidP="00B70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83C6" w14:textId="1AE2A949" w:rsidR="00B70B00" w:rsidRPr="00B70B00" w:rsidRDefault="00B70B00">
    <w:pPr>
      <w:pStyle w:val="Header"/>
      <w:rPr>
        <w:rFonts w:cs="B Nazanin+ Bold" w:hint="cs"/>
        <w:sz w:val="28"/>
        <w:szCs w:val="28"/>
        <w:rtl/>
        <w:lang w:bidi="fa-IR"/>
      </w:rPr>
    </w:pPr>
    <w:r w:rsidRPr="00B70B00">
      <w:rPr>
        <w:rFonts w:cs="B Nazanin+ Bold" w:hint="cs"/>
        <w:sz w:val="28"/>
        <w:szCs w:val="28"/>
        <w:rtl/>
        <w:lang w:bidi="fa-IR"/>
      </w:rPr>
      <w:t xml:space="preserve">ثمین مهدی پور                                                                                         </w:t>
    </w:r>
    <w:r>
      <w:rPr>
        <w:rFonts w:cs="B Nazanin+ Bold" w:hint="cs"/>
        <w:sz w:val="28"/>
        <w:szCs w:val="28"/>
        <w:rtl/>
        <w:lang w:bidi="fa-IR"/>
      </w:rPr>
      <w:t xml:space="preserve">              </w:t>
    </w:r>
    <w:r w:rsidRPr="00B70B00">
      <w:rPr>
        <w:rFonts w:cs="B Nazanin+ Bold" w:hint="cs"/>
        <w:sz w:val="28"/>
        <w:szCs w:val="28"/>
        <w:rtl/>
        <w:lang w:bidi="fa-IR"/>
      </w:rPr>
      <w:t xml:space="preserve">           9839039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8E"/>
    <w:rsid w:val="00067165"/>
    <w:rsid w:val="00145457"/>
    <w:rsid w:val="00185398"/>
    <w:rsid w:val="007A0FD3"/>
    <w:rsid w:val="00AF0EFE"/>
    <w:rsid w:val="00B70B00"/>
    <w:rsid w:val="00BD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98B79"/>
  <w15:chartTrackingRefBased/>
  <w15:docId w15:val="{39C713CE-E8EB-4437-9758-78F2D877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00"/>
  </w:style>
  <w:style w:type="paragraph" w:styleId="Footer">
    <w:name w:val="footer"/>
    <w:basedOn w:val="Normal"/>
    <w:link w:val="FooterChar"/>
    <w:uiPriority w:val="99"/>
    <w:unhideWhenUsed/>
    <w:rsid w:val="00B70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4</cp:revision>
  <dcterms:created xsi:type="dcterms:W3CDTF">2023-06-03T21:39:00Z</dcterms:created>
  <dcterms:modified xsi:type="dcterms:W3CDTF">2023-06-04T00:43:00Z</dcterms:modified>
</cp:coreProperties>
</file>