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4D49" w14:textId="0F8D2AAD" w:rsidR="00623BE1" w:rsidRDefault="002B54D6" w:rsidP="002B54D6">
      <w:pPr>
        <w:jc w:val="right"/>
      </w:pPr>
      <w:r>
        <w:t>Kristopher Kuenning</w:t>
      </w:r>
    </w:p>
    <w:p w14:paraId="79D8A361" w14:textId="3EB90AA9" w:rsidR="002B54D6" w:rsidRDefault="002B54D6" w:rsidP="002B54D6">
      <w:pPr>
        <w:jc w:val="right"/>
      </w:pPr>
      <w:r>
        <w:t>11/02/2025</w:t>
      </w:r>
    </w:p>
    <w:p w14:paraId="7147C541" w14:textId="07C0418C" w:rsidR="002B54D6" w:rsidRDefault="002B54D6" w:rsidP="002B54D6">
      <w:pPr>
        <w:jc w:val="right"/>
      </w:pPr>
      <w:r>
        <w:t>CSD 380</w:t>
      </w:r>
    </w:p>
    <w:p w14:paraId="7AC3B7CA" w14:textId="58BC4F6F" w:rsidR="002B54D6" w:rsidRDefault="002B54D6" w:rsidP="002B54D6">
      <w:pPr>
        <w:jc w:val="right"/>
      </w:pPr>
      <w:r>
        <w:t>Module 2.2 Assignment</w:t>
      </w:r>
    </w:p>
    <w:p w14:paraId="2FADBF69" w14:textId="77777777" w:rsidR="002B54D6" w:rsidRPr="002B54D6" w:rsidRDefault="002B54D6" w:rsidP="002B54D6">
      <w:pPr>
        <w:jc w:val="center"/>
      </w:pPr>
      <w:r w:rsidRPr="002B54D6">
        <w:rPr>
          <w:b/>
          <w:bCs/>
        </w:rPr>
        <w:t>Case Study: Operation InVersion at LinkedIn (2011)</w:t>
      </w:r>
    </w:p>
    <w:p w14:paraId="3794F16B" w14:textId="7EE69066" w:rsidR="002B54D6" w:rsidRPr="002B54D6" w:rsidRDefault="002B54D6" w:rsidP="002B54D6">
      <w:pPr>
        <w:ind w:firstLine="720"/>
      </w:pPr>
      <w:r w:rsidRPr="002B54D6">
        <w:t>Reading</w:t>
      </w:r>
      <w:r w:rsidRPr="002B54D6">
        <w:t xml:space="preserve"> the case study in Chapter 6 called "Operation InVersion at LinkedIn (2011) was a key turning point for the company in fixing their site's core infrastructure. Operation InVersion was implemented when LinkedIn's top engineers, such as Kevin Scott, </w:t>
      </w:r>
      <w:r w:rsidRPr="002B54D6">
        <w:t>spent</w:t>
      </w:r>
      <w:r w:rsidRPr="002B54D6">
        <w:t xml:space="preserve"> long nights trying to keep the website afloat and stopping production on new features due to the difficulties of troubleshooting and recovery. LinkedIn </w:t>
      </w:r>
      <w:r w:rsidRPr="002B54D6">
        <w:t>implemented</w:t>
      </w:r>
      <w:r w:rsidRPr="002B54D6">
        <w:t xml:space="preserve"> Leo, a Java application that served every page through servlets and managed JDBC connections to various back-end Oracle databases. Leo was giving these engineers so much trouble that they needed a new system that would break Leo apart into smaller, functional, and stateless services. Adding new services or features to the website at that time would have harmed the website, </w:t>
      </w:r>
      <w:r>
        <w:t>resulting in a prolonged</w:t>
      </w:r>
      <w:r w:rsidRPr="002B54D6">
        <w:t xml:space="preserve"> issue for engineers.</w:t>
      </w:r>
    </w:p>
    <w:p w14:paraId="67FE5A47" w14:textId="639A3BA1" w:rsidR="002B54D6" w:rsidRPr="002B54D6" w:rsidRDefault="002B54D6" w:rsidP="002B54D6">
      <w:pPr>
        <w:ind w:firstLine="720"/>
      </w:pPr>
      <w:r w:rsidRPr="002B54D6">
        <w:t xml:space="preserve">The main takeaway from Scott launching Operation InVersion was the creation of a new culture within his </w:t>
      </w:r>
      <w:r>
        <w:t>engineering team</w:t>
      </w:r>
      <w:r w:rsidRPr="002B54D6">
        <w:t xml:space="preserve">. The new culture would establish a routine for creating new featured developments until LinkedIn's computing architecture was revamped. A workflow was then created so that when a new feature was developed, it </w:t>
      </w:r>
      <w:r>
        <w:t>would be passed down to have the code examined for any bugs or issues and</w:t>
      </w:r>
      <w:r w:rsidRPr="002B54D6">
        <w:t xml:space="preserve"> then launched immediately on the live LinkedIn site. Lastly, LinkedIn will now incorporate a new system to perform major upgrades to its site three times a day.</w:t>
      </w:r>
    </w:p>
    <w:p w14:paraId="23DA4FC7" w14:textId="3A16318B" w:rsidR="002B54D6" w:rsidRPr="002B54D6" w:rsidRDefault="002B54D6" w:rsidP="002B54D6">
      <w:pPr>
        <w:ind w:firstLine="720"/>
      </w:pPr>
      <w:r w:rsidRPr="002B54D6">
        <w:t xml:space="preserve">The best solution to LinkedIn's issues was not implementing a new way of solving their </w:t>
      </w:r>
      <w:r w:rsidRPr="002B54D6">
        <w:t>problems</w:t>
      </w:r>
      <w:r>
        <w:t xml:space="preserve"> but</w:t>
      </w:r>
      <w:r w:rsidRPr="002B54D6">
        <w:t xml:space="preserve"> rather dividing the workload and pausing new features to ensure the integrity of the main structure of the website. The company's decision to have the engineering team </w:t>
      </w:r>
      <w:r w:rsidRPr="002B54D6">
        <w:t>refocused</w:t>
      </w:r>
      <w:r w:rsidRPr="002B54D6">
        <w:t xml:space="preserve"> on improving the tools and deploying the infrastructure led to an improvement in productivity and the website's performance. Instead of having to stay up late at night solving issues, then working on new features right after. The number of services that Operation InVersion created has increased, from 150 to 750, showing the success of the new routines implemented for the website and team.</w:t>
      </w:r>
    </w:p>
    <w:p w14:paraId="0933540C" w14:textId="719CE1D8" w:rsidR="002B54D6" w:rsidRPr="002B54D6" w:rsidRDefault="002B54D6" w:rsidP="002B54D6">
      <w:pPr>
        <w:ind w:firstLine="720"/>
      </w:pPr>
      <w:r w:rsidRPr="002B54D6">
        <w:t>Eliminating technical debt or resolving issues with an unstable foundational website enables the potential for a more stable and secure environment</w:t>
      </w:r>
      <w:r>
        <w:t>, allowing the website and company to grow</w:t>
      </w:r>
      <w:r w:rsidRPr="002B54D6">
        <w:t xml:space="preserve">. I will use this case study as </w:t>
      </w:r>
      <w:r>
        <w:t>an opportunity to enhance my workflow by eliminating daily workarounds and ensuring a clear expectation for following when delivering new features</w:t>
      </w:r>
      <w:r w:rsidRPr="002B54D6">
        <w:t>. The most important key aspect of this case study is learning when things are going wrong with a project or business practice, stopping the process, and learning from the mistakes by fixing the core issues first before moving to a new feature.</w:t>
      </w:r>
    </w:p>
    <w:p w14:paraId="3CF243A9" w14:textId="77777777" w:rsidR="002B54D6" w:rsidRDefault="002B54D6" w:rsidP="002B54D6"/>
    <w:p w14:paraId="533BFB65" w14:textId="77777777" w:rsidR="002B54D6" w:rsidRDefault="002B54D6" w:rsidP="002B54D6"/>
    <w:p w14:paraId="112C002B" w14:textId="351A765F" w:rsidR="002B54D6" w:rsidRPr="002B54D6" w:rsidRDefault="002B54D6" w:rsidP="002B54D6">
      <w:pPr>
        <w:jc w:val="center"/>
      </w:pPr>
      <w:r w:rsidRPr="002B54D6">
        <w:lastRenderedPageBreak/>
        <w:t>Reference:</w:t>
      </w:r>
    </w:p>
    <w:p w14:paraId="600F20C0" w14:textId="77777777" w:rsidR="002B54D6" w:rsidRPr="002B54D6" w:rsidRDefault="002B54D6" w:rsidP="002B54D6">
      <w:r w:rsidRPr="002B54D6">
        <w:t>The DevOps Handbook: How to Create World-Class Agility, Reliability, &amp; Security in Technology Organizations, Second Edition; Gene Kim, Jez Humble, Patrick Debois, John Willis, &amp; John Allspaw; IT Revolution Press; 2016</w:t>
      </w:r>
    </w:p>
    <w:p w14:paraId="7A359AB8" w14:textId="77777777" w:rsidR="002B54D6" w:rsidRDefault="002B54D6" w:rsidP="002B54D6"/>
    <w:sectPr w:rsidR="002B54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4D6"/>
    <w:rsid w:val="00177D9A"/>
    <w:rsid w:val="002B54D6"/>
    <w:rsid w:val="00623BE1"/>
    <w:rsid w:val="00A42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8BEB73"/>
  <w15:chartTrackingRefBased/>
  <w15:docId w15:val="{6FFDDC08-6A41-4D5B-AC61-D932DF137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54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54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B54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54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54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54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54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5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54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54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B54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B54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B54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B54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B54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B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4D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4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B54D6"/>
    <w:pPr>
      <w:spacing w:before="160"/>
      <w:jc w:val="center"/>
    </w:pPr>
    <w:rPr>
      <w:i/>
      <w:iCs/>
      <w:color w:val="404040" w:themeColor="text1" w:themeTint="BF"/>
    </w:rPr>
  </w:style>
  <w:style w:type="character" w:customStyle="1" w:styleId="QuoteChar">
    <w:name w:val="Quote Char"/>
    <w:basedOn w:val="DefaultParagraphFont"/>
    <w:link w:val="Quote"/>
    <w:uiPriority w:val="29"/>
    <w:rsid w:val="002B54D6"/>
    <w:rPr>
      <w:i/>
      <w:iCs/>
      <w:color w:val="404040" w:themeColor="text1" w:themeTint="BF"/>
    </w:rPr>
  </w:style>
  <w:style w:type="paragraph" w:styleId="ListParagraph">
    <w:name w:val="List Paragraph"/>
    <w:basedOn w:val="Normal"/>
    <w:uiPriority w:val="34"/>
    <w:qFormat/>
    <w:rsid w:val="002B54D6"/>
    <w:pPr>
      <w:ind w:left="720"/>
      <w:contextualSpacing/>
    </w:pPr>
  </w:style>
  <w:style w:type="character" w:styleId="IntenseEmphasis">
    <w:name w:val="Intense Emphasis"/>
    <w:basedOn w:val="DefaultParagraphFont"/>
    <w:uiPriority w:val="21"/>
    <w:qFormat/>
    <w:rsid w:val="002B54D6"/>
    <w:rPr>
      <w:i/>
      <w:iCs/>
      <w:color w:val="0F4761" w:themeColor="accent1" w:themeShade="BF"/>
    </w:rPr>
  </w:style>
  <w:style w:type="paragraph" w:styleId="IntenseQuote">
    <w:name w:val="Intense Quote"/>
    <w:basedOn w:val="Normal"/>
    <w:next w:val="Normal"/>
    <w:link w:val="IntenseQuoteChar"/>
    <w:uiPriority w:val="30"/>
    <w:qFormat/>
    <w:rsid w:val="002B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54D6"/>
    <w:rPr>
      <w:i/>
      <w:iCs/>
      <w:color w:val="0F4761" w:themeColor="accent1" w:themeShade="BF"/>
    </w:rPr>
  </w:style>
  <w:style w:type="character" w:styleId="IntenseReference">
    <w:name w:val="Intense Reference"/>
    <w:basedOn w:val="DefaultParagraphFont"/>
    <w:uiPriority w:val="32"/>
    <w:qFormat/>
    <w:rsid w:val="002B5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477</Words>
  <Characters>2561</Characters>
  <Application>Microsoft Office Word</Application>
  <DocSecurity>0</DocSecurity>
  <Lines>40</Lines>
  <Paragraphs>13</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Kuenning</dc:creator>
  <cp:keywords/>
  <dc:description/>
  <cp:lastModifiedBy>Kris Kuenning</cp:lastModifiedBy>
  <cp:revision>1</cp:revision>
  <dcterms:created xsi:type="dcterms:W3CDTF">2025-11-03T01:54:00Z</dcterms:created>
  <dcterms:modified xsi:type="dcterms:W3CDTF">2025-11-03T01:58:00Z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67c8451b-427e-4a6a-993f-2896597d7c51</vt:lpwstr>
  </property>
</Properties>
</file>