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980440</wp:posOffset>
            </wp:positionH>
            <wp:positionV relativeFrom="page">
              <wp:posOffset>5562600</wp:posOffset>
            </wp:positionV>
            <wp:extent cx="2743200" cy="571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45700" cy="7772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8" w:lineRule="auto" w:before="0" w:after="0"/>
        <w:ind w:left="144" w:right="5760" w:firstLine="0"/>
        <w:jc w:val="left"/>
      </w:pPr>
      <w:r>
        <w:rPr>
          <w:w w:val="103.125"/>
          <w:rFonts w:ascii="Enriqueta" w:hAnsi="Enriqueta" w:eastAsia="Enriqueta"/>
          <w:b w:val="0"/>
          <w:i w:val="0"/>
          <w:color w:val="58595B"/>
          <w:sz w:val="16"/>
        </w:rPr>
        <w:t xml:space="preserve">Mar 2,  2024 </w:t>
      </w:r>
      <w:r>
        <w:br/>
      </w:r>
      <w:r>
        <w:rPr>
          <w:rFonts w:ascii="Enriqueta" w:hAnsi="Enriqueta" w:eastAsia="Enriqueta"/>
          <w:b w:val="0"/>
          <w:i w:val="0"/>
          <w:color w:val="333333"/>
          <w:sz w:val="48"/>
        </w:rPr>
        <w:t xml:space="preserve">Preet Jawla </w:t>
      </w:r>
      <w:r>
        <w:br/>
      </w:r>
      <w:r>
        <w:rPr>
          <w:rFonts w:ascii="Enriqueta" w:hAnsi="Enriqueta" w:eastAsia="Enriqueta"/>
          <w:b w:val="0"/>
          <w:i w:val="0"/>
          <w:color w:val="58595B"/>
          <w:sz w:val="18"/>
        </w:rPr>
        <w:t xml:space="preserve">has successfully completed </w:t>
      </w:r>
      <w:r>
        <w:br/>
      </w:r>
      <w:r>
        <w:rPr>
          <w:rFonts w:ascii="Enriqueta" w:hAnsi="Enriqueta" w:eastAsia="Enriqueta"/>
          <w:b w:val="0"/>
          <w:i w:val="0"/>
          <w:color w:val="333333"/>
          <w:sz w:val="27"/>
        </w:rPr>
        <w:t xml:space="preserve">Introduction to Psychology </w:t>
      </w:r>
      <w:r>
        <w:br/>
      </w:r>
      <w:r>
        <w:rPr>
          <w:rFonts w:ascii="Enriqueta" w:hAnsi="Enriqueta" w:eastAsia="Enriqueta"/>
          <w:b w:val="0"/>
          <w:i w:val="0"/>
          <w:color w:val="58595B"/>
          <w:sz w:val="18"/>
        </w:rPr>
        <w:t>an online non-credit course authorized by Yale University and offered through Coursera</w:t>
      </w:r>
    </w:p>
    <w:p>
      <w:pPr>
        <w:autoSpaceDN w:val="0"/>
        <w:autoSpaceDE w:val="0"/>
        <w:widowControl/>
        <w:spacing w:line="245" w:lineRule="auto" w:before="3002" w:after="0"/>
        <w:ind w:left="172" w:right="9360" w:firstLine="0"/>
        <w:jc w:val="left"/>
      </w:pPr>
      <w:r>
        <w:rPr>
          <w:rFonts w:ascii="Enriqueta" w:hAnsi="Enriqueta" w:eastAsia="Enriqueta"/>
          <w:b w:val="0"/>
          <w:i w:val="0"/>
          <w:color w:val="808284"/>
          <w:sz w:val="15"/>
        </w:rPr>
        <w:t xml:space="preserve">Paul Bloom </w:t>
      </w:r>
      <w:r>
        <w:br/>
      </w:r>
      <w:r>
        <w:rPr>
          <w:rFonts w:ascii="Enriqueta" w:hAnsi="Enriqueta" w:eastAsia="Enriqueta"/>
          <w:b w:val="0"/>
          <w:i w:val="0"/>
          <w:color w:val="808284"/>
          <w:sz w:val="15"/>
        </w:rPr>
        <w:t xml:space="preserve">Brooks and Suzanne Ragen Professor of Psychology </w:t>
      </w:r>
      <w:r>
        <w:br/>
      </w:r>
      <w:r>
        <w:rPr>
          <w:rFonts w:ascii="Enriqueta" w:hAnsi="Enriqueta" w:eastAsia="Enriqueta"/>
          <w:b w:val="0"/>
          <w:i w:val="0"/>
          <w:color w:val="808284"/>
          <w:sz w:val="15"/>
        </w:rPr>
        <w:t>Yale University</w:t>
      </w:r>
    </w:p>
    <w:p>
      <w:pPr>
        <w:autoSpaceDN w:val="0"/>
        <w:tabs>
          <w:tab w:pos="8962" w:val="left"/>
          <w:tab w:pos="11808" w:val="left"/>
        </w:tabs>
        <w:autoSpaceDE w:val="0"/>
        <w:widowControl/>
        <w:spacing w:line="245" w:lineRule="auto" w:before="404" w:after="0"/>
        <w:ind w:left="8076" w:right="288" w:firstLine="0"/>
        <w:jc w:val="left"/>
      </w:pPr>
      <w:r>
        <w:tab/>
      </w:r>
      <w:r>
        <w:rPr>
          <w:w w:val="103.125"/>
          <w:rFonts w:ascii="Droid Sans Fallback" w:hAnsi="Droid Sans Fallback" w:eastAsia="Droid Sans Fallback"/>
          <w:b w:val="0"/>
          <w:i w:val="0"/>
          <w:color w:val="58595B"/>
          <w:sz w:val="16"/>
        </w:rPr>
        <w:hyperlink r:id="rId9" w:history="1">
          <w:r>
            <w:rPr>
              <w:rStyle w:val="Hyperlink"/>
            </w:rPr>
            <w:t>Verify at:</w:t>
          </w:r>
        </w:hyperlink>
      </w:r>
      <w:r>
        <w:rPr>
          <w:w w:val="103.125"/>
          <w:rFonts w:ascii="Droid Sans Fallback" w:hAnsi="Droid Sans Fallback" w:eastAsia="Droid Sans Fallback"/>
          <w:b w:val="0"/>
          <w:i w:val="0"/>
          <w:color w:val="58595B"/>
          <w:sz w:val="16"/>
        </w:rPr>
        <w:t xml:space="preserve"> </w:t>
      </w:r>
      <w:r>
        <w:br/>
      </w:r>
      <w:r>
        <w:tab/>
      </w:r>
      <w:r>
        <w:rPr>
          <w:w w:val="103.125"/>
          <w:rFonts w:ascii="Droid Sans Fallback" w:hAnsi="Droid Sans Fallback" w:eastAsia="Droid Sans Fallback"/>
          <w:b w:val="0"/>
          <w:i w:val="0"/>
          <w:color w:val="0000EE"/>
          <w:sz w:val="16"/>
        </w:rPr>
        <w:hyperlink r:id="rId9" w:history="1">
          <w:r>
            <w:rPr>
              <w:rStyle w:val="Hyperlink"/>
            </w:rPr>
            <w:t xml:space="preserve">https://coursera.org/verify/928ZYTEBS52K </w:t>
          </w:r>
        </w:hyperlink>
      </w:r>
      <w:r>
        <w:br/>
      </w:r>
      <w:r>
        <w:rPr>
          <w:w w:val="96.42857142857143"/>
          <w:rFonts w:ascii="Droid Sans Fallback" w:hAnsi="Droid Sans Fallback" w:eastAsia="Droid Sans Fallback"/>
          <w:b w:val="0"/>
          <w:i w:val="0"/>
          <w:color w:val="58595B"/>
          <w:sz w:val="14"/>
        </w:rPr>
        <w:t>Cour ser a has confir med the identity of this individual and their</w:t>
      </w:r>
    </w:p>
    <w:p>
      <w:pPr>
        <w:autoSpaceDN w:val="0"/>
        <w:autoSpaceDE w:val="0"/>
        <w:widowControl/>
        <w:spacing w:line="185" w:lineRule="auto" w:before="18" w:after="0"/>
        <w:ind w:left="0" w:right="296" w:firstLine="0"/>
        <w:jc w:val="right"/>
      </w:pPr>
      <w:r>
        <w:rPr>
          <w:w w:val="96.42857142857143"/>
          <w:rFonts w:ascii="Droid Sans Fallback" w:hAnsi="Droid Sans Fallback" w:eastAsia="Droid Sans Fallback"/>
          <w:b w:val="0"/>
          <w:i w:val="0"/>
          <w:color w:val="58595B"/>
          <w:sz w:val="14"/>
        </w:rPr>
        <w:t>par ticipation in the cour se.</w:t>
      </w:r>
    </w:p>
    <w:sectPr w:rsidR="00FC693F" w:rsidRPr="0006063C" w:rsidSect="00034616">
      <w:pgSz w:w="15840" w:h="12240"/>
      <w:pgMar w:top="1440" w:right="1440" w:bottom="36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ursera.org/verify/928ZYTEBS52K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