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0991" w14:textId="77777777" w:rsidR="008A3F21" w:rsidRDefault="00000000">
      <w:pPr>
        <w:spacing w:after="20"/>
      </w:pPr>
      <w:r>
        <w:rPr>
          <w:b/>
          <w:bCs/>
          <w:color w:val="1F2937"/>
          <w:spacing w:val="40"/>
          <w:sz w:val="52"/>
          <w:szCs w:val="52"/>
        </w:rPr>
        <w:t>PREET MEHTA</w:t>
      </w:r>
    </w:p>
    <w:p w14:paraId="509CEBF2" w14:textId="77777777" w:rsidR="008A3F21" w:rsidRDefault="00000000">
      <w:pPr>
        <w:spacing w:after="40"/>
      </w:pPr>
      <w:r>
        <w:rPr>
          <w:b/>
          <w:bCs/>
          <w:color w:val="0F766E"/>
          <w:sz w:val="24"/>
          <w:szCs w:val="24"/>
        </w:rPr>
        <w:t>Linguist  ·  Product &amp; App Testing  ·  Media Localisation</w:t>
      </w:r>
    </w:p>
    <w:p w14:paraId="2F148ED0" w14:textId="7C2A1709" w:rsidR="008A3F21" w:rsidRDefault="00000000">
      <w:pPr>
        <w:spacing w:after="100"/>
      </w:pPr>
      <w:r>
        <w:rPr>
          <w:color w:val="6B7280"/>
          <w:sz w:val="19"/>
          <w:szCs w:val="19"/>
        </w:rPr>
        <w:t xml:space="preserve">Mumbai, Maharashtra, India  |  </w:t>
      </w:r>
      <w:r w:rsidR="00C456FA">
        <w:rPr>
          <w:color w:val="6B7280"/>
          <w:sz w:val="19"/>
          <w:szCs w:val="19"/>
        </w:rPr>
        <w:t>preet.mehta0701@gmail.com</w:t>
      </w:r>
      <w:r>
        <w:rPr>
          <w:color w:val="6B7280"/>
          <w:sz w:val="19"/>
          <w:szCs w:val="19"/>
        </w:rPr>
        <w:t xml:space="preserve">  |  </w:t>
      </w:r>
      <w:r w:rsidR="00C456FA" w:rsidRPr="00C456FA">
        <w:rPr>
          <w:color w:val="6B7280"/>
          <w:sz w:val="19"/>
          <w:szCs w:val="19"/>
        </w:rPr>
        <w:t>https://www.linkedin.com/in/p-m-769217249/</w:t>
      </w:r>
      <w:r>
        <w:rPr>
          <w:color w:val="6B7280"/>
          <w:sz w:val="19"/>
          <w:szCs w:val="19"/>
        </w:rPr>
        <w:t xml:space="preserve">  |  preetm07.github.io</w:t>
      </w:r>
    </w:p>
    <w:p w14:paraId="42B78A9E" w14:textId="77777777" w:rsidR="008A3F21" w:rsidRDefault="00000000">
      <w:pPr>
        <w:keepNext/>
        <w:pBdr>
          <w:bottom w:val="single" w:sz="8" w:space="2" w:color="0F766E"/>
        </w:pBdr>
        <w:spacing w:before="200" w:after="80"/>
      </w:pPr>
      <w:r>
        <w:rPr>
          <w:b/>
          <w:bCs/>
          <w:color w:val="0F766E"/>
          <w:spacing w:val="30"/>
          <w:sz w:val="22"/>
          <w:szCs w:val="22"/>
        </w:rPr>
        <w:t>PROFILE</w:t>
      </w:r>
    </w:p>
    <w:p w14:paraId="164DAD10" w14:textId="738D8903" w:rsidR="008A3F21" w:rsidRDefault="00000000">
      <w:pPr>
        <w:spacing w:after="60" w:line="264" w:lineRule="auto"/>
      </w:pPr>
      <w:r>
        <w:rPr>
          <w:color w:val="1F2937"/>
        </w:rPr>
        <w:t>Freelance linguist since 20</w:t>
      </w:r>
      <w:r w:rsidR="0072743B">
        <w:rPr>
          <w:color w:val="1F2937"/>
        </w:rPr>
        <w:t>1</w:t>
      </w:r>
      <w:r w:rsidR="00B43D08">
        <w:rPr>
          <w:color w:val="1F2937"/>
        </w:rPr>
        <w:t>4</w:t>
      </w:r>
      <w:r>
        <w:rPr>
          <w:color w:val="1F2937"/>
        </w:rPr>
        <w:t xml:space="preserve"> who also thinks like an engineer. I localise, test and deliver content and products in English, Hindi, Marathi and Gujarati across clinical, healthcare, technical, marketing, games, tourism and finance. Four years of C++ and firmware work at Gilbarco, plus a CDAC diploma, mean I read a build, a bug report or a string file the way a developer does, and then check the language the way a native speaker does.</w:t>
      </w:r>
    </w:p>
    <w:p w14:paraId="3CF4F43D" w14:textId="77777777" w:rsidR="008A3F21" w:rsidRDefault="00000000">
      <w:pPr>
        <w:keepNext/>
        <w:pBdr>
          <w:bottom w:val="single" w:sz="8" w:space="2" w:color="0F766E"/>
        </w:pBdr>
        <w:spacing w:before="200" w:after="80"/>
      </w:pPr>
      <w:r>
        <w:rPr>
          <w:b/>
          <w:bCs/>
          <w:color w:val="0F766E"/>
          <w:spacing w:val="30"/>
          <w:sz w:val="22"/>
          <w:szCs w:val="22"/>
        </w:rPr>
        <w:t>WHAT I DO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706"/>
      </w:tblGrid>
      <w:tr w:rsidR="008A3F21" w14:paraId="07BE6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1C4A8F32" w14:textId="77777777" w:rsidR="008A3F21" w:rsidRDefault="00000000">
            <w:pPr>
              <w:spacing w:after="20"/>
            </w:pPr>
            <w:r>
              <w:rPr>
                <w:b/>
                <w:bCs/>
                <w:color w:val="0F766E"/>
                <w:sz w:val="30"/>
                <w:szCs w:val="30"/>
              </w:rPr>
              <w:t>01</w:t>
            </w:r>
          </w:p>
          <w:p w14:paraId="73642C21" w14:textId="77777777" w:rsidR="008A3F21" w:rsidRDefault="00000000">
            <w:pPr>
              <w:spacing w:after="20"/>
            </w:pPr>
            <w:r>
              <w:rPr>
                <w:b/>
                <w:bCs/>
                <w:color w:val="1F2937"/>
                <w:sz w:val="21"/>
                <w:szCs w:val="21"/>
              </w:rPr>
              <w:t>Language Services</w:t>
            </w:r>
          </w:p>
          <w:p w14:paraId="64FDEC51" w14:textId="77777777" w:rsidR="008A3F21" w:rsidRDefault="00000000">
            <w:r>
              <w:rPr>
                <w:color w:val="6B7280"/>
                <w:sz w:val="17"/>
                <w:szCs w:val="17"/>
              </w:rPr>
              <w:t>Translation to validation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7C5FC2DA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Translation, transcription and localisation, with trained review and proofreading</w:t>
            </w:r>
          </w:p>
          <w:p w14:paraId="00C326D3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Linguistic validation of translated content, including clinical and health-related material</w:t>
            </w:r>
          </w:p>
          <w:p w14:paraId="59B5296B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DTP: layout and formatting of translated files in Devanagari, Gujarati and Latin scripts</w:t>
            </w:r>
          </w:p>
          <w:p w14:paraId="1602D3A1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Electronic implementation: placing and verifying translated content in digital platforms and files</w:t>
            </w:r>
          </w:p>
          <w:p w14:paraId="057D79B2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Domains: clinical, healthcare, technical, marketing, games, tourism, finance</w:t>
            </w:r>
          </w:p>
          <w:p w14:paraId="39B2499A" w14:textId="77777777" w:rsidR="008A3F21" w:rsidRDefault="00000000">
            <w:pPr>
              <w:spacing w:before="40" w:after="60" w:line="264" w:lineRule="auto"/>
            </w:pPr>
            <w:r>
              <w:rPr>
                <w:i/>
                <w:iCs/>
                <w:color w:val="6B7280"/>
                <w:sz w:val="18"/>
                <w:szCs w:val="18"/>
              </w:rPr>
              <w:t>Languages: English, Hindi, Marathi, Gujarati</w:t>
            </w:r>
          </w:p>
        </w:tc>
      </w:tr>
    </w:tbl>
    <w:p w14:paraId="2F3546FB" w14:textId="77777777" w:rsidR="008A3F21" w:rsidRDefault="008A3F21">
      <w:pPr>
        <w:spacing w:after="6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706"/>
      </w:tblGrid>
      <w:tr w:rsidR="008A3F21" w14:paraId="48E2D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29F0C614" w14:textId="77777777" w:rsidR="008A3F21" w:rsidRDefault="00000000">
            <w:pPr>
              <w:spacing w:after="20"/>
            </w:pPr>
            <w:r>
              <w:rPr>
                <w:b/>
                <w:bCs/>
                <w:color w:val="0F766E"/>
                <w:sz w:val="30"/>
                <w:szCs w:val="30"/>
              </w:rPr>
              <w:t>02</w:t>
            </w:r>
          </w:p>
          <w:p w14:paraId="14EBBE44" w14:textId="77777777" w:rsidR="008A3F21" w:rsidRDefault="00000000">
            <w:pPr>
              <w:spacing w:after="20"/>
            </w:pPr>
            <w:r>
              <w:rPr>
                <w:b/>
                <w:bCs/>
                <w:color w:val="1F2937"/>
                <w:sz w:val="21"/>
                <w:szCs w:val="21"/>
              </w:rPr>
              <w:t>Product &amp; App Testing</w:t>
            </w:r>
          </w:p>
          <w:p w14:paraId="32EEF7BE" w14:textId="77777777" w:rsidR="008A3F21" w:rsidRDefault="00000000">
            <w:r>
              <w:rPr>
                <w:color w:val="6B7280"/>
                <w:sz w:val="17"/>
                <w:szCs w:val="17"/>
              </w:rPr>
              <w:t>Quality assurance with a linguist's eye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14A300FA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Functional testing: test-case execution, defect logging with clear steps, evidence and severity, and regression checks</w:t>
            </w:r>
          </w:p>
          <w:p w14:paraId="4C693F33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Product and regional app testing: behaviour of apps and products across regions, locales, date, number and currency formats</w:t>
            </w:r>
          </w:p>
          <w:p w14:paraId="7CAA7332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Multilingual testing: truncation, encoding, font and script rendering, placeholders and in-context linguistic review</w:t>
            </w:r>
          </w:p>
          <w:p w14:paraId="3212460B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Hardware, OS and accessibility awareness: Android, iOS, Windows, macOS and Linux, different device sizes and resources, and accessibility settings</w:t>
            </w:r>
          </w:p>
          <w:p w14:paraId="0215D7A9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Works inside Agile and Scrum teams with PSP discipline; issue tracking and reporting in Jira</w:t>
            </w:r>
          </w:p>
          <w:p w14:paraId="1AFF22B2" w14:textId="77777777" w:rsidR="008A3F21" w:rsidRDefault="00000000">
            <w:pPr>
              <w:spacing w:before="40" w:after="60" w:line="264" w:lineRule="auto"/>
            </w:pPr>
            <w:r>
              <w:rPr>
                <w:i/>
                <w:iCs/>
                <w:color w:val="6B7280"/>
                <w:sz w:val="18"/>
                <w:szCs w:val="18"/>
              </w:rPr>
              <w:t>Terms: functional testing, product testing, regional testing, multilingual testing, QA, Agile, Scrum, PSP, Jira</w:t>
            </w:r>
          </w:p>
        </w:tc>
      </w:tr>
    </w:tbl>
    <w:p w14:paraId="418F6BC4" w14:textId="77777777" w:rsidR="008A3F21" w:rsidRDefault="008A3F21">
      <w:pPr>
        <w:spacing w:after="6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706"/>
      </w:tblGrid>
      <w:tr w:rsidR="008A3F21" w14:paraId="0BC55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3626077C" w14:textId="77777777" w:rsidR="008A3F21" w:rsidRDefault="00000000">
            <w:pPr>
              <w:spacing w:after="20"/>
            </w:pPr>
            <w:r>
              <w:rPr>
                <w:b/>
                <w:bCs/>
                <w:color w:val="0F766E"/>
                <w:sz w:val="30"/>
                <w:szCs w:val="30"/>
              </w:rPr>
              <w:t>03</w:t>
            </w:r>
          </w:p>
          <w:p w14:paraId="6BF9EC3F" w14:textId="77777777" w:rsidR="008A3F21" w:rsidRDefault="00000000">
            <w:pPr>
              <w:spacing w:after="20"/>
            </w:pPr>
            <w:r>
              <w:rPr>
                <w:b/>
                <w:bCs/>
                <w:color w:val="1F2937"/>
                <w:sz w:val="21"/>
                <w:szCs w:val="21"/>
              </w:rPr>
              <w:t>Media Localisation</w:t>
            </w:r>
          </w:p>
          <w:p w14:paraId="6DE922AC" w14:textId="77777777" w:rsidR="008A3F21" w:rsidRDefault="00000000">
            <w:r>
              <w:rPr>
                <w:color w:val="6B7280"/>
                <w:sz w:val="17"/>
                <w:szCs w:val="17"/>
              </w:rPr>
              <w:t>From script to screen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23E40F01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Subtitling and captioning to client and platform specifications</w:t>
            </w:r>
          </w:p>
          <w:p w14:paraId="7F207034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Timed template creation conforming to studio guidelines, with speed and accuracy</w:t>
            </w:r>
          </w:p>
          <w:p w14:paraId="1A7D68BD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Dubbing direction: script adaptation, voice-talent guidance and sync review</w:t>
            </w:r>
          </w:p>
          <w:p w14:paraId="5827D939" w14:textId="77777777" w:rsidR="008A3F21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color w:val="1F2937"/>
              </w:rPr>
              <w:t>Learning and development: multilingual training content for corporates and products</w:t>
            </w:r>
          </w:p>
        </w:tc>
      </w:tr>
    </w:tbl>
    <w:p w14:paraId="2C17752D" w14:textId="77777777" w:rsidR="008A3F21" w:rsidRDefault="00000000">
      <w:pPr>
        <w:keepNext/>
        <w:pBdr>
          <w:bottom w:val="single" w:sz="8" w:space="2" w:color="0F766E"/>
        </w:pBdr>
        <w:spacing w:before="200" w:after="80"/>
      </w:pPr>
      <w:r>
        <w:rPr>
          <w:b/>
          <w:bCs/>
          <w:color w:val="0F766E"/>
          <w:spacing w:val="30"/>
          <w:sz w:val="22"/>
          <w:szCs w:val="22"/>
        </w:rPr>
        <w:t>SELECTED CLIENTS</w:t>
      </w:r>
    </w:p>
    <w:p w14:paraId="1AF6F84C" w14:textId="77777777" w:rsidR="008A3F21" w:rsidRDefault="00000000">
      <w:pPr>
        <w:spacing w:after="40" w:line="264" w:lineRule="auto"/>
      </w:pPr>
      <w:r>
        <w:rPr>
          <w:b/>
          <w:bCs/>
          <w:color w:val="1F2937"/>
          <w:sz w:val="21"/>
          <w:szCs w:val="21"/>
        </w:rPr>
        <w:t>Atlas Translation   ·   ICON plc   ·   Conversis   ·   Mendoza   ·   Acclaro   ·   OpenAI</w:t>
      </w:r>
    </w:p>
    <w:p w14:paraId="0FA030E3" w14:textId="77777777" w:rsidR="008A3F21" w:rsidRDefault="00000000">
      <w:pPr>
        <w:keepNext/>
        <w:pBdr>
          <w:bottom w:val="single" w:sz="8" w:space="2" w:color="0F766E"/>
        </w:pBdr>
        <w:spacing w:before="200" w:after="80"/>
      </w:pPr>
      <w:r>
        <w:rPr>
          <w:b/>
          <w:bCs/>
          <w:color w:val="0F766E"/>
          <w:spacing w:val="30"/>
          <w:sz w:val="22"/>
          <w:szCs w:val="22"/>
        </w:rPr>
        <w:t>EXPERIENCE</w:t>
      </w:r>
    </w:p>
    <w:p w14:paraId="0F802D90" w14:textId="77777777" w:rsidR="008A3F21" w:rsidRDefault="00000000">
      <w:pPr>
        <w:keepNext/>
        <w:tabs>
          <w:tab w:val="right" w:pos="10206"/>
        </w:tabs>
        <w:spacing w:before="100" w:after="20"/>
      </w:pPr>
      <w:r>
        <w:rPr>
          <w:b/>
          <w:bCs/>
          <w:color w:val="1F2937"/>
          <w:sz w:val="21"/>
          <w:szCs w:val="21"/>
        </w:rPr>
        <w:t>Freelance Linguist &amp; Localisation Specialist</w:t>
      </w:r>
      <w:r>
        <w:tab/>
      </w:r>
      <w:r>
        <w:rPr>
          <w:color w:val="6B7280"/>
        </w:rPr>
        <w:t>2008 – Present</w:t>
      </w:r>
    </w:p>
    <w:p w14:paraId="4360B086" w14:textId="77777777" w:rsidR="008A3F21" w:rsidRDefault="00000000">
      <w:pPr>
        <w:spacing w:after="60" w:line="264" w:lineRule="auto"/>
      </w:pPr>
      <w:r>
        <w:rPr>
          <w:color w:val="6B7280"/>
          <w:sz w:val="19"/>
          <w:szCs w:val="19"/>
        </w:rPr>
        <w:t>Independent, Mumbai  ·  Remote for language service providers and direct clients</w:t>
      </w:r>
    </w:p>
    <w:p w14:paraId="6F60DBE5" w14:textId="77777777" w:rsidR="008A3F2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F2937"/>
        </w:rPr>
        <w:t>Deliver translation, transcription, localisation, linguistic validation, DTP and electronic implementation in English, Hindi, Marathi and Gujarati</w:t>
      </w:r>
    </w:p>
    <w:p w14:paraId="71E0CA83" w14:textId="77777777" w:rsidR="008A3F2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F2937"/>
        </w:rPr>
        <w:t>Deliver subtitling, captioning, timed templates and dubbing direction for media and entertainment work</w:t>
      </w:r>
    </w:p>
    <w:p w14:paraId="57C5FA33" w14:textId="77777777" w:rsidR="008A3F2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F2937"/>
        </w:rPr>
        <w:t>Run functional, regional and multilingual testing of apps and products, reporting defects through Jira and standard test workflows</w:t>
      </w:r>
    </w:p>
    <w:p w14:paraId="611C650B" w14:textId="7D5BC535" w:rsidR="008A3F21" w:rsidRDefault="007377CC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F2937"/>
        </w:rPr>
        <w:lastRenderedPageBreak/>
        <w:t>Handled approx 6.7 Mn words till date across domains, furnishing translation memories and termbases, validating the output and impacting the markets.</w:t>
      </w:r>
    </w:p>
    <w:p w14:paraId="195D5421" w14:textId="5AEC83E8" w:rsidR="008A3F21" w:rsidRDefault="00000000">
      <w:pPr>
        <w:keepNext/>
        <w:tabs>
          <w:tab w:val="right" w:pos="10206"/>
        </w:tabs>
        <w:spacing w:before="100" w:after="20"/>
      </w:pPr>
      <w:r>
        <w:rPr>
          <w:b/>
          <w:bCs/>
          <w:color w:val="1F2937"/>
          <w:sz w:val="21"/>
          <w:szCs w:val="21"/>
        </w:rPr>
        <w:t>Software Engineer, Embedded / Firmware (C++)</w:t>
      </w:r>
      <w:r>
        <w:tab/>
      </w:r>
      <w:r w:rsidR="00045478">
        <w:rPr>
          <w:color w:val="6B7280"/>
        </w:rPr>
        <w:t>2015</w:t>
      </w:r>
      <w:r>
        <w:rPr>
          <w:color w:val="6B7280"/>
        </w:rPr>
        <w:t xml:space="preserve"> – </w:t>
      </w:r>
      <w:r w:rsidR="00045478">
        <w:rPr>
          <w:color w:val="6B7280"/>
        </w:rPr>
        <w:t>2019</w:t>
      </w:r>
    </w:p>
    <w:p w14:paraId="2C713681" w14:textId="5AED4832" w:rsidR="008A3F21" w:rsidRDefault="00000000">
      <w:pPr>
        <w:spacing w:after="60" w:line="264" w:lineRule="auto"/>
      </w:pPr>
      <w:r>
        <w:rPr>
          <w:color w:val="6B7280"/>
          <w:sz w:val="19"/>
          <w:szCs w:val="19"/>
        </w:rPr>
        <w:t xml:space="preserve">Gilbarco  ·  </w:t>
      </w:r>
      <w:r w:rsidR="00045478">
        <w:rPr>
          <w:color w:val="6B7280"/>
          <w:sz w:val="19"/>
          <w:szCs w:val="19"/>
        </w:rPr>
        <w:t>Mumbai, India</w:t>
      </w:r>
    </w:p>
    <w:p w14:paraId="0E44B567" w14:textId="3A001BC8" w:rsidR="008A3F2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F2937"/>
        </w:rPr>
        <w:t>Developed and maintained C++ firmware for</w:t>
      </w:r>
      <w:r w:rsidR="002B3821">
        <w:rPr>
          <w:color w:val="1F2937"/>
        </w:rPr>
        <w:t xml:space="preserve"> global fuel dispensers</w:t>
      </w:r>
      <w:r>
        <w:rPr>
          <w:color w:val="1F2937"/>
        </w:rPr>
        <w:t>; around four years in a structured Agile engineering team</w:t>
      </w:r>
    </w:p>
    <w:p w14:paraId="7CEFEF48" w14:textId="77777777" w:rsidR="008A3F2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F2937"/>
        </w:rPr>
        <w:t>Worked through requirements, debugging, testing and release cycles that now shape how I approach QA</w:t>
      </w:r>
    </w:p>
    <w:p w14:paraId="1BBB8635" w14:textId="77777777" w:rsidR="008A3F21" w:rsidRDefault="00000000">
      <w:pPr>
        <w:keepNext/>
        <w:pBdr>
          <w:bottom w:val="single" w:sz="8" w:space="2" w:color="0F766E"/>
        </w:pBdr>
        <w:spacing w:before="200" w:after="80"/>
      </w:pPr>
      <w:r>
        <w:rPr>
          <w:b/>
          <w:bCs/>
          <w:color w:val="0F766E"/>
          <w:spacing w:val="30"/>
          <w:sz w:val="22"/>
          <w:szCs w:val="22"/>
        </w:rPr>
        <w:t>EDUCATION &amp; TRAINING</w:t>
      </w:r>
    </w:p>
    <w:p w14:paraId="04186C36" w14:textId="07E41FDE" w:rsidR="008A3F21" w:rsidRDefault="00000000">
      <w:pPr>
        <w:keepNext/>
        <w:tabs>
          <w:tab w:val="right" w:pos="10206"/>
        </w:tabs>
        <w:spacing w:before="100" w:after="20"/>
      </w:pPr>
      <w:r>
        <w:rPr>
          <w:b/>
          <w:bCs/>
          <w:color w:val="1F2937"/>
          <w:sz w:val="21"/>
          <w:szCs w:val="21"/>
        </w:rPr>
        <w:t xml:space="preserve">Diploma in </w:t>
      </w:r>
      <w:r w:rsidR="00F21F5C">
        <w:rPr>
          <w:b/>
          <w:bCs/>
          <w:color w:val="1F2937"/>
          <w:sz w:val="21"/>
          <w:szCs w:val="21"/>
        </w:rPr>
        <w:t>Embedded Systems &amp; Design</w:t>
      </w:r>
      <w:r>
        <w:rPr>
          <w:b/>
          <w:bCs/>
          <w:color w:val="1F2937"/>
          <w:sz w:val="21"/>
          <w:szCs w:val="21"/>
        </w:rPr>
        <w:t>, CDAC</w:t>
      </w:r>
      <w:r>
        <w:tab/>
      </w:r>
      <w:r w:rsidR="00F21F5C">
        <w:rPr>
          <w:color w:val="6B7280"/>
        </w:rPr>
        <w:t>2015</w:t>
      </w:r>
    </w:p>
    <w:p w14:paraId="37FBF5A3" w14:textId="12BF1C84" w:rsidR="008A3F21" w:rsidRDefault="00F21F5C">
      <w:pPr>
        <w:keepNext/>
        <w:tabs>
          <w:tab w:val="right" w:pos="10206"/>
        </w:tabs>
        <w:spacing w:before="100" w:after="20"/>
      </w:pPr>
      <w:r>
        <w:rPr>
          <w:b/>
          <w:bCs/>
          <w:color w:val="1F2937"/>
          <w:sz w:val="21"/>
          <w:szCs w:val="21"/>
        </w:rPr>
        <w:t xml:space="preserve">Bachelor of </w:t>
      </w:r>
      <w:r w:rsidR="00E67BBC">
        <w:rPr>
          <w:b/>
          <w:bCs/>
          <w:color w:val="1F2937"/>
          <w:sz w:val="21"/>
          <w:szCs w:val="21"/>
        </w:rPr>
        <w:t>electronics and Telecommunications</w:t>
      </w:r>
      <w:r w:rsidR="00000000">
        <w:rPr>
          <w:b/>
          <w:bCs/>
          <w:color w:val="1F2937"/>
          <w:sz w:val="21"/>
          <w:szCs w:val="21"/>
        </w:rPr>
        <w:t xml:space="preserve">, </w:t>
      </w:r>
      <w:r>
        <w:rPr>
          <w:b/>
          <w:bCs/>
          <w:color w:val="1F2937"/>
          <w:sz w:val="21"/>
          <w:szCs w:val="21"/>
        </w:rPr>
        <w:t>Gujarat Technological University</w:t>
      </w:r>
      <w:r w:rsidR="00000000">
        <w:tab/>
      </w:r>
      <w:r>
        <w:rPr>
          <w:color w:val="6B7280"/>
        </w:rPr>
        <w:t>2012</w:t>
      </w:r>
    </w:p>
    <w:p w14:paraId="40C47631" w14:textId="77777777" w:rsidR="008A3F21" w:rsidRDefault="00000000">
      <w:pPr>
        <w:keepNext/>
        <w:pBdr>
          <w:bottom w:val="single" w:sz="8" w:space="2" w:color="0F766E"/>
        </w:pBdr>
        <w:spacing w:before="200" w:after="80"/>
      </w:pPr>
      <w:r>
        <w:rPr>
          <w:b/>
          <w:bCs/>
          <w:color w:val="0F766E"/>
          <w:spacing w:val="30"/>
          <w:sz w:val="22"/>
          <w:szCs w:val="22"/>
        </w:rPr>
        <w:t>TOOLS &amp; SKILLS</w:t>
      </w:r>
    </w:p>
    <w:p w14:paraId="4BF71FD3" w14:textId="77777777" w:rsidR="008A3F2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F2937"/>
        </w:rPr>
        <w:t>Engineering: C++, JavaScript, HTML, CSS, Jekyll and GitHub Pages</w:t>
      </w:r>
    </w:p>
    <w:p w14:paraId="628CBC50" w14:textId="77777777" w:rsidR="008A3F2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F2937"/>
        </w:rPr>
        <w:t>Process and tracking: Agile, Scrum, PSP, Jira</w:t>
      </w:r>
    </w:p>
    <w:p w14:paraId="4C214106" w14:textId="60546DF6" w:rsidR="008A3F21" w:rsidRPr="00D26857" w:rsidRDefault="00000000">
      <w:pPr>
        <w:pStyle w:val="ListParagraph"/>
        <w:numPr>
          <w:ilvl w:val="0"/>
          <w:numId w:val="2"/>
        </w:numPr>
        <w:spacing w:after="40" w:line="264" w:lineRule="auto"/>
      </w:pPr>
      <w:r w:rsidRPr="00D26857">
        <w:rPr>
          <w:color w:val="1F2937"/>
        </w:rPr>
        <w:t>Language tools: CAT tools</w:t>
      </w:r>
      <w:r w:rsidR="00D26857" w:rsidRPr="00D26857">
        <w:rPr>
          <w:color w:val="1F2937"/>
        </w:rPr>
        <w:t xml:space="preserve"> -</w:t>
      </w:r>
      <w:r w:rsidRPr="00D26857">
        <w:rPr>
          <w:color w:val="1F2937"/>
        </w:rPr>
        <w:t xml:space="preserve"> Trados, memoQ</w:t>
      </w:r>
      <w:r w:rsidR="00D26857" w:rsidRPr="00D26857">
        <w:rPr>
          <w:color w:val="1F2937"/>
        </w:rPr>
        <w:t>, Phrase;</w:t>
      </w:r>
      <w:r w:rsidRPr="00D26857">
        <w:rPr>
          <w:color w:val="1F2937"/>
        </w:rPr>
        <w:t xml:space="preserve"> subtitle tools</w:t>
      </w:r>
      <w:r w:rsidR="00D26857" w:rsidRPr="00D26857">
        <w:rPr>
          <w:color w:val="1F2937"/>
        </w:rPr>
        <w:t xml:space="preserve"> -</w:t>
      </w:r>
      <w:r w:rsidRPr="00D26857">
        <w:rPr>
          <w:color w:val="1F2937"/>
        </w:rPr>
        <w:t xml:space="preserve"> EZTitles, Subtitle Edit</w:t>
      </w:r>
      <w:r w:rsidR="00D26857" w:rsidRPr="00D26857">
        <w:rPr>
          <w:color w:val="1F2937"/>
        </w:rPr>
        <w:t>;</w:t>
      </w:r>
      <w:r w:rsidRPr="00D26857">
        <w:rPr>
          <w:color w:val="1F2937"/>
        </w:rPr>
        <w:t xml:space="preserve"> DTP tools</w:t>
      </w:r>
      <w:r w:rsidR="00D26857" w:rsidRPr="00D26857">
        <w:rPr>
          <w:color w:val="1F2937"/>
        </w:rPr>
        <w:t xml:space="preserve"> -</w:t>
      </w:r>
      <w:r w:rsidRPr="00D26857">
        <w:rPr>
          <w:color w:val="1F2937"/>
        </w:rPr>
        <w:t xml:space="preserve"> InDesign</w:t>
      </w:r>
    </w:p>
    <w:p w14:paraId="32C8559A" w14:textId="77777777" w:rsidR="008A3F2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F2937"/>
        </w:rPr>
        <w:t>Languages: English, Hindi, Marathi, Gujarati</w:t>
      </w:r>
    </w:p>
    <w:p w14:paraId="4A88C74B" w14:textId="77777777" w:rsidR="008A3F21" w:rsidRDefault="00000000">
      <w:pPr>
        <w:spacing w:before="160" w:after="60" w:line="264" w:lineRule="auto"/>
      </w:pPr>
      <w:r>
        <w:rPr>
          <w:color w:val="6B7280"/>
          <w:sz w:val="19"/>
          <w:szCs w:val="19"/>
        </w:rPr>
        <w:t>Portfolio and journal: preetm07.github.io</w:t>
      </w:r>
    </w:p>
    <w:sectPr w:rsidR="008A3F21">
      <w:pgSz w:w="11906" w:h="16838"/>
      <w:pgMar w:top="700" w:right="850" w:bottom="7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B7E2A"/>
    <w:multiLevelType w:val="hybridMultilevel"/>
    <w:tmpl w:val="7F72DDA0"/>
    <w:lvl w:ilvl="0" w:tplc="F182A22E" w:tentative="1">
      <w:start w:val="1"/>
      <w:numFmt w:val="bullet"/>
      <w:lvlText w:val="●"/>
      <w:lvlJc w:val="left"/>
      <w:pPr>
        <w:ind w:left="720" w:hanging="360"/>
      </w:pPr>
    </w:lvl>
    <w:lvl w:ilvl="1" w:tplc="46C44278" w:tentative="1">
      <w:start w:val="1"/>
      <w:numFmt w:val="bullet"/>
      <w:lvlText w:val="○"/>
      <w:lvlJc w:val="left"/>
      <w:pPr>
        <w:ind w:left="1440" w:hanging="360"/>
      </w:pPr>
    </w:lvl>
    <w:lvl w:ilvl="2" w:tplc="787CC9CE" w:tentative="1">
      <w:start w:val="1"/>
      <w:numFmt w:val="bullet"/>
      <w:lvlText w:val="■"/>
      <w:lvlJc w:val="left"/>
      <w:pPr>
        <w:ind w:left="2160" w:hanging="360"/>
      </w:pPr>
    </w:lvl>
    <w:lvl w:ilvl="3" w:tplc="9FD89C62" w:tentative="1">
      <w:start w:val="1"/>
      <w:numFmt w:val="bullet"/>
      <w:lvlText w:val="●"/>
      <w:lvlJc w:val="left"/>
      <w:pPr>
        <w:ind w:left="2880" w:hanging="360"/>
      </w:pPr>
    </w:lvl>
    <w:lvl w:ilvl="4" w:tplc="052CA4BA" w:tentative="1">
      <w:start w:val="1"/>
      <w:numFmt w:val="bullet"/>
      <w:lvlText w:val="○"/>
      <w:lvlJc w:val="left"/>
      <w:pPr>
        <w:ind w:left="3600" w:hanging="360"/>
      </w:pPr>
    </w:lvl>
    <w:lvl w:ilvl="5" w:tplc="F8509BB8" w:tentative="1">
      <w:start w:val="1"/>
      <w:numFmt w:val="bullet"/>
      <w:lvlText w:val="■"/>
      <w:lvlJc w:val="left"/>
      <w:pPr>
        <w:ind w:left="4320" w:hanging="360"/>
      </w:pPr>
    </w:lvl>
    <w:lvl w:ilvl="6" w:tplc="8CAE71FA" w:tentative="1">
      <w:start w:val="1"/>
      <w:numFmt w:val="bullet"/>
      <w:lvlText w:val="●"/>
      <w:lvlJc w:val="left"/>
      <w:pPr>
        <w:ind w:left="5040" w:hanging="360"/>
      </w:pPr>
    </w:lvl>
    <w:lvl w:ilvl="7" w:tplc="1EE49584" w:tentative="1">
      <w:start w:val="1"/>
      <w:numFmt w:val="bullet"/>
      <w:lvlText w:val="●"/>
      <w:lvlJc w:val="left"/>
      <w:pPr>
        <w:ind w:left="5760" w:hanging="360"/>
      </w:pPr>
    </w:lvl>
    <w:lvl w:ilvl="8" w:tplc="7206B31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EC5895"/>
    <w:multiLevelType w:val="hybridMultilevel"/>
    <w:tmpl w:val="39340790"/>
    <w:lvl w:ilvl="0" w:tplc="5A7830F2">
      <w:start w:val="1"/>
      <w:numFmt w:val="bullet"/>
      <w:lvlText w:val="•"/>
      <w:lvlJc w:val="left"/>
      <w:pPr>
        <w:ind w:left="340" w:hanging="220"/>
      </w:pPr>
      <w:rPr>
        <w:color w:val="0F766E"/>
      </w:rPr>
    </w:lvl>
    <w:lvl w:ilvl="1" w:tplc="2F8699CE">
      <w:numFmt w:val="decimal"/>
      <w:lvlText w:val=""/>
      <w:lvlJc w:val="left"/>
    </w:lvl>
    <w:lvl w:ilvl="2" w:tplc="2352451A">
      <w:numFmt w:val="decimal"/>
      <w:lvlText w:val=""/>
      <w:lvlJc w:val="left"/>
    </w:lvl>
    <w:lvl w:ilvl="3" w:tplc="666221D4">
      <w:numFmt w:val="decimal"/>
      <w:lvlText w:val=""/>
      <w:lvlJc w:val="left"/>
    </w:lvl>
    <w:lvl w:ilvl="4" w:tplc="4746D91C">
      <w:numFmt w:val="decimal"/>
      <w:lvlText w:val=""/>
      <w:lvlJc w:val="left"/>
    </w:lvl>
    <w:lvl w:ilvl="5" w:tplc="B3764362">
      <w:numFmt w:val="decimal"/>
      <w:lvlText w:val=""/>
      <w:lvlJc w:val="left"/>
    </w:lvl>
    <w:lvl w:ilvl="6" w:tplc="52EA5A1C">
      <w:numFmt w:val="decimal"/>
      <w:lvlText w:val=""/>
      <w:lvlJc w:val="left"/>
    </w:lvl>
    <w:lvl w:ilvl="7" w:tplc="479C9314">
      <w:numFmt w:val="decimal"/>
      <w:lvlText w:val=""/>
      <w:lvlJc w:val="left"/>
    </w:lvl>
    <w:lvl w:ilvl="8" w:tplc="E38AE1E4">
      <w:numFmt w:val="decimal"/>
      <w:lvlText w:val=""/>
      <w:lvlJc w:val="left"/>
    </w:lvl>
  </w:abstractNum>
  <w:num w:numId="1" w16cid:durableId="1854681297">
    <w:abstractNumId w:val="0"/>
    <w:lvlOverride w:ilvl="0">
      <w:startOverride w:val="1"/>
    </w:lvlOverride>
  </w:num>
  <w:num w:numId="2" w16cid:durableId="6799375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F21"/>
    <w:rsid w:val="00045478"/>
    <w:rsid w:val="00161D6C"/>
    <w:rsid w:val="00186B66"/>
    <w:rsid w:val="002B3821"/>
    <w:rsid w:val="0072743B"/>
    <w:rsid w:val="007377CC"/>
    <w:rsid w:val="008A3F21"/>
    <w:rsid w:val="00A7542C"/>
    <w:rsid w:val="00B43D08"/>
    <w:rsid w:val="00C456FA"/>
    <w:rsid w:val="00D26857"/>
    <w:rsid w:val="00E67BBC"/>
    <w:rsid w:val="00F2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BED8"/>
  <w15:docId w15:val="{FE93C27C-FEF4-4D32-8390-A60172C9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75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Preet Mehta – Resume</dc:title>
  <dc:creator>Preet Mehta</dc:creator>
  <cp:lastModifiedBy>Reviewer</cp:lastModifiedBy>
  <cp:revision>12</cp:revision>
  <dcterms:created xsi:type="dcterms:W3CDTF">2026-10-28T12:59:00Z</dcterms:created>
  <dcterms:modified xsi:type="dcterms:W3CDTF">2026-10-28T13:16:00Z</dcterms:modified>
</cp:coreProperties>
</file>