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52"/>
          <w:szCs w:val="52"/>
        </w:rPr>
        <w:t xml:space="preserve">EdWise Group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FD4"/>
          <w:sz w:val="28"/>
          <w:szCs w:val="28"/>
        </w:rPr>
        <w:t xml:space="preserve">Vendor Certification Portal</w:t>
      </w:r>
    </w:p>
    <w:p>
      <w:pPr>
        <w:spacing w:before="40" w:after="40"/>
      </w:pP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40"/>
          <w:szCs w:val="40"/>
        </w:rPr>
        <w:t xml:space="preserve">Student Verification Module</w:t>
      </w:r>
    </w:p>
    <w:p>
      <w:pPr>
        <w:spacing w:before="6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6"/>
          <w:szCs w:val="26"/>
        </w:rPr>
        <w:t xml:space="preserve">Complete Validation &amp; Field Rules Reference</w:t>
      </w:r>
    </w:p>
    <w:p>
      <w:pPr>
        <w:spacing w:before="60" w:after="6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Ed-Fi ODS 2026  ·  Indiana DOE  ·  v3.0.0</w:t>
      </w:r>
    </w:p>
    <w:p>
      <w:pPr>
        <w:spacing w:before="400" w:after="4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Overview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Module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Resources listed, entities validated, and current implementation status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lists every validation check implemented in the Student Verification module (student.py). The module validates three Ed-Fi ODS 2026 entities — Student, Contact, and StudentContactAssociation — across all records provided by the vendor.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17 resources appear in the sidebar. Only the Student resource is fully active. The remaining 16 show a Coming Soon message and are planned for future development.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 Name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Active — Full validation implemented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AssessmentAccommodation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Calendar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CohortAssociation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EdOrgOther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MasterSchedule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StudentAltEdProgram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StudentAttendance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StudentDemographics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StudentDiscipline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StudentEnrollment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StudentPrograms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StudentSchoolGraduationPlan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StudentSpecEdProgram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StudentTitleIProgram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StudentTranscript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🚧 Coming Soon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Entities &amp; Mandatory Fields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Three entities fetched and validated — mandatory field list per entity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each Student/Contact ID pair provided in Step 1, the tool fetches three API entities and validates them independently. Each entity maps to its own API endpoint.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Endpoint Pattern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Nested Field Mappings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BASE_URL/students?totalCount=true&amp;studentUniqueId={id}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studentUniqueId, firstName, middleName, lastSurname, birthSexDescriptor, birthDate, birthCountryDescriptor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BASE_URL/contacts?totalCount=true&amp;contactUniqueId={id}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contactUniqueId, firstName, lastSurname, electronicMails[0].electronicMailAddress, electronicMails[0].electronicMailTypeDescriptor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StudentContactAssociation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BASE_URL/studentContactAssociations?studentUniqueId={id}&amp;contactUniqueId={id}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studentReference.studentUniqueId, contactReference.contactUniqueId, _ext.idoe.legalDesignee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Mandatory Fields — must be present and non-empty:</w:t>
      </w:r>
    </w:p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Mandatory Fields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StudentUniqueId, FirstName, LastSurname, BirthSexDescriptor, BirthDate, BirthCountryDescriptor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ContactUniqueId, ElectronicMailTypeDescriptor, ElectronicMailAddress, LegalDesignee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StudentContactAssociation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 and ContactUniqueId (passed as query parameters)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If a mandatory field is present in the sample data but missing from the API response, the reason shown is: Mandatory field — value required but not posted by vendor.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API Status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How the tool handles NOT FOUND, SKIPPED, and FOUND responses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Behavior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FOUND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returns HTTP 200 with one or more records in the array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is extracted and all field-level validations run for every field in that entity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NOT_FOUND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returns HTTP status other than 200 (e.g. 404, 401, 500) or returns zero records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fields for that entity show as Invalid with reason: Record NOT FOUND — vendor did not post this record to API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SKIPPED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 ID or Contact ID was not entered in Step 1 for this record slot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fields show Skipped with reason: ID not provided — entity not fetched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A red error banner is displayed at the top of Result 1 listing all NOT FOUND entities by record number — e.g. Record 1 — Student, Record 2 — Contact.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Student Entity — All Field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Every field check applied to the Student entity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000"/>
        <w:gridCol w:w="14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Rule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Used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present and non-empty. Any alphanumeric value is accepted — no specific format restriction beyond presence.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regex: ^[A-Za-z\s\-'\.]+ — only alphabetic characters, spaces, hyphens, apostrophes, and dots are allowed.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MiddleName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If present: must match same alphabetic regex as FirstName. If absent from API response: reported as Missing — no value posted.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MISSING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same alphabetic regex as FirstName — only alphabetic characters, spaces, hyphens, apostrophes, dots.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URI parsed — code after # is extracted. Validated against sexDescriptors API with codeValue query parameter. Must exist and return at least one record.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sexDescriptors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BirthDate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date format regex: ^\d{4}-\d{2}-\d{2}$. Must also parse successfully with datetime.strptime(value, "%Y-%m-%d"). Both checks required.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BirthCountryDescriptor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URI parsed — code after # is extracted. Validated against countryDescriptors API with codeValue query parameter. Must exist and return at least one record.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countryDescriptors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Contact Entity — All Field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Every field check applied to the Contact entity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800"/>
        <w:gridCol w:w="1900"/>
        <w:gridCol w:w="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Mandatory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Rule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Used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ContactUniqueId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present and non-empty. Any alphanumeric value is accepted.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FirstName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If present: must match alphabetic regex — same rule as Student FirstName. If absent: reported as Missing.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MISSING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LastSurname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alphabetic regex — same rule as Student. Only alphabetic characters, spaces, hyphens, apostrophes, dots.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ElectronicMailTypeDescriptor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URI parsed — code after # extracted. Validated against electronicMailTypeDescriptors API with codeValue query parameter. Must return at least one record.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electronicMailTypeDescriptors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ElectronicMailAddress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email format regex: ^[^@\s]+@[^@\s]+\.[^@\s]+$ — basic email structure validation (user@domain.ext).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StudentContactAssociation — All Field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Every field check applied to the Association entity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200"/>
        <w:gridCol w:w="2000"/>
        <w:gridCol w:w="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Mandatory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Rule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Nested API Path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present and non-empty. Extracted from studentReference.studentUniqueId in the JSON response. Alphanumeric accepted.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studentReference.studentUniqueId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ContactUniqueId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present and non-empty. Extracted from contactReference.contactUniqueId in the JSON response. Alphanumeric accepted.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contactReference.contactUniqueId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LegalDesignee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a valid boolean. Accepted values: true, false, 1, 0 (case-insensitive string comparison). Extracted from _ext.idoe.legalDesignee. Python bool and int values also converted correctly.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_ext.idoe.legalDesignee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Descriptor API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Three descriptor fields validated against live Ed-Fi ODS descriptor APIs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Descriptor fields contain URI values (e.g. uri://ed-fi.org/SexDescriptor#Female). The code after the # character is extracted and queried against the appropriate descriptor API endpoint using the codeValue query parameter.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Descriptor 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Endpoint Used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Code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BirthSexDescriptor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BASE_URL/sexDescriptors?offset=0&amp;totalCount=true&amp;codeValue={code}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Female, Male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BirthCountryDescriptor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BASE_URL/countryDescriptors?offset=0&amp;totalCount=true&amp;codeValue={code}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USA, IND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ElectronicMailTypeDescriptor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BASE_URL/electronicMailTypeDescriptors?offset=0&amp;totalCount=true&amp;codeValue={code}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Home/Personal, Work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Pass rule: API returns HTTP 200 AND the response array has at least one record. Fail rule: HTTP status is not 200, or the array is empty. A timeout or connection error also returns fail.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All three descriptor API calls are logged in the Validation API Call Log panel — showing the full URL, HTTP status code, and complete raw JSON response.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Generic Field Type Inference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Fallback validation logic for any field without a specific named rule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fields not covered by a specific named rule above, the tool uses a type-inference function (infer_field_type) that auto-detects the value type and validates accordingly.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Inferred Type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Outcome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empty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Value is None, blank string, "None", "nan", "null", or "NULL"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Reported as Missing — no value posted. Mandatory field check then applies.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Python float() parsing succeeds on the string value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 numeric value — marked as Valid.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Matches regex ^\d{4}-\d{2}-\d{2}$ AND parses with strptime("%Y-%m-%d")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 date value — marked as Valid.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Matches regex ^[^@\s]+@[^@\s]+\.[^@\s]+$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 email format — marked as Valid.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Lowercased string is one of: true, false, 1, 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 boolean value — marked as Valid.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Does not match any of the above types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 text value — default pass. No additional format restrictions.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Section 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Excel Export — Certification Report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Sheets included in the downloaded .xlsx file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Sheet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3 entities — total field count, valid count, invalid count, overall pass/fail status, vendor name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Target_Student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Student entity — includes _api_status and _record_num internal columns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Contact entity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Target_Assoc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StudentContactAssociation entity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Validation_Student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Field-level validation results for Student — Record #, Field, Value, Status, Reason per row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Field-level validation results for Contact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Validation_Assoc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Field-level validation results for StudentContactAssociation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All_Invalid_Fields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Combined sheet — all Invalid fields from all 3 entities in one place for quick EY review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 naming: EdWise_CertReport_Student_YYYYMMDD_HHMM.xlsx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Summary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All Validations at a Glance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Every section and check in one table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Entities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Checks Covered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Entities &amp; Mandatory Fields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Student, Contact, Association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 mandatory fields, entity-to-endpoint mapping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Status Detection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3 entities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FOUND / NOT_FOUND / SKIPPED routing per entity per record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 Field Validations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 field checks: 1 ID, 2 name regex, 2 descriptor API, 1 date, 1 country descriptor API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 Field Validations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field checks: 1 ID, 2 name, 1 descriptor API, 1 email regex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Association Field Validations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StudentContactAssociation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field checks: 2 IDs, 1 boolean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Descriptor API Validations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Student, Contact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live API lookups — sexDescriptors, countryDescriptors, electronicMailTypeDescriptors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Generic Field Type Inference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entities (fallback)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 type categories: empty, numeric, date, email, boolean, text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3 entities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 sheets including raw data, validation results, and combined invalid fields</w:t>
            </w:r>
          </w:p>
        </w:tc>
      </w:tr>
    </w:tbl>
    <w:p>
      <w:pPr>
        <w:spacing w:before="60" w:after="60"/>
      </w:pPr>
    </w:p>
    <w:p>
      <w:pPr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EdWise Group  ·  Student Verification Module  ·  Ed-Fi ODS 2026  ·  Indiana DOE  ·  v3.0.0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D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2026-03-30T14:49:28.757Z</dcterms:created>
  <dcterms:modified xsi:type="dcterms:W3CDTF">2026-03-30T14:49:28.758Z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