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 - 9</w:t>
      </w:r>
    </w:p>
    <w:p>
      <w:pPr>
        <w:pStyle w:val="Heading2"/>
      </w:pPr>
      <w:r>
        <w:t>Aim</w:t>
      </w:r>
    </w:p>
    <w:p>
      <w:r>
        <w:t>php scripts that perform sorting searching and merging</w:t>
      </w:r>
    </w:p>
    <w:p>
      <w:pPr>
        <w:pStyle w:val="Heading2"/>
      </w:pPr>
      <w:r>
        <w:t>Code (From FoodMart Project)</w:t>
      </w:r>
    </w:p>
    <w:p>
      <w:r>
        <w:rPr>
          <w:rFonts w:ascii="Courier New" w:hAnsi="Courier New"/>
          <w:sz w:val="16"/>
        </w:rPr>
        <w:t>// File: shop.php</w:t>
        <w:br/>
        <w:t>$category_filter = isset($_GET['category']) ? $_GET['category'] : 'all';</w:t>
        <w:br/>
        <w:t>$sql = "SELECT * FROM products";</w:t>
        <w:br/>
        <w:t>if ($category_filter != 'all') {</w:t>
        <w:br/>
        <w:t xml:space="preserve">    $sql .= " WHERE category = ?";</w:t>
        <w:br/>
        <w:t xml:space="preserve">    $params[] = $category_filter;</w:t>
        <w:br/>
        <w:t>}</w:t>
        <w:br/>
        <w:t>$stmt = $conn-&gt;prepare($sql);</w:t>
        <w:br/>
        <w:t>$stmt-&gt;execute();</w:t>
        <w:br/>
        <w:t>$result = $stmt-&gt;get_result();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9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All Products</w:t>
      </w:r>
    </w:p>
    <w:p>
      <w:r>
        <w:drawing>
          <wp:inline xmlns:a="http://schemas.openxmlformats.org/drawingml/2006/main" xmlns:pic="http://schemas.openxmlformats.org/drawingml/2006/picture">
            <wp:extent cx="41148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9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Filtered Products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