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1CFC" w14:textId="42666007" w:rsidR="0083007F" w:rsidRDefault="00B57000" w:rsidP="004C2407">
      <w:pPr>
        <w:pStyle w:val="Heading1"/>
        <w:jc w:val="center"/>
      </w:pPr>
      <w:r w:rsidRPr="00B57000">
        <w:t>CRM Analysis for Customer Retention</w:t>
      </w:r>
    </w:p>
    <w:p w14:paraId="18183123" w14:textId="77777777" w:rsidR="00246EDF" w:rsidRPr="00246EDF" w:rsidRDefault="00246EDF" w:rsidP="00246EDF"/>
    <w:p w14:paraId="0669DF0B" w14:textId="77777777" w:rsidR="00B57000" w:rsidRPr="00B57000" w:rsidRDefault="00B57000" w:rsidP="004C2407">
      <w:pPr>
        <w:pStyle w:val="Heading2"/>
      </w:pPr>
      <w:r w:rsidRPr="00B57000">
        <w:t>1. Project Overview</w:t>
      </w:r>
    </w:p>
    <w:p w14:paraId="269E5E32" w14:textId="6C949F39" w:rsidR="00B57000" w:rsidRPr="00B57000" w:rsidRDefault="00B57000" w:rsidP="00B57000">
      <w:pPr>
        <w:contextualSpacing/>
      </w:pPr>
      <w:r w:rsidRPr="00B57000">
        <w:t xml:space="preserve">The goal of this project is to </w:t>
      </w:r>
      <w:r w:rsidR="008259BC" w:rsidRPr="00B57000">
        <w:t>analyse</w:t>
      </w:r>
      <w:r w:rsidRPr="00B57000">
        <w:t xml:space="preserve"> CRM data to understand the key factors influencing</w:t>
      </w:r>
    </w:p>
    <w:p w14:paraId="24907CA8" w14:textId="77777777" w:rsidR="00B57000" w:rsidRPr="00B57000" w:rsidRDefault="00B57000" w:rsidP="00B57000">
      <w:pPr>
        <w:contextualSpacing/>
      </w:pPr>
      <w:r w:rsidRPr="00B57000">
        <w:t>customer retention and churn. By identifying these drivers, the company can implement</w:t>
      </w:r>
    </w:p>
    <w:p w14:paraId="33575EDE" w14:textId="560B005D" w:rsidR="00B57000" w:rsidRDefault="00B57000" w:rsidP="00B57000">
      <w:pPr>
        <w:contextualSpacing/>
      </w:pPr>
      <w:r w:rsidRPr="00B57000">
        <w:t>data-driven strategies to improve loyalty, reduce churn, and boost profitability.</w:t>
      </w:r>
    </w:p>
    <w:p w14:paraId="6338FA85" w14:textId="77777777" w:rsidR="00062206" w:rsidRDefault="00062206" w:rsidP="00B57000">
      <w:pPr>
        <w:contextualSpacing/>
      </w:pPr>
    </w:p>
    <w:p w14:paraId="5F0F1024" w14:textId="7A3DF50D" w:rsidR="00B57000" w:rsidRDefault="00B57000" w:rsidP="004C2407">
      <w:pPr>
        <w:pStyle w:val="Heading2"/>
      </w:pPr>
      <w:r w:rsidRPr="00B57000">
        <w:t>2.</w:t>
      </w:r>
      <w:r>
        <w:rPr>
          <w:b/>
          <w:bCs/>
        </w:rPr>
        <w:t xml:space="preserve"> </w:t>
      </w:r>
      <w:r w:rsidRPr="00B57000">
        <w:t>Data Preprocessing</w:t>
      </w:r>
    </w:p>
    <w:p w14:paraId="7CA547FB" w14:textId="6942551A" w:rsidR="00B57000" w:rsidRPr="00B57000" w:rsidRDefault="00B57000" w:rsidP="004C2407">
      <w:pPr>
        <w:pStyle w:val="ListParagraph"/>
        <w:numPr>
          <w:ilvl w:val="0"/>
          <w:numId w:val="3"/>
        </w:numPr>
      </w:pPr>
      <w:r w:rsidRPr="00B57000">
        <w:t>Cleaned missing and inconsistent values in Total</w:t>
      </w:r>
      <w:r w:rsidR="008259BC">
        <w:t xml:space="preserve"> </w:t>
      </w:r>
      <w:r w:rsidRPr="00B57000">
        <w:t>Charges.</w:t>
      </w:r>
    </w:p>
    <w:p w14:paraId="6BC76D2E" w14:textId="1BAAFA99" w:rsidR="00B57000" w:rsidRPr="00B57000" w:rsidRDefault="00B57000" w:rsidP="004C2407">
      <w:pPr>
        <w:pStyle w:val="ListParagraph"/>
        <w:numPr>
          <w:ilvl w:val="0"/>
          <w:numId w:val="3"/>
        </w:numPr>
      </w:pPr>
      <w:r w:rsidRPr="00B57000">
        <w:t xml:space="preserve">Encoded categorical </w:t>
      </w:r>
      <w:r>
        <w:t>values to numerical values</w:t>
      </w:r>
      <w:r w:rsidRPr="00B57000">
        <w:t>.</w:t>
      </w:r>
    </w:p>
    <w:p w14:paraId="7541CD6C" w14:textId="158D6E3E" w:rsidR="00B57000" w:rsidRDefault="00B57000" w:rsidP="004C2407">
      <w:pPr>
        <w:pStyle w:val="ListParagraph"/>
        <w:numPr>
          <w:ilvl w:val="0"/>
          <w:numId w:val="3"/>
        </w:numPr>
      </w:pPr>
      <w:r w:rsidRPr="00B57000">
        <w:t>Created engineered features such as Average</w:t>
      </w:r>
      <w:r w:rsidR="008259BC">
        <w:t xml:space="preserve"> Tenure, Overall Churn rate, Revenue Loss</w:t>
      </w:r>
      <w:r w:rsidRPr="00B57000">
        <w:t>.</w:t>
      </w:r>
    </w:p>
    <w:p w14:paraId="56E1E9B0" w14:textId="77777777" w:rsidR="00062206" w:rsidRDefault="00062206" w:rsidP="00062206">
      <w:pPr>
        <w:pStyle w:val="ListParagraph"/>
      </w:pPr>
    </w:p>
    <w:p w14:paraId="750812CA" w14:textId="7051A38F" w:rsidR="008259BC" w:rsidRDefault="008259BC" w:rsidP="004C2407">
      <w:pPr>
        <w:pStyle w:val="Heading2"/>
      </w:pPr>
      <w:r>
        <w:t xml:space="preserve">3. </w:t>
      </w:r>
      <w:r w:rsidRPr="008259BC">
        <w:t>Exploratory Data Analysis</w:t>
      </w:r>
    </w:p>
    <w:p w14:paraId="20CBC9A7" w14:textId="77777777" w:rsidR="008259BC" w:rsidRPr="008259BC" w:rsidRDefault="008259BC" w:rsidP="008259BC">
      <w:pPr>
        <w:contextualSpacing/>
      </w:pPr>
      <w:r w:rsidRPr="008259BC">
        <w:t>Key Insights:</w:t>
      </w:r>
    </w:p>
    <w:p w14:paraId="4503DD44" w14:textId="048AA9AB" w:rsidR="008259BC" w:rsidRPr="008259BC" w:rsidRDefault="008259BC" w:rsidP="008B3213">
      <w:pPr>
        <w:pStyle w:val="ListParagraph"/>
        <w:numPr>
          <w:ilvl w:val="0"/>
          <w:numId w:val="3"/>
        </w:numPr>
      </w:pPr>
      <w:r w:rsidRPr="008259BC">
        <w:t>Overall churn rate: 26%</w:t>
      </w:r>
      <w:r w:rsidR="00606033">
        <w:t>.</w:t>
      </w:r>
    </w:p>
    <w:p w14:paraId="404C4C20" w14:textId="7EF88251" w:rsidR="008259BC" w:rsidRPr="008259BC" w:rsidRDefault="008259BC" w:rsidP="008B3213">
      <w:pPr>
        <w:pStyle w:val="ListParagraph"/>
        <w:numPr>
          <w:ilvl w:val="0"/>
          <w:numId w:val="3"/>
        </w:numPr>
      </w:pPr>
      <w:r w:rsidRPr="008259BC">
        <w:t>Short-tenure customers (&lt;12 months) are more likely to churn.</w:t>
      </w:r>
    </w:p>
    <w:p w14:paraId="4A1139F9" w14:textId="00CCEBD7" w:rsidR="008259BC" w:rsidRPr="008259BC" w:rsidRDefault="008259BC" w:rsidP="008B3213">
      <w:pPr>
        <w:pStyle w:val="ListParagraph"/>
        <w:numPr>
          <w:ilvl w:val="0"/>
          <w:numId w:val="3"/>
        </w:numPr>
      </w:pPr>
      <w:r w:rsidRPr="008259BC">
        <w:t>Month-to-month contract customers show highest churn.</w:t>
      </w:r>
    </w:p>
    <w:p w14:paraId="471FE789" w14:textId="1F633BB1" w:rsidR="008B3213" w:rsidRDefault="008259BC" w:rsidP="008259BC">
      <w:pPr>
        <w:pStyle w:val="ListParagraph"/>
        <w:numPr>
          <w:ilvl w:val="0"/>
          <w:numId w:val="3"/>
        </w:numPr>
      </w:pPr>
      <w:r w:rsidRPr="008259BC">
        <w:t>Higher monthly charges increase churn probability.</w:t>
      </w:r>
    </w:p>
    <w:p w14:paraId="2DAA8295" w14:textId="77777777" w:rsidR="00F17DAF" w:rsidRPr="008259BC" w:rsidRDefault="00F17DAF" w:rsidP="00F17DAF">
      <w:pPr>
        <w:pStyle w:val="ListParagraph"/>
      </w:pPr>
    </w:p>
    <w:p w14:paraId="4B8CE72E" w14:textId="698BE084" w:rsidR="008259BC" w:rsidRDefault="008259BC" w:rsidP="008259BC">
      <w:pPr>
        <w:contextualSpacing/>
      </w:pPr>
      <w:r>
        <w:rPr>
          <w:noProof/>
        </w:rPr>
        <w:drawing>
          <wp:inline distT="0" distB="0" distL="0" distR="0" wp14:anchorId="363122FC" wp14:editId="775A0F49">
            <wp:extent cx="5731510" cy="2913380"/>
            <wp:effectExtent l="19050" t="19050" r="21590" b="20320"/>
            <wp:docPr id="1444863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636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92A46C" w14:textId="03ACA97C" w:rsidR="00B57000" w:rsidRDefault="008259BC" w:rsidP="008259BC">
      <w:pPr>
        <w:contextualSpacing/>
      </w:pPr>
      <w:r>
        <w:rPr>
          <w:noProof/>
        </w:rPr>
        <w:lastRenderedPageBreak/>
        <w:drawing>
          <wp:inline distT="0" distB="0" distL="0" distR="0" wp14:anchorId="11EEA895" wp14:editId="640444CC">
            <wp:extent cx="5730240" cy="2711395"/>
            <wp:effectExtent l="19050" t="19050" r="22860" b="13335"/>
            <wp:docPr id="70566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60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692" cy="27201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DAE828" w14:textId="77777777" w:rsidR="00E839EA" w:rsidRDefault="00E839EA" w:rsidP="008259BC">
      <w:pPr>
        <w:contextualSpacing/>
      </w:pPr>
    </w:p>
    <w:p w14:paraId="1D83F528" w14:textId="272CD151" w:rsidR="008259BC" w:rsidRDefault="008259BC" w:rsidP="008259BC">
      <w:pPr>
        <w:contextualSpacing/>
      </w:pPr>
      <w:r>
        <w:rPr>
          <w:noProof/>
        </w:rPr>
        <w:drawing>
          <wp:inline distT="0" distB="0" distL="0" distR="0" wp14:anchorId="7D66C998" wp14:editId="58773BA4">
            <wp:extent cx="5731510" cy="2894330"/>
            <wp:effectExtent l="19050" t="19050" r="21590" b="20320"/>
            <wp:docPr id="449149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494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622100" w14:textId="786B0509" w:rsidR="008259BC" w:rsidRDefault="00FF196D" w:rsidP="00E839EA">
      <w:pPr>
        <w:pStyle w:val="Heading2"/>
      </w:pPr>
      <w:r>
        <w:t xml:space="preserve">4. </w:t>
      </w:r>
      <w:r w:rsidRPr="00FF196D">
        <w:t>Feature Importance</w:t>
      </w:r>
    </w:p>
    <w:p w14:paraId="583AED30" w14:textId="6A4F5480" w:rsidR="00FF196D" w:rsidRDefault="00FF196D" w:rsidP="008259BC">
      <w:pPr>
        <w:contextualSpacing/>
      </w:pPr>
      <w:r w:rsidRPr="00FF196D">
        <w:t>Top Factors Affecting Retention:</w:t>
      </w:r>
    </w:p>
    <w:p w14:paraId="1B3A34DD" w14:textId="77777777" w:rsidR="00FF196D" w:rsidRDefault="00FF196D" w:rsidP="008259BC">
      <w:pPr>
        <w:contextualSpacing/>
      </w:pPr>
    </w:p>
    <w:p w14:paraId="6406B21E" w14:textId="3E7B4CB3" w:rsidR="00FF196D" w:rsidRDefault="00FF196D" w:rsidP="008259BC">
      <w:pPr>
        <w:contextualSpacing/>
      </w:pPr>
      <w:r>
        <w:rPr>
          <w:noProof/>
        </w:rPr>
        <w:drawing>
          <wp:inline distT="0" distB="0" distL="0" distR="0" wp14:anchorId="550DE86E" wp14:editId="0ADE3AB4">
            <wp:extent cx="3362325" cy="2009775"/>
            <wp:effectExtent l="19050" t="19050" r="28575" b="28575"/>
            <wp:docPr id="101359243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92435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009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19FF4D" w14:textId="372CB2C5" w:rsidR="00FF196D" w:rsidRDefault="00FF196D" w:rsidP="00E839EA">
      <w:pPr>
        <w:pStyle w:val="Heading2"/>
      </w:pPr>
      <w:r>
        <w:lastRenderedPageBreak/>
        <w:t>5.</w:t>
      </w:r>
      <w:r w:rsidRPr="00FF196D">
        <w:rPr>
          <w:rFonts w:ascii="Arial" w:hAnsi="Arial" w:cs="Arial"/>
          <w:color w:val="0B5395"/>
          <w:kern w:val="0"/>
          <w:sz w:val="26"/>
          <w:szCs w:val="26"/>
        </w:rPr>
        <w:t xml:space="preserve"> </w:t>
      </w:r>
      <w:r w:rsidRPr="00FF196D">
        <w:t>Model Development</w:t>
      </w:r>
    </w:p>
    <w:p w14:paraId="7D0B41EB" w14:textId="4B630714" w:rsidR="00FF196D" w:rsidRDefault="00FF196D" w:rsidP="00FF196D">
      <w:pPr>
        <w:contextualSpacing/>
      </w:pPr>
      <w:r w:rsidRPr="00FF196D">
        <w:t>Tested multiple models including Logistic Regression</w:t>
      </w:r>
      <w:r>
        <w:t xml:space="preserve"> and </w:t>
      </w:r>
      <w:r w:rsidRPr="00FF196D">
        <w:t>Random Fores</w:t>
      </w:r>
      <w:r>
        <w:t>t.</w:t>
      </w:r>
    </w:p>
    <w:p w14:paraId="4FCBF34A" w14:textId="77777777" w:rsidR="00FF196D" w:rsidRDefault="00FF196D" w:rsidP="00FF196D">
      <w:pPr>
        <w:contextualSpacing/>
      </w:pPr>
    </w:p>
    <w:p w14:paraId="3D03EF2C" w14:textId="3CBB06D8" w:rsidR="00FF196D" w:rsidRPr="00FF196D" w:rsidRDefault="00FF196D" w:rsidP="00BA2687">
      <w:pPr>
        <w:pStyle w:val="Heading2"/>
      </w:pPr>
      <w:r>
        <w:t>6.</w:t>
      </w:r>
      <w:r w:rsidRPr="00FF196D">
        <w:rPr>
          <w:rFonts w:ascii="Arial" w:hAnsi="Arial" w:cs="Arial"/>
          <w:kern w:val="0"/>
        </w:rPr>
        <w:t xml:space="preserve"> </w:t>
      </w:r>
      <w:r w:rsidRPr="00FF196D">
        <w:t>Performance Summary</w:t>
      </w:r>
    </w:p>
    <w:p w14:paraId="7480A4D7" w14:textId="428D5F16" w:rsidR="00FF196D" w:rsidRPr="00FF196D" w:rsidRDefault="00FF196D" w:rsidP="003A3DF1">
      <w:pPr>
        <w:pStyle w:val="ListParagraph"/>
        <w:numPr>
          <w:ilvl w:val="0"/>
          <w:numId w:val="7"/>
        </w:numPr>
      </w:pPr>
      <w:r w:rsidRPr="00FF196D">
        <w:t>Logistic Regression: 78% accuracy</w:t>
      </w:r>
    </w:p>
    <w:p w14:paraId="09D7E54B" w14:textId="64CF0A66" w:rsidR="00FF196D" w:rsidRDefault="00FF196D" w:rsidP="003A3DF1">
      <w:pPr>
        <w:pStyle w:val="ListParagraph"/>
        <w:numPr>
          <w:ilvl w:val="0"/>
          <w:numId w:val="7"/>
        </w:numPr>
      </w:pPr>
      <w:r w:rsidRPr="00FF196D">
        <w:t>Random Forest: 8</w:t>
      </w:r>
      <w:r w:rsidR="00AA16A2">
        <w:t>0</w:t>
      </w:r>
      <w:r w:rsidRPr="00FF196D">
        <w:t>% accuracy</w:t>
      </w:r>
    </w:p>
    <w:p w14:paraId="74974FBC" w14:textId="77777777" w:rsidR="00A3016A" w:rsidRDefault="00A3016A" w:rsidP="00A3016A">
      <w:pPr>
        <w:pStyle w:val="ListParagraph"/>
      </w:pPr>
    </w:p>
    <w:p w14:paraId="5EE68933" w14:textId="429234A0" w:rsidR="00FF196D" w:rsidRDefault="00FF196D" w:rsidP="00BA2687">
      <w:pPr>
        <w:pStyle w:val="Heading2"/>
      </w:pPr>
      <w:r>
        <w:t>7.</w:t>
      </w:r>
      <w:r w:rsidR="00BA7F6D">
        <w:t xml:space="preserve"> </w:t>
      </w:r>
      <w:r>
        <w:t>Key Findings</w:t>
      </w:r>
    </w:p>
    <w:p w14:paraId="690E22D4" w14:textId="5A72CCCC" w:rsidR="00FF196D" w:rsidRDefault="00FF196D" w:rsidP="00CF31CA">
      <w:pPr>
        <w:contextualSpacing/>
      </w:pPr>
      <w:r>
        <w:t>Top predictors of churn:</w:t>
      </w:r>
    </w:p>
    <w:p w14:paraId="64DE4626" w14:textId="7107C2DE" w:rsidR="00FF196D" w:rsidRDefault="00FF196D" w:rsidP="00052B23">
      <w:pPr>
        <w:pStyle w:val="ListParagraph"/>
        <w:numPr>
          <w:ilvl w:val="0"/>
          <w:numId w:val="5"/>
        </w:numPr>
      </w:pPr>
      <w:r>
        <w:t xml:space="preserve"> Tenure (shorter = higher churn risk)</w:t>
      </w:r>
    </w:p>
    <w:p w14:paraId="3A7740EE" w14:textId="51CBBD5A" w:rsidR="00FF196D" w:rsidRDefault="00FF196D" w:rsidP="00052B23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MonthlyCharges</w:t>
      </w:r>
      <w:proofErr w:type="spellEnd"/>
      <w:r>
        <w:t xml:space="preserve"> (higher = higher churn risk)</w:t>
      </w:r>
    </w:p>
    <w:p w14:paraId="5F4BC580" w14:textId="102C0588" w:rsidR="00FF196D" w:rsidRDefault="00FF196D" w:rsidP="00052B23">
      <w:pPr>
        <w:pStyle w:val="ListParagraph"/>
        <w:numPr>
          <w:ilvl w:val="0"/>
          <w:numId w:val="5"/>
        </w:numPr>
      </w:pPr>
      <w:r>
        <w:t xml:space="preserve"> Contract type (month-to-month contracts show higher churn)</w:t>
      </w:r>
    </w:p>
    <w:p w14:paraId="75AD46D5" w14:textId="03DCF219" w:rsidR="00FF196D" w:rsidRDefault="00FF196D" w:rsidP="00052B23">
      <w:pPr>
        <w:pStyle w:val="ListParagraph"/>
        <w:numPr>
          <w:ilvl w:val="0"/>
          <w:numId w:val="5"/>
        </w:numPr>
      </w:pPr>
      <w:r>
        <w:t xml:space="preserve"> Payment method (electronic check customers churn more)</w:t>
      </w:r>
    </w:p>
    <w:p w14:paraId="671F0265" w14:textId="4E406BB1" w:rsidR="00FF196D" w:rsidRDefault="00FF196D" w:rsidP="00052B23">
      <w:pPr>
        <w:pStyle w:val="ListParagraph"/>
        <w:numPr>
          <w:ilvl w:val="0"/>
          <w:numId w:val="5"/>
        </w:numPr>
      </w:pPr>
      <w:r>
        <w:t xml:space="preserve"> Lack of Online Security or Tech Support services increases churn risk</w:t>
      </w:r>
    </w:p>
    <w:p w14:paraId="481033FC" w14:textId="77777777" w:rsidR="00A3016A" w:rsidRDefault="00A3016A" w:rsidP="00A3016A">
      <w:pPr>
        <w:pStyle w:val="ListParagraph"/>
      </w:pPr>
    </w:p>
    <w:p w14:paraId="46169AA4" w14:textId="6C3A0A88" w:rsidR="00CF31CA" w:rsidRDefault="00CF31CA" w:rsidP="007E297C">
      <w:pPr>
        <w:pStyle w:val="Heading2"/>
      </w:pPr>
      <w:r>
        <w:t xml:space="preserve">8. </w:t>
      </w:r>
      <w:r w:rsidRPr="00CF31CA">
        <w:t>Insights and Recommendations</w:t>
      </w:r>
    </w:p>
    <w:p w14:paraId="4B7EA669" w14:textId="24B88318" w:rsidR="00CF31CA" w:rsidRPr="00CF31CA" w:rsidRDefault="00CF31CA" w:rsidP="007E297C">
      <w:pPr>
        <w:pStyle w:val="ListParagraph"/>
        <w:numPr>
          <w:ilvl w:val="0"/>
          <w:numId w:val="3"/>
        </w:numPr>
      </w:pPr>
      <w:r w:rsidRPr="00CF31CA">
        <w:t>Offer early loyalty discounts for new customers.</w:t>
      </w:r>
    </w:p>
    <w:p w14:paraId="534990E0" w14:textId="030AE8BC" w:rsidR="00CF31CA" w:rsidRPr="00CF31CA" w:rsidRDefault="00CF31CA" w:rsidP="007E297C">
      <w:pPr>
        <w:pStyle w:val="ListParagraph"/>
        <w:numPr>
          <w:ilvl w:val="0"/>
          <w:numId w:val="3"/>
        </w:numPr>
      </w:pPr>
      <w:r w:rsidRPr="00CF31CA">
        <w:t>Provide flexible billing.</w:t>
      </w:r>
    </w:p>
    <w:p w14:paraId="4847B5AB" w14:textId="6A594ABB" w:rsidR="00CF31CA" w:rsidRDefault="0018065B" w:rsidP="007E297C">
      <w:pPr>
        <w:pStyle w:val="ListParagraph"/>
        <w:numPr>
          <w:ilvl w:val="0"/>
          <w:numId w:val="3"/>
        </w:numPr>
      </w:pPr>
      <w:r>
        <w:t xml:space="preserve">Encourage </w:t>
      </w:r>
      <w:r w:rsidR="00CF31CA" w:rsidRPr="00CF31CA">
        <w:t>long-term contracts.</w:t>
      </w:r>
    </w:p>
    <w:p w14:paraId="1A05DACA" w14:textId="77777777" w:rsidR="00A3016A" w:rsidRDefault="00A3016A" w:rsidP="00A3016A">
      <w:pPr>
        <w:pStyle w:val="ListParagraph"/>
      </w:pPr>
    </w:p>
    <w:p w14:paraId="7959B8EF" w14:textId="77777777" w:rsidR="00735F92" w:rsidRPr="00735F92" w:rsidRDefault="00735F92" w:rsidP="00171BD7">
      <w:pPr>
        <w:pStyle w:val="Heading2"/>
      </w:pPr>
      <w:r>
        <w:t xml:space="preserve">9. </w:t>
      </w:r>
      <w:r w:rsidRPr="00735F92">
        <w:t>Conclusion</w:t>
      </w:r>
    </w:p>
    <w:p w14:paraId="0218AEF3" w14:textId="77777777" w:rsidR="00735F92" w:rsidRPr="00735F92" w:rsidRDefault="00735F92" w:rsidP="0057283B">
      <w:pPr>
        <w:contextualSpacing/>
      </w:pPr>
      <w:r w:rsidRPr="00735F92">
        <w:t>The CRM analysis revealed that contract type, tenure, and monthly charges are the key</w:t>
      </w:r>
    </w:p>
    <w:p w14:paraId="07FC5927" w14:textId="77777777" w:rsidR="00735F92" w:rsidRPr="00735F92" w:rsidRDefault="00735F92" w:rsidP="0057283B">
      <w:pPr>
        <w:contextualSpacing/>
      </w:pPr>
      <w:r w:rsidRPr="00735F92">
        <w:t>factors driving churn. By focusing on long-term contracts, pricing optimization, and better</w:t>
      </w:r>
    </w:p>
    <w:p w14:paraId="76F4DB79" w14:textId="77777777" w:rsidR="00735F92" w:rsidRPr="00735F92" w:rsidRDefault="00735F92" w:rsidP="0057283B">
      <w:pPr>
        <w:contextualSpacing/>
      </w:pPr>
      <w:r w:rsidRPr="00735F92">
        <w:t>customer support, the company can significantly improve retention rates and overall</w:t>
      </w:r>
    </w:p>
    <w:p w14:paraId="0410B70C" w14:textId="4A0AA4AA" w:rsidR="00FF196D" w:rsidRDefault="00735F92" w:rsidP="0057283B">
      <w:pPr>
        <w:contextualSpacing/>
      </w:pPr>
      <w:r w:rsidRPr="00735F92">
        <w:t>profitability.</w:t>
      </w:r>
    </w:p>
    <w:sectPr w:rsidR="00FF1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58EB"/>
    <w:multiLevelType w:val="hybridMultilevel"/>
    <w:tmpl w:val="0D863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07472"/>
    <w:multiLevelType w:val="hybridMultilevel"/>
    <w:tmpl w:val="1F765A96"/>
    <w:lvl w:ilvl="0" w:tplc="0DAA94B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016BF"/>
    <w:multiLevelType w:val="hybridMultilevel"/>
    <w:tmpl w:val="A55E7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B1D26"/>
    <w:multiLevelType w:val="hybridMultilevel"/>
    <w:tmpl w:val="2AE052D6"/>
    <w:lvl w:ilvl="0" w:tplc="0DAA94B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21341"/>
    <w:multiLevelType w:val="hybridMultilevel"/>
    <w:tmpl w:val="96B89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11E52"/>
    <w:multiLevelType w:val="hybridMultilevel"/>
    <w:tmpl w:val="868C1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6496F"/>
    <w:multiLevelType w:val="hybridMultilevel"/>
    <w:tmpl w:val="E466A6F8"/>
    <w:lvl w:ilvl="0" w:tplc="0DAA94B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783740">
    <w:abstractNumId w:val="5"/>
  </w:num>
  <w:num w:numId="2" w16cid:durableId="978532660">
    <w:abstractNumId w:val="2"/>
  </w:num>
  <w:num w:numId="3" w16cid:durableId="68700134">
    <w:abstractNumId w:val="3"/>
  </w:num>
  <w:num w:numId="4" w16cid:durableId="1618557599">
    <w:abstractNumId w:val="1"/>
  </w:num>
  <w:num w:numId="5" w16cid:durableId="13924170">
    <w:abstractNumId w:val="0"/>
  </w:num>
  <w:num w:numId="6" w16cid:durableId="1140851433">
    <w:abstractNumId w:val="4"/>
  </w:num>
  <w:num w:numId="7" w16cid:durableId="1883714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00"/>
    <w:rsid w:val="00052B23"/>
    <w:rsid w:val="0005509B"/>
    <w:rsid w:val="00062206"/>
    <w:rsid w:val="000A7D21"/>
    <w:rsid w:val="00165B2E"/>
    <w:rsid w:val="00171BD7"/>
    <w:rsid w:val="0018065B"/>
    <w:rsid w:val="00182D6D"/>
    <w:rsid w:val="00246EDF"/>
    <w:rsid w:val="002A4A06"/>
    <w:rsid w:val="002A6438"/>
    <w:rsid w:val="003A3DF1"/>
    <w:rsid w:val="003D53F1"/>
    <w:rsid w:val="004C2407"/>
    <w:rsid w:val="004E1FED"/>
    <w:rsid w:val="0057283B"/>
    <w:rsid w:val="005F6416"/>
    <w:rsid w:val="00606033"/>
    <w:rsid w:val="00735F92"/>
    <w:rsid w:val="007918A4"/>
    <w:rsid w:val="007C3AD5"/>
    <w:rsid w:val="007E297C"/>
    <w:rsid w:val="008259BC"/>
    <w:rsid w:val="0083007F"/>
    <w:rsid w:val="008B3213"/>
    <w:rsid w:val="00A3016A"/>
    <w:rsid w:val="00A37C18"/>
    <w:rsid w:val="00AA16A2"/>
    <w:rsid w:val="00B1278F"/>
    <w:rsid w:val="00B51284"/>
    <w:rsid w:val="00B57000"/>
    <w:rsid w:val="00BA2687"/>
    <w:rsid w:val="00BA7F6D"/>
    <w:rsid w:val="00CF31CA"/>
    <w:rsid w:val="00D64255"/>
    <w:rsid w:val="00E839EA"/>
    <w:rsid w:val="00F17DAF"/>
    <w:rsid w:val="00FA0A6C"/>
    <w:rsid w:val="00FF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A732"/>
  <w15:chartTrackingRefBased/>
  <w15:docId w15:val="{7285330F-4BB0-4609-A557-C457D56F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Kaliappan Durairaj</dc:creator>
  <cp:keywords/>
  <dc:description/>
  <cp:lastModifiedBy>Kaliappan Durairaj</cp:lastModifiedBy>
  <cp:revision>22</cp:revision>
  <cp:lastPrinted>2025-10-26T15:46:00Z</cp:lastPrinted>
  <dcterms:created xsi:type="dcterms:W3CDTF">2025-10-26T15:30:00Z</dcterms:created>
  <dcterms:modified xsi:type="dcterms:W3CDTF">2025-10-26T15:47:00Z</dcterms:modified>
</cp:coreProperties>
</file>