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6"/>
          <w:szCs w:val="56"/>
        </w:rPr>
      </w:pPr>
      <w:r w:rsidDel="00000000" w:rsidR="00000000" w:rsidRPr="00000000">
        <w:rPr>
          <w:sz w:val="56"/>
          <w:szCs w:val="56"/>
          <w:rtl w:val="0"/>
        </w:rPr>
        <w:t xml:space="preserve">                 </w:t>
      </w:r>
      <w:r w:rsidDel="00000000" w:rsidR="00000000" w:rsidRPr="00000000">
        <w:rPr>
          <w:b w:val="1"/>
          <w:sz w:val="56"/>
          <w:szCs w:val="56"/>
          <w:rtl w:val="0"/>
        </w:rPr>
        <w:t xml:space="preserve">Project Design Phase-II</w:t>
      </w:r>
    </w:p>
    <w:p w:rsidR="00000000" w:rsidDel="00000000" w:rsidP="00000000" w:rsidRDefault="00000000" w:rsidRPr="00000000" w14:paraId="00000002">
      <w:pPr>
        <w:rPr>
          <w:b w:val="1"/>
          <w:sz w:val="56"/>
          <w:szCs w:val="56"/>
        </w:rPr>
      </w:pPr>
      <w:r w:rsidDel="00000000" w:rsidR="00000000" w:rsidRPr="00000000">
        <w:rPr>
          <w:b w:val="1"/>
          <w:sz w:val="56"/>
          <w:szCs w:val="56"/>
          <w:rtl w:val="0"/>
        </w:rPr>
        <w:t xml:space="preserve">    Data Flow Diagram &amp; User Stories</w:t>
      </w:r>
    </w:p>
    <w:tbl>
      <w:tblPr>
        <w:tblStyle w:val="Table1"/>
        <w:tblpPr w:leftFromText="180" w:rightFromText="180" w:topFromText="0" w:bottomFromText="160" w:vertAnchor="text" w:horzAnchor="text" w:tblpX="0" w:tblpY="80"/>
        <w:tblW w:w="8922.0" w:type="dxa"/>
        <w:jc w:val="left"/>
        <w:tblLayout w:type="fixed"/>
        <w:tblLook w:val="0400"/>
      </w:tblPr>
      <w:tblGrid>
        <w:gridCol w:w="4495"/>
        <w:gridCol w:w="4427"/>
        <w:tblGridChange w:id="0">
          <w:tblGrid>
            <w:gridCol w:w="4495"/>
            <w:gridCol w:w="4427"/>
          </w:tblGrid>
        </w:tblGridChange>
      </w:tblGrid>
      <w:tr>
        <w:trPr>
          <w:cantSplit w:val="0"/>
          <w:trHeight w:val="4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rPr/>
            </w:pPr>
            <w:r w:rsidDel="00000000" w:rsidR="00000000" w:rsidRPr="00000000">
              <w:rPr>
                <w:rtl w:val="0"/>
              </w:rPr>
              <w:t xml:space="preserve">31 june 2025</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rtl w:val="0"/>
              </w:rPr>
              <w:t xml:space="preserve">LTVIP2025TMID28960</w:t>
            </w:r>
          </w:p>
        </w:tc>
      </w:tr>
      <w:tr>
        <w:trPr>
          <w:cantSplit w:val="0"/>
          <w:trHeight w:val="4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rtl w:val="0"/>
              </w:rPr>
              <w:t xml:space="preserve">Automated Car Catalog System For Enhanced Showroom Management</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4 Marks</w:t>
            </w:r>
          </w:p>
        </w:tc>
      </w:tr>
    </w:tbl>
    <w:p w:rsidR="00000000" w:rsidDel="00000000" w:rsidP="00000000" w:rsidRDefault="00000000" w:rsidRPr="00000000" w14:paraId="0000000B">
      <w:pPr>
        <w:rPr>
          <w:b w:val="1"/>
          <w:sz w:val="36"/>
          <w:szCs w:val="36"/>
        </w:rPr>
      </w:pPr>
      <w:r w:rsidDel="00000000" w:rsidR="00000000" w:rsidRPr="00000000">
        <w:rPr>
          <w:b w:val="1"/>
          <w:rtl w:val="0"/>
        </w:rPr>
        <w:br w:type="textWrapping"/>
      </w:r>
      <w:r w:rsidDel="00000000" w:rsidR="00000000" w:rsidRPr="00000000">
        <w:rPr>
          <w:b w:val="1"/>
          <w:sz w:val="36"/>
          <w:szCs w:val="36"/>
          <w:rtl w:val="0"/>
        </w:rPr>
        <w:t xml:space="preserve">Data Flow Diagrams:</w:t>
      </w:r>
    </w:p>
    <w:p w:rsidR="00000000" w:rsidDel="00000000" w:rsidP="00000000" w:rsidRDefault="00000000" w:rsidRPr="00000000" w14:paraId="0000000C">
      <w:pPr>
        <w:rPr/>
      </w:pPr>
      <w:r w:rsidDel="00000000" w:rsidR="00000000" w:rsidRPr="00000000">
        <w:rPr>
          <w:rtl w:val="0"/>
        </w:rPr>
        <w:t xml:space="preserve">The Data Flow Diagram (DFD) for the Automated Car Catalog System illustrates the flow of data between key components and users involved in managing car requests and inventory in a showroom environment. The process begins with a Customer initiating a request to explore or book a car, which generates request data that flows into the Automated Car Catalog System. This central system processes user inputs, filters car options based on category or availability, and presents matching results.</w:t>
      </w:r>
    </w:p>
    <w:p w:rsidR="00000000" w:rsidDel="00000000" w:rsidP="00000000" w:rsidRDefault="00000000" w:rsidRPr="00000000" w14:paraId="0000000D">
      <w:pPr>
        <w:rPr/>
      </w:pPr>
      <w:r w:rsidDel="00000000" w:rsidR="00000000" w:rsidRPr="00000000">
        <w:rPr>
          <w:rtl w:val="0"/>
        </w:rPr>
        <w:t xml:space="preserve">Once a selection is made, the system sends the booking or inquiry to the Showroom Manager for approval or further action. After approval, the Inventory system is updated with the latest availability status or booking details. The system ensures real-time synchronization between inventory and catalog, providing up-to-date car details such as model, price, and stock levels.</w:t>
      </w:r>
    </w:p>
    <w:p w:rsidR="00000000" w:rsidDel="00000000" w:rsidP="00000000" w:rsidRDefault="00000000" w:rsidRPr="00000000" w14:paraId="0000000E">
      <w:pPr>
        <w:rPr/>
      </w:pPr>
      <w:r w:rsidDel="00000000" w:rsidR="00000000" w:rsidRPr="00000000">
        <w:rPr>
          <w:rtl w:val="0"/>
        </w:rPr>
        <w:t xml:space="preserve">This DFD highlights clear communication between the external entities (Customer and Manager), internal data stores (Request Data and Inventory), and the main processing system (Car Catalog). It ensures efficient car management, quick customer service, and smooth coordination between catalog and inventory updates, enhancing overall showroom performance.</w:t>
      </w:r>
    </w:p>
    <w:p w:rsidR="00000000" w:rsidDel="00000000" w:rsidP="00000000" w:rsidRDefault="00000000" w:rsidRPr="00000000" w14:paraId="0000000F">
      <w:pPr>
        <w:rPr/>
      </w:pPr>
      <w:r w:rsidDel="00000000" w:rsidR="00000000" w:rsidRPr="00000000">
        <w:rPr/>
        <w:drawing>
          <wp:inline distB="0" distT="0" distL="0" distR="0">
            <wp:extent cx="3397906" cy="2543347"/>
            <wp:effectExtent b="0" l="0" r="0" t="0"/>
            <wp:docPr id="19503631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97906" cy="25433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color w:val="ed7d31"/>
          <w:sz w:val="32"/>
          <w:szCs w:val="32"/>
        </w:rPr>
      </w:pPr>
      <w:r w:rsidDel="00000000" w:rsidR="00000000" w:rsidRPr="00000000">
        <w:rPr>
          <w:b w:val="1"/>
          <w:color w:val="ed7d31"/>
          <w:sz w:val="32"/>
          <w:szCs w:val="32"/>
          <w:rtl w:val="0"/>
        </w:rPr>
        <w:t xml:space="preserve">                             AUTOMATED CAR CATALOG SYSTEM</w:t>
      </w:r>
    </w:p>
    <w:p w:rsidR="00000000" w:rsidDel="00000000" w:rsidP="00000000" w:rsidRDefault="00000000" w:rsidRPr="00000000" w14:paraId="00000011">
      <w:pPr>
        <w:rPr>
          <w:b w:val="1"/>
          <w:color w:val="000000"/>
        </w:rPr>
      </w:pPr>
      <w:r w:rsidDel="00000000" w:rsidR="00000000" w:rsidRPr="00000000">
        <w:rPr>
          <w:b w:val="1"/>
          <w:color w:val="000000"/>
          <w:rtl w:val="0"/>
        </w:rPr>
        <w:t xml:space="preserve">User Stories</w:t>
      </w:r>
    </w:p>
    <w:tbl>
      <w:tblPr>
        <w:tblStyle w:val="Table2"/>
        <w:tblW w:w="10169.999999999998" w:type="dxa"/>
        <w:jc w:val="left"/>
        <w:tblInd w:w="-545.0" w:type="dxa"/>
        <w:tblLayout w:type="fixed"/>
        <w:tblLook w:val="0400"/>
      </w:tblPr>
      <w:tblGrid>
        <w:gridCol w:w="1082"/>
        <w:gridCol w:w="1685"/>
        <w:gridCol w:w="1021"/>
        <w:gridCol w:w="2328"/>
        <w:gridCol w:w="2163"/>
        <w:gridCol w:w="971"/>
        <w:gridCol w:w="920"/>
        <w:tblGridChange w:id="0">
          <w:tblGrid>
            <w:gridCol w:w="1082"/>
            <w:gridCol w:w="1685"/>
            <w:gridCol w:w="1021"/>
            <w:gridCol w:w="2328"/>
            <w:gridCol w:w="2163"/>
            <w:gridCol w:w="971"/>
            <w:gridCol w:w="920"/>
          </w:tblGrid>
        </w:tblGridChange>
      </w:tblGrid>
      <w:tr>
        <w:trPr>
          <w:cantSplit w:val="0"/>
          <w:trHeight w:val="283"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b w:val="1"/>
                <w:color w:val="000000"/>
              </w:rPr>
            </w:pPr>
            <w:r w:rsidDel="00000000" w:rsidR="00000000" w:rsidRPr="00000000">
              <w:rPr>
                <w:b w:val="1"/>
                <w:color w:val="000000"/>
                <w:rtl w:val="0"/>
              </w:rPr>
              <w:t xml:space="preserve">User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b w:val="1"/>
                <w:color w:val="000000"/>
              </w:rPr>
            </w:pPr>
            <w:r w:rsidDel="00000000" w:rsidR="00000000" w:rsidRPr="00000000">
              <w:rPr>
                <w:b w:val="1"/>
                <w:color w:val="000000"/>
                <w:rtl w:val="0"/>
              </w:rPr>
              <w:t xml:space="preserve">Functional Requirement (Epic)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User Story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b w:val="1"/>
                <w:color w:val="000000"/>
              </w:rPr>
            </w:pPr>
            <w:r w:rsidDel="00000000" w:rsidR="00000000" w:rsidRPr="00000000">
              <w:rPr>
                <w:b w:val="1"/>
                <w:color w:val="000000"/>
                <w:rtl w:val="0"/>
              </w:rPr>
              <w:t xml:space="preserve">User Story / Task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b w:val="1"/>
                <w:color w:val="000000"/>
              </w:rPr>
            </w:pPr>
            <w:r w:rsidDel="00000000" w:rsidR="00000000" w:rsidRPr="00000000">
              <w:rPr>
                <w:b w:val="1"/>
                <w:color w:val="000000"/>
                <w:rtl w:val="0"/>
              </w:rPr>
              <w:t xml:space="preserve">Acceptance criteria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Priority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Release</w:t>
            </w:r>
          </w:p>
        </w:tc>
      </w:tr>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color w:val="000000"/>
              </w:rPr>
            </w:pPr>
            <w:r w:rsidDel="00000000" w:rsidR="00000000" w:rsidRPr="00000000">
              <w:rPr>
                <w:color w:val="000000"/>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color w:val="000000"/>
              </w:rPr>
            </w:pPr>
            <w:r w:rsidDel="00000000" w:rsidR="00000000" w:rsidRPr="00000000">
              <w:rPr>
                <w:color w:val="000000"/>
                <w:rtl w:val="0"/>
              </w:rPr>
              <w:t xml:space="preserve">Car Search &amp; Request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color w:val="000000"/>
              </w:rPr>
            </w:pPr>
            <w:r w:rsidDel="00000000" w:rsidR="00000000" w:rsidRPr="00000000">
              <w:rPr>
                <w:color w:val="000000"/>
                <w:rtl w:val="0"/>
              </w:rPr>
              <w:t xml:space="preserve">USN-1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color w:val="000000"/>
              </w:rPr>
            </w:pPr>
            <w:r w:rsidDel="00000000" w:rsidR="00000000" w:rsidRPr="00000000">
              <w:rPr>
                <w:color w:val="000000"/>
                <w:rtl w:val="0"/>
              </w:rPr>
              <w:t xml:space="preserve">As a customer, I can search and request a car from the catalog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color w:val="000000"/>
              </w:rPr>
            </w:pPr>
            <w:r w:rsidDel="00000000" w:rsidR="00000000" w:rsidRPr="00000000">
              <w:rPr>
                <w:color w:val="000000"/>
                <w:rtl w:val="0"/>
              </w:rPr>
              <w:t xml:space="preserve">The request is captured and shown to the showroom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color w:val="000000"/>
              </w:rPr>
            </w:pPr>
            <w:r w:rsidDel="00000000" w:rsidR="00000000" w:rsidRPr="00000000">
              <w:rPr>
                <w:color w:val="000000"/>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color w:val="000000"/>
              </w:rPr>
            </w:pPr>
            <w:r w:rsidDel="00000000" w:rsidR="00000000" w:rsidRPr="00000000">
              <w:rPr>
                <w:color w:val="000000"/>
                <w:rtl w:val="0"/>
              </w:rPr>
              <w:t xml:space="preserve">Sprint-1</w:t>
            </w:r>
          </w:p>
        </w:tc>
      </w:tr>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color w:val="000000"/>
              </w:rPr>
            </w:pPr>
            <w:r w:rsidDel="00000000" w:rsidR="00000000" w:rsidRPr="00000000">
              <w:rPr>
                <w:color w:val="000000"/>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color w:val="000000"/>
              </w:rPr>
            </w:pPr>
            <w:r w:rsidDel="00000000" w:rsidR="00000000" w:rsidRPr="00000000">
              <w:rPr>
                <w:color w:val="000000"/>
                <w:rtl w:val="0"/>
              </w:rPr>
              <w:t xml:space="preserve">View Request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color w:val="000000"/>
              </w:rPr>
            </w:pPr>
            <w:r w:rsidDel="00000000" w:rsidR="00000000" w:rsidRPr="00000000">
              <w:rPr>
                <w:color w:val="000000"/>
                <w:rtl w:val="0"/>
              </w:rPr>
              <w:t xml:space="preserve">USN-2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color w:val="000000"/>
              </w:rPr>
            </w:pPr>
            <w:r w:rsidDel="00000000" w:rsidR="00000000" w:rsidRPr="00000000">
              <w:rPr>
                <w:color w:val="000000"/>
                <w:rtl w:val="0"/>
              </w:rPr>
              <w:t xml:space="preserve">As a customer, I can view the status of my car request.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color w:val="000000"/>
              </w:rPr>
            </w:pPr>
            <w:r w:rsidDel="00000000" w:rsidR="00000000" w:rsidRPr="00000000">
              <w:rPr>
                <w:color w:val="000000"/>
                <w:rtl w:val="0"/>
              </w:rPr>
              <w:t xml:space="preserve">The system displays: Pending/ approved/rejected.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color w:val="000000"/>
              </w:rPr>
            </w:pPr>
            <w:r w:rsidDel="00000000" w:rsidR="00000000" w:rsidRPr="00000000">
              <w:rPr>
                <w:color w:val="000000"/>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color w:val="000000"/>
              </w:rPr>
            </w:pPr>
            <w:r w:rsidDel="00000000" w:rsidR="00000000" w:rsidRPr="00000000">
              <w:rPr>
                <w:color w:val="000000"/>
                <w:rtl w:val="0"/>
              </w:rPr>
              <w:t xml:space="preserve">Sprint-2</w:t>
            </w:r>
          </w:p>
        </w:tc>
      </w:tr>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color w:val="000000"/>
              </w:rPr>
            </w:pPr>
            <w:r w:rsidDel="00000000" w:rsidR="00000000" w:rsidRPr="00000000">
              <w:rPr>
                <w:color w:val="000000"/>
                <w:rtl w:val="0"/>
              </w:rPr>
              <w:t xml:space="preserve">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color w:val="000000"/>
              </w:rPr>
            </w:pPr>
            <w:r w:rsidDel="00000000" w:rsidR="00000000" w:rsidRPr="00000000">
              <w:rPr>
                <w:color w:val="000000"/>
                <w:rtl w:val="0"/>
              </w:rPr>
              <w:t xml:space="preserve">Approve/Reject car Requests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color w:val="000000"/>
              </w:rPr>
            </w:pPr>
            <w:r w:rsidDel="00000000" w:rsidR="00000000" w:rsidRPr="00000000">
              <w:rPr>
                <w:color w:val="000000"/>
                <w:rtl w:val="0"/>
              </w:rPr>
              <w:t xml:space="preserve">USN-3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3"/>
              <w:tblW w:w="97.0" w:type="dxa"/>
              <w:jc w:val="left"/>
              <w:tblLayout w:type="fixed"/>
              <w:tblLook w:val="0400"/>
            </w:tblPr>
            <w:tblGrid>
              <w:gridCol w:w="97"/>
              <w:tblGridChange w:id="0">
                <w:tblGrid>
                  <w:gridCol w:w="97"/>
                </w:tblGrid>
              </w:tblGridChange>
            </w:tblGrid>
            <w:tr>
              <w:trPr>
                <w:cantSplit w:val="0"/>
                <w:trHeight w:val="12" w:hRule="atLeast"/>
                <w:tblHeader w:val="0"/>
              </w:trPr>
              <w:tc>
                <w:tcPr>
                  <w:tcMar>
                    <w:top w:w="15.0" w:type="dxa"/>
                    <w:left w:w="15.0" w:type="dxa"/>
                    <w:bottom w:w="15.0" w:type="dxa"/>
                    <w:right w:w="15.0" w:type="dxa"/>
                  </w:tcMar>
                  <w:vAlign w:val="center"/>
                </w:tcPr>
                <w:p w:rsidR="00000000" w:rsidDel="00000000" w:rsidP="00000000" w:rsidRDefault="00000000" w:rsidRPr="00000000" w14:paraId="0000002B">
                  <w:pPr>
                    <w:rPr>
                      <w:color w:val="000000"/>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4"/>
              <w:tblW w:w="1824.0" w:type="dxa"/>
              <w:jc w:val="left"/>
              <w:tblLayout w:type="fixed"/>
              <w:tblLook w:val="0400"/>
            </w:tblPr>
            <w:tblGrid>
              <w:gridCol w:w="1824"/>
              <w:tblGridChange w:id="0">
                <w:tblGrid>
                  <w:gridCol w:w="1824"/>
                </w:tblGrid>
              </w:tblGridChange>
            </w:tblGrid>
            <w:tr>
              <w:trPr>
                <w:cantSplit w:val="0"/>
                <w:trHeight w:val="1347" w:hRule="atLeast"/>
                <w:tblHeader w:val="0"/>
              </w:trPr>
              <w:tc>
                <w:tcPr>
                  <w:tcMar>
                    <w:top w:w="15.0" w:type="dxa"/>
                    <w:left w:w="15.0" w:type="dxa"/>
                    <w:bottom w:w="15.0" w:type="dxa"/>
                    <w:right w:w="15.0" w:type="dxa"/>
                  </w:tcMar>
                  <w:vAlign w:val="center"/>
                </w:tcPr>
                <w:p w:rsidR="00000000" w:rsidDel="00000000" w:rsidP="00000000" w:rsidRDefault="00000000" w:rsidRPr="00000000" w14:paraId="0000002D">
                  <w:pPr>
                    <w:rPr>
                      <w:color w:val="000000"/>
                    </w:rPr>
                  </w:pPr>
                  <w:r w:rsidDel="00000000" w:rsidR="00000000" w:rsidRPr="00000000">
                    <w:rPr>
                      <w:color w:val="000000"/>
                      <w:rtl w:val="0"/>
                    </w:rPr>
                    <w:t xml:space="preserve">As a manager, I can approve or reject car booking requests.</w:t>
                  </w:r>
                </w:p>
              </w:tc>
            </w:tr>
          </w:tbl>
          <w:p w:rsidR="00000000" w:rsidDel="00000000" w:rsidP="00000000" w:rsidRDefault="00000000" w:rsidRPr="00000000" w14:paraId="0000002E">
            <w:pP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color w:val="000000"/>
              </w:rPr>
            </w:pPr>
            <w:r w:rsidDel="00000000" w:rsidR="00000000" w:rsidRPr="00000000">
              <w:rPr>
                <w:color w:val="000000"/>
                <w:rtl w:val="0"/>
              </w:rPr>
              <w:t xml:space="preserve">Approval or rejection updates the status and notifies the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color w:val="000000"/>
              </w:rPr>
            </w:pPr>
            <w:r w:rsidDel="00000000" w:rsidR="00000000" w:rsidRPr="00000000">
              <w:rPr>
                <w:color w:val="000000"/>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color w:val="000000"/>
              </w:rPr>
            </w:pPr>
            <w:r w:rsidDel="00000000" w:rsidR="00000000" w:rsidRPr="00000000">
              <w:rPr>
                <w:color w:val="000000"/>
                <w:rtl w:val="0"/>
              </w:rPr>
              <w:t xml:space="preserve">Sprint-1</w:t>
            </w:r>
          </w:p>
        </w:tc>
      </w:tr>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color w:val="000000"/>
              </w:rPr>
            </w:pPr>
            <w:r w:rsidDel="00000000" w:rsidR="00000000" w:rsidRPr="00000000">
              <w:rPr>
                <w:color w:val="000000"/>
                <w:rtl w:val="0"/>
              </w:rPr>
              <w:t xml:space="preserve">Inventory staff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color w:val="000000"/>
              </w:rPr>
            </w:pPr>
            <w:r w:rsidDel="00000000" w:rsidR="00000000" w:rsidRPr="00000000">
              <w:rPr>
                <w:color w:val="000000"/>
                <w:rtl w:val="0"/>
              </w:rPr>
              <w:t xml:space="preserve">Update car Inventory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color w:val="000000"/>
              </w:rPr>
            </w:pPr>
            <w:r w:rsidDel="00000000" w:rsidR="00000000" w:rsidRPr="00000000">
              <w:rPr>
                <w:color w:val="000000"/>
                <w:rtl w:val="0"/>
              </w:rPr>
              <w:t xml:space="preserve">USN-4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5"/>
              <w:tblW w:w="97.0" w:type="dxa"/>
              <w:jc w:val="left"/>
              <w:tblLayout w:type="fixed"/>
              <w:tblLook w:val="0400"/>
            </w:tblPr>
            <w:tblGrid>
              <w:gridCol w:w="97"/>
              <w:tblGridChange w:id="0">
                <w:tblGrid>
                  <w:gridCol w:w="97"/>
                </w:tblGrid>
              </w:tblGridChange>
            </w:tblGrid>
            <w:tr>
              <w:trPr>
                <w:cantSplit w:val="0"/>
                <w:trHeight w:val="12" w:hRule="atLeast"/>
                <w:tblHeader w:val="0"/>
              </w:trPr>
              <w:tc>
                <w:tcPr>
                  <w:tcMar>
                    <w:top w:w="15.0" w:type="dxa"/>
                    <w:left w:w="15.0" w:type="dxa"/>
                    <w:bottom w:w="15.0" w:type="dxa"/>
                    <w:right w:w="15.0" w:type="dxa"/>
                  </w:tcMar>
                  <w:vAlign w:val="center"/>
                </w:tcPr>
                <w:p w:rsidR="00000000" w:rsidDel="00000000" w:rsidP="00000000" w:rsidRDefault="00000000" w:rsidRPr="00000000" w14:paraId="00000036">
                  <w:pPr>
                    <w:rPr>
                      <w:color w:val="000000"/>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6"/>
              <w:tblW w:w="1824.0" w:type="dxa"/>
              <w:jc w:val="left"/>
              <w:tblLayout w:type="fixed"/>
              <w:tblLook w:val="0400"/>
            </w:tblPr>
            <w:tblGrid>
              <w:gridCol w:w="1824"/>
              <w:tblGridChange w:id="0">
                <w:tblGrid>
                  <w:gridCol w:w="1824"/>
                </w:tblGrid>
              </w:tblGridChange>
            </w:tblGrid>
            <w:tr>
              <w:trPr>
                <w:cantSplit w:val="0"/>
                <w:trHeight w:val="1946" w:hRule="atLeast"/>
                <w:tblHeader w:val="0"/>
              </w:trPr>
              <w:tc>
                <w:tcPr>
                  <w:tcMar>
                    <w:top w:w="15.0" w:type="dxa"/>
                    <w:left w:w="15.0" w:type="dxa"/>
                    <w:bottom w:w="15.0" w:type="dxa"/>
                    <w:right w:w="15.0" w:type="dxa"/>
                  </w:tcMar>
                  <w:vAlign w:val="center"/>
                </w:tcPr>
                <w:p w:rsidR="00000000" w:rsidDel="00000000" w:rsidP="00000000" w:rsidRDefault="00000000" w:rsidRPr="00000000" w14:paraId="00000038">
                  <w:pPr>
                    <w:rPr>
                      <w:color w:val="000000"/>
                    </w:rPr>
                  </w:pPr>
                  <w:r w:rsidDel="00000000" w:rsidR="00000000" w:rsidRPr="00000000">
                    <w:rPr>
                      <w:color w:val="000000"/>
                      <w:rtl w:val="0"/>
                    </w:rPr>
                    <w:t xml:space="preserve">As an inventory staff , I can update the stock after a approved.</w:t>
                  </w:r>
                </w:p>
              </w:tc>
            </w:tr>
          </w:tbl>
          <w:p w:rsidR="00000000" w:rsidDel="00000000" w:rsidP="00000000" w:rsidRDefault="00000000" w:rsidRPr="00000000" w14:paraId="00000039">
            <w:pP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color w:val="000000"/>
              </w:rPr>
            </w:pPr>
            <w:r w:rsidDel="00000000" w:rsidR="00000000" w:rsidRPr="00000000">
              <w:rPr>
                <w:color w:val="000000"/>
                <w:rtl w:val="0"/>
              </w:rPr>
              <w:t xml:space="preserve">Car stock reduces based on booking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color w:val="000000"/>
              </w:rPr>
            </w:pPr>
            <w:r w:rsidDel="00000000" w:rsidR="00000000" w:rsidRPr="00000000">
              <w:rPr>
                <w:color w:val="000000"/>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color w:val="000000"/>
              </w:rPr>
            </w:pPr>
            <w:r w:rsidDel="00000000" w:rsidR="00000000" w:rsidRPr="00000000">
              <w:rPr>
                <w:color w:val="000000"/>
                <w:rtl w:val="0"/>
              </w:rPr>
              <w:t xml:space="preserve">Sprint-2</w:t>
            </w:r>
          </w:p>
        </w:tc>
      </w:tr>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color w:val="000000"/>
              </w:rPr>
            </w:pPr>
            <w:r w:rsidDel="00000000" w:rsidR="00000000" w:rsidRPr="00000000">
              <w:rPr>
                <w:color w:val="000000"/>
                <w:rtl w:val="0"/>
              </w:rPr>
              <w:t xml:space="preserve">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color w:val="000000"/>
              </w:rPr>
            </w:pPr>
            <w:r w:rsidDel="00000000" w:rsidR="00000000" w:rsidRPr="00000000">
              <w:rPr>
                <w:color w:val="000000"/>
                <w:rtl w:val="0"/>
              </w:rPr>
              <w:t xml:space="preserve">Notifications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color w:val="000000"/>
              </w:rPr>
            </w:pPr>
            <w:r w:rsidDel="00000000" w:rsidR="00000000" w:rsidRPr="00000000">
              <w:rPr>
                <w:color w:val="000000"/>
                <w:rtl w:val="0"/>
              </w:rPr>
              <w:t xml:space="preserve">USN-5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color w:val="000000"/>
              </w:rPr>
            </w:pPr>
            <w:r w:rsidDel="00000000" w:rsidR="00000000" w:rsidRPr="00000000">
              <w:rPr>
                <w:color w:val="000000"/>
                <w:rtl w:val="0"/>
              </w:rPr>
              <w:t xml:space="preserve">As a system, I can send notifications to users and managers.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color w:val="000000"/>
              </w:rPr>
            </w:pPr>
            <w:r w:rsidDel="00000000" w:rsidR="00000000" w:rsidRPr="00000000">
              <w:rPr>
                <w:color w:val="000000"/>
                <w:rtl w:val="0"/>
              </w:rPr>
              <w:t xml:space="preserve">Notification sent via email or system alert.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color w:val="000000"/>
              </w:rPr>
            </w:pPr>
            <w:r w:rsidDel="00000000" w:rsidR="00000000" w:rsidRPr="00000000">
              <w:rPr>
                <w:color w:val="000000"/>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color w:val="000000"/>
              </w:rPr>
            </w:pPr>
            <w:r w:rsidDel="00000000" w:rsidR="00000000" w:rsidRPr="00000000">
              <w:rPr>
                <w:color w:val="000000"/>
                <w:rtl w:val="0"/>
              </w:rPr>
              <w:t xml:space="preserve">Sprint-2</w:t>
            </w:r>
          </w:p>
        </w:tc>
      </w:tr>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color w:val="000000"/>
              </w:rPr>
            </w:pPr>
            <w:r w:rsidDel="00000000" w:rsidR="00000000" w:rsidRPr="00000000">
              <w:rPr>
                <w:color w:val="000000"/>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color w:val="000000"/>
              </w:rPr>
            </w:pPr>
            <w:r w:rsidDel="00000000" w:rsidR="00000000" w:rsidRPr="00000000">
              <w:rPr>
                <w:color w:val="000000"/>
                <w:rtl w:val="0"/>
              </w:rPr>
              <w:t xml:space="preserve">Audit &amp;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color w:val="000000"/>
              </w:rPr>
            </w:pPr>
            <w:r w:rsidDel="00000000" w:rsidR="00000000" w:rsidRPr="00000000">
              <w:rPr>
                <w:color w:val="000000"/>
                <w:rtl w:val="0"/>
              </w:rPr>
              <w:t xml:space="preserve">USN-6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color w:val="000000"/>
              </w:rPr>
            </w:pPr>
            <w:r w:rsidDel="00000000" w:rsidR="00000000" w:rsidRPr="00000000">
              <w:rPr>
                <w:color w:val="000000"/>
                <w:rtl w:val="0"/>
              </w:rPr>
              <w:t xml:space="preserve">As an admin, I can generate reports of car bookings, approvals, and stock.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color w:val="000000"/>
              </w:rPr>
            </w:pPr>
            <w:r w:rsidDel="00000000" w:rsidR="00000000" w:rsidRPr="00000000">
              <w:rPr>
                <w:color w:val="000000"/>
                <w:rtl w:val="0"/>
              </w:rPr>
              <w:t xml:space="preserve">Reports show logs of all actions by user and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color w:val="000000"/>
              </w:rPr>
            </w:pPr>
            <w:r w:rsidDel="00000000" w:rsidR="00000000" w:rsidRPr="00000000">
              <w:rPr>
                <w:color w:val="000000"/>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color w:val="000000"/>
              </w:rPr>
            </w:pPr>
            <w:r w:rsidDel="00000000" w:rsidR="00000000" w:rsidRPr="00000000">
              <w:rPr>
                <w:color w:val="000000"/>
                <w:rtl w:val="0"/>
              </w:rPr>
              <w:t xml:space="preserve">Sprint-3</w:t>
            </w:r>
          </w:p>
        </w:tc>
      </w:tr>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color w:val="000000"/>
              </w:rPr>
            </w:pPr>
            <w:r w:rsidDel="00000000" w:rsidR="00000000" w:rsidRPr="00000000">
              <w:rPr>
                <w:color w:val="000000"/>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color w:val="000000"/>
              </w:rPr>
            </w:pPr>
            <w:r w:rsidDel="00000000" w:rsidR="00000000" w:rsidRPr="00000000">
              <w:rPr>
                <w:color w:val="000000"/>
                <w:rtl w:val="0"/>
              </w:rPr>
              <w:t xml:space="preserve">Manage Users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color w:val="000000"/>
              </w:rPr>
            </w:pPr>
            <w:r w:rsidDel="00000000" w:rsidR="00000000" w:rsidRPr="00000000">
              <w:rPr>
                <w:color w:val="000000"/>
                <w:rtl w:val="0"/>
              </w:rPr>
              <w:t xml:space="preserve">USN-7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color w:val="000000"/>
              </w:rPr>
            </w:pPr>
            <w:r w:rsidDel="00000000" w:rsidR="00000000" w:rsidRPr="00000000">
              <w:rPr>
                <w:color w:val="000000"/>
                <w:rtl w:val="0"/>
              </w:rPr>
              <w:t xml:space="preserve">As an admin, I can add or remove customers and managers from the platform.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color w:val="000000"/>
              </w:rPr>
            </w:pPr>
            <w:r w:rsidDel="00000000" w:rsidR="00000000" w:rsidRPr="00000000">
              <w:rPr>
                <w:color w:val="000000"/>
                <w:rtl w:val="0"/>
              </w:rPr>
              <w:t xml:space="preserve">Changes in access reflect in the system accurately.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color w:val="000000"/>
              </w:rPr>
            </w:pPr>
            <w:r w:rsidDel="00000000" w:rsidR="00000000" w:rsidRPr="00000000">
              <w:rPr>
                <w:color w:val="000000"/>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color w:val="000000"/>
              </w:rPr>
            </w:pPr>
            <w:r w:rsidDel="00000000" w:rsidR="00000000" w:rsidRPr="00000000">
              <w:rPr>
                <w:color w:val="000000"/>
                <w:rtl w:val="0"/>
              </w:rPr>
              <w:t xml:space="preserve">Sprint-3</w:t>
            </w:r>
          </w:p>
        </w:tc>
      </w:tr>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color w:val="000000"/>
              </w:rPr>
            </w:pPr>
            <w:r w:rsidDel="00000000" w:rsidR="00000000" w:rsidRPr="00000000">
              <w:rPr>
                <w:color w:val="000000"/>
                <w:rtl w:val="0"/>
              </w:rPr>
              <w:t xml:space="preserve">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color w:val="000000"/>
              </w:rPr>
            </w:pPr>
            <w:r w:rsidDel="00000000" w:rsidR="00000000" w:rsidRPr="00000000">
              <w:rPr>
                <w:color w:val="000000"/>
                <w:rtl w:val="0"/>
              </w:rPr>
              <w:t xml:space="preserve">Cancel Car Request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color w:val="000000"/>
              </w:rPr>
            </w:pPr>
            <w:r w:rsidDel="00000000" w:rsidR="00000000" w:rsidRPr="00000000">
              <w:rPr>
                <w:color w:val="000000"/>
                <w:rtl w:val="0"/>
              </w:rPr>
              <w:t xml:space="preserve">USN-8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color w:val="000000"/>
              </w:rPr>
            </w:pPr>
            <w:r w:rsidDel="00000000" w:rsidR="00000000" w:rsidRPr="00000000">
              <w:rPr>
                <w:color w:val="000000"/>
                <w:rtl w:val="0"/>
              </w:rPr>
              <w:t xml:space="preserve">As a customer , I can cancel my car booking request before it’s approved.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color w:val="000000"/>
              </w:rPr>
            </w:pPr>
            <w:r w:rsidDel="00000000" w:rsidR="00000000" w:rsidRPr="00000000">
              <w:rPr>
                <w:color w:val="000000"/>
                <w:rtl w:val="0"/>
              </w:rPr>
              <w:t xml:space="preserve">Request status is set to "cancelled" and is not editable anymore.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color w:val="000000"/>
              </w:rPr>
            </w:pPr>
            <w:r w:rsidDel="00000000" w:rsidR="00000000" w:rsidRPr="00000000">
              <w:rPr>
                <w:color w:val="000000"/>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color w:val="000000"/>
              </w:rPr>
            </w:pPr>
            <w:r w:rsidDel="00000000" w:rsidR="00000000" w:rsidRPr="00000000">
              <w:rPr>
                <w:color w:val="000000"/>
                <w:rtl w:val="0"/>
              </w:rPr>
              <w:t xml:space="preserve">Sprint-2</w:t>
            </w:r>
          </w:p>
        </w:tc>
      </w:tr>
    </w:tbl>
    <w:p w:rsidR="00000000" w:rsidDel="00000000" w:rsidP="00000000" w:rsidRDefault="00000000" w:rsidRPr="00000000" w14:paraId="00000059">
      <w:pPr>
        <w:rPr>
          <w:color w:val="000000"/>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00143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0143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0143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0143B"/>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00143B"/>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00143B"/>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00143B"/>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00143B"/>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00143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0143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0143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0143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00143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00143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0143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0143B"/>
    <w:rPr>
      <w:i w:val="1"/>
      <w:iCs w:val="1"/>
      <w:color w:val="404040" w:themeColor="text1" w:themeTint="0000BF"/>
    </w:rPr>
  </w:style>
  <w:style w:type="paragraph" w:styleId="ListParagraph">
    <w:name w:val="List Paragraph"/>
    <w:basedOn w:val="Normal"/>
    <w:uiPriority w:val="34"/>
    <w:qFormat w:val="1"/>
    <w:rsid w:val="0000143B"/>
    <w:pPr>
      <w:ind w:left="720"/>
      <w:contextualSpacing w:val="1"/>
    </w:pPr>
  </w:style>
  <w:style w:type="character" w:styleId="IntenseEmphasis">
    <w:name w:val="Intense Emphasis"/>
    <w:basedOn w:val="DefaultParagraphFont"/>
    <w:uiPriority w:val="21"/>
    <w:qFormat w:val="1"/>
    <w:rsid w:val="0000143B"/>
    <w:rPr>
      <w:i w:val="1"/>
      <w:iCs w:val="1"/>
      <w:color w:val="2f5496" w:themeColor="accent1" w:themeShade="0000BF"/>
    </w:rPr>
  </w:style>
  <w:style w:type="paragraph" w:styleId="IntenseQuote">
    <w:name w:val="Intense Quote"/>
    <w:basedOn w:val="Normal"/>
    <w:next w:val="Normal"/>
    <w:link w:val="IntenseQuoteChar"/>
    <w:uiPriority w:val="30"/>
    <w:qFormat w:val="1"/>
    <w:rsid w:val="0000143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00143B"/>
    <w:rPr>
      <w:i w:val="1"/>
      <w:iCs w:val="1"/>
      <w:color w:val="2f5496" w:themeColor="accent1" w:themeShade="0000BF"/>
    </w:rPr>
  </w:style>
  <w:style w:type="character" w:styleId="IntenseReference">
    <w:name w:val="Intense Reference"/>
    <w:basedOn w:val="DefaultParagraphFont"/>
    <w:uiPriority w:val="32"/>
    <w:qFormat w:val="1"/>
    <w:rsid w:val="0000143B"/>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jdWcAbfZMYuj/pB6BJ65JkXVOw==">CgMxLjA4AHIhMVR4d3ZHVmNhNHhLVGRmMGlyVDdiU3dzRlRWUTZHbkJm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2025-06-30T05:34:00Z</dcterms:created>
  <dc:creator>Vikram Sudheer</dc:creator>
</cp:coreProperties>
</file>