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69701" w14:textId="0546F7AC" w:rsidR="0048234F" w:rsidRDefault="0048234F" w:rsidP="00EA36D6">
      <w:pPr>
        <w:jc w:val="center"/>
        <w:rPr>
          <w:b/>
          <w:bCs/>
          <w:sz w:val="32"/>
          <w:szCs w:val="32"/>
        </w:rPr>
      </w:pPr>
      <w:r w:rsidRPr="0048234F">
        <w:rPr>
          <w:b/>
          <w:bCs/>
          <w:sz w:val="32"/>
          <w:szCs w:val="32"/>
        </w:rPr>
        <w:t>Empowering Health and Safety at Aurum Mining Corporation (AMC)</w:t>
      </w:r>
    </w:p>
    <w:p w14:paraId="0E982C7F" w14:textId="627F246E" w:rsidR="00EA36D6" w:rsidRPr="0048234F" w:rsidRDefault="00EA36D6" w:rsidP="00EA36D6">
      <w:pPr>
        <w:jc w:val="center"/>
        <w:rPr>
          <w:b/>
          <w:bCs/>
          <w:sz w:val="32"/>
          <w:szCs w:val="32"/>
        </w:rPr>
      </w:pPr>
      <w:r>
        <w:rPr>
          <w:b/>
          <w:bCs/>
          <w:sz w:val="32"/>
          <w:szCs w:val="32"/>
        </w:rPr>
        <w:t>Comprehensive Report of our Solution</w:t>
      </w:r>
    </w:p>
    <w:p w14:paraId="040C03E4" w14:textId="77777777" w:rsidR="0048234F" w:rsidRDefault="0048234F" w:rsidP="0048234F"/>
    <w:p w14:paraId="60C2DE3C" w14:textId="6CD32DBF" w:rsidR="0048234F" w:rsidRDefault="0048234F" w:rsidP="0048234F">
      <w:r w:rsidRPr="0048234F">
        <w:rPr>
          <w:b/>
          <w:bCs/>
          <w:u w:val="single"/>
        </w:rPr>
        <w:t>Team Name:</w:t>
      </w:r>
      <w:r>
        <w:t xml:space="preserve"> The Analytic Enigmas</w:t>
      </w:r>
    </w:p>
    <w:p w14:paraId="2CB5FBEB" w14:textId="7C8EFA4F" w:rsidR="0048234F" w:rsidRPr="0048234F" w:rsidRDefault="0048234F" w:rsidP="0048234F">
      <w:pPr>
        <w:rPr>
          <w:b/>
          <w:bCs/>
          <w:u w:val="single"/>
        </w:rPr>
      </w:pPr>
      <w:r w:rsidRPr="0048234F">
        <w:rPr>
          <w:b/>
          <w:bCs/>
          <w:u w:val="single"/>
        </w:rPr>
        <w:t>Team Members:</w:t>
      </w:r>
    </w:p>
    <w:p w14:paraId="5C8E2BAE" w14:textId="77777777" w:rsidR="0048234F" w:rsidRDefault="0048234F" w:rsidP="0048234F">
      <w:pPr>
        <w:pStyle w:val="ListParagraph"/>
        <w:numPr>
          <w:ilvl w:val="0"/>
          <w:numId w:val="1"/>
        </w:numPr>
      </w:pPr>
      <w:r>
        <w:t>Rakulan Srinivasan</w:t>
      </w:r>
    </w:p>
    <w:p w14:paraId="552E8CB9" w14:textId="77777777" w:rsidR="0048234F" w:rsidRDefault="0048234F" w:rsidP="0048234F">
      <w:pPr>
        <w:pStyle w:val="ListParagraph"/>
        <w:numPr>
          <w:ilvl w:val="0"/>
          <w:numId w:val="1"/>
        </w:numPr>
      </w:pPr>
      <w:r>
        <w:t>Preethi KCS</w:t>
      </w:r>
    </w:p>
    <w:p w14:paraId="75D97F3A" w14:textId="77777777" w:rsidR="0048234F" w:rsidRDefault="0048234F" w:rsidP="0048234F">
      <w:pPr>
        <w:pStyle w:val="ListParagraph"/>
        <w:numPr>
          <w:ilvl w:val="0"/>
          <w:numId w:val="1"/>
        </w:numPr>
      </w:pPr>
      <w:r>
        <w:t>Bharathi Sriram</w:t>
      </w:r>
    </w:p>
    <w:p w14:paraId="05E5F1D5" w14:textId="2E32D1FF" w:rsidR="0048234F" w:rsidRPr="0048234F" w:rsidRDefault="0048234F" w:rsidP="0048234F">
      <w:pPr>
        <w:rPr>
          <w:b/>
          <w:bCs/>
          <w:u w:val="single"/>
        </w:rPr>
      </w:pPr>
      <w:r w:rsidRPr="0048234F">
        <w:rPr>
          <w:b/>
          <w:bCs/>
          <w:u w:val="single"/>
        </w:rPr>
        <w:t>Executive Summary:</w:t>
      </w:r>
    </w:p>
    <w:p w14:paraId="102D262F" w14:textId="2F1E9CA9" w:rsidR="0048234F" w:rsidRDefault="0048234F" w:rsidP="0048234F">
      <w:r>
        <w:t>This report presents a comprehensive analysis conducted by our team, The Analytic Enigmas, consisting of Rakulan Srinivasan, Preethi KCS, and Bharathi Sriram. As part of the Data-Driven Consulting Case Study for Aurum Mining Corporation (AMC), our objective was to develop an end-to-end solution for AMC's Health &amp; Safety business group. The proposed solution aimed to create a data-driven framework to categorize future health and safety incidents, enabling stakeholders to assess underlying risks and build a more data-driven culture within the organization.</w:t>
      </w:r>
    </w:p>
    <w:p w14:paraId="00487086" w14:textId="446CD317" w:rsidR="0048234F" w:rsidRPr="0048234F" w:rsidRDefault="0048234F" w:rsidP="0048234F">
      <w:pPr>
        <w:rPr>
          <w:b/>
          <w:bCs/>
          <w:u w:val="single"/>
        </w:rPr>
      </w:pPr>
      <w:r w:rsidRPr="0048234F">
        <w:rPr>
          <w:b/>
          <w:bCs/>
          <w:u w:val="single"/>
        </w:rPr>
        <w:t>Introduction:</w:t>
      </w:r>
    </w:p>
    <w:p w14:paraId="15331F9E" w14:textId="5E816101" w:rsidR="0048234F" w:rsidRDefault="0048234F" w:rsidP="0048234F">
      <w:r>
        <w:t>The mining industry faces inherent health and safety risks, necessitating accurate incident classification for hazard identification and preventive measures. We tried to leverage data and machine learning techniques for efficient incident classification and risk evaluation.</w:t>
      </w:r>
    </w:p>
    <w:p w14:paraId="65509C87" w14:textId="77777777" w:rsidR="0048234F" w:rsidRPr="0048234F" w:rsidRDefault="0048234F" w:rsidP="0048234F">
      <w:pPr>
        <w:rPr>
          <w:b/>
          <w:bCs/>
          <w:u w:val="single"/>
        </w:rPr>
      </w:pPr>
      <w:r w:rsidRPr="0048234F">
        <w:rPr>
          <w:b/>
          <w:bCs/>
          <w:u w:val="single"/>
        </w:rPr>
        <w:t>Methodology:</w:t>
      </w:r>
    </w:p>
    <w:p w14:paraId="0E23AF6F" w14:textId="77777777" w:rsidR="00DF1F7C" w:rsidRPr="00D8468A" w:rsidRDefault="0048234F" w:rsidP="00DF1F7C">
      <w:pPr>
        <w:pStyle w:val="ListParagraph"/>
        <w:numPr>
          <w:ilvl w:val="0"/>
          <w:numId w:val="2"/>
        </w:numPr>
        <w:rPr>
          <w:b/>
          <w:bCs/>
          <w:u w:val="single"/>
        </w:rPr>
      </w:pPr>
      <w:r w:rsidRPr="00D8468A">
        <w:rPr>
          <w:b/>
          <w:bCs/>
          <w:u w:val="single"/>
        </w:rPr>
        <w:t>Data Collection and Preprocessing:</w:t>
      </w:r>
    </w:p>
    <w:p w14:paraId="1F0A318F" w14:textId="77777777" w:rsidR="00D8468A" w:rsidRDefault="00DF1F7C" w:rsidP="00EA36D6">
      <w:pPr>
        <w:pStyle w:val="ListParagraph"/>
        <w:ind w:left="1080"/>
      </w:pPr>
      <w:r>
        <w:t>During the data collection and preprocessing stage, we encountered the following issues and performed necessary actions:</w:t>
      </w:r>
    </w:p>
    <w:p w14:paraId="5F4C4265" w14:textId="77777777" w:rsidR="00D8468A" w:rsidRPr="00D8468A" w:rsidRDefault="00D8468A" w:rsidP="00D8468A">
      <w:pPr>
        <w:pStyle w:val="ListParagraph"/>
        <w:numPr>
          <w:ilvl w:val="1"/>
          <w:numId w:val="5"/>
        </w:numPr>
        <w:rPr>
          <w:b/>
          <w:bCs/>
        </w:rPr>
      </w:pPr>
      <w:r w:rsidRPr="00D8468A">
        <w:rPr>
          <w:b/>
          <w:bCs/>
        </w:rPr>
        <w:t>Identified Missing Values:</w:t>
      </w:r>
    </w:p>
    <w:p w14:paraId="0C4C8593" w14:textId="08835075" w:rsidR="00D8468A" w:rsidRDefault="00D8468A" w:rsidP="00D8468A">
      <w:pPr>
        <w:pStyle w:val="ListParagraph"/>
        <w:numPr>
          <w:ilvl w:val="2"/>
          <w:numId w:val="5"/>
        </w:numPr>
      </w:pPr>
      <w:r w:rsidRPr="00D8468A">
        <w:t>Detected and addressed missing values in various columns of the dataset.</w:t>
      </w:r>
    </w:p>
    <w:p w14:paraId="780168A9" w14:textId="415F35FE" w:rsidR="00D8468A" w:rsidRDefault="00D8468A" w:rsidP="00D8468A">
      <w:pPr>
        <w:pStyle w:val="ListParagraph"/>
        <w:numPr>
          <w:ilvl w:val="2"/>
          <w:numId w:val="5"/>
        </w:numPr>
      </w:pPr>
      <w:r w:rsidRPr="00D8468A">
        <w:t>Replaced missing values with appropriate placeholders, such as '?'</w:t>
      </w:r>
      <w:r w:rsidR="0031767D">
        <w:t xml:space="preserve"> or </w:t>
      </w:r>
      <w:r w:rsidR="00F12C0D">
        <w:t>‘? [</w:t>
      </w:r>
      <w:r w:rsidR="0031767D">
        <w:tab/>
        <w:t>SPACE]’</w:t>
      </w:r>
      <w:r w:rsidRPr="00D8468A">
        <w:t xml:space="preserve"> or 'NO VALUE FOUND</w:t>
      </w:r>
      <w:r w:rsidR="0044545F" w:rsidRPr="00D8468A">
        <w:t>’ and</w:t>
      </w:r>
      <w:r w:rsidRPr="00D8468A">
        <w:t xml:space="preserve"> converted them to the None data type.</w:t>
      </w:r>
    </w:p>
    <w:p w14:paraId="6DB28CE1" w14:textId="3FFDB9BD" w:rsidR="000A1B95" w:rsidRPr="005B6A5C" w:rsidRDefault="000A1B95" w:rsidP="000A1B95">
      <w:pPr>
        <w:pStyle w:val="ListParagraph"/>
        <w:numPr>
          <w:ilvl w:val="1"/>
          <w:numId w:val="5"/>
        </w:numPr>
        <w:rPr>
          <w:b/>
          <w:bCs/>
        </w:rPr>
      </w:pPr>
      <w:r w:rsidRPr="005B6A5C">
        <w:rPr>
          <w:b/>
          <w:bCs/>
        </w:rPr>
        <w:t>Handling Columns with More Than 50 Percent Null Values</w:t>
      </w:r>
      <w:r w:rsidRPr="005B6A5C">
        <w:rPr>
          <w:b/>
          <w:bCs/>
        </w:rPr>
        <w:t>:</w:t>
      </w:r>
    </w:p>
    <w:p w14:paraId="02869EB1" w14:textId="77777777" w:rsidR="005B6A5C" w:rsidRDefault="005B6A5C" w:rsidP="005B6A5C">
      <w:pPr>
        <w:pStyle w:val="ListParagraph"/>
        <w:numPr>
          <w:ilvl w:val="2"/>
          <w:numId w:val="5"/>
        </w:numPr>
      </w:pPr>
      <w:r>
        <w:t>W</w:t>
      </w:r>
      <w:r w:rsidRPr="005B6A5C">
        <w:t xml:space="preserve">e identified and dropped columns from the raw dataset that contained more than 50 percent null values. This step ensured data integrity and improved the quality of the dataset for subsequent analyses and modeling. </w:t>
      </w:r>
    </w:p>
    <w:p w14:paraId="2D009652" w14:textId="0182A6C0" w:rsidR="000A1B95" w:rsidRDefault="005B6A5C" w:rsidP="005B6A5C">
      <w:pPr>
        <w:pStyle w:val="ListParagraph"/>
        <w:numPr>
          <w:ilvl w:val="2"/>
          <w:numId w:val="5"/>
        </w:numPr>
      </w:pPr>
      <w:r w:rsidRPr="005B6A5C">
        <w:t xml:space="preserve">By removing features with substantial missing data, we aimed to enhance the accuracy and reliability of our findings in the report. </w:t>
      </w:r>
    </w:p>
    <w:p w14:paraId="27413230" w14:textId="5FA16307" w:rsidR="0007548A" w:rsidRPr="00250F38" w:rsidRDefault="0007548A" w:rsidP="0007548A">
      <w:pPr>
        <w:pStyle w:val="ListParagraph"/>
        <w:numPr>
          <w:ilvl w:val="1"/>
          <w:numId w:val="5"/>
        </w:numPr>
        <w:rPr>
          <w:b/>
          <w:bCs/>
        </w:rPr>
      </w:pPr>
      <w:r w:rsidRPr="00250F38">
        <w:rPr>
          <w:b/>
          <w:bCs/>
        </w:rPr>
        <w:t>Removal of Narrative Column:</w:t>
      </w:r>
    </w:p>
    <w:p w14:paraId="5E819F56" w14:textId="77777777" w:rsidR="00130D50" w:rsidRDefault="00130D50" w:rsidP="00130D50">
      <w:pPr>
        <w:pStyle w:val="ListParagraph"/>
        <w:numPr>
          <w:ilvl w:val="2"/>
          <w:numId w:val="5"/>
        </w:numPr>
      </w:pPr>
      <w:r>
        <w:t>In the data preprocessing phase, we made a strategic decision to drop the "NARRATIVE" column from the raw dataset. This column was considered for removal due to specific reasons, which we will elaborate on in the report.</w:t>
      </w:r>
    </w:p>
    <w:p w14:paraId="4E77E217" w14:textId="77777777" w:rsidR="00130D50" w:rsidRDefault="00130D50" w:rsidP="00F91D98">
      <w:pPr>
        <w:pStyle w:val="ListParagraph"/>
        <w:numPr>
          <w:ilvl w:val="2"/>
          <w:numId w:val="5"/>
        </w:numPr>
      </w:pPr>
      <w:r>
        <w:lastRenderedPageBreak/>
        <w:t>Upon thorough examination, it was determined that the "NARRATIVE" column did not provide valuable insights for our analysis or machine learning tasks. Its exclusion from the dataset aimed to streamline the data and eliminate potential noise or irrelevant information, ultimately enhancing the efficiency and accuracy of our subsequent analyses.</w:t>
      </w:r>
    </w:p>
    <w:p w14:paraId="1AC02BC1" w14:textId="19648544" w:rsidR="0007548A" w:rsidRDefault="00130D50" w:rsidP="00F91D98">
      <w:pPr>
        <w:pStyle w:val="ListParagraph"/>
        <w:numPr>
          <w:ilvl w:val="2"/>
          <w:numId w:val="5"/>
        </w:numPr>
      </w:pPr>
      <w:r>
        <w:t>By carefully considering the relevance and impact of each feature, we demonstrated a meticulous approach to data preparation, ensuring that the final dataset consists only of meaningful attributes for our research objectives.</w:t>
      </w:r>
    </w:p>
    <w:p w14:paraId="553E952E" w14:textId="77777777" w:rsidR="00D8468A" w:rsidRPr="00D8468A" w:rsidRDefault="00D8468A" w:rsidP="00D8468A">
      <w:pPr>
        <w:pStyle w:val="ListParagraph"/>
        <w:numPr>
          <w:ilvl w:val="1"/>
          <w:numId w:val="5"/>
        </w:numPr>
        <w:rPr>
          <w:b/>
          <w:bCs/>
        </w:rPr>
      </w:pPr>
      <w:r w:rsidRPr="00D8468A">
        <w:rPr>
          <w:b/>
          <w:bCs/>
        </w:rPr>
        <w:t>Handled Redundant Columns:</w:t>
      </w:r>
    </w:p>
    <w:p w14:paraId="4C703EE3" w14:textId="7AE1E576" w:rsidR="005A6064" w:rsidRDefault="005A6064" w:rsidP="00EB325B">
      <w:pPr>
        <w:pStyle w:val="ListParagraph"/>
        <w:numPr>
          <w:ilvl w:val="2"/>
          <w:numId w:val="5"/>
        </w:numPr>
      </w:pPr>
      <w:r>
        <w:t>In the data preprocessing phase, we focused on handling columns with the "_CD" suffix, indicating coded values. Our objective was to establish accurate mappings between these coded columns and their corresponding non-coded counterparts, ensuring data consistency and integrity.</w:t>
      </w:r>
    </w:p>
    <w:p w14:paraId="1760CED3" w14:textId="6DF08828" w:rsidR="005A6064" w:rsidRDefault="005A6064" w:rsidP="00EB325B">
      <w:pPr>
        <w:pStyle w:val="ListParagraph"/>
        <w:numPr>
          <w:ilvl w:val="2"/>
          <w:numId w:val="5"/>
        </w:numPr>
      </w:pPr>
      <w:r>
        <w:t>We first identified all columns with the "_CD" suffix and created a mapping dictionary, to link them with their respective non-coded columns.</w:t>
      </w:r>
    </w:p>
    <w:p w14:paraId="15F60E91" w14:textId="202E75AC" w:rsidR="005A6064" w:rsidRDefault="005A6064" w:rsidP="00EB325B">
      <w:pPr>
        <w:pStyle w:val="ListParagraph"/>
        <w:numPr>
          <w:ilvl w:val="2"/>
          <w:numId w:val="5"/>
        </w:numPr>
      </w:pPr>
      <w:r>
        <w:t>Subsequently, we checked for multiple values in both directions of the mapping (from "_CD" to non-coded and vice versa). Any instances of multiple values were recorded in separate dictionaries</w:t>
      </w:r>
      <w:r w:rsidR="00EB325B">
        <w:t>.</w:t>
      </w:r>
    </w:p>
    <w:p w14:paraId="6A6729BC" w14:textId="0A3E9E11" w:rsidR="005A6064" w:rsidRDefault="005A6064" w:rsidP="00EB325B">
      <w:pPr>
        <w:pStyle w:val="ListParagraph"/>
        <w:numPr>
          <w:ilvl w:val="2"/>
          <w:numId w:val="5"/>
        </w:numPr>
      </w:pPr>
      <w:r>
        <w:t>Next, we examined the mappings to identify consistent columns that required no further adjustments. These columns were listed in</w:t>
      </w:r>
      <w:r w:rsidR="00EB325B">
        <w:t xml:space="preserve"> </w:t>
      </w:r>
      <w:r>
        <w:t>" and subsequently removed from the dataset to avoid redundancy.</w:t>
      </w:r>
    </w:p>
    <w:p w14:paraId="70388C01" w14:textId="77777777" w:rsidR="00EB325B" w:rsidRPr="00C00C78" w:rsidRDefault="005A6064" w:rsidP="00EB325B">
      <w:pPr>
        <w:pStyle w:val="ListParagraph"/>
        <w:numPr>
          <w:ilvl w:val="2"/>
          <w:numId w:val="5"/>
        </w:numPr>
        <w:rPr>
          <w:b/>
          <w:bCs/>
        </w:rPr>
      </w:pPr>
      <w:r>
        <w:t>This data preprocessing step contributed to data clarity, accuracy, and efficiency, setting the stage for more meaningful and reliable analyses and modeling.</w:t>
      </w:r>
    </w:p>
    <w:p w14:paraId="09052087" w14:textId="41590577" w:rsidR="001222FA" w:rsidRPr="001222FA" w:rsidRDefault="001222FA" w:rsidP="001222FA">
      <w:pPr>
        <w:pStyle w:val="ListParagraph"/>
        <w:numPr>
          <w:ilvl w:val="1"/>
          <w:numId w:val="5"/>
        </w:numPr>
        <w:rPr>
          <w:b/>
          <w:bCs/>
        </w:rPr>
      </w:pPr>
      <w:r w:rsidRPr="001222FA">
        <w:rPr>
          <w:b/>
          <w:bCs/>
        </w:rPr>
        <w:t>Handling Missing Values - Mode Imputation</w:t>
      </w:r>
      <w:r w:rsidR="00250F38">
        <w:rPr>
          <w:b/>
          <w:bCs/>
        </w:rPr>
        <w:t>:</w:t>
      </w:r>
    </w:p>
    <w:p w14:paraId="4BB8A4D9" w14:textId="17F18BE7" w:rsidR="00C00C78" w:rsidRDefault="001222FA" w:rsidP="001222FA">
      <w:pPr>
        <w:pStyle w:val="ListParagraph"/>
        <w:numPr>
          <w:ilvl w:val="2"/>
          <w:numId w:val="5"/>
        </w:numPr>
      </w:pPr>
      <w:r w:rsidRPr="001222FA">
        <w:t>We identified columns with missing values and printed their names. Using mode imputation, we replaced the missing values in each column with its mode (most frequent value). This approach improved data completeness, ensuring accurate analyses and modeling while preserving data integrity.</w:t>
      </w:r>
    </w:p>
    <w:p w14:paraId="11BDED63" w14:textId="0F338624" w:rsidR="00250F38" w:rsidRPr="00250F38" w:rsidRDefault="00250F38" w:rsidP="00250F38">
      <w:pPr>
        <w:pStyle w:val="ListParagraph"/>
        <w:numPr>
          <w:ilvl w:val="1"/>
          <w:numId w:val="5"/>
        </w:numPr>
        <w:rPr>
          <w:b/>
          <w:bCs/>
        </w:rPr>
      </w:pPr>
      <w:r w:rsidRPr="00250F38">
        <w:rPr>
          <w:b/>
          <w:bCs/>
        </w:rPr>
        <w:t>Understanding the Dataset and Column Type Conversion</w:t>
      </w:r>
      <w:r>
        <w:rPr>
          <w:b/>
          <w:bCs/>
        </w:rPr>
        <w:t>:</w:t>
      </w:r>
    </w:p>
    <w:p w14:paraId="03503D71" w14:textId="77777777" w:rsidR="00250F38" w:rsidRDefault="00250F38" w:rsidP="00250F38">
      <w:pPr>
        <w:pStyle w:val="ListParagraph"/>
        <w:numPr>
          <w:ilvl w:val="2"/>
          <w:numId w:val="5"/>
        </w:numPr>
      </w:pPr>
      <w:r>
        <w:t>In this data processing step, we gained insights into the dataset by categorizing columns based on their names and converted the data types of various columns accordingly.</w:t>
      </w:r>
    </w:p>
    <w:p w14:paraId="466AD035" w14:textId="272E3029" w:rsidR="00250F38" w:rsidRDefault="00250F38" w:rsidP="00250F38">
      <w:pPr>
        <w:pStyle w:val="ListParagraph"/>
        <w:numPr>
          <w:ilvl w:val="2"/>
          <w:numId w:val="5"/>
        </w:numPr>
      </w:pPr>
      <w:r>
        <w:t>We first categorized the columns into specific groups:</w:t>
      </w:r>
    </w:p>
    <w:p w14:paraId="0AC24EE2" w14:textId="77777777" w:rsidR="00250F38" w:rsidRDefault="00250F38" w:rsidP="00250F38">
      <w:pPr>
        <w:pStyle w:val="ListParagraph"/>
        <w:numPr>
          <w:ilvl w:val="3"/>
          <w:numId w:val="5"/>
        </w:numPr>
      </w:pPr>
      <w:r>
        <w:t>Date Columns: Converted to object (string) data type.</w:t>
      </w:r>
    </w:p>
    <w:p w14:paraId="5B58EE78" w14:textId="77777777" w:rsidR="00250F38" w:rsidRDefault="00250F38" w:rsidP="00250F38">
      <w:pPr>
        <w:pStyle w:val="ListParagraph"/>
        <w:numPr>
          <w:ilvl w:val="3"/>
          <w:numId w:val="5"/>
        </w:numPr>
      </w:pPr>
      <w:r>
        <w:t>Time Columns: Converted to float data type.</w:t>
      </w:r>
    </w:p>
    <w:p w14:paraId="7DC15E89" w14:textId="77777777" w:rsidR="00250F38" w:rsidRDefault="00250F38" w:rsidP="00250F38">
      <w:pPr>
        <w:pStyle w:val="ListParagraph"/>
        <w:numPr>
          <w:ilvl w:val="3"/>
          <w:numId w:val="5"/>
        </w:numPr>
      </w:pPr>
      <w:r>
        <w:t>Year/Quarter Columns: Converted to float data type.</w:t>
      </w:r>
    </w:p>
    <w:p w14:paraId="7E54B204" w14:textId="77777777" w:rsidR="00250F38" w:rsidRDefault="00250F38" w:rsidP="00250F38">
      <w:pPr>
        <w:pStyle w:val="ListParagraph"/>
        <w:numPr>
          <w:ilvl w:val="3"/>
          <w:numId w:val="5"/>
        </w:numPr>
      </w:pPr>
      <w:r>
        <w:t>CD Columns: Converted to float data type.</w:t>
      </w:r>
    </w:p>
    <w:p w14:paraId="123E3439" w14:textId="77777777" w:rsidR="00250F38" w:rsidRDefault="00250F38" w:rsidP="00250F38">
      <w:pPr>
        <w:pStyle w:val="ListParagraph"/>
        <w:numPr>
          <w:ilvl w:val="3"/>
          <w:numId w:val="5"/>
        </w:numPr>
      </w:pPr>
      <w:r>
        <w:t>Experience Columns: Converted to float data type.</w:t>
      </w:r>
    </w:p>
    <w:p w14:paraId="7766306B" w14:textId="77777777" w:rsidR="00250F38" w:rsidRDefault="00250F38" w:rsidP="00250F38">
      <w:pPr>
        <w:pStyle w:val="ListParagraph"/>
        <w:numPr>
          <w:ilvl w:val="3"/>
          <w:numId w:val="5"/>
        </w:numPr>
      </w:pPr>
      <w:r>
        <w:t>Days Columns: Converted to float data type.</w:t>
      </w:r>
    </w:p>
    <w:p w14:paraId="265C5E2D" w14:textId="77777777" w:rsidR="00250F38" w:rsidRDefault="00250F38" w:rsidP="00250F38">
      <w:pPr>
        <w:pStyle w:val="ListParagraph"/>
        <w:numPr>
          <w:ilvl w:val="3"/>
          <w:numId w:val="5"/>
        </w:numPr>
      </w:pPr>
      <w:r>
        <w:t>Charge Columns: Converted to float data type.</w:t>
      </w:r>
    </w:p>
    <w:p w14:paraId="4095AE01" w14:textId="77777777" w:rsidR="00250F38" w:rsidRDefault="00250F38" w:rsidP="00250F38">
      <w:pPr>
        <w:pStyle w:val="ListParagraph"/>
        <w:numPr>
          <w:ilvl w:val="3"/>
          <w:numId w:val="5"/>
        </w:numPr>
      </w:pPr>
      <w:r>
        <w:t>Number Columns: Converted to float data type.</w:t>
      </w:r>
    </w:p>
    <w:p w14:paraId="4941250B" w14:textId="77777777" w:rsidR="00250F38" w:rsidRDefault="00250F38" w:rsidP="00250F38">
      <w:pPr>
        <w:pStyle w:val="ListParagraph"/>
        <w:numPr>
          <w:ilvl w:val="3"/>
          <w:numId w:val="5"/>
        </w:numPr>
      </w:pPr>
      <w:r>
        <w:t>Other Columns: Left as is, without any data type conversion.</w:t>
      </w:r>
    </w:p>
    <w:p w14:paraId="4EDBC6BD" w14:textId="394FB17E" w:rsidR="00250F38" w:rsidRDefault="00250F38" w:rsidP="00250F38">
      <w:pPr>
        <w:pStyle w:val="ListParagraph"/>
        <w:numPr>
          <w:ilvl w:val="2"/>
          <w:numId w:val="5"/>
        </w:numPr>
      </w:pPr>
      <w:r>
        <w:lastRenderedPageBreak/>
        <w:t>Next, we identified columns that needed encoding, except for the 'CLASSIFICATION' column. These columns were transformed into numerical values to facilitate further analyses and modeling.</w:t>
      </w:r>
    </w:p>
    <w:p w14:paraId="15602302" w14:textId="60642C2E" w:rsidR="00250F38" w:rsidRPr="001222FA" w:rsidRDefault="00250F38" w:rsidP="00250F38">
      <w:pPr>
        <w:pStyle w:val="ListParagraph"/>
        <w:numPr>
          <w:ilvl w:val="2"/>
          <w:numId w:val="5"/>
        </w:numPr>
      </w:pPr>
      <w:r>
        <w:t xml:space="preserve">This data type conversion process ensured that the dataset was appropriately structured, allowing for more efficient and accurate data </w:t>
      </w:r>
      <w:proofErr w:type="gramStart"/>
      <w:r>
        <w:t>processing</w:t>
      </w:r>
      <w:proofErr w:type="gramEnd"/>
    </w:p>
    <w:p w14:paraId="6BD015E4" w14:textId="3D4E5979" w:rsidR="00D8468A" w:rsidRPr="00D8468A" w:rsidRDefault="004855C6" w:rsidP="005A6064">
      <w:pPr>
        <w:pStyle w:val="ListParagraph"/>
        <w:numPr>
          <w:ilvl w:val="1"/>
          <w:numId w:val="5"/>
        </w:numPr>
        <w:rPr>
          <w:b/>
          <w:bCs/>
        </w:rPr>
      </w:pPr>
      <w:r w:rsidRPr="004855C6">
        <w:rPr>
          <w:b/>
          <w:bCs/>
        </w:rPr>
        <w:t xml:space="preserve">Custom Encoding </w:t>
      </w:r>
      <w:r>
        <w:rPr>
          <w:b/>
          <w:bCs/>
        </w:rPr>
        <w:t xml:space="preserve">for </w:t>
      </w:r>
      <w:r w:rsidR="00D8468A" w:rsidRPr="00D8468A">
        <w:rPr>
          <w:b/>
          <w:bCs/>
        </w:rPr>
        <w:t>Categorical Variables</w:t>
      </w:r>
      <w:r>
        <w:rPr>
          <w:b/>
          <w:bCs/>
        </w:rPr>
        <w:t xml:space="preserve"> </w:t>
      </w:r>
      <w:r w:rsidRPr="004855C6">
        <w:rPr>
          <w:b/>
          <w:bCs/>
        </w:rPr>
        <w:t>and Date Conversion</w:t>
      </w:r>
      <w:r w:rsidR="00D8468A" w:rsidRPr="00D8468A">
        <w:rPr>
          <w:b/>
          <w:bCs/>
        </w:rPr>
        <w:t>:</w:t>
      </w:r>
    </w:p>
    <w:p w14:paraId="569D6314" w14:textId="4DD77F7E" w:rsidR="00834E3D" w:rsidRPr="00834E3D" w:rsidRDefault="00834E3D" w:rsidP="00834E3D">
      <w:pPr>
        <w:pStyle w:val="ListParagraph"/>
        <w:numPr>
          <w:ilvl w:val="2"/>
          <w:numId w:val="5"/>
        </w:numPr>
      </w:pPr>
      <w:r w:rsidRPr="00834E3D">
        <w:t xml:space="preserve">In the data preprocessing phase, we implemented a </w:t>
      </w:r>
      <w:r w:rsidR="004855C6" w:rsidRPr="00834E3D">
        <w:t>Custom Encoder</w:t>
      </w:r>
      <w:r w:rsidRPr="00834E3D">
        <w:t xml:space="preserve"> class to handle encoding of categorical columns using Label Encoding and One-Hot Encoding techniques. This custom encoder efficiently transformed the categorical data, enabling compatibility with various analysis and modeling tasks.</w:t>
      </w:r>
    </w:p>
    <w:p w14:paraId="5BDA8029" w14:textId="66A79DD4" w:rsidR="00834E3D" w:rsidRPr="00834E3D" w:rsidRDefault="00834E3D" w:rsidP="00834E3D">
      <w:pPr>
        <w:pStyle w:val="ListParagraph"/>
        <w:numPr>
          <w:ilvl w:val="2"/>
          <w:numId w:val="5"/>
        </w:numPr>
      </w:pPr>
      <w:r w:rsidRPr="00834E3D">
        <w:t>We also converted date columns to float format for consistency and ease of use in subsequent analyses. The date columns were first converted to numeric format and then divided by 10^9 to represent them in seconds since the epoch. This conversion allowed for meaningful time-based calculations and analysis.</w:t>
      </w:r>
    </w:p>
    <w:p w14:paraId="7DCE4107" w14:textId="77777777" w:rsidR="00834E3D" w:rsidRPr="00834E3D" w:rsidRDefault="00834E3D" w:rsidP="00834E3D">
      <w:pPr>
        <w:pStyle w:val="ListParagraph"/>
        <w:numPr>
          <w:ilvl w:val="2"/>
          <w:numId w:val="5"/>
        </w:numPr>
      </w:pPr>
      <w:r w:rsidRPr="00834E3D">
        <w:t>By employing these data preprocessing techniques, we ensured that our dataset was adequately prepared for further exploration, modeling, and drawing meaningful insights in our report.</w:t>
      </w:r>
    </w:p>
    <w:p w14:paraId="05106739" w14:textId="77777777" w:rsidR="001579CE" w:rsidRPr="001579CE" w:rsidRDefault="001579CE" w:rsidP="001579CE">
      <w:pPr>
        <w:pStyle w:val="ListParagraph"/>
        <w:numPr>
          <w:ilvl w:val="1"/>
          <w:numId w:val="5"/>
        </w:numPr>
        <w:rPr>
          <w:b/>
          <w:bCs/>
        </w:rPr>
      </w:pPr>
      <w:r w:rsidRPr="001579CE">
        <w:rPr>
          <w:b/>
          <w:bCs/>
        </w:rPr>
        <w:t>Data Splitting for Model Training and Evaluation</w:t>
      </w:r>
    </w:p>
    <w:p w14:paraId="09723029" w14:textId="77777777" w:rsidR="001579CE" w:rsidRPr="001579CE" w:rsidRDefault="001579CE" w:rsidP="001579CE">
      <w:pPr>
        <w:pStyle w:val="ListParagraph"/>
        <w:numPr>
          <w:ilvl w:val="2"/>
          <w:numId w:val="5"/>
        </w:numPr>
      </w:pPr>
      <w:r w:rsidRPr="001579CE">
        <w:t>In the final stages of data preparation, we split the encoded dataset into feature variables (X) and the target variable (y). Employing the train-test split method with a ratio of 80-20, we partitioned the data into training and testing sets.</w:t>
      </w:r>
    </w:p>
    <w:p w14:paraId="36C96E5B" w14:textId="77777777" w:rsidR="001579CE" w:rsidRDefault="001579CE" w:rsidP="001579CE">
      <w:pPr>
        <w:pStyle w:val="ListParagraph"/>
        <w:numPr>
          <w:ilvl w:val="2"/>
          <w:numId w:val="5"/>
        </w:numPr>
        <w:rPr>
          <w:b/>
          <w:bCs/>
        </w:rPr>
      </w:pPr>
      <w:r w:rsidRPr="001579CE">
        <w:t>This crucial step enables us to train our machine learning model on the larger training set and evaluate its performance on the independent testing set. Such division ensures a robust assessment of the model's predictive capabilities, enhancing the reliability of our analysis and findings in the report.</w:t>
      </w:r>
      <w:r w:rsidRPr="001579CE">
        <w:t xml:space="preserve"> </w:t>
      </w:r>
    </w:p>
    <w:p w14:paraId="14382AC1" w14:textId="4EC6AC36" w:rsidR="00D8468A" w:rsidRPr="001579CE" w:rsidRDefault="00D8468A" w:rsidP="001579CE">
      <w:pPr>
        <w:pStyle w:val="ListParagraph"/>
        <w:numPr>
          <w:ilvl w:val="1"/>
          <w:numId w:val="5"/>
        </w:numPr>
        <w:rPr>
          <w:b/>
          <w:bCs/>
        </w:rPr>
      </w:pPr>
      <w:r w:rsidRPr="001579CE">
        <w:rPr>
          <w:b/>
          <w:bCs/>
        </w:rPr>
        <w:t>Calculated Feature Importances:</w:t>
      </w:r>
    </w:p>
    <w:p w14:paraId="1F322C17" w14:textId="77777777" w:rsidR="00D8468A" w:rsidRDefault="00D8468A" w:rsidP="00D8468A">
      <w:pPr>
        <w:pStyle w:val="ListParagraph"/>
        <w:numPr>
          <w:ilvl w:val="2"/>
          <w:numId w:val="5"/>
        </w:numPr>
      </w:pPr>
      <w:r w:rsidRPr="00D8468A">
        <w:t>Calculated feature importances for the remaining columns after removal, determining their significance in the analysis.</w:t>
      </w:r>
    </w:p>
    <w:p w14:paraId="1F0B2870" w14:textId="4EE49EE1" w:rsidR="00D8468A" w:rsidRDefault="00D8468A" w:rsidP="00D8468A">
      <w:pPr>
        <w:pStyle w:val="ListParagraph"/>
        <w:numPr>
          <w:ilvl w:val="2"/>
          <w:numId w:val="5"/>
        </w:numPr>
      </w:pPr>
      <w:r w:rsidRPr="00D8468A">
        <w:t>Plotted a bar graph visualizing the feature importances to gain insights into the most influential features.</w:t>
      </w:r>
    </w:p>
    <w:p w14:paraId="33B00B5C" w14:textId="0758A587" w:rsidR="00D8468A" w:rsidRDefault="00D8468A" w:rsidP="00D8468A">
      <w:pPr>
        <w:pStyle w:val="ListParagraph"/>
        <w:ind w:left="2160"/>
      </w:pPr>
      <w:r>
        <w:rPr>
          <w:noProof/>
        </w:rPr>
        <w:drawing>
          <wp:inline distT="0" distB="0" distL="0" distR="0" wp14:anchorId="3D8692C9" wp14:editId="2A2E1910">
            <wp:extent cx="4288949" cy="206726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19089" cy="2081787"/>
                    </a:xfrm>
                    <a:prstGeom prst="rect">
                      <a:avLst/>
                    </a:prstGeom>
                    <a:noFill/>
                  </pic:spPr>
                </pic:pic>
              </a:graphicData>
            </a:graphic>
          </wp:inline>
        </w:drawing>
      </w:r>
    </w:p>
    <w:p w14:paraId="6233EBDD" w14:textId="458441D8" w:rsidR="00D8468A" w:rsidRDefault="00D8468A" w:rsidP="00D8468A">
      <w:pPr>
        <w:pStyle w:val="ListParagraph"/>
        <w:numPr>
          <w:ilvl w:val="2"/>
          <w:numId w:val="5"/>
        </w:numPr>
      </w:pPr>
      <w:r w:rsidRPr="00D8468A">
        <w:t>Plotted a double bar graph simultaneously displaying feature importances and missing values count, aiding in understanding the impact of missing data.</w:t>
      </w:r>
    </w:p>
    <w:p w14:paraId="7DDEDCCC" w14:textId="28EA6A2A" w:rsidR="00D8468A" w:rsidRPr="00D8468A" w:rsidRDefault="00D8468A" w:rsidP="00D8468A">
      <w:pPr>
        <w:pStyle w:val="ListParagraph"/>
        <w:ind w:left="2160"/>
      </w:pPr>
      <w:r>
        <w:rPr>
          <w:noProof/>
        </w:rPr>
        <w:lastRenderedPageBreak/>
        <w:drawing>
          <wp:inline distT="0" distB="0" distL="0" distR="0" wp14:anchorId="579BDF5F" wp14:editId="447F5A1F">
            <wp:extent cx="4530918" cy="1666902"/>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0837" cy="1681588"/>
                    </a:xfrm>
                    <a:prstGeom prst="rect">
                      <a:avLst/>
                    </a:prstGeom>
                    <a:noFill/>
                  </pic:spPr>
                </pic:pic>
              </a:graphicData>
            </a:graphic>
          </wp:inline>
        </w:drawing>
      </w:r>
    </w:p>
    <w:p w14:paraId="0C1E9F3F" w14:textId="3724BCBA" w:rsidR="00D8468A" w:rsidRDefault="00D8468A" w:rsidP="00D8468A">
      <w:pPr>
        <w:ind w:left="720"/>
      </w:pPr>
      <w:r w:rsidRPr="00D8468A">
        <w:t xml:space="preserve">By employing these data preprocessing steps and feature selection techniques, the dataset was transformed into a format suitable for machine learning models. </w:t>
      </w:r>
    </w:p>
    <w:p w14:paraId="6C768E8C" w14:textId="7E0A0CFE" w:rsidR="0048234F" w:rsidRDefault="0048234F" w:rsidP="00D8468A">
      <w:pPr>
        <w:pStyle w:val="ListParagraph"/>
        <w:numPr>
          <w:ilvl w:val="0"/>
          <w:numId w:val="2"/>
        </w:numPr>
        <w:rPr>
          <w:b/>
          <w:bCs/>
          <w:u w:val="single"/>
        </w:rPr>
      </w:pPr>
      <w:r w:rsidRPr="00D8468A">
        <w:rPr>
          <w:b/>
          <w:bCs/>
          <w:u w:val="single"/>
        </w:rPr>
        <w:t>Model Development:</w:t>
      </w:r>
    </w:p>
    <w:p w14:paraId="7A8AC66C" w14:textId="77777777" w:rsidR="00985D14" w:rsidRDefault="00985D14" w:rsidP="00985D14">
      <w:pPr>
        <w:pStyle w:val="ListParagraph"/>
        <w:numPr>
          <w:ilvl w:val="1"/>
          <w:numId w:val="2"/>
        </w:numPr>
      </w:pPr>
      <w:r w:rsidRPr="00985D14">
        <w:t xml:space="preserve">In the pursuit of incident classification, we employed a powerful Gradient Boosting Classifier model, a type of ensemble learning method known for its exceptional predictive capabilities. </w:t>
      </w:r>
    </w:p>
    <w:p w14:paraId="0A5720A9" w14:textId="70BC1551" w:rsidR="00985D14" w:rsidRPr="00985D14" w:rsidRDefault="00985D14" w:rsidP="00985D14">
      <w:pPr>
        <w:pStyle w:val="ListParagraph"/>
        <w:numPr>
          <w:ilvl w:val="1"/>
          <w:numId w:val="2"/>
        </w:numPr>
      </w:pPr>
      <w:r w:rsidRPr="00985D14">
        <w:t>The model was designed to handle complex relationships and interactions within the incident data, making it well-suited for the task. By combining multiple weak learners (decision trees) sequentially, the Gradient Boosting Classifier effectively captured nuanced incident patterns, achieving high accuracy in classifying incidents into multiple categories.</w:t>
      </w:r>
    </w:p>
    <w:p w14:paraId="7559BBFB" w14:textId="19B8D422" w:rsidR="0048234F" w:rsidRDefault="0048234F" w:rsidP="00D8468A">
      <w:pPr>
        <w:pStyle w:val="ListParagraph"/>
        <w:numPr>
          <w:ilvl w:val="0"/>
          <w:numId w:val="2"/>
        </w:numPr>
        <w:rPr>
          <w:b/>
          <w:bCs/>
          <w:u w:val="single"/>
        </w:rPr>
      </w:pPr>
      <w:r w:rsidRPr="00D8468A">
        <w:rPr>
          <w:b/>
          <w:bCs/>
          <w:u w:val="single"/>
        </w:rPr>
        <w:t>Model Evaluation:</w:t>
      </w:r>
    </w:p>
    <w:p w14:paraId="312A7DF0" w14:textId="77777777" w:rsidR="00B479D6" w:rsidRPr="00B479D6" w:rsidRDefault="00B479D6" w:rsidP="00B479D6">
      <w:pPr>
        <w:pStyle w:val="ListParagraph"/>
        <w:numPr>
          <w:ilvl w:val="1"/>
          <w:numId w:val="2"/>
        </w:numPr>
        <w:rPr>
          <w:b/>
          <w:bCs/>
          <w:u w:val="single"/>
        </w:rPr>
      </w:pPr>
      <w:r w:rsidRPr="00B479D6">
        <w:t>To rigorously assess the model's performance, we utilized a range of essential evaluation metrics, including accuracy, precision, recall, and F1-score. The dataset was thoughtfully partitioned into training and testing sets, ensuring an unbiased evaluation of the model's capabilities. Additionally, a crucial aspect of the evaluation process involved comparing the performance of the Gradient Boosting Classifier against traditional manual incident analysis methods. This comparative analysis demonstrated the model's effectiveness and underscored its potential to revolutionize incident classification processes in mining operations.</w:t>
      </w:r>
    </w:p>
    <w:p w14:paraId="3AB2B008" w14:textId="37FE485A" w:rsidR="0048234F" w:rsidRDefault="0048234F" w:rsidP="00EA36D6">
      <w:pPr>
        <w:pStyle w:val="ListParagraph"/>
        <w:numPr>
          <w:ilvl w:val="0"/>
          <w:numId w:val="2"/>
        </w:numPr>
        <w:rPr>
          <w:b/>
          <w:bCs/>
          <w:u w:val="single"/>
        </w:rPr>
      </w:pPr>
      <w:r w:rsidRPr="00D8468A">
        <w:rPr>
          <w:b/>
          <w:bCs/>
          <w:u w:val="single"/>
        </w:rPr>
        <w:t>Risk Evaluation and Mitigation:</w:t>
      </w:r>
    </w:p>
    <w:p w14:paraId="5AFAB4C6" w14:textId="77777777" w:rsidR="00B479D6" w:rsidRDefault="00B479D6" w:rsidP="00B479D6">
      <w:pPr>
        <w:pStyle w:val="ListParagraph"/>
        <w:numPr>
          <w:ilvl w:val="0"/>
          <w:numId w:val="15"/>
        </w:numPr>
      </w:pPr>
      <w:r w:rsidRPr="00B479D6">
        <w:t>Through meticulous analysis of the incident classifications generated by the Gradient Boosting Classifier model, we gleaned valuable insights into underlying patterns, trends, and high-risk areas. Building upon these findings, we developed a robust risk evaluation framework, enabling the prioritization of focus areas for targeted risk mitigation efforts. The model's ability to proactively identify and flag potential risks empowers decision-makers to take timely actions, mitigating the occurrence and impact of incidents in mining operations.</w:t>
      </w:r>
    </w:p>
    <w:p w14:paraId="32EC162B" w14:textId="5AFA9A34" w:rsidR="00803871" w:rsidRPr="00803871" w:rsidRDefault="00803871" w:rsidP="00803871">
      <w:pPr>
        <w:rPr>
          <w:b/>
          <w:bCs/>
          <w:u w:val="single"/>
        </w:rPr>
      </w:pPr>
      <w:r w:rsidRPr="00803871">
        <w:rPr>
          <w:b/>
          <w:bCs/>
          <w:u w:val="single"/>
        </w:rPr>
        <w:t>Findings:</w:t>
      </w:r>
    </w:p>
    <w:p w14:paraId="7BE75330" w14:textId="77777777" w:rsidR="00803871" w:rsidRPr="007A1DEF" w:rsidRDefault="00803871" w:rsidP="00803871">
      <w:pPr>
        <w:pStyle w:val="ListParagraph"/>
        <w:numPr>
          <w:ilvl w:val="0"/>
          <w:numId w:val="8"/>
        </w:numPr>
        <w:rPr>
          <w:b/>
          <w:bCs/>
          <w:u w:val="single"/>
        </w:rPr>
      </w:pPr>
      <w:r w:rsidRPr="007A1DEF">
        <w:rPr>
          <w:b/>
          <w:bCs/>
          <w:u w:val="single"/>
        </w:rPr>
        <w:t>Model Performance:</w:t>
      </w:r>
    </w:p>
    <w:p w14:paraId="4E879586" w14:textId="77777777" w:rsidR="0077684C" w:rsidRDefault="0077684C" w:rsidP="0077684C">
      <w:pPr>
        <w:pStyle w:val="ListParagraph"/>
        <w:numPr>
          <w:ilvl w:val="1"/>
          <w:numId w:val="8"/>
        </w:numPr>
      </w:pPr>
      <w:r>
        <w:t>Model Evaluation Metrics</w:t>
      </w:r>
    </w:p>
    <w:p w14:paraId="428006C1" w14:textId="4250AC3E" w:rsidR="0077684C" w:rsidRDefault="0077684C" w:rsidP="00C346C4">
      <w:pPr>
        <w:pStyle w:val="ListParagraph"/>
        <w:ind w:left="1800"/>
      </w:pPr>
      <w:r>
        <w:t xml:space="preserve">During the development of the </w:t>
      </w:r>
      <w:r w:rsidR="000F48C8" w:rsidRPr="00B479D6">
        <w:t xml:space="preserve">Gradient Boosting Classifier </w:t>
      </w:r>
      <w:r>
        <w:t xml:space="preserve">model, we extensively evaluated its performance using various evaluation metrics. These metrics include </w:t>
      </w:r>
      <w:r>
        <w:lastRenderedPageBreak/>
        <w:t>accuracy, precision, recall, F1-score, and area under the Receiver Operating Characteristic (ROC) curve.</w:t>
      </w:r>
    </w:p>
    <w:p w14:paraId="7AFCB3DA" w14:textId="77777777" w:rsidR="006D0F2B" w:rsidRDefault="006D0F2B" w:rsidP="00C346C4">
      <w:pPr>
        <w:pStyle w:val="ListParagraph"/>
        <w:ind w:left="1800"/>
        <w:rPr>
          <w:noProof/>
        </w:rPr>
      </w:pPr>
    </w:p>
    <w:p w14:paraId="448FE21F" w14:textId="47A40911" w:rsidR="0077684C" w:rsidRDefault="006D0F2B" w:rsidP="00C346C4">
      <w:pPr>
        <w:pStyle w:val="ListParagraph"/>
        <w:ind w:left="1800"/>
      </w:pPr>
      <w:r>
        <w:rPr>
          <w:noProof/>
        </w:rPr>
        <w:drawing>
          <wp:inline distT="0" distB="0" distL="0" distR="0" wp14:anchorId="6265A639" wp14:editId="2E9FE86A">
            <wp:extent cx="4108450" cy="276987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2500" r="18376"/>
                    <a:stretch/>
                  </pic:blipFill>
                  <pic:spPr bwMode="auto">
                    <a:xfrm>
                      <a:off x="0" y="0"/>
                      <a:ext cx="4108450" cy="2769870"/>
                    </a:xfrm>
                    <a:prstGeom prst="rect">
                      <a:avLst/>
                    </a:prstGeom>
                    <a:ln>
                      <a:noFill/>
                    </a:ln>
                    <a:extLst>
                      <a:ext uri="{53640926-AAD7-44D8-BBD7-CCE9431645EC}">
                        <a14:shadowObscured xmlns:a14="http://schemas.microsoft.com/office/drawing/2010/main"/>
                      </a:ext>
                    </a:extLst>
                  </pic:spPr>
                </pic:pic>
              </a:graphicData>
            </a:graphic>
          </wp:inline>
        </w:drawing>
      </w:r>
    </w:p>
    <w:p w14:paraId="1D7F6734" w14:textId="77777777" w:rsidR="00163D50" w:rsidRDefault="00163D50" w:rsidP="00C346C4">
      <w:pPr>
        <w:pStyle w:val="ListParagraph"/>
        <w:ind w:left="1800"/>
      </w:pPr>
    </w:p>
    <w:p w14:paraId="107B487C" w14:textId="77777777" w:rsidR="00163D50" w:rsidRDefault="00163D50" w:rsidP="00C346C4">
      <w:pPr>
        <w:pStyle w:val="ListParagraph"/>
        <w:ind w:left="1800"/>
      </w:pPr>
    </w:p>
    <w:p w14:paraId="5EE28817" w14:textId="77777777" w:rsidR="0077684C" w:rsidRDefault="0077684C" w:rsidP="0077684C">
      <w:pPr>
        <w:pStyle w:val="ListParagraph"/>
        <w:numPr>
          <w:ilvl w:val="1"/>
          <w:numId w:val="8"/>
        </w:numPr>
      </w:pPr>
      <w:r>
        <w:t>Confusion Matrix</w:t>
      </w:r>
    </w:p>
    <w:p w14:paraId="610A06EF" w14:textId="69E3A264" w:rsidR="00163D50" w:rsidRDefault="0077684C" w:rsidP="00163D50">
      <w:pPr>
        <w:pStyle w:val="ListParagraph"/>
        <w:ind w:left="1800"/>
      </w:pPr>
      <w:r>
        <w:t>We analyzed the confusion matrix to understand the model's performance on each of the 11 incident classes. This allowed us to identify the number of true positives, true negatives, false positives, and false negatives for each class, providing insights into the model's accuracy and misclassifications.</w:t>
      </w:r>
    </w:p>
    <w:p w14:paraId="27A6E384" w14:textId="4435AEF5" w:rsidR="00163D50" w:rsidRDefault="00163D50" w:rsidP="00163D50">
      <w:pPr>
        <w:pStyle w:val="ListParagraph"/>
        <w:ind w:left="1800"/>
      </w:pPr>
      <w:r>
        <w:rPr>
          <w:noProof/>
        </w:rPr>
        <w:drawing>
          <wp:inline distT="0" distB="0" distL="0" distR="0" wp14:anchorId="155F81ED" wp14:editId="78D6B1AA">
            <wp:extent cx="3181350" cy="264432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9045" cy="2650723"/>
                    </a:xfrm>
                    <a:prstGeom prst="rect">
                      <a:avLst/>
                    </a:prstGeom>
                    <a:noFill/>
                    <a:ln>
                      <a:noFill/>
                    </a:ln>
                  </pic:spPr>
                </pic:pic>
              </a:graphicData>
            </a:graphic>
          </wp:inline>
        </w:drawing>
      </w:r>
    </w:p>
    <w:p w14:paraId="14BD0F1C" w14:textId="77777777" w:rsidR="0077684C" w:rsidRDefault="0077684C" w:rsidP="00C346C4">
      <w:pPr>
        <w:pStyle w:val="ListParagraph"/>
        <w:ind w:left="1800"/>
      </w:pPr>
    </w:p>
    <w:p w14:paraId="33F96B15" w14:textId="77777777" w:rsidR="0077684C" w:rsidRDefault="0077684C" w:rsidP="0077684C">
      <w:pPr>
        <w:pStyle w:val="ListParagraph"/>
        <w:numPr>
          <w:ilvl w:val="1"/>
          <w:numId w:val="8"/>
        </w:numPr>
      </w:pPr>
      <w:r>
        <w:t>Precision-Recall Curves and ROC Curves</w:t>
      </w:r>
    </w:p>
    <w:p w14:paraId="028DCA2B" w14:textId="77777777" w:rsidR="0077684C" w:rsidRDefault="0077684C" w:rsidP="00C346C4">
      <w:pPr>
        <w:pStyle w:val="ListParagraph"/>
        <w:ind w:left="1800"/>
      </w:pPr>
      <w:r>
        <w:t xml:space="preserve">We generated precision-recall curves and ROC curves to assess the model's precision and recall at different classification thresholds. These curves helped us </w:t>
      </w:r>
      <w:r>
        <w:lastRenderedPageBreak/>
        <w:t>understand the trade-off between precision and recall for each class and provided valuable information to set appropriate classification thresholds.</w:t>
      </w:r>
    </w:p>
    <w:p w14:paraId="45FF436A" w14:textId="77777777" w:rsidR="00163D50" w:rsidRDefault="00163D50" w:rsidP="00C346C4">
      <w:pPr>
        <w:pStyle w:val="ListParagraph"/>
        <w:ind w:left="1800"/>
      </w:pPr>
    </w:p>
    <w:p w14:paraId="1E6679BE" w14:textId="6B90CC4E" w:rsidR="00163D50" w:rsidRDefault="00862752" w:rsidP="00C346C4">
      <w:pPr>
        <w:pStyle w:val="ListParagraph"/>
        <w:ind w:left="1800"/>
      </w:pPr>
      <w:r>
        <w:rPr>
          <w:noProof/>
        </w:rPr>
        <w:drawing>
          <wp:inline distT="0" distB="0" distL="0" distR="0" wp14:anchorId="6DE1D0F6" wp14:editId="175AC1D6">
            <wp:extent cx="4565650" cy="2594031"/>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78509" cy="2601337"/>
                    </a:xfrm>
                    <a:prstGeom prst="rect">
                      <a:avLst/>
                    </a:prstGeom>
                    <a:noFill/>
                    <a:ln>
                      <a:noFill/>
                    </a:ln>
                  </pic:spPr>
                </pic:pic>
              </a:graphicData>
            </a:graphic>
          </wp:inline>
        </w:drawing>
      </w:r>
    </w:p>
    <w:p w14:paraId="14917651" w14:textId="77777777" w:rsidR="0077684C" w:rsidRDefault="0077684C" w:rsidP="00C346C4">
      <w:pPr>
        <w:pStyle w:val="ListParagraph"/>
        <w:ind w:left="1800"/>
      </w:pPr>
    </w:p>
    <w:p w14:paraId="2B74B8BA" w14:textId="77777777" w:rsidR="0077684C" w:rsidRDefault="0077684C" w:rsidP="0077684C">
      <w:pPr>
        <w:pStyle w:val="ListParagraph"/>
        <w:numPr>
          <w:ilvl w:val="1"/>
          <w:numId w:val="8"/>
        </w:numPr>
      </w:pPr>
      <w:r>
        <w:t>Class Distribution Visualization</w:t>
      </w:r>
    </w:p>
    <w:p w14:paraId="6AFF7809" w14:textId="77777777" w:rsidR="0077684C" w:rsidRDefault="0077684C" w:rsidP="00C346C4">
      <w:pPr>
        <w:pStyle w:val="ListParagraph"/>
        <w:ind w:left="1800"/>
      </w:pPr>
      <w:r>
        <w:t>We visualized the distribution of incident classes in the dataset to check for class imbalances. Addressing class imbalances helped ensure the model's fairness and accuracy in predicting all classes.</w:t>
      </w:r>
    </w:p>
    <w:p w14:paraId="78632CD6" w14:textId="77777777" w:rsidR="00862752" w:rsidRDefault="00862752" w:rsidP="00C346C4">
      <w:pPr>
        <w:pStyle w:val="ListParagraph"/>
        <w:ind w:left="1800"/>
      </w:pPr>
    </w:p>
    <w:p w14:paraId="3B1C9DEC" w14:textId="3BA9FB00" w:rsidR="00862752" w:rsidRPr="0077684C" w:rsidRDefault="00862752" w:rsidP="00C346C4">
      <w:pPr>
        <w:pStyle w:val="ListParagraph"/>
        <w:ind w:left="1800"/>
        <w:rPr>
          <w:b/>
          <w:bCs/>
          <w:u w:val="single"/>
        </w:rPr>
      </w:pPr>
      <w:r>
        <w:rPr>
          <w:b/>
          <w:bCs/>
          <w:noProof/>
          <w:u w:val="single"/>
        </w:rPr>
        <w:drawing>
          <wp:inline distT="0" distB="0" distL="0" distR="0" wp14:anchorId="0A77C9BF" wp14:editId="733CCB6C">
            <wp:extent cx="4476750" cy="2853450"/>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80062" cy="2855561"/>
                    </a:xfrm>
                    <a:prstGeom prst="rect">
                      <a:avLst/>
                    </a:prstGeom>
                    <a:noFill/>
                    <a:ln>
                      <a:noFill/>
                    </a:ln>
                  </pic:spPr>
                </pic:pic>
              </a:graphicData>
            </a:graphic>
          </wp:inline>
        </w:drawing>
      </w:r>
    </w:p>
    <w:p w14:paraId="3DC63D38" w14:textId="1C079C2F" w:rsidR="00803871" w:rsidRPr="0077684C" w:rsidRDefault="00803871" w:rsidP="0077684C">
      <w:pPr>
        <w:rPr>
          <w:b/>
          <w:bCs/>
          <w:u w:val="single"/>
        </w:rPr>
      </w:pPr>
      <w:r w:rsidRPr="0077684C">
        <w:rPr>
          <w:b/>
          <w:bCs/>
          <w:u w:val="single"/>
        </w:rPr>
        <w:t>Risk Evaluation and Mitigation:</w:t>
      </w:r>
    </w:p>
    <w:p w14:paraId="5B3DDB30" w14:textId="256E1814" w:rsidR="00CC1736" w:rsidRPr="002F62D4" w:rsidRDefault="00CC1736" w:rsidP="002F62D4">
      <w:pPr>
        <w:pStyle w:val="ListParagraph"/>
        <w:numPr>
          <w:ilvl w:val="0"/>
          <w:numId w:val="8"/>
        </w:numPr>
        <w:rPr>
          <w:b/>
          <w:bCs/>
        </w:rPr>
      </w:pPr>
      <w:r w:rsidRPr="002F62D4">
        <w:rPr>
          <w:b/>
          <w:bCs/>
        </w:rPr>
        <w:t>Analyzing Misclassifications and Identifying Risk Areas</w:t>
      </w:r>
    </w:p>
    <w:p w14:paraId="20F0688F" w14:textId="72721774" w:rsidR="00CC1736" w:rsidRDefault="00CC1736" w:rsidP="007A052E">
      <w:pPr>
        <w:pStyle w:val="ListParagraph"/>
        <w:numPr>
          <w:ilvl w:val="1"/>
          <w:numId w:val="8"/>
        </w:numPr>
      </w:pPr>
      <w:r>
        <w:lastRenderedPageBreak/>
        <w:t>By analyzing misclassified samples, we identified common patterns and characteristics among misclassifications. This enabled us to focus on classes with higher misclassification rates as potential high-risk areas.</w:t>
      </w:r>
    </w:p>
    <w:p w14:paraId="30493370" w14:textId="66CED70C" w:rsidR="006E187C" w:rsidRDefault="006E187C" w:rsidP="007A052E">
      <w:pPr>
        <w:pStyle w:val="ListParagraph"/>
        <w:numPr>
          <w:ilvl w:val="2"/>
          <w:numId w:val="8"/>
        </w:numPr>
      </w:pPr>
      <w:r w:rsidRPr="006E187C">
        <w:rPr>
          <w:b/>
          <w:bCs/>
        </w:rPr>
        <w:t>Frequent Misclassifications</w:t>
      </w:r>
      <w:r>
        <w:t xml:space="preserve">: </w:t>
      </w:r>
      <w:r>
        <w:t>First, we observed classes that are frequently misclassified by the model. From the confusion matrix analysis, we identified classes with a high number of false positives and false negatives. These classes are potential candidates for further investigation, as their misclassifications may indicate areas of difficulty for the model.</w:t>
      </w:r>
    </w:p>
    <w:p w14:paraId="755D5403" w14:textId="180C9CC7" w:rsidR="006E187C" w:rsidRDefault="006E187C" w:rsidP="007A052E">
      <w:pPr>
        <w:pStyle w:val="ListParagraph"/>
        <w:numPr>
          <w:ilvl w:val="2"/>
          <w:numId w:val="8"/>
        </w:numPr>
      </w:pPr>
      <w:r w:rsidRPr="006E187C">
        <w:rPr>
          <w:b/>
          <w:bCs/>
        </w:rPr>
        <w:t>Confused Classes</w:t>
      </w:r>
      <w:r>
        <w:t xml:space="preserve">: </w:t>
      </w:r>
      <w:r>
        <w:t>Next, we looked for pairs of classes that are often confused with each other. For example, we noticed that Class A is frequently misclassified as Class B and vice versa. This observation suggests that there might be similarities or overlaps between the incident characteristics of these two classes, leading to confusion during classification.</w:t>
      </w:r>
    </w:p>
    <w:p w14:paraId="504AB2D7" w14:textId="31CB9DF8" w:rsidR="006E187C" w:rsidRDefault="006E187C" w:rsidP="007A052E">
      <w:pPr>
        <w:pStyle w:val="ListParagraph"/>
        <w:numPr>
          <w:ilvl w:val="2"/>
          <w:numId w:val="8"/>
        </w:numPr>
      </w:pPr>
      <w:r w:rsidRPr="006E187C">
        <w:rPr>
          <w:b/>
          <w:bCs/>
        </w:rPr>
        <w:t>Characteristics of Misclassified Samples</w:t>
      </w:r>
      <w:r>
        <w:t xml:space="preserve">: </w:t>
      </w:r>
      <w:r>
        <w:t>We delved deeper into the misclassified samples and analyzed their characteristics. By examining these samples, we sought to identify common patterns or attributes that consistently lead to misclassifications. This analysis provided us with insights into the factors contributing to misclassifications.</w:t>
      </w:r>
    </w:p>
    <w:p w14:paraId="4946C33D" w14:textId="366F1634" w:rsidR="006E187C" w:rsidRDefault="006E187C" w:rsidP="007A052E">
      <w:pPr>
        <w:pStyle w:val="ListParagraph"/>
        <w:numPr>
          <w:ilvl w:val="2"/>
          <w:numId w:val="8"/>
        </w:numPr>
      </w:pPr>
      <w:r w:rsidRPr="006E187C">
        <w:rPr>
          <w:b/>
          <w:bCs/>
        </w:rPr>
        <w:t>Comparison of Incident Characteristics</w:t>
      </w:r>
      <w:r w:rsidRPr="006E187C">
        <w:rPr>
          <w:b/>
          <w:bCs/>
        </w:rPr>
        <w:t>:</w:t>
      </w:r>
      <w:r>
        <w:t xml:space="preserve"> </w:t>
      </w:r>
      <w:r>
        <w:t>To gain a comprehensive understanding, we compared the incident characteristics of misclassified samples with those of correctly classified samples. This comparison allowed us to identify any discernible differences or similarities that might be influencing the misclassification patterns.</w:t>
      </w:r>
    </w:p>
    <w:p w14:paraId="3686B2FE" w14:textId="2B1C4293" w:rsidR="007A052E" w:rsidRPr="006E187C" w:rsidRDefault="007A052E" w:rsidP="007A052E">
      <w:pPr>
        <w:ind w:left="1440"/>
      </w:pPr>
      <w:r>
        <w:rPr>
          <w:noProof/>
        </w:rPr>
        <w:drawing>
          <wp:inline distT="0" distB="0" distL="0" distR="0" wp14:anchorId="7632BC85" wp14:editId="1496A784">
            <wp:extent cx="5245649" cy="2266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52551" cy="2269933"/>
                    </a:xfrm>
                    <a:prstGeom prst="rect">
                      <a:avLst/>
                    </a:prstGeom>
                  </pic:spPr>
                </pic:pic>
              </a:graphicData>
            </a:graphic>
          </wp:inline>
        </w:drawing>
      </w:r>
    </w:p>
    <w:p w14:paraId="41E7F590" w14:textId="4A3AB536" w:rsidR="00CC1736" w:rsidRPr="002F62D4" w:rsidRDefault="00CC1736" w:rsidP="006E187C">
      <w:pPr>
        <w:pStyle w:val="ListParagraph"/>
        <w:numPr>
          <w:ilvl w:val="0"/>
          <w:numId w:val="8"/>
        </w:numPr>
        <w:rPr>
          <w:b/>
          <w:bCs/>
        </w:rPr>
      </w:pPr>
      <w:r w:rsidRPr="002F62D4">
        <w:rPr>
          <w:b/>
          <w:bCs/>
        </w:rPr>
        <w:t>Importance of Features and Decision Boundaries</w:t>
      </w:r>
    </w:p>
    <w:p w14:paraId="3337655E" w14:textId="77777777" w:rsidR="00CC1736" w:rsidRDefault="00CC1736" w:rsidP="007A052E">
      <w:pPr>
        <w:pStyle w:val="ListParagraph"/>
        <w:numPr>
          <w:ilvl w:val="1"/>
          <w:numId w:val="8"/>
        </w:numPr>
      </w:pPr>
      <w:r>
        <w:t>Analyzing feature importance plots and decision boundaries allowed us to understand which features influenced the model's predictions the most. Identifying critical factors that impact incident classification helps in understanding risk factors.</w:t>
      </w:r>
    </w:p>
    <w:p w14:paraId="364AA1B5" w14:textId="34D004AD" w:rsidR="00286D7B" w:rsidRDefault="00286D7B" w:rsidP="007A052E">
      <w:pPr>
        <w:ind w:left="1080"/>
        <w:jc w:val="center"/>
      </w:pPr>
      <w:r>
        <w:rPr>
          <w:noProof/>
        </w:rPr>
        <w:lastRenderedPageBreak/>
        <w:drawing>
          <wp:inline distT="0" distB="0" distL="0" distR="0" wp14:anchorId="32A5AC97" wp14:editId="4B910049">
            <wp:extent cx="4051300" cy="3678272"/>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88074" cy="3711660"/>
                    </a:xfrm>
                    <a:prstGeom prst="rect">
                      <a:avLst/>
                    </a:prstGeom>
                    <a:noFill/>
                    <a:ln>
                      <a:noFill/>
                    </a:ln>
                  </pic:spPr>
                </pic:pic>
              </a:graphicData>
            </a:graphic>
          </wp:inline>
        </w:drawing>
      </w:r>
    </w:p>
    <w:p w14:paraId="0E0D7E12" w14:textId="0C7D050C" w:rsidR="00803871" w:rsidRPr="00803871" w:rsidRDefault="00803871" w:rsidP="00CC1736">
      <w:pPr>
        <w:rPr>
          <w:b/>
          <w:bCs/>
          <w:u w:val="single"/>
        </w:rPr>
      </w:pPr>
      <w:r w:rsidRPr="00803871">
        <w:rPr>
          <w:b/>
          <w:bCs/>
          <w:u w:val="single"/>
        </w:rPr>
        <w:t>Visualizations and Interpretations:</w:t>
      </w:r>
    </w:p>
    <w:p w14:paraId="375F1E89" w14:textId="77777777" w:rsidR="00803871" w:rsidRDefault="00803871" w:rsidP="00803871">
      <w:pPr>
        <w:pStyle w:val="ListParagraph"/>
        <w:numPr>
          <w:ilvl w:val="0"/>
          <w:numId w:val="9"/>
        </w:numPr>
        <w:rPr>
          <w:b/>
          <w:bCs/>
          <w:u w:val="single"/>
        </w:rPr>
      </w:pPr>
      <w:r w:rsidRPr="00803871">
        <w:rPr>
          <w:b/>
          <w:bCs/>
          <w:u w:val="single"/>
        </w:rPr>
        <w:t>Incident Classification Results:</w:t>
      </w:r>
    </w:p>
    <w:p w14:paraId="5556EB17" w14:textId="2210EE99" w:rsidR="0048501A" w:rsidRPr="00330D5F" w:rsidRDefault="00330D5F" w:rsidP="0048501A">
      <w:pPr>
        <w:pStyle w:val="ListParagraph"/>
        <w:numPr>
          <w:ilvl w:val="0"/>
          <w:numId w:val="13"/>
        </w:numPr>
      </w:pPr>
      <w:r>
        <w:t xml:space="preserve">A </w:t>
      </w:r>
      <w:r w:rsidRPr="00330D5F">
        <w:t>bar plot to compare the true incident labels with the predicted labels generated by the model. Each bar in the plot represents an incident sample, with the blue bars representing the true labels and the orange bars representing the predicted labels. The side-by-side comparison allows for a visual assessment of how well the model's predictions align with the actual ground truth. This plot can be useful for evaluating the overall performance of the incident classification model and identifying areas of success or improvement.</w:t>
      </w:r>
    </w:p>
    <w:p w14:paraId="639C218E" w14:textId="7930CF3C" w:rsidR="00E52D5A" w:rsidRPr="0048501A" w:rsidRDefault="0048501A" w:rsidP="0048501A">
      <w:pPr>
        <w:ind w:left="1440" w:firstLine="720"/>
        <w:rPr>
          <w:b/>
          <w:bCs/>
          <w:u w:val="single"/>
        </w:rPr>
      </w:pPr>
      <w:r>
        <w:rPr>
          <w:b/>
          <w:bCs/>
          <w:noProof/>
          <w:u w:val="single"/>
        </w:rPr>
        <w:drawing>
          <wp:inline distT="0" distB="0" distL="0" distR="0" wp14:anchorId="4F22E19E" wp14:editId="0ABD02FF">
            <wp:extent cx="4032250" cy="2406857"/>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44813" cy="2414356"/>
                    </a:xfrm>
                    <a:prstGeom prst="rect">
                      <a:avLst/>
                    </a:prstGeom>
                    <a:noFill/>
                    <a:ln>
                      <a:noFill/>
                    </a:ln>
                  </pic:spPr>
                </pic:pic>
              </a:graphicData>
            </a:graphic>
          </wp:inline>
        </w:drawing>
      </w:r>
    </w:p>
    <w:p w14:paraId="2FA456CB" w14:textId="77777777" w:rsidR="00803871" w:rsidRPr="00803871" w:rsidRDefault="00803871" w:rsidP="00803871">
      <w:pPr>
        <w:pStyle w:val="ListParagraph"/>
        <w:numPr>
          <w:ilvl w:val="0"/>
          <w:numId w:val="9"/>
        </w:numPr>
        <w:rPr>
          <w:b/>
          <w:bCs/>
          <w:u w:val="single"/>
        </w:rPr>
      </w:pPr>
      <w:r w:rsidRPr="00803871">
        <w:rPr>
          <w:b/>
          <w:bCs/>
          <w:u w:val="single"/>
        </w:rPr>
        <w:lastRenderedPageBreak/>
        <w:t>Risk Evaluation Visualizations:</w:t>
      </w:r>
    </w:p>
    <w:p w14:paraId="4085B1C3" w14:textId="77777777" w:rsidR="00E52D5A" w:rsidRDefault="00E52D5A" w:rsidP="00E52D5A">
      <w:pPr>
        <w:pStyle w:val="ListParagraph"/>
        <w:numPr>
          <w:ilvl w:val="0"/>
          <w:numId w:val="11"/>
        </w:numPr>
      </w:pPr>
      <w:r w:rsidRPr="00E52D5A">
        <w:t>Risk Score Distribution: If you have a risk score or probability associated with each prediction, visualize the distribution of risk scores for each class. This can give you an idea of the model's confidence in its predictions and help set risk thresholds.</w:t>
      </w:r>
    </w:p>
    <w:p w14:paraId="59169FF5" w14:textId="2B3DE643" w:rsidR="00FA3AEC" w:rsidRDefault="00FA3AEC" w:rsidP="00FA3AEC">
      <w:pPr>
        <w:pStyle w:val="ListParagraph"/>
        <w:ind w:left="1800"/>
      </w:pPr>
      <w:r>
        <w:rPr>
          <w:noProof/>
        </w:rPr>
        <w:drawing>
          <wp:inline distT="0" distB="0" distL="0" distR="0" wp14:anchorId="301ECBEA" wp14:editId="27D5E2D9">
            <wp:extent cx="5091305" cy="2590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113758" cy="2602226"/>
                    </a:xfrm>
                    <a:prstGeom prst="rect">
                      <a:avLst/>
                    </a:prstGeom>
                    <a:noFill/>
                    <a:ln>
                      <a:noFill/>
                    </a:ln>
                  </pic:spPr>
                </pic:pic>
              </a:graphicData>
            </a:graphic>
          </wp:inline>
        </w:drawing>
      </w:r>
    </w:p>
    <w:p w14:paraId="12FE3F94" w14:textId="77777777" w:rsidR="00330D5F" w:rsidRDefault="00330D5F" w:rsidP="00330D5F">
      <w:pPr>
        <w:ind w:left="2160"/>
      </w:pPr>
    </w:p>
    <w:p w14:paraId="68C863D4" w14:textId="5934253E" w:rsidR="00803871" w:rsidRPr="00803871" w:rsidRDefault="00803871" w:rsidP="00803871">
      <w:pPr>
        <w:rPr>
          <w:b/>
          <w:bCs/>
          <w:u w:val="single"/>
        </w:rPr>
      </w:pPr>
      <w:r w:rsidRPr="00803871">
        <w:rPr>
          <w:b/>
          <w:bCs/>
          <w:u w:val="single"/>
        </w:rPr>
        <w:t>Actionable Recommendations:</w:t>
      </w:r>
    </w:p>
    <w:p w14:paraId="2EB6938C" w14:textId="77777777" w:rsidR="00803871" w:rsidRDefault="00803871" w:rsidP="00EA36D6">
      <w:pPr>
        <w:pStyle w:val="ListParagraph"/>
        <w:numPr>
          <w:ilvl w:val="0"/>
          <w:numId w:val="10"/>
        </w:numPr>
        <w:rPr>
          <w:b/>
          <w:bCs/>
          <w:u w:val="single"/>
        </w:rPr>
      </w:pPr>
      <w:r w:rsidRPr="00EA36D6">
        <w:rPr>
          <w:b/>
          <w:bCs/>
          <w:u w:val="single"/>
        </w:rPr>
        <w:t>Incident Data Utilization:</w:t>
      </w:r>
    </w:p>
    <w:p w14:paraId="27061F7F" w14:textId="77777777" w:rsidR="00FD26F8" w:rsidRDefault="002F0E28" w:rsidP="002F0E28">
      <w:pPr>
        <w:pStyle w:val="ListParagraph"/>
        <w:numPr>
          <w:ilvl w:val="0"/>
          <w:numId w:val="14"/>
        </w:numPr>
      </w:pPr>
      <w:r w:rsidRPr="002F0E28">
        <w:t>The implementation of the GBNN model in incident classification offers valuable insights for enhancing health and safety practices in mining operations.</w:t>
      </w:r>
    </w:p>
    <w:p w14:paraId="501C87D9" w14:textId="77777777" w:rsidR="00FD26F8" w:rsidRDefault="002F0E28" w:rsidP="002F0E28">
      <w:pPr>
        <w:pStyle w:val="ListParagraph"/>
        <w:numPr>
          <w:ilvl w:val="0"/>
          <w:numId w:val="14"/>
        </w:numPr>
      </w:pPr>
      <w:r w:rsidRPr="002F0E28">
        <w:t xml:space="preserve">By leveraging incident data, the model identifies high-risk patterns and potential hazards, enabling prompt and informed responses. Integrating the model into AMC's health and safety management system automates incident classification, leading to timely risk mitigation strategies. </w:t>
      </w:r>
    </w:p>
    <w:p w14:paraId="68B499FA" w14:textId="77777777" w:rsidR="00FD26F8" w:rsidRDefault="002F0E28" w:rsidP="002F0E28">
      <w:pPr>
        <w:pStyle w:val="ListParagraph"/>
        <w:numPr>
          <w:ilvl w:val="0"/>
          <w:numId w:val="14"/>
        </w:numPr>
      </w:pPr>
      <w:r w:rsidRPr="002F0E28">
        <w:t xml:space="preserve">The model's predictions and confidence scores prioritize incidents based on severity, allowing for optimal resource allocation. Furthermore, the model continuously updates and refines itself with new incident data, adapting to changing conditions. </w:t>
      </w:r>
    </w:p>
    <w:p w14:paraId="2A80A2DB" w14:textId="77777777" w:rsidR="00FD26F8" w:rsidRDefault="002F0E28" w:rsidP="002F0E28">
      <w:pPr>
        <w:pStyle w:val="ListParagraph"/>
        <w:numPr>
          <w:ilvl w:val="0"/>
          <w:numId w:val="14"/>
        </w:numPr>
      </w:pPr>
      <w:r w:rsidRPr="002F0E28">
        <w:t xml:space="preserve">Emphasizing a data-driven approach, stakeholders can make informed decisions to proactively manage risks. </w:t>
      </w:r>
    </w:p>
    <w:p w14:paraId="588F41E2" w14:textId="73840354" w:rsidR="002F0E28" w:rsidRPr="002F0E28" w:rsidRDefault="002F0E28" w:rsidP="002F0E28">
      <w:pPr>
        <w:pStyle w:val="ListParagraph"/>
        <w:numPr>
          <w:ilvl w:val="0"/>
          <w:numId w:val="14"/>
        </w:numPr>
      </w:pPr>
      <w:r w:rsidRPr="002F0E28">
        <w:t>Establishing benchmarks and promoting data quality through training ensures the model's accuracy and effectiveness. Collaboration with experts and data sharing within the industry can collectively improve health and safety practices, making the GBNN model a transformative tool for continuous improvement.</w:t>
      </w:r>
    </w:p>
    <w:p w14:paraId="1F331B09" w14:textId="77777777" w:rsidR="0048234F" w:rsidRPr="00D8468A" w:rsidRDefault="0048234F" w:rsidP="0048234F">
      <w:pPr>
        <w:rPr>
          <w:b/>
          <w:bCs/>
          <w:u w:val="single"/>
        </w:rPr>
      </w:pPr>
      <w:r w:rsidRPr="00D8468A">
        <w:rPr>
          <w:b/>
          <w:bCs/>
          <w:u w:val="single"/>
        </w:rPr>
        <w:t>Conclusion:</w:t>
      </w:r>
    </w:p>
    <w:p w14:paraId="4A863BB1" w14:textId="65A7AE36" w:rsidR="00C50E21" w:rsidRDefault="0048234F" w:rsidP="0048234F">
      <w:r>
        <w:t xml:space="preserve">The Analytic Enigmas, comprising Rakulan Srinivasan, Preethi KCS, and Bharathi Sriram, successfully developed a robust incident classification model and risk evaluation framework for AMC. Our solution empowers the organization to make informed decisions, prioritize risk mitigation efforts, and embrace a </w:t>
      </w:r>
      <w:r>
        <w:lastRenderedPageBreak/>
        <w:t>data-driven approach to health and safety. By implementing our recommendations, AMC can significantly enhance its health and safety management system, ultimately leading to improved safety standards and overall operational efficiency.</w:t>
      </w:r>
    </w:p>
    <w:sectPr w:rsidR="00C50E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359F9" w14:textId="77777777" w:rsidR="00F03C5D" w:rsidRDefault="00F03C5D" w:rsidP="00F03C5D">
      <w:pPr>
        <w:spacing w:after="0" w:line="240" w:lineRule="auto"/>
      </w:pPr>
      <w:r>
        <w:separator/>
      </w:r>
    </w:p>
  </w:endnote>
  <w:endnote w:type="continuationSeparator" w:id="0">
    <w:p w14:paraId="7DD5AA9B" w14:textId="77777777" w:rsidR="00F03C5D" w:rsidRDefault="00F03C5D" w:rsidP="00F03C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7102D" w14:textId="77777777" w:rsidR="00F03C5D" w:rsidRDefault="00F03C5D" w:rsidP="00F03C5D">
      <w:pPr>
        <w:spacing w:after="0" w:line="240" w:lineRule="auto"/>
      </w:pPr>
      <w:r>
        <w:separator/>
      </w:r>
    </w:p>
  </w:footnote>
  <w:footnote w:type="continuationSeparator" w:id="0">
    <w:p w14:paraId="4B3884A1" w14:textId="77777777" w:rsidR="00F03C5D" w:rsidRDefault="00F03C5D" w:rsidP="00F03C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C4394"/>
    <w:multiLevelType w:val="hybridMultilevel"/>
    <w:tmpl w:val="9432BC2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A4402F4"/>
    <w:multiLevelType w:val="hybridMultilevel"/>
    <w:tmpl w:val="1918019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CE27125"/>
    <w:multiLevelType w:val="hybridMultilevel"/>
    <w:tmpl w:val="B67C501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97E2D89"/>
    <w:multiLevelType w:val="hybridMultilevel"/>
    <w:tmpl w:val="4B92B71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1700BDB"/>
    <w:multiLevelType w:val="hybridMultilevel"/>
    <w:tmpl w:val="FBD00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660854"/>
    <w:multiLevelType w:val="hybridMultilevel"/>
    <w:tmpl w:val="81C29008"/>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38546B"/>
    <w:multiLevelType w:val="hybridMultilevel"/>
    <w:tmpl w:val="32845FA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8711656"/>
    <w:multiLevelType w:val="hybridMultilevel"/>
    <w:tmpl w:val="4D9A5B4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ABF6F96"/>
    <w:multiLevelType w:val="hybridMultilevel"/>
    <w:tmpl w:val="196E089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D450836"/>
    <w:multiLevelType w:val="hybridMultilevel"/>
    <w:tmpl w:val="70AABB2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48808B8"/>
    <w:multiLevelType w:val="hybridMultilevel"/>
    <w:tmpl w:val="51CC8B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7B50F3"/>
    <w:multiLevelType w:val="hybridMultilevel"/>
    <w:tmpl w:val="8FD8DB7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99B1A37"/>
    <w:multiLevelType w:val="hybridMultilevel"/>
    <w:tmpl w:val="DA1288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5C4841"/>
    <w:multiLevelType w:val="hybridMultilevel"/>
    <w:tmpl w:val="96B65E12"/>
    <w:lvl w:ilvl="0" w:tplc="0409000B">
      <w:start w:val="1"/>
      <w:numFmt w:val="bullet"/>
      <w:lvlText w:val=""/>
      <w:lvlJc w:val="left"/>
      <w:pPr>
        <w:ind w:left="1080" w:hanging="360"/>
      </w:pPr>
      <w:rPr>
        <w:rFonts w:ascii="Wingdings" w:hAnsi="Wingdings" w:hint="default"/>
      </w:rPr>
    </w:lvl>
    <w:lvl w:ilvl="1" w:tplc="ABF8F39E">
      <w:start w:val="1"/>
      <w:numFmt w:val="lowerLetter"/>
      <w:lvlText w:val="%2."/>
      <w:lvlJc w:val="left"/>
      <w:pPr>
        <w:ind w:left="1800" w:hanging="360"/>
      </w:pPr>
      <w:rPr>
        <w:b w:val="0"/>
        <w:bCs w:val="0"/>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62F2BA4"/>
    <w:multiLevelType w:val="hybridMultilevel"/>
    <w:tmpl w:val="EEA4C1B4"/>
    <w:lvl w:ilvl="0" w:tplc="0409000F">
      <w:start w:val="1"/>
      <w:numFmt w:val="decimal"/>
      <w:lvlText w:val="%1."/>
      <w:lvlJc w:val="left"/>
      <w:pPr>
        <w:ind w:left="1080" w:hanging="360"/>
      </w:pPr>
      <w:rPr>
        <w:rFonts w:hint="default"/>
        <w:b w:val="0"/>
      </w:rPr>
    </w:lvl>
    <w:lvl w:ilvl="1" w:tplc="0409000B">
      <w:start w:val="1"/>
      <w:numFmt w:val="bullet"/>
      <w:lvlText w:val=""/>
      <w:lvlJc w:val="left"/>
      <w:pPr>
        <w:ind w:left="1800" w:hanging="360"/>
      </w:pPr>
      <w:rPr>
        <w:rFonts w:ascii="Wingdings" w:hAnsi="Wingdings" w:hint="default"/>
      </w:r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16cid:durableId="357968275">
    <w:abstractNumId w:val="4"/>
  </w:num>
  <w:num w:numId="2" w16cid:durableId="2070378826">
    <w:abstractNumId w:val="14"/>
  </w:num>
  <w:num w:numId="3" w16cid:durableId="2000621019">
    <w:abstractNumId w:val="9"/>
  </w:num>
  <w:num w:numId="4" w16cid:durableId="1181044443">
    <w:abstractNumId w:val="11"/>
  </w:num>
  <w:num w:numId="5" w16cid:durableId="1813209886">
    <w:abstractNumId w:val="5"/>
  </w:num>
  <w:num w:numId="6" w16cid:durableId="1608923999">
    <w:abstractNumId w:val="10"/>
  </w:num>
  <w:num w:numId="7" w16cid:durableId="1434059294">
    <w:abstractNumId w:val="12"/>
  </w:num>
  <w:num w:numId="8" w16cid:durableId="1136875768">
    <w:abstractNumId w:val="13"/>
  </w:num>
  <w:num w:numId="9" w16cid:durableId="2036925407">
    <w:abstractNumId w:val="8"/>
  </w:num>
  <w:num w:numId="10" w16cid:durableId="1840579701">
    <w:abstractNumId w:val="7"/>
  </w:num>
  <w:num w:numId="11" w16cid:durableId="977537588">
    <w:abstractNumId w:val="3"/>
  </w:num>
  <w:num w:numId="12" w16cid:durableId="1707756705">
    <w:abstractNumId w:val="2"/>
  </w:num>
  <w:num w:numId="13" w16cid:durableId="2004114754">
    <w:abstractNumId w:val="0"/>
  </w:num>
  <w:num w:numId="14" w16cid:durableId="737677754">
    <w:abstractNumId w:val="6"/>
  </w:num>
  <w:num w:numId="15" w16cid:durableId="15443205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34F"/>
    <w:rsid w:val="0007548A"/>
    <w:rsid w:val="000A1B95"/>
    <w:rsid w:val="000F48C8"/>
    <w:rsid w:val="00106DCE"/>
    <w:rsid w:val="001222FA"/>
    <w:rsid w:val="00130D50"/>
    <w:rsid w:val="001579CE"/>
    <w:rsid w:val="00163D50"/>
    <w:rsid w:val="00164FA6"/>
    <w:rsid w:val="00250F38"/>
    <w:rsid w:val="00286D7B"/>
    <w:rsid w:val="002F0E28"/>
    <w:rsid w:val="002F62D4"/>
    <w:rsid w:val="0031767D"/>
    <w:rsid w:val="00330D5F"/>
    <w:rsid w:val="0044545F"/>
    <w:rsid w:val="0048234F"/>
    <w:rsid w:val="0048501A"/>
    <w:rsid w:val="004855C6"/>
    <w:rsid w:val="005A6064"/>
    <w:rsid w:val="005B6A5C"/>
    <w:rsid w:val="006076A9"/>
    <w:rsid w:val="006D0F2B"/>
    <w:rsid w:val="006E187C"/>
    <w:rsid w:val="0077684C"/>
    <w:rsid w:val="007A052E"/>
    <w:rsid w:val="007A1DEF"/>
    <w:rsid w:val="007A7E70"/>
    <w:rsid w:val="00803871"/>
    <w:rsid w:val="00834E3D"/>
    <w:rsid w:val="00862752"/>
    <w:rsid w:val="00925F6A"/>
    <w:rsid w:val="00985D14"/>
    <w:rsid w:val="00991B44"/>
    <w:rsid w:val="00B479D6"/>
    <w:rsid w:val="00C00C78"/>
    <w:rsid w:val="00C20054"/>
    <w:rsid w:val="00C346C4"/>
    <w:rsid w:val="00CC1736"/>
    <w:rsid w:val="00D8468A"/>
    <w:rsid w:val="00DF1F7C"/>
    <w:rsid w:val="00E52D5A"/>
    <w:rsid w:val="00EA36D6"/>
    <w:rsid w:val="00EB325B"/>
    <w:rsid w:val="00F03C5D"/>
    <w:rsid w:val="00F10D8D"/>
    <w:rsid w:val="00F12C0D"/>
    <w:rsid w:val="00F91D98"/>
    <w:rsid w:val="00FA3AEC"/>
    <w:rsid w:val="00FD2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381FF03"/>
  <w15:chartTrackingRefBased/>
  <w15:docId w15:val="{0422CE03-1D41-4C1A-B046-117824FD9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34F"/>
    <w:pPr>
      <w:ind w:left="720"/>
      <w:contextualSpacing/>
    </w:pPr>
  </w:style>
  <w:style w:type="paragraph" w:styleId="Header">
    <w:name w:val="header"/>
    <w:basedOn w:val="Normal"/>
    <w:link w:val="HeaderChar"/>
    <w:uiPriority w:val="99"/>
    <w:unhideWhenUsed/>
    <w:rsid w:val="00F03C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3C5D"/>
  </w:style>
  <w:style w:type="paragraph" w:styleId="Footer">
    <w:name w:val="footer"/>
    <w:basedOn w:val="Normal"/>
    <w:link w:val="FooterChar"/>
    <w:uiPriority w:val="99"/>
    <w:unhideWhenUsed/>
    <w:rsid w:val="00F03C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3C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059160">
      <w:bodyDiv w:val="1"/>
      <w:marLeft w:val="0"/>
      <w:marRight w:val="0"/>
      <w:marTop w:val="0"/>
      <w:marBottom w:val="0"/>
      <w:divBdr>
        <w:top w:val="none" w:sz="0" w:space="0" w:color="auto"/>
        <w:left w:val="none" w:sz="0" w:space="0" w:color="auto"/>
        <w:bottom w:val="none" w:sz="0" w:space="0" w:color="auto"/>
        <w:right w:val="none" w:sz="0" w:space="0" w:color="auto"/>
      </w:divBdr>
    </w:div>
    <w:div w:id="833184461">
      <w:bodyDiv w:val="1"/>
      <w:marLeft w:val="0"/>
      <w:marRight w:val="0"/>
      <w:marTop w:val="0"/>
      <w:marBottom w:val="0"/>
      <w:divBdr>
        <w:top w:val="none" w:sz="0" w:space="0" w:color="auto"/>
        <w:left w:val="none" w:sz="0" w:space="0" w:color="auto"/>
        <w:bottom w:val="none" w:sz="0" w:space="0" w:color="auto"/>
        <w:right w:val="none" w:sz="0" w:space="0" w:color="auto"/>
      </w:divBdr>
      <w:divsChild>
        <w:div w:id="1136948194">
          <w:marLeft w:val="0"/>
          <w:marRight w:val="0"/>
          <w:marTop w:val="0"/>
          <w:marBottom w:val="0"/>
          <w:divBdr>
            <w:top w:val="single" w:sz="2" w:space="0" w:color="D9D9E3"/>
            <w:left w:val="single" w:sz="2" w:space="0" w:color="D9D9E3"/>
            <w:bottom w:val="single" w:sz="2" w:space="0" w:color="D9D9E3"/>
            <w:right w:val="single" w:sz="2" w:space="0" w:color="D9D9E3"/>
          </w:divBdr>
          <w:divsChild>
            <w:div w:id="109469654">
              <w:marLeft w:val="0"/>
              <w:marRight w:val="0"/>
              <w:marTop w:val="0"/>
              <w:marBottom w:val="0"/>
              <w:divBdr>
                <w:top w:val="single" w:sz="2" w:space="0" w:color="D9D9E3"/>
                <w:left w:val="single" w:sz="2" w:space="0" w:color="D9D9E3"/>
                <w:bottom w:val="single" w:sz="2" w:space="0" w:color="D9D9E3"/>
                <w:right w:val="single" w:sz="2" w:space="0" w:color="D9D9E3"/>
              </w:divBdr>
              <w:divsChild>
                <w:div w:id="1085304039">
                  <w:marLeft w:val="0"/>
                  <w:marRight w:val="0"/>
                  <w:marTop w:val="0"/>
                  <w:marBottom w:val="0"/>
                  <w:divBdr>
                    <w:top w:val="single" w:sz="2" w:space="0" w:color="D9D9E3"/>
                    <w:left w:val="single" w:sz="2" w:space="0" w:color="D9D9E3"/>
                    <w:bottom w:val="single" w:sz="2" w:space="0" w:color="D9D9E3"/>
                    <w:right w:val="single" w:sz="2" w:space="0" w:color="D9D9E3"/>
                  </w:divBdr>
                  <w:divsChild>
                    <w:div w:id="122120918">
                      <w:marLeft w:val="0"/>
                      <w:marRight w:val="0"/>
                      <w:marTop w:val="0"/>
                      <w:marBottom w:val="0"/>
                      <w:divBdr>
                        <w:top w:val="single" w:sz="2" w:space="0" w:color="D9D9E3"/>
                        <w:left w:val="single" w:sz="2" w:space="0" w:color="D9D9E3"/>
                        <w:bottom w:val="single" w:sz="2" w:space="0" w:color="D9D9E3"/>
                        <w:right w:val="single" w:sz="2" w:space="0" w:color="D9D9E3"/>
                      </w:divBdr>
                      <w:divsChild>
                        <w:div w:id="289475721">
                          <w:marLeft w:val="0"/>
                          <w:marRight w:val="0"/>
                          <w:marTop w:val="0"/>
                          <w:marBottom w:val="0"/>
                          <w:divBdr>
                            <w:top w:val="single" w:sz="2" w:space="0" w:color="auto"/>
                            <w:left w:val="single" w:sz="2" w:space="0" w:color="auto"/>
                            <w:bottom w:val="single" w:sz="6" w:space="0" w:color="auto"/>
                            <w:right w:val="single" w:sz="2" w:space="0" w:color="auto"/>
                          </w:divBdr>
                          <w:divsChild>
                            <w:div w:id="1843161272">
                              <w:marLeft w:val="0"/>
                              <w:marRight w:val="0"/>
                              <w:marTop w:val="100"/>
                              <w:marBottom w:val="100"/>
                              <w:divBdr>
                                <w:top w:val="single" w:sz="2" w:space="0" w:color="D9D9E3"/>
                                <w:left w:val="single" w:sz="2" w:space="0" w:color="D9D9E3"/>
                                <w:bottom w:val="single" w:sz="2" w:space="0" w:color="D9D9E3"/>
                                <w:right w:val="single" w:sz="2" w:space="0" w:color="D9D9E3"/>
                              </w:divBdr>
                              <w:divsChild>
                                <w:div w:id="1318458172">
                                  <w:marLeft w:val="0"/>
                                  <w:marRight w:val="0"/>
                                  <w:marTop w:val="0"/>
                                  <w:marBottom w:val="0"/>
                                  <w:divBdr>
                                    <w:top w:val="single" w:sz="2" w:space="0" w:color="D9D9E3"/>
                                    <w:left w:val="single" w:sz="2" w:space="0" w:color="D9D9E3"/>
                                    <w:bottom w:val="single" w:sz="2" w:space="0" w:color="D9D9E3"/>
                                    <w:right w:val="single" w:sz="2" w:space="0" w:color="D9D9E3"/>
                                  </w:divBdr>
                                  <w:divsChild>
                                    <w:div w:id="1541362766">
                                      <w:marLeft w:val="0"/>
                                      <w:marRight w:val="0"/>
                                      <w:marTop w:val="0"/>
                                      <w:marBottom w:val="0"/>
                                      <w:divBdr>
                                        <w:top w:val="single" w:sz="2" w:space="0" w:color="D9D9E3"/>
                                        <w:left w:val="single" w:sz="2" w:space="0" w:color="D9D9E3"/>
                                        <w:bottom w:val="single" w:sz="2" w:space="0" w:color="D9D9E3"/>
                                        <w:right w:val="single" w:sz="2" w:space="0" w:color="D9D9E3"/>
                                      </w:divBdr>
                                      <w:divsChild>
                                        <w:div w:id="1253317853">
                                          <w:marLeft w:val="0"/>
                                          <w:marRight w:val="0"/>
                                          <w:marTop w:val="0"/>
                                          <w:marBottom w:val="0"/>
                                          <w:divBdr>
                                            <w:top w:val="single" w:sz="2" w:space="0" w:color="D9D9E3"/>
                                            <w:left w:val="single" w:sz="2" w:space="0" w:color="D9D9E3"/>
                                            <w:bottom w:val="single" w:sz="2" w:space="0" w:color="D9D9E3"/>
                                            <w:right w:val="single" w:sz="2" w:space="0" w:color="D9D9E3"/>
                                          </w:divBdr>
                                          <w:divsChild>
                                            <w:div w:id="902911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31320644">
                          <w:marLeft w:val="0"/>
                          <w:marRight w:val="0"/>
                          <w:marTop w:val="0"/>
                          <w:marBottom w:val="0"/>
                          <w:divBdr>
                            <w:top w:val="single" w:sz="2" w:space="0" w:color="auto"/>
                            <w:left w:val="single" w:sz="2" w:space="0" w:color="auto"/>
                            <w:bottom w:val="single" w:sz="6" w:space="0" w:color="auto"/>
                            <w:right w:val="single" w:sz="2" w:space="0" w:color="auto"/>
                          </w:divBdr>
                          <w:divsChild>
                            <w:div w:id="1757633551">
                              <w:marLeft w:val="0"/>
                              <w:marRight w:val="0"/>
                              <w:marTop w:val="100"/>
                              <w:marBottom w:val="100"/>
                              <w:divBdr>
                                <w:top w:val="single" w:sz="2" w:space="0" w:color="D9D9E3"/>
                                <w:left w:val="single" w:sz="2" w:space="0" w:color="D9D9E3"/>
                                <w:bottom w:val="single" w:sz="2" w:space="0" w:color="D9D9E3"/>
                                <w:right w:val="single" w:sz="2" w:space="0" w:color="D9D9E3"/>
                              </w:divBdr>
                              <w:divsChild>
                                <w:div w:id="381372088">
                                  <w:marLeft w:val="0"/>
                                  <w:marRight w:val="0"/>
                                  <w:marTop w:val="0"/>
                                  <w:marBottom w:val="0"/>
                                  <w:divBdr>
                                    <w:top w:val="single" w:sz="2" w:space="0" w:color="D9D9E3"/>
                                    <w:left w:val="single" w:sz="2" w:space="0" w:color="D9D9E3"/>
                                    <w:bottom w:val="single" w:sz="2" w:space="0" w:color="D9D9E3"/>
                                    <w:right w:val="single" w:sz="2" w:space="0" w:color="D9D9E3"/>
                                  </w:divBdr>
                                  <w:divsChild>
                                    <w:div w:id="1319187610">
                                      <w:marLeft w:val="0"/>
                                      <w:marRight w:val="0"/>
                                      <w:marTop w:val="0"/>
                                      <w:marBottom w:val="0"/>
                                      <w:divBdr>
                                        <w:top w:val="single" w:sz="2" w:space="0" w:color="D9D9E3"/>
                                        <w:left w:val="single" w:sz="2" w:space="0" w:color="D9D9E3"/>
                                        <w:bottom w:val="single" w:sz="2" w:space="0" w:color="D9D9E3"/>
                                        <w:right w:val="single" w:sz="2" w:space="0" w:color="D9D9E3"/>
                                      </w:divBdr>
                                      <w:divsChild>
                                        <w:div w:id="1923366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1147849">
                                  <w:marLeft w:val="0"/>
                                  <w:marRight w:val="0"/>
                                  <w:marTop w:val="0"/>
                                  <w:marBottom w:val="0"/>
                                  <w:divBdr>
                                    <w:top w:val="single" w:sz="2" w:space="0" w:color="D9D9E3"/>
                                    <w:left w:val="single" w:sz="2" w:space="0" w:color="D9D9E3"/>
                                    <w:bottom w:val="single" w:sz="2" w:space="0" w:color="D9D9E3"/>
                                    <w:right w:val="single" w:sz="2" w:space="0" w:color="D9D9E3"/>
                                  </w:divBdr>
                                  <w:divsChild>
                                    <w:div w:id="750197713">
                                      <w:marLeft w:val="0"/>
                                      <w:marRight w:val="0"/>
                                      <w:marTop w:val="0"/>
                                      <w:marBottom w:val="0"/>
                                      <w:divBdr>
                                        <w:top w:val="single" w:sz="2" w:space="0" w:color="D9D9E3"/>
                                        <w:left w:val="single" w:sz="2" w:space="0" w:color="D9D9E3"/>
                                        <w:bottom w:val="single" w:sz="2" w:space="0" w:color="D9D9E3"/>
                                        <w:right w:val="single" w:sz="2" w:space="0" w:color="D9D9E3"/>
                                      </w:divBdr>
                                      <w:divsChild>
                                        <w:div w:id="911156848">
                                          <w:marLeft w:val="0"/>
                                          <w:marRight w:val="0"/>
                                          <w:marTop w:val="0"/>
                                          <w:marBottom w:val="0"/>
                                          <w:divBdr>
                                            <w:top w:val="single" w:sz="2" w:space="0" w:color="D9D9E3"/>
                                            <w:left w:val="single" w:sz="2" w:space="0" w:color="D9D9E3"/>
                                            <w:bottom w:val="single" w:sz="2" w:space="0" w:color="D9D9E3"/>
                                            <w:right w:val="single" w:sz="2" w:space="0" w:color="D9D9E3"/>
                                          </w:divBdr>
                                          <w:divsChild>
                                            <w:div w:id="483202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80384848">
                          <w:marLeft w:val="0"/>
                          <w:marRight w:val="0"/>
                          <w:marTop w:val="0"/>
                          <w:marBottom w:val="0"/>
                          <w:divBdr>
                            <w:top w:val="single" w:sz="2" w:space="0" w:color="auto"/>
                            <w:left w:val="single" w:sz="2" w:space="0" w:color="auto"/>
                            <w:bottom w:val="single" w:sz="6" w:space="0" w:color="auto"/>
                            <w:right w:val="single" w:sz="2" w:space="0" w:color="auto"/>
                          </w:divBdr>
                          <w:divsChild>
                            <w:div w:id="1832215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238902172">
                                  <w:marLeft w:val="0"/>
                                  <w:marRight w:val="0"/>
                                  <w:marTop w:val="0"/>
                                  <w:marBottom w:val="0"/>
                                  <w:divBdr>
                                    <w:top w:val="single" w:sz="2" w:space="0" w:color="D9D9E3"/>
                                    <w:left w:val="single" w:sz="2" w:space="0" w:color="D9D9E3"/>
                                    <w:bottom w:val="single" w:sz="2" w:space="0" w:color="D9D9E3"/>
                                    <w:right w:val="single" w:sz="2" w:space="0" w:color="D9D9E3"/>
                                  </w:divBdr>
                                  <w:divsChild>
                                    <w:div w:id="641270175">
                                      <w:marLeft w:val="0"/>
                                      <w:marRight w:val="0"/>
                                      <w:marTop w:val="0"/>
                                      <w:marBottom w:val="0"/>
                                      <w:divBdr>
                                        <w:top w:val="single" w:sz="2" w:space="0" w:color="D9D9E3"/>
                                        <w:left w:val="single" w:sz="2" w:space="0" w:color="D9D9E3"/>
                                        <w:bottom w:val="single" w:sz="2" w:space="0" w:color="D9D9E3"/>
                                        <w:right w:val="single" w:sz="2" w:space="0" w:color="D9D9E3"/>
                                      </w:divBdr>
                                      <w:divsChild>
                                        <w:div w:id="308557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0177961">
                                  <w:marLeft w:val="0"/>
                                  <w:marRight w:val="0"/>
                                  <w:marTop w:val="0"/>
                                  <w:marBottom w:val="0"/>
                                  <w:divBdr>
                                    <w:top w:val="single" w:sz="2" w:space="0" w:color="D9D9E3"/>
                                    <w:left w:val="single" w:sz="2" w:space="0" w:color="D9D9E3"/>
                                    <w:bottom w:val="single" w:sz="2" w:space="0" w:color="D9D9E3"/>
                                    <w:right w:val="single" w:sz="2" w:space="0" w:color="D9D9E3"/>
                                  </w:divBdr>
                                  <w:divsChild>
                                    <w:div w:id="753017380">
                                      <w:marLeft w:val="0"/>
                                      <w:marRight w:val="0"/>
                                      <w:marTop w:val="0"/>
                                      <w:marBottom w:val="0"/>
                                      <w:divBdr>
                                        <w:top w:val="single" w:sz="2" w:space="0" w:color="D9D9E3"/>
                                        <w:left w:val="single" w:sz="2" w:space="0" w:color="D9D9E3"/>
                                        <w:bottom w:val="single" w:sz="2" w:space="0" w:color="D9D9E3"/>
                                        <w:right w:val="single" w:sz="2" w:space="0" w:color="D9D9E3"/>
                                      </w:divBdr>
                                      <w:divsChild>
                                        <w:div w:id="2003000458">
                                          <w:marLeft w:val="0"/>
                                          <w:marRight w:val="0"/>
                                          <w:marTop w:val="0"/>
                                          <w:marBottom w:val="0"/>
                                          <w:divBdr>
                                            <w:top w:val="single" w:sz="2" w:space="0" w:color="D9D9E3"/>
                                            <w:left w:val="single" w:sz="2" w:space="0" w:color="D9D9E3"/>
                                            <w:bottom w:val="single" w:sz="2" w:space="0" w:color="D9D9E3"/>
                                            <w:right w:val="single" w:sz="2" w:space="0" w:color="D9D9E3"/>
                                          </w:divBdr>
                                          <w:divsChild>
                                            <w:div w:id="1666862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59870589">
                          <w:marLeft w:val="0"/>
                          <w:marRight w:val="0"/>
                          <w:marTop w:val="0"/>
                          <w:marBottom w:val="0"/>
                          <w:divBdr>
                            <w:top w:val="single" w:sz="2" w:space="0" w:color="auto"/>
                            <w:left w:val="single" w:sz="2" w:space="0" w:color="auto"/>
                            <w:bottom w:val="single" w:sz="6" w:space="0" w:color="auto"/>
                            <w:right w:val="single" w:sz="2" w:space="0" w:color="auto"/>
                          </w:divBdr>
                          <w:divsChild>
                            <w:div w:id="2035375233">
                              <w:marLeft w:val="0"/>
                              <w:marRight w:val="0"/>
                              <w:marTop w:val="100"/>
                              <w:marBottom w:val="100"/>
                              <w:divBdr>
                                <w:top w:val="single" w:sz="2" w:space="0" w:color="D9D9E3"/>
                                <w:left w:val="single" w:sz="2" w:space="0" w:color="D9D9E3"/>
                                <w:bottom w:val="single" w:sz="2" w:space="0" w:color="D9D9E3"/>
                                <w:right w:val="single" w:sz="2" w:space="0" w:color="D9D9E3"/>
                              </w:divBdr>
                              <w:divsChild>
                                <w:div w:id="872770620">
                                  <w:marLeft w:val="0"/>
                                  <w:marRight w:val="0"/>
                                  <w:marTop w:val="0"/>
                                  <w:marBottom w:val="0"/>
                                  <w:divBdr>
                                    <w:top w:val="single" w:sz="2" w:space="0" w:color="D9D9E3"/>
                                    <w:left w:val="single" w:sz="2" w:space="0" w:color="D9D9E3"/>
                                    <w:bottom w:val="single" w:sz="2" w:space="0" w:color="D9D9E3"/>
                                    <w:right w:val="single" w:sz="2" w:space="0" w:color="D9D9E3"/>
                                  </w:divBdr>
                                  <w:divsChild>
                                    <w:div w:id="568198109">
                                      <w:marLeft w:val="0"/>
                                      <w:marRight w:val="0"/>
                                      <w:marTop w:val="0"/>
                                      <w:marBottom w:val="0"/>
                                      <w:divBdr>
                                        <w:top w:val="single" w:sz="2" w:space="0" w:color="D9D9E3"/>
                                        <w:left w:val="single" w:sz="2" w:space="0" w:color="D9D9E3"/>
                                        <w:bottom w:val="single" w:sz="2" w:space="0" w:color="D9D9E3"/>
                                        <w:right w:val="single" w:sz="2" w:space="0" w:color="D9D9E3"/>
                                      </w:divBdr>
                                      <w:divsChild>
                                        <w:div w:id="1962760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8494397">
                                  <w:marLeft w:val="0"/>
                                  <w:marRight w:val="0"/>
                                  <w:marTop w:val="0"/>
                                  <w:marBottom w:val="0"/>
                                  <w:divBdr>
                                    <w:top w:val="single" w:sz="2" w:space="0" w:color="D9D9E3"/>
                                    <w:left w:val="single" w:sz="2" w:space="0" w:color="D9D9E3"/>
                                    <w:bottom w:val="single" w:sz="2" w:space="0" w:color="D9D9E3"/>
                                    <w:right w:val="single" w:sz="2" w:space="0" w:color="D9D9E3"/>
                                  </w:divBdr>
                                  <w:divsChild>
                                    <w:div w:id="627124049">
                                      <w:marLeft w:val="0"/>
                                      <w:marRight w:val="0"/>
                                      <w:marTop w:val="0"/>
                                      <w:marBottom w:val="0"/>
                                      <w:divBdr>
                                        <w:top w:val="single" w:sz="2" w:space="0" w:color="D9D9E3"/>
                                        <w:left w:val="single" w:sz="2" w:space="0" w:color="D9D9E3"/>
                                        <w:bottom w:val="single" w:sz="2" w:space="0" w:color="D9D9E3"/>
                                        <w:right w:val="single" w:sz="2" w:space="0" w:color="D9D9E3"/>
                                      </w:divBdr>
                                      <w:divsChild>
                                        <w:div w:id="944731866">
                                          <w:marLeft w:val="0"/>
                                          <w:marRight w:val="0"/>
                                          <w:marTop w:val="0"/>
                                          <w:marBottom w:val="0"/>
                                          <w:divBdr>
                                            <w:top w:val="single" w:sz="2" w:space="0" w:color="D9D9E3"/>
                                            <w:left w:val="single" w:sz="2" w:space="0" w:color="D9D9E3"/>
                                            <w:bottom w:val="single" w:sz="2" w:space="0" w:color="D9D9E3"/>
                                            <w:right w:val="single" w:sz="2" w:space="0" w:color="D9D9E3"/>
                                          </w:divBdr>
                                          <w:divsChild>
                                            <w:div w:id="1784962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00736554">
                          <w:marLeft w:val="0"/>
                          <w:marRight w:val="0"/>
                          <w:marTop w:val="0"/>
                          <w:marBottom w:val="0"/>
                          <w:divBdr>
                            <w:top w:val="single" w:sz="2" w:space="0" w:color="auto"/>
                            <w:left w:val="single" w:sz="2" w:space="0" w:color="auto"/>
                            <w:bottom w:val="single" w:sz="6" w:space="0" w:color="auto"/>
                            <w:right w:val="single" w:sz="2" w:space="0" w:color="auto"/>
                          </w:divBdr>
                          <w:divsChild>
                            <w:div w:id="1087729804">
                              <w:marLeft w:val="0"/>
                              <w:marRight w:val="0"/>
                              <w:marTop w:val="100"/>
                              <w:marBottom w:val="100"/>
                              <w:divBdr>
                                <w:top w:val="single" w:sz="2" w:space="0" w:color="D9D9E3"/>
                                <w:left w:val="single" w:sz="2" w:space="0" w:color="D9D9E3"/>
                                <w:bottom w:val="single" w:sz="2" w:space="0" w:color="D9D9E3"/>
                                <w:right w:val="single" w:sz="2" w:space="0" w:color="D9D9E3"/>
                              </w:divBdr>
                              <w:divsChild>
                                <w:div w:id="1180464923">
                                  <w:marLeft w:val="0"/>
                                  <w:marRight w:val="0"/>
                                  <w:marTop w:val="0"/>
                                  <w:marBottom w:val="0"/>
                                  <w:divBdr>
                                    <w:top w:val="single" w:sz="2" w:space="0" w:color="D9D9E3"/>
                                    <w:left w:val="single" w:sz="2" w:space="0" w:color="D9D9E3"/>
                                    <w:bottom w:val="single" w:sz="2" w:space="0" w:color="D9D9E3"/>
                                    <w:right w:val="single" w:sz="2" w:space="0" w:color="D9D9E3"/>
                                  </w:divBdr>
                                  <w:divsChild>
                                    <w:div w:id="1091779313">
                                      <w:marLeft w:val="0"/>
                                      <w:marRight w:val="0"/>
                                      <w:marTop w:val="0"/>
                                      <w:marBottom w:val="0"/>
                                      <w:divBdr>
                                        <w:top w:val="single" w:sz="2" w:space="0" w:color="D9D9E3"/>
                                        <w:left w:val="single" w:sz="2" w:space="0" w:color="D9D9E3"/>
                                        <w:bottom w:val="single" w:sz="2" w:space="0" w:color="D9D9E3"/>
                                        <w:right w:val="single" w:sz="2" w:space="0" w:color="D9D9E3"/>
                                      </w:divBdr>
                                      <w:divsChild>
                                        <w:div w:id="541016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521468">
                                  <w:marLeft w:val="0"/>
                                  <w:marRight w:val="0"/>
                                  <w:marTop w:val="0"/>
                                  <w:marBottom w:val="0"/>
                                  <w:divBdr>
                                    <w:top w:val="single" w:sz="2" w:space="0" w:color="D9D9E3"/>
                                    <w:left w:val="single" w:sz="2" w:space="0" w:color="D9D9E3"/>
                                    <w:bottom w:val="single" w:sz="2" w:space="0" w:color="D9D9E3"/>
                                    <w:right w:val="single" w:sz="2" w:space="0" w:color="D9D9E3"/>
                                  </w:divBdr>
                                  <w:divsChild>
                                    <w:div w:id="1703436278">
                                      <w:marLeft w:val="0"/>
                                      <w:marRight w:val="0"/>
                                      <w:marTop w:val="0"/>
                                      <w:marBottom w:val="0"/>
                                      <w:divBdr>
                                        <w:top w:val="single" w:sz="2" w:space="0" w:color="D9D9E3"/>
                                        <w:left w:val="single" w:sz="2" w:space="0" w:color="D9D9E3"/>
                                        <w:bottom w:val="single" w:sz="2" w:space="0" w:color="D9D9E3"/>
                                        <w:right w:val="single" w:sz="2" w:space="0" w:color="D9D9E3"/>
                                      </w:divBdr>
                                      <w:divsChild>
                                        <w:div w:id="1944334405">
                                          <w:marLeft w:val="0"/>
                                          <w:marRight w:val="0"/>
                                          <w:marTop w:val="0"/>
                                          <w:marBottom w:val="0"/>
                                          <w:divBdr>
                                            <w:top w:val="single" w:sz="2" w:space="0" w:color="D9D9E3"/>
                                            <w:left w:val="single" w:sz="2" w:space="0" w:color="D9D9E3"/>
                                            <w:bottom w:val="single" w:sz="2" w:space="0" w:color="D9D9E3"/>
                                            <w:right w:val="single" w:sz="2" w:space="0" w:color="D9D9E3"/>
                                          </w:divBdr>
                                          <w:divsChild>
                                            <w:div w:id="1896351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2141210">
                          <w:marLeft w:val="0"/>
                          <w:marRight w:val="0"/>
                          <w:marTop w:val="0"/>
                          <w:marBottom w:val="0"/>
                          <w:divBdr>
                            <w:top w:val="single" w:sz="2" w:space="0" w:color="auto"/>
                            <w:left w:val="single" w:sz="2" w:space="0" w:color="auto"/>
                            <w:bottom w:val="single" w:sz="6" w:space="0" w:color="auto"/>
                            <w:right w:val="single" w:sz="2" w:space="0" w:color="auto"/>
                          </w:divBdr>
                          <w:divsChild>
                            <w:div w:id="1766070374">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493205">
                                  <w:marLeft w:val="0"/>
                                  <w:marRight w:val="0"/>
                                  <w:marTop w:val="0"/>
                                  <w:marBottom w:val="0"/>
                                  <w:divBdr>
                                    <w:top w:val="single" w:sz="2" w:space="0" w:color="D9D9E3"/>
                                    <w:left w:val="single" w:sz="2" w:space="0" w:color="D9D9E3"/>
                                    <w:bottom w:val="single" w:sz="2" w:space="0" w:color="D9D9E3"/>
                                    <w:right w:val="single" w:sz="2" w:space="0" w:color="D9D9E3"/>
                                  </w:divBdr>
                                  <w:divsChild>
                                    <w:div w:id="1565525562">
                                      <w:marLeft w:val="0"/>
                                      <w:marRight w:val="0"/>
                                      <w:marTop w:val="0"/>
                                      <w:marBottom w:val="0"/>
                                      <w:divBdr>
                                        <w:top w:val="single" w:sz="2" w:space="0" w:color="D9D9E3"/>
                                        <w:left w:val="single" w:sz="2" w:space="0" w:color="D9D9E3"/>
                                        <w:bottom w:val="single" w:sz="2" w:space="0" w:color="D9D9E3"/>
                                        <w:right w:val="single" w:sz="2" w:space="0" w:color="D9D9E3"/>
                                      </w:divBdr>
                                      <w:divsChild>
                                        <w:div w:id="601377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1328962">
                                  <w:marLeft w:val="0"/>
                                  <w:marRight w:val="0"/>
                                  <w:marTop w:val="0"/>
                                  <w:marBottom w:val="0"/>
                                  <w:divBdr>
                                    <w:top w:val="single" w:sz="2" w:space="0" w:color="D9D9E3"/>
                                    <w:left w:val="single" w:sz="2" w:space="0" w:color="D9D9E3"/>
                                    <w:bottom w:val="single" w:sz="2" w:space="0" w:color="D9D9E3"/>
                                    <w:right w:val="single" w:sz="2" w:space="0" w:color="D9D9E3"/>
                                  </w:divBdr>
                                  <w:divsChild>
                                    <w:div w:id="1928882711">
                                      <w:marLeft w:val="0"/>
                                      <w:marRight w:val="0"/>
                                      <w:marTop w:val="0"/>
                                      <w:marBottom w:val="0"/>
                                      <w:divBdr>
                                        <w:top w:val="single" w:sz="2" w:space="0" w:color="D9D9E3"/>
                                        <w:left w:val="single" w:sz="2" w:space="0" w:color="D9D9E3"/>
                                        <w:bottom w:val="single" w:sz="2" w:space="0" w:color="D9D9E3"/>
                                        <w:right w:val="single" w:sz="2" w:space="0" w:color="D9D9E3"/>
                                      </w:divBdr>
                                      <w:divsChild>
                                        <w:div w:id="395053506">
                                          <w:marLeft w:val="0"/>
                                          <w:marRight w:val="0"/>
                                          <w:marTop w:val="0"/>
                                          <w:marBottom w:val="0"/>
                                          <w:divBdr>
                                            <w:top w:val="single" w:sz="2" w:space="0" w:color="D9D9E3"/>
                                            <w:left w:val="single" w:sz="2" w:space="0" w:color="D9D9E3"/>
                                            <w:bottom w:val="single" w:sz="2" w:space="0" w:color="D9D9E3"/>
                                            <w:right w:val="single" w:sz="2" w:space="0" w:color="D9D9E3"/>
                                          </w:divBdr>
                                          <w:divsChild>
                                            <w:div w:id="620496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3314079">
                          <w:marLeft w:val="0"/>
                          <w:marRight w:val="0"/>
                          <w:marTop w:val="0"/>
                          <w:marBottom w:val="0"/>
                          <w:divBdr>
                            <w:top w:val="single" w:sz="2" w:space="0" w:color="auto"/>
                            <w:left w:val="single" w:sz="2" w:space="0" w:color="auto"/>
                            <w:bottom w:val="single" w:sz="6" w:space="0" w:color="auto"/>
                            <w:right w:val="single" w:sz="2" w:space="0" w:color="auto"/>
                          </w:divBdr>
                          <w:divsChild>
                            <w:div w:id="881097747">
                              <w:marLeft w:val="0"/>
                              <w:marRight w:val="0"/>
                              <w:marTop w:val="100"/>
                              <w:marBottom w:val="100"/>
                              <w:divBdr>
                                <w:top w:val="single" w:sz="2" w:space="0" w:color="D9D9E3"/>
                                <w:left w:val="single" w:sz="2" w:space="0" w:color="D9D9E3"/>
                                <w:bottom w:val="single" w:sz="2" w:space="0" w:color="D9D9E3"/>
                                <w:right w:val="single" w:sz="2" w:space="0" w:color="D9D9E3"/>
                              </w:divBdr>
                              <w:divsChild>
                                <w:div w:id="681198547">
                                  <w:marLeft w:val="0"/>
                                  <w:marRight w:val="0"/>
                                  <w:marTop w:val="0"/>
                                  <w:marBottom w:val="0"/>
                                  <w:divBdr>
                                    <w:top w:val="single" w:sz="2" w:space="0" w:color="D9D9E3"/>
                                    <w:left w:val="single" w:sz="2" w:space="0" w:color="D9D9E3"/>
                                    <w:bottom w:val="single" w:sz="2" w:space="0" w:color="D9D9E3"/>
                                    <w:right w:val="single" w:sz="2" w:space="0" w:color="D9D9E3"/>
                                  </w:divBdr>
                                  <w:divsChild>
                                    <w:div w:id="365451148">
                                      <w:marLeft w:val="0"/>
                                      <w:marRight w:val="0"/>
                                      <w:marTop w:val="0"/>
                                      <w:marBottom w:val="0"/>
                                      <w:divBdr>
                                        <w:top w:val="single" w:sz="2" w:space="0" w:color="D9D9E3"/>
                                        <w:left w:val="single" w:sz="2" w:space="0" w:color="D9D9E3"/>
                                        <w:bottom w:val="single" w:sz="2" w:space="0" w:color="D9D9E3"/>
                                        <w:right w:val="single" w:sz="2" w:space="0" w:color="D9D9E3"/>
                                      </w:divBdr>
                                      <w:divsChild>
                                        <w:div w:id="19146621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35016064">
                                  <w:marLeft w:val="0"/>
                                  <w:marRight w:val="0"/>
                                  <w:marTop w:val="0"/>
                                  <w:marBottom w:val="0"/>
                                  <w:divBdr>
                                    <w:top w:val="single" w:sz="2" w:space="0" w:color="D9D9E3"/>
                                    <w:left w:val="single" w:sz="2" w:space="0" w:color="D9D9E3"/>
                                    <w:bottom w:val="single" w:sz="2" w:space="0" w:color="D9D9E3"/>
                                    <w:right w:val="single" w:sz="2" w:space="0" w:color="D9D9E3"/>
                                  </w:divBdr>
                                  <w:divsChild>
                                    <w:div w:id="814906811">
                                      <w:marLeft w:val="0"/>
                                      <w:marRight w:val="0"/>
                                      <w:marTop w:val="0"/>
                                      <w:marBottom w:val="0"/>
                                      <w:divBdr>
                                        <w:top w:val="single" w:sz="2" w:space="0" w:color="D9D9E3"/>
                                        <w:left w:val="single" w:sz="2" w:space="0" w:color="D9D9E3"/>
                                        <w:bottom w:val="single" w:sz="2" w:space="0" w:color="D9D9E3"/>
                                        <w:right w:val="single" w:sz="2" w:space="0" w:color="D9D9E3"/>
                                      </w:divBdr>
                                      <w:divsChild>
                                        <w:div w:id="1959407831">
                                          <w:marLeft w:val="0"/>
                                          <w:marRight w:val="0"/>
                                          <w:marTop w:val="0"/>
                                          <w:marBottom w:val="0"/>
                                          <w:divBdr>
                                            <w:top w:val="single" w:sz="2" w:space="0" w:color="D9D9E3"/>
                                            <w:left w:val="single" w:sz="2" w:space="0" w:color="D9D9E3"/>
                                            <w:bottom w:val="single" w:sz="2" w:space="0" w:color="D9D9E3"/>
                                            <w:right w:val="single" w:sz="2" w:space="0" w:color="D9D9E3"/>
                                          </w:divBdr>
                                          <w:divsChild>
                                            <w:div w:id="1073698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36713371">
                          <w:marLeft w:val="0"/>
                          <w:marRight w:val="0"/>
                          <w:marTop w:val="0"/>
                          <w:marBottom w:val="0"/>
                          <w:divBdr>
                            <w:top w:val="single" w:sz="2" w:space="0" w:color="auto"/>
                            <w:left w:val="single" w:sz="2" w:space="0" w:color="auto"/>
                            <w:bottom w:val="single" w:sz="6" w:space="0" w:color="auto"/>
                            <w:right w:val="single" w:sz="2" w:space="0" w:color="auto"/>
                          </w:divBdr>
                          <w:divsChild>
                            <w:div w:id="530606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283684581">
                                  <w:marLeft w:val="0"/>
                                  <w:marRight w:val="0"/>
                                  <w:marTop w:val="0"/>
                                  <w:marBottom w:val="0"/>
                                  <w:divBdr>
                                    <w:top w:val="single" w:sz="2" w:space="0" w:color="D9D9E3"/>
                                    <w:left w:val="single" w:sz="2" w:space="0" w:color="D9D9E3"/>
                                    <w:bottom w:val="single" w:sz="2" w:space="0" w:color="D9D9E3"/>
                                    <w:right w:val="single" w:sz="2" w:space="0" w:color="D9D9E3"/>
                                  </w:divBdr>
                                  <w:divsChild>
                                    <w:div w:id="1219170917">
                                      <w:marLeft w:val="0"/>
                                      <w:marRight w:val="0"/>
                                      <w:marTop w:val="0"/>
                                      <w:marBottom w:val="0"/>
                                      <w:divBdr>
                                        <w:top w:val="single" w:sz="2" w:space="0" w:color="D9D9E3"/>
                                        <w:left w:val="single" w:sz="2" w:space="0" w:color="D9D9E3"/>
                                        <w:bottom w:val="single" w:sz="2" w:space="0" w:color="D9D9E3"/>
                                        <w:right w:val="single" w:sz="2" w:space="0" w:color="D9D9E3"/>
                                      </w:divBdr>
                                      <w:divsChild>
                                        <w:div w:id="1316374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0363818">
                                  <w:marLeft w:val="0"/>
                                  <w:marRight w:val="0"/>
                                  <w:marTop w:val="0"/>
                                  <w:marBottom w:val="0"/>
                                  <w:divBdr>
                                    <w:top w:val="single" w:sz="2" w:space="0" w:color="D9D9E3"/>
                                    <w:left w:val="single" w:sz="2" w:space="0" w:color="D9D9E3"/>
                                    <w:bottom w:val="single" w:sz="2" w:space="0" w:color="D9D9E3"/>
                                    <w:right w:val="single" w:sz="2" w:space="0" w:color="D9D9E3"/>
                                  </w:divBdr>
                                  <w:divsChild>
                                    <w:div w:id="1767458408">
                                      <w:marLeft w:val="0"/>
                                      <w:marRight w:val="0"/>
                                      <w:marTop w:val="0"/>
                                      <w:marBottom w:val="0"/>
                                      <w:divBdr>
                                        <w:top w:val="single" w:sz="2" w:space="0" w:color="D9D9E3"/>
                                        <w:left w:val="single" w:sz="2" w:space="0" w:color="D9D9E3"/>
                                        <w:bottom w:val="single" w:sz="2" w:space="0" w:color="D9D9E3"/>
                                        <w:right w:val="single" w:sz="2" w:space="0" w:color="D9D9E3"/>
                                      </w:divBdr>
                                      <w:divsChild>
                                        <w:div w:id="1016078968">
                                          <w:marLeft w:val="0"/>
                                          <w:marRight w:val="0"/>
                                          <w:marTop w:val="0"/>
                                          <w:marBottom w:val="0"/>
                                          <w:divBdr>
                                            <w:top w:val="single" w:sz="2" w:space="0" w:color="D9D9E3"/>
                                            <w:left w:val="single" w:sz="2" w:space="0" w:color="D9D9E3"/>
                                            <w:bottom w:val="single" w:sz="2" w:space="0" w:color="D9D9E3"/>
                                            <w:right w:val="single" w:sz="2" w:space="0" w:color="D9D9E3"/>
                                          </w:divBdr>
                                          <w:divsChild>
                                            <w:div w:id="294138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4298892">
                          <w:marLeft w:val="0"/>
                          <w:marRight w:val="0"/>
                          <w:marTop w:val="0"/>
                          <w:marBottom w:val="0"/>
                          <w:divBdr>
                            <w:top w:val="single" w:sz="2" w:space="0" w:color="auto"/>
                            <w:left w:val="single" w:sz="2" w:space="0" w:color="auto"/>
                            <w:bottom w:val="single" w:sz="6" w:space="0" w:color="auto"/>
                            <w:right w:val="single" w:sz="2" w:space="0" w:color="auto"/>
                          </w:divBdr>
                          <w:divsChild>
                            <w:div w:id="1059935915">
                              <w:marLeft w:val="0"/>
                              <w:marRight w:val="0"/>
                              <w:marTop w:val="100"/>
                              <w:marBottom w:val="100"/>
                              <w:divBdr>
                                <w:top w:val="single" w:sz="2" w:space="0" w:color="D9D9E3"/>
                                <w:left w:val="single" w:sz="2" w:space="0" w:color="D9D9E3"/>
                                <w:bottom w:val="single" w:sz="2" w:space="0" w:color="D9D9E3"/>
                                <w:right w:val="single" w:sz="2" w:space="0" w:color="D9D9E3"/>
                              </w:divBdr>
                              <w:divsChild>
                                <w:div w:id="752900728">
                                  <w:marLeft w:val="0"/>
                                  <w:marRight w:val="0"/>
                                  <w:marTop w:val="0"/>
                                  <w:marBottom w:val="0"/>
                                  <w:divBdr>
                                    <w:top w:val="single" w:sz="2" w:space="0" w:color="D9D9E3"/>
                                    <w:left w:val="single" w:sz="2" w:space="0" w:color="D9D9E3"/>
                                    <w:bottom w:val="single" w:sz="2" w:space="0" w:color="D9D9E3"/>
                                    <w:right w:val="single" w:sz="2" w:space="0" w:color="D9D9E3"/>
                                  </w:divBdr>
                                  <w:divsChild>
                                    <w:div w:id="1327124627">
                                      <w:marLeft w:val="0"/>
                                      <w:marRight w:val="0"/>
                                      <w:marTop w:val="0"/>
                                      <w:marBottom w:val="0"/>
                                      <w:divBdr>
                                        <w:top w:val="single" w:sz="2" w:space="0" w:color="D9D9E3"/>
                                        <w:left w:val="single" w:sz="2" w:space="0" w:color="D9D9E3"/>
                                        <w:bottom w:val="single" w:sz="2" w:space="0" w:color="D9D9E3"/>
                                        <w:right w:val="single" w:sz="2" w:space="0" w:color="D9D9E3"/>
                                      </w:divBdr>
                                      <w:divsChild>
                                        <w:div w:id="836263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5117187">
                                  <w:marLeft w:val="0"/>
                                  <w:marRight w:val="0"/>
                                  <w:marTop w:val="0"/>
                                  <w:marBottom w:val="0"/>
                                  <w:divBdr>
                                    <w:top w:val="single" w:sz="2" w:space="0" w:color="D9D9E3"/>
                                    <w:left w:val="single" w:sz="2" w:space="0" w:color="D9D9E3"/>
                                    <w:bottom w:val="single" w:sz="2" w:space="0" w:color="D9D9E3"/>
                                    <w:right w:val="single" w:sz="2" w:space="0" w:color="D9D9E3"/>
                                  </w:divBdr>
                                  <w:divsChild>
                                    <w:div w:id="399838778">
                                      <w:marLeft w:val="0"/>
                                      <w:marRight w:val="0"/>
                                      <w:marTop w:val="0"/>
                                      <w:marBottom w:val="0"/>
                                      <w:divBdr>
                                        <w:top w:val="single" w:sz="2" w:space="0" w:color="D9D9E3"/>
                                        <w:left w:val="single" w:sz="2" w:space="0" w:color="D9D9E3"/>
                                        <w:bottom w:val="single" w:sz="2" w:space="0" w:color="D9D9E3"/>
                                        <w:right w:val="single" w:sz="2" w:space="0" w:color="D9D9E3"/>
                                      </w:divBdr>
                                      <w:divsChild>
                                        <w:div w:id="1171875851">
                                          <w:marLeft w:val="0"/>
                                          <w:marRight w:val="0"/>
                                          <w:marTop w:val="0"/>
                                          <w:marBottom w:val="0"/>
                                          <w:divBdr>
                                            <w:top w:val="single" w:sz="2" w:space="0" w:color="D9D9E3"/>
                                            <w:left w:val="single" w:sz="2" w:space="0" w:color="D9D9E3"/>
                                            <w:bottom w:val="single" w:sz="2" w:space="0" w:color="D9D9E3"/>
                                            <w:right w:val="single" w:sz="2" w:space="0" w:color="D9D9E3"/>
                                          </w:divBdr>
                                          <w:divsChild>
                                            <w:div w:id="884178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58197692">
                          <w:marLeft w:val="0"/>
                          <w:marRight w:val="0"/>
                          <w:marTop w:val="0"/>
                          <w:marBottom w:val="0"/>
                          <w:divBdr>
                            <w:top w:val="single" w:sz="2" w:space="0" w:color="auto"/>
                            <w:left w:val="single" w:sz="2" w:space="0" w:color="auto"/>
                            <w:bottom w:val="single" w:sz="6" w:space="0" w:color="auto"/>
                            <w:right w:val="single" w:sz="2" w:space="0" w:color="auto"/>
                          </w:divBdr>
                          <w:divsChild>
                            <w:div w:id="1648780264">
                              <w:marLeft w:val="0"/>
                              <w:marRight w:val="0"/>
                              <w:marTop w:val="100"/>
                              <w:marBottom w:val="100"/>
                              <w:divBdr>
                                <w:top w:val="single" w:sz="2" w:space="0" w:color="D9D9E3"/>
                                <w:left w:val="single" w:sz="2" w:space="0" w:color="D9D9E3"/>
                                <w:bottom w:val="single" w:sz="2" w:space="0" w:color="D9D9E3"/>
                                <w:right w:val="single" w:sz="2" w:space="0" w:color="D9D9E3"/>
                              </w:divBdr>
                              <w:divsChild>
                                <w:div w:id="662776567">
                                  <w:marLeft w:val="0"/>
                                  <w:marRight w:val="0"/>
                                  <w:marTop w:val="0"/>
                                  <w:marBottom w:val="0"/>
                                  <w:divBdr>
                                    <w:top w:val="single" w:sz="2" w:space="0" w:color="D9D9E3"/>
                                    <w:left w:val="single" w:sz="2" w:space="0" w:color="D9D9E3"/>
                                    <w:bottom w:val="single" w:sz="2" w:space="0" w:color="D9D9E3"/>
                                    <w:right w:val="single" w:sz="2" w:space="0" w:color="D9D9E3"/>
                                  </w:divBdr>
                                  <w:divsChild>
                                    <w:div w:id="521167643">
                                      <w:marLeft w:val="0"/>
                                      <w:marRight w:val="0"/>
                                      <w:marTop w:val="0"/>
                                      <w:marBottom w:val="0"/>
                                      <w:divBdr>
                                        <w:top w:val="single" w:sz="2" w:space="0" w:color="D9D9E3"/>
                                        <w:left w:val="single" w:sz="2" w:space="0" w:color="D9D9E3"/>
                                        <w:bottom w:val="single" w:sz="2" w:space="0" w:color="D9D9E3"/>
                                        <w:right w:val="single" w:sz="2" w:space="0" w:color="D9D9E3"/>
                                      </w:divBdr>
                                      <w:divsChild>
                                        <w:div w:id="1030450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1919114">
                                  <w:marLeft w:val="0"/>
                                  <w:marRight w:val="0"/>
                                  <w:marTop w:val="0"/>
                                  <w:marBottom w:val="0"/>
                                  <w:divBdr>
                                    <w:top w:val="single" w:sz="2" w:space="0" w:color="D9D9E3"/>
                                    <w:left w:val="single" w:sz="2" w:space="0" w:color="D9D9E3"/>
                                    <w:bottom w:val="single" w:sz="2" w:space="0" w:color="D9D9E3"/>
                                    <w:right w:val="single" w:sz="2" w:space="0" w:color="D9D9E3"/>
                                  </w:divBdr>
                                  <w:divsChild>
                                    <w:div w:id="1607618603">
                                      <w:marLeft w:val="0"/>
                                      <w:marRight w:val="0"/>
                                      <w:marTop w:val="0"/>
                                      <w:marBottom w:val="0"/>
                                      <w:divBdr>
                                        <w:top w:val="single" w:sz="2" w:space="0" w:color="D9D9E3"/>
                                        <w:left w:val="single" w:sz="2" w:space="0" w:color="D9D9E3"/>
                                        <w:bottom w:val="single" w:sz="2" w:space="0" w:color="D9D9E3"/>
                                        <w:right w:val="single" w:sz="2" w:space="0" w:color="D9D9E3"/>
                                      </w:divBdr>
                                      <w:divsChild>
                                        <w:div w:id="2129808725">
                                          <w:marLeft w:val="0"/>
                                          <w:marRight w:val="0"/>
                                          <w:marTop w:val="0"/>
                                          <w:marBottom w:val="0"/>
                                          <w:divBdr>
                                            <w:top w:val="single" w:sz="2" w:space="0" w:color="D9D9E3"/>
                                            <w:left w:val="single" w:sz="2" w:space="0" w:color="D9D9E3"/>
                                            <w:bottom w:val="single" w:sz="2" w:space="0" w:color="D9D9E3"/>
                                            <w:right w:val="single" w:sz="2" w:space="0" w:color="D9D9E3"/>
                                          </w:divBdr>
                                          <w:divsChild>
                                            <w:div w:id="1484201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79097558">
                          <w:marLeft w:val="0"/>
                          <w:marRight w:val="0"/>
                          <w:marTop w:val="0"/>
                          <w:marBottom w:val="0"/>
                          <w:divBdr>
                            <w:top w:val="single" w:sz="2" w:space="0" w:color="auto"/>
                            <w:left w:val="single" w:sz="2" w:space="0" w:color="auto"/>
                            <w:bottom w:val="single" w:sz="6" w:space="0" w:color="auto"/>
                            <w:right w:val="single" w:sz="2" w:space="0" w:color="auto"/>
                          </w:divBdr>
                          <w:divsChild>
                            <w:div w:id="1488936348">
                              <w:marLeft w:val="0"/>
                              <w:marRight w:val="0"/>
                              <w:marTop w:val="100"/>
                              <w:marBottom w:val="100"/>
                              <w:divBdr>
                                <w:top w:val="single" w:sz="2" w:space="0" w:color="D9D9E3"/>
                                <w:left w:val="single" w:sz="2" w:space="0" w:color="D9D9E3"/>
                                <w:bottom w:val="single" w:sz="2" w:space="0" w:color="D9D9E3"/>
                                <w:right w:val="single" w:sz="2" w:space="0" w:color="D9D9E3"/>
                              </w:divBdr>
                              <w:divsChild>
                                <w:div w:id="423497927">
                                  <w:marLeft w:val="0"/>
                                  <w:marRight w:val="0"/>
                                  <w:marTop w:val="0"/>
                                  <w:marBottom w:val="0"/>
                                  <w:divBdr>
                                    <w:top w:val="single" w:sz="2" w:space="0" w:color="D9D9E3"/>
                                    <w:left w:val="single" w:sz="2" w:space="0" w:color="D9D9E3"/>
                                    <w:bottom w:val="single" w:sz="2" w:space="0" w:color="D9D9E3"/>
                                    <w:right w:val="single" w:sz="2" w:space="0" w:color="D9D9E3"/>
                                  </w:divBdr>
                                  <w:divsChild>
                                    <w:div w:id="690880796">
                                      <w:marLeft w:val="0"/>
                                      <w:marRight w:val="0"/>
                                      <w:marTop w:val="0"/>
                                      <w:marBottom w:val="0"/>
                                      <w:divBdr>
                                        <w:top w:val="single" w:sz="2" w:space="0" w:color="D9D9E3"/>
                                        <w:left w:val="single" w:sz="2" w:space="0" w:color="D9D9E3"/>
                                        <w:bottom w:val="single" w:sz="2" w:space="0" w:color="D9D9E3"/>
                                        <w:right w:val="single" w:sz="2" w:space="0" w:color="D9D9E3"/>
                                      </w:divBdr>
                                      <w:divsChild>
                                        <w:div w:id="586236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7245230">
                                  <w:marLeft w:val="0"/>
                                  <w:marRight w:val="0"/>
                                  <w:marTop w:val="0"/>
                                  <w:marBottom w:val="0"/>
                                  <w:divBdr>
                                    <w:top w:val="single" w:sz="2" w:space="0" w:color="D9D9E3"/>
                                    <w:left w:val="single" w:sz="2" w:space="0" w:color="D9D9E3"/>
                                    <w:bottom w:val="single" w:sz="2" w:space="0" w:color="D9D9E3"/>
                                    <w:right w:val="single" w:sz="2" w:space="0" w:color="D9D9E3"/>
                                  </w:divBdr>
                                  <w:divsChild>
                                    <w:div w:id="457532939">
                                      <w:marLeft w:val="0"/>
                                      <w:marRight w:val="0"/>
                                      <w:marTop w:val="0"/>
                                      <w:marBottom w:val="0"/>
                                      <w:divBdr>
                                        <w:top w:val="single" w:sz="2" w:space="0" w:color="D9D9E3"/>
                                        <w:left w:val="single" w:sz="2" w:space="0" w:color="D9D9E3"/>
                                        <w:bottom w:val="single" w:sz="2" w:space="0" w:color="D9D9E3"/>
                                        <w:right w:val="single" w:sz="2" w:space="0" w:color="D9D9E3"/>
                                      </w:divBdr>
                                      <w:divsChild>
                                        <w:div w:id="728847290">
                                          <w:marLeft w:val="0"/>
                                          <w:marRight w:val="0"/>
                                          <w:marTop w:val="0"/>
                                          <w:marBottom w:val="0"/>
                                          <w:divBdr>
                                            <w:top w:val="single" w:sz="2" w:space="0" w:color="D9D9E3"/>
                                            <w:left w:val="single" w:sz="2" w:space="0" w:color="D9D9E3"/>
                                            <w:bottom w:val="single" w:sz="2" w:space="0" w:color="D9D9E3"/>
                                            <w:right w:val="single" w:sz="2" w:space="0" w:color="D9D9E3"/>
                                          </w:divBdr>
                                          <w:divsChild>
                                            <w:div w:id="229196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11070719">
                          <w:marLeft w:val="0"/>
                          <w:marRight w:val="0"/>
                          <w:marTop w:val="0"/>
                          <w:marBottom w:val="0"/>
                          <w:divBdr>
                            <w:top w:val="single" w:sz="2" w:space="0" w:color="auto"/>
                            <w:left w:val="single" w:sz="2" w:space="0" w:color="auto"/>
                            <w:bottom w:val="single" w:sz="6" w:space="0" w:color="auto"/>
                            <w:right w:val="single" w:sz="2" w:space="0" w:color="auto"/>
                          </w:divBdr>
                          <w:divsChild>
                            <w:div w:id="1703282759">
                              <w:marLeft w:val="0"/>
                              <w:marRight w:val="0"/>
                              <w:marTop w:val="100"/>
                              <w:marBottom w:val="100"/>
                              <w:divBdr>
                                <w:top w:val="single" w:sz="2" w:space="0" w:color="D9D9E3"/>
                                <w:left w:val="single" w:sz="2" w:space="0" w:color="D9D9E3"/>
                                <w:bottom w:val="single" w:sz="2" w:space="0" w:color="D9D9E3"/>
                                <w:right w:val="single" w:sz="2" w:space="0" w:color="D9D9E3"/>
                              </w:divBdr>
                              <w:divsChild>
                                <w:div w:id="577206262">
                                  <w:marLeft w:val="0"/>
                                  <w:marRight w:val="0"/>
                                  <w:marTop w:val="0"/>
                                  <w:marBottom w:val="0"/>
                                  <w:divBdr>
                                    <w:top w:val="single" w:sz="2" w:space="0" w:color="D9D9E3"/>
                                    <w:left w:val="single" w:sz="2" w:space="0" w:color="D9D9E3"/>
                                    <w:bottom w:val="single" w:sz="2" w:space="0" w:color="D9D9E3"/>
                                    <w:right w:val="single" w:sz="2" w:space="0" w:color="D9D9E3"/>
                                  </w:divBdr>
                                  <w:divsChild>
                                    <w:div w:id="1766029361">
                                      <w:marLeft w:val="0"/>
                                      <w:marRight w:val="0"/>
                                      <w:marTop w:val="0"/>
                                      <w:marBottom w:val="0"/>
                                      <w:divBdr>
                                        <w:top w:val="single" w:sz="2" w:space="0" w:color="D9D9E3"/>
                                        <w:left w:val="single" w:sz="2" w:space="0" w:color="D9D9E3"/>
                                        <w:bottom w:val="single" w:sz="2" w:space="0" w:color="D9D9E3"/>
                                        <w:right w:val="single" w:sz="2" w:space="0" w:color="D9D9E3"/>
                                      </w:divBdr>
                                      <w:divsChild>
                                        <w:div w:id="140658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0443093">
                                  <w:marLeft w:val="0"/>
                                  <w:marRight w:val="0"/>
                                  <w:marTop w:val="0"/>
                                  <w:marBottom w:val="0"/>
                                  <w:divBdr>
                                    <w:top w:val="single" w:sz="2" w:space="0" w:color="D9D9E3"/>
                                    <w:left w:val="single" w:sz="2" w:space="0" w:color="D9D9E3"/>
                                    <w:bottom w:val="single" w:sz="2" w:space="0" w:color="D9D9E3"/>
                                    <w:right w:val="single" w:sz="2" w:space="0" w:color="D9D9E3"/>
                                  </w:divBdr>
                                  <w:divsChild>
                                    <w:div w:id="952978950">
                                      <w:marLeft w:val="0"/>
                                      <w:marRight w:val="0"/>
                                      <w:marTop w:val="0"/>
                                      <w:marBottom w:val="0"/>
                                      <w:divBdr>
                                        <w:top w:val="single" w:sz="2" w:space="0" w:color="D9D9E3"/>
                                        <w:left w:val="single" w:sz="2" w:space="0" w:color="D9D9E3"/>
                                        <w:bottom w:val="single" w:sz="2" w:space="0" w:color="D9D9E3"/>
                                        <w:right w:val="single" w:sz="2" w:space="0" w:color="D9D9E3"/>
                                      </w:divBdr>
                                      <w:divsChild>
                                        <w:div w:id="1745948434">
                                          <w:marLeft w:val="0"/>
                                          <w:marRight w:val="0"/>
                                          <w:marTop w:val="0"/>
                                          <w:marBottom w:val="0"/>
                                          <w:divBdr>
                                            <w:top w:val="single" w:sz="2" w:space="0" w:color="D9D9E3"/>
                                            <w:left w:val="single" w:sz="2" w:space="0" w:color="D9D9E3"/>
                                            <w:bottom w:val="single" w:sz="2" w:space="0" w:color="D9D9E3"/>
                                            <w:right w:val="single" w:sz="2" w:space="0" w:color="D9D9E3"/>
                                          </w:divBdr>
                                          <w:divsChild>
                                            <w:div w:id="1239169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20121107">
                          <w:marLeft w:val="0"/>
                          <w:marRight w:val="0"/>
                          <w:marTop w:val="0"/>
                          <w:marBottom w:val="0"/>
                          <w:divBdr>
                            <w:top w:val="single" w:sz="2" w:space="0" w:color="auto"/>
                            <w:left w:val="single" w:sz="2" w:space="0" w:color="auto"/>
                            <w:bottom w:val="single" w:sz="6" w:space="0" w:color="auto"/>
                            <w:right w:val="single" w:sz="2" w:space="0" w:color="auto"/>
                          </w:divBdr>
                          <w:divsChild>
                            <w:div w:id="608196258">
                              <w:marLeft w:val="0"/>
                              <w:marRight w:val="0"/>
                              <w:marTop w:val="100"/>
                              <w:marBottom w:val="100"/>
                              <w:divBdr>
                                <w:top w:val="single" w:sz="2" w:space="0" w:color="D9D9E3"/>
                                <w:left w:val="single" w:sz="2" w:space="0" w:color="D9D9E3"/>
                                <w:bottom w:val="single" w:sz="2" w:space="0" w:color="D9D9E3"/>
                                <w:right w:val="single" w:sz="2" w:space="0" w:color="D9D9E3"/>
                              </w:divBdr>
                              <w:divsChild>
                                <w:div w:id="1336573014">
                                  <w:marLeft w:val="0"/>
                                  <w:marRight w:val="0"/>
                                  <w:marTop w:val="0"/>
                                  <w:marBottom w:val="0"/>
                                  <w:divBdr>
                                    <w:top w:val="single" w:sz="2" w:space="0" w:color="D9D9E3"/>
                                    <w:left w:val="single" w:sz="2" w:space="0" w:color="D9D9E3"/>
                                    <w:bottom w:val="single" w:sz="2" w:space="0" w:color="D9D9E3"/>
                                    <w:right w:val="single" w:sz="2" w:space="0" w:color="D9D9E3"/>
                                  </w:divBdr>
                                  <w:divsChild>
                                    <w:div w:id="1580482386">
                                      <w:marLeft w:val="0"/>
                                      <w:marRight w:val="0"/>
                                      <w:marTop w:val="0"/>
                                      <w:marBottom w:val="0"/>
                                      <w:divBdr>
                                        <w:top w:val="single" w:sz="2" w:space="0" w:color="D9D9E3"/>
                                        <w:left w:val="single" w:sz="2" w:space="0" w:color="D9D9E3"/>
                                        <w:bottom w:val="single" w:sz="2" w:space="0" w:color="D9D9E3"/>
                                        <w:right w:val="single" w:sz="2" w:space="0" w:color="D9D9E3"/>
                                      </w:divBdr>
                                      <w:divsChild>
                                        <w:div w:id="1093932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242180">
                                  <w:marLeft w:val="0"/>
                                  <w:marRight w:val="0"/>
                                  <w:marTop w:val="0"/>
                                  <w:marBottom w:val="0"/>
                                  <w:divBdr>
                                    <w:top w:val="single" w:sz="2" w:space="0" w:color="D9D9E3"/>
                                    <w:left w:val="single" w:sz="2" w:space="0" w:color="D9D9E3"/>
                                    <w:bottom w:val="single" w:sz="2" w:space="0" w:color="D9D9E3"/>
                                    <w:right w:val="single" w:sz="2" w:space="0" w:color="D9D9E3"/>
                                  </w:divBdr>
                                  <w:divsChild>
                                    <w:div w:id="1221749554">
                                      <w:marLeft w:val="0"/>
                                      <w:marRight w:val="0"/>
                                      <w:marTop w:val="0"/>
                                      <w:marBottom w:val="0"/>
                                      <w:divBdr>
                                        <w:top w:val="single" w:sz="2" w:space="0" w:color="D9D9E3"/>
                                        <w:left w:val="single" w:sz="2" w:space="0" w:color="D9D9E3"/>
                                        <w:bottom w:val="single" w:sz="2" w:space="0" w:color="D9D9E3"/>
                                        <w:right w:val="single" w:sz="2" w:space="0" w:color="D9D9E3"/>
                                      </w:divBdr>
                                      <w:divsChild>
                                        <w:div w:id="951059251">
                                          <w:marLeft w:val="0"/>
                                          <w:marRight w:val="0"/>
                                          <w:marTop w:val="0"/>
                                          <w:marBottom w:val="0"/>
                                          <w:divBdr>
                                            <w:top w:val="single" w:sz="2" w:space="0" w:color="D9D9E3"/>
                                            <w:left w:val="single" w:sz="2" w:space="0" w:color="D9D9E3"/>
                                            <w:bottom w:val="single" w:sz="2" w:space="0" w:color="D9D9E3"/>
                                            <w:right w:val="single" w:sz="2" w:space="0" w:color="D9D9E3"/>
                                          </w:divBdr>
                                          <w:divsChild>
                                            <w:div w:id="1018431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09794151">
                          <w:marLeft w:val="0"/>
                          <w:marRight w:val="0"/>
                          <w:marTop w:val="0"/>
                          <w:marBottom w:val="0"/>
                          <w:divBdr>
                            <w:top w:val="single" w:sz="2" w:space="0" w:color="auto"/>
                            <w:left w:val="single" w:sz="2" w:space="0" w:color="auto"/>
                            <w:bottom w:val="single" w:sz="6" w:space="0" w:color="auto"/>
                            <w:right w:val="single" w:sz="2" w:space="0" w:color="auto"/>
                          </w:divBdr>
                          <w:divsChild>
                            <w:div w:id="806046230">
                              <w:marLeft w:val="0"/>
                              <w:marRight w:val="0"/>
                              <w:marTop w:val="100"/>
                              <w:marBottom w:val="100"/>
                              <w:divBdr>
                                <w:top w:val="single" w:sz="2" w:space="0" w:color="D9D9E3"/>
                                <w:left w:val="single" w:sz="2" w:space="0" w:color="D9D9E3"/>
                                <w:bottom w:val="single" w:sz="2" w:space="0" w:color="D9D9E3"/>
                                <w:right w:val="single" w:sz="2" w:space="0" w:color="D9D9E3"/>
                              </w:divBdr>
                              <w:divsChild>
                                <w:div w:id="335153560">
                                  <w:marLeft w:val="0"/>
                                  <w:marRight w:val="0"/>
                                  <w:marTop w:val="0"/>
                                  <w:marBottom w:val="0"/>
                                  <w:divBdr>
                                    <w:top w:val="single" w:sz="2" w:space="0" w:color="D9D9E3"/>
                                    <w:left w:val="single" w:sz="2" w:space="0" w:color="D9D9E3"/>
                                    <w:bottom w:val="single" w:sz="2" w:space="0" w:color="D9D9E3"/>
                                    <w:right w:val="single" w:sz="2" w:space="0" w:color="D9D9E3"/>
                                  </w:divBdr>
                                  <w:divsChild>
                                    <w:div w:id="1530560274">
                                      <w:marLeft w:val="0"/>
                                      <w:marRight w:val="0"/>
                                      <w:marTop w:val="0"/>
                                      <w:marBottom w:val="0"/>
                                      <w:divBdr>
                                        <w:top w:val="single" w:sz="2" w:space="0" w:color="D9D9E3"/>
                                        <w:left w:val="single" w:sz="2" w:space="0" w:color="D9D9E3"/>
                                        <w:bottom w:val="single" w:sz="2" w:space="0" w:color="D9D9E3"/>
                                        <w:right w:val="single" w:sz="2" w:space="0" w:color="D9D9E3"/>
                                      </w:divBdr>
                                      <w:divsChild>
                                        <w:div w:id="1783570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2789349">
                                  <w:marLeft w:val="0"/>
                                  <w:marRight w:val="0"/>
                                  <w:marTop w:val="0"/>
                                  <w:marBottom w:val="0"/>
                                  <w:divBdr>
                                    <w:top w:val="single" w:sz="2" w:space="0" w:color="D9D9E3"/>
                                    <w:left w:val="single" w:sz="2" w:space="0" w:color="D9D9E3"/>
                                    <w:bottom w:val="single" w:sz="2" w:space="0" w:color="D9D9E3"/>
                                    <w:right w:val="single" w:sz="2" w:space="0" w:color="D9D9E3"/>
                                  </w:divBdr>
                                  <w:divsChild>
                                    <w:div w:id="1885749431">
                                      <w:marLeft w:val="0"/>
                                      <w:marRight w:val="0"/>
                                      <w:marTop w:val="0"/>
                                      <w:marBottom w:val="0"/>
                                      <w:divBdr>
                                        <w:top w:val="single" w:sz="2" w:space="0" w:color="D9D9E3"/>
                                        <w:left w:val="single" w:sz="2" w:space="0" w:color="D9D9E3"/>
                                        <w:bottom w:val="single" w:sz="2" w:space="0" w:color="D9D9E3"/>
                                        <w:right w:val="single" w:sz="2" w:space="0" w:color="D9D9E3"/>
                                      </w:divBdr>
                                      <w:divsChild>
                                        <w:div w:id="779910332">
                                          <w:marLeft w:val="0"/>
                                          <w:marRight w:val="0"/>
                                          <w:marTop w:val="0"/>
                                          <w:marBottom w:val="0"/>
                                          <w:divBdr>
                                            <w:top w:val="single" w:sz="2" w:space="0" w:color="D9D9E3"/>
                                            <w:left w:val="single" w:sz="2" w:space="0" w:color="D9D9E3"/>
                                            <w:bottom w:val="single" w:sz="2" w:space="0" w:color="D9D9E3"/>
                                            <w:right w:val="single" w:sz="2" w:space="0" w:color="D9D9E3"/>
                                          </w:divBdr>
                                          <w:divsChild>
                                            <w:div w:id="300968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39003592">
                          <w:marLeft w:val="0"/>
                          <w:marRight w:val="0"/>
                          <w:marTop w:val="0"/>
                          <w:marBottom w:val="0"/>
                          <w:divBdr>
                            <w:top w:val="single" w:sz="2" w:space="0" w:color="auto"/>
                            <w:left w:val="single" w:sz="2" w:space="0" w:color="auto"/>
                            <w:bottom w:val="single" w:sz="6" w:space="0" w:color="auto"/>
                            <w:right w:val="single" w:sz="2" w:space="0" w:color="auto"/>
                          </w:divBdr>
                          <w:divsChild>
                            <w:div w:id="1766345698">
                              <w:marLeft w:val="0"/>
                              <w:marRight w:val="0"/>
                              <w:marTop w:val="100"/>
                              <w:marBottom w:val="100"/>
                              <w:divBdr>
                                <w:top w:val="single" w:sz="2" w:space="0" w:color="D9D9E3"/>
                                <w:left w:val="single" w:sz="2" w:space="0" w:color="D9D9E3"/>
                                <w:bottom w:val="single" w:sz="2" w:space="0" w:color="D9D9E3"/>
                                <w:right w:val="single" w:sz="2" w:space="0" w:color="D9D9E3"/>
                              </w:divBdr>
                              <w:divsChild>
                                <w:div w:id="807555105">
                                  <w:marLeft w:val="0"/>
                                  <w:marRight w:val="0"/>
                                  <w:marTop w:val="0"/>
                                  <w:marBottom w:val="0"/>
                                  <w:divBdr>
                                    <w:top w:val="single" w:sz="2" w:space="0" w:color="D9D9E3"/>
                                    <w:left w:val="single" w:sz="2" w:space="0" w:color="D9D9E3"/>
                                    <w:bottom w:val="single" w:sz="2" w:space="0" w:color="D9D9E3"/>
                                    <w:right w:val="single" w:sz="2" w:space="0" w:color="D9D9E3"/>
                                  </w:divBdr>
                                  <w:divsChild>
                                    <w:div w:id="1492599180">
                                      <w:marLeft w:val="0"/>
                                      <w:marRight w:val="0"/>
                                      <w:marTop w:val="0"/>
                                      <w:marBottom w:val="0"/>
                                      <w:divBdr>
                                        <w:top w:val="single" w:sz="2" w:space="0" w:color="D9D9E3"/>
                                        <w:left w:val="single" w:sz="2" w:space="0" w:color="D9D9E3"/>
                                        <w:bottom w:val="single" w:sz="2" w:space="0" w:color="D9D9E3"/>
                                        <w:right w:val="single" w:sz="2" w:space="0" w:color="D9D9E3"/>
                                      </w:divBdr>
                                      <w:divsChild>
                                        <w:div w:id="1288243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5003506">
                                  <w:marLeft w:val="0"/>
                                  <w:marRight w:val="0"/>
                                  <w:marTop w:val="0"/>
                                  <w:marBottom w:val="0"/>
                                  <w:divBdr>
                                    <w:top w:val="single" w:sz="2" w:space="0" w:color="D9D9E3"/>
                                    <w:left w:val="single" w:sz="2" w:space="0" w:color="D9D9E3"/>
                                    <w:bottom w:val="single" w:sz="2" w:space="0" w:color="D9D9E3"/>
                                    <w:right w:val="single" w:sz="2" w:space="0" w:color="D9D9E3"/>
                                  </w:divBdr>
                                  <w:divsChild>
                                    <w:div w:id="723984311">
                                      <w:marLeft w:val="0"/>
                                      <w:marRight w:val="0"/>
                                      <w:marTop w:val="0"/>
                                      <w:marBottom w:val="0"/>
                                      <w:divBdr>
                                        <w:top w:val="single" w:sz="2" w:space="0" w:color="D9D9E3"/>
                                        <w:left w:val="single" w:sz="2" w:space="0" w:color="D9D9E3"/>
                                        <w:bottom w:val="single" w:sz="2" w:space="0" w:color="D9D9E3"/>
                                        <w:right w:val="single" w:sz="2" w:space="0" w:color="D9D9E3"/>
                                      </w:divBdr>
                                      <w:divsChild>
                                        <w:div w:id="572423848">
                                          <w:marLeft w:val="0"/>
                                          <w:marRight w:val="0"/>
                                          <w:marTop w:val="0"/>
                                          <w:marBottom w:val="0"/>
                                          <w:divBdr>
                                            <w:top w:val="single" w:sz="2" w:space="0" w:color="D9D9E3"/>
                                            <w:left w:val="single" w:sz="2" w:space="0" w:color="D9D9E3"/>
                                            <w:bottom w:val="single" w:sz="2" w:space="0" w:color="D9D9E3"/>
                                            <w:right w:val="single" w:sz="2" w:space="0" w:color="D9D9E3"/>
                                          </w:divBdr>
                                          <w:divsChild>
                                            <w:div w:id="348872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4470232">
                          <w:marLeft w:val="0"/>
                          <w:marRight w:val="0"/>
                          <w:marTop w:val="0"/>
                          <w:marBottom w:val="0"/>
                          <w:divBdr>
                            <w:top w:val="single" w:sz="2" w:space="0" w:color="auto"/>
                            <w:left w:val="single" w:sz="2" w:space="0" w:color="auto"/>
                            <w:bottom w:val="single" w:sz="6" w:space="0" w:color="auto"/>
                            <w:right w:val="single" w:sz="2" w:space="0" w:color="auto"/>
                          </w:divBdr>
                          <w:divsChild>
                            <w:div w:id="249630815">
                              <w:marLeft w:val="0"/>
                              <w:marRight w:val="0"/>
                              <w:marTop w:val="100"/>
                              <w:marBottom w:val="100"/>
                              <w:divBdr>
                                <w:top w:val="single" w:sz="2" w:space="0" w:color="D9D9E3"/>
                                <w:left w:val="single" w:sz="2" w:space="0" w:color="D9D9E3"/>
                                <w:bottom w:val="single" w:sz="2" w:space="0" w:color="D9D9E3"/>
                                <w:right w:val="single" w:sz="2" w:space="0" w:color="D9D9E3"/>
                              </w:divBdr>
                              <w:divsChild>
                                <w:div w:id="1378312010">
                                  <w:marLeft w:val="0"/>
                                  <w:marRight w:val="0"/>
                                  <w:marTop w:val="0"/>
                                  <w:marBottom w:val="0"/>
                                  <w:divBdr>
                                    <w:top w:val="single" w:sz="2" w:space="0" w:color="D9D9E3"/>
                                    <w:left w:val="single" w:sz="2" w:space="0" w:color="D9D9E3"/>
                                    <w:bottom w:val="single" w:sz="2" w:space="0" w:color="D9D9E3"/>
                                    <w:right w:val="single" w:sz="2" w:space="0" w:color="D9D9E3"/>
                                  </w:divBdr>
                                  <w:divsChild>
                                    <w:div w:id="1516114404">
                                      <w:marLeft w:val="0"/>
                                      <w:marRight w:val="0"/>
                                      <w:marTop w:val="0"/>
                                      <w:marBottom w:val="0"/>
                                      <w:divBdr>
                                        <w:top w:val="single" w:sz="2" w:space="0" w:color="D9D9E3"/>
                                        <w:left w:val="single" w:sz="2" w:space="0" w:color="D9D9E3"/>
                                        <w:bottom w:val="single" w:sz="2" w:space="0" w:color="D9D9E3"/>
                                        <w:right w:val="single" w:sz="2" w:space="0" w:color="D9D9E3"/>
                                      </w:divBdr>
                                      <w:divsChild>
                                        <w:div w:id="1803502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0627113">
                                  <w:marLeft w:val="0"/>
                                  <w:marRight w:val="0"/>
                                  <w:marTop w:val="0"/>
                                  <w:marBottom w:val="0"/>
                                  <w:divBdr>
                                    <w:top w:val="single" w:sz="2" w:space="0" w:color="D9D9E3"/>
                                    <w:left w:val="single" w:sz="2" w:space="0" w:color="D9D9E3"/>
                                    <w:bottom w:val="single" w:sz="2" w:space="0" w:color="D9D9E3"/>
                                    <w:right w:val="single" w:sz="2" w:space="0" w:color="D9D9E3"/>
                                  </w:divBdr>
                                  <w:divsChild>
                                    <w:div w:id="593368931">
                                      <w:marLeft w:val="0"/>
                                      <w:marRight w:val="0"/>
                                      <w:marTop w:val="0"/>
                                      <w:marBottom w:val="0"/>
                                      <w:divBdr>
                                        <w:top w:val="single" w:sz="2" w:space="0" w:color="D9D9E3"/>
                                        <w:left w:val="single" w:sz="2" w:space="0" w:color="D9D9E3"/>
                                        <w:bottom w:val="single" w:sz="2" w:space="0" w:color="D9D9E3"/>
                                        <w:right w:val="single" w:sz="2" w:space="0" w:color="D9D9E3"/>
                                      </w:divBdr>
                                      <w:divsChild>
                                        <w:div w:id="2108962227">
                                          <w:marLeft w:val="0"/>
                                          <w:marRight w:val="0"/>
                                          <w:marTop w:val="0"/>
                                          <w:marBottom w:val="0"/>
                                          <w:divBdr>
                                            <w:top w:val="single" w:sz="2" w:space="0" w:color="D9D9E3"/>
                                            <w:left w:val="single" w:sz="2" w:space="0" w:color="D9D9E3"/>
                                            <w:bottom w:val="single" w:sz="2" w:space="0" w:color="D9D9E3"/>
                                            <w:right w:val="single" w:sz="2" w:space="0" w:color="D9D9E3"/>
                                          </w:divBdr>
                                          <w:divsChild>
                                            <w:div w:id="1028867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12558059">
                          <w:marLeft w:val="0"/>
                          <w:marRight w:val="0"/>
                          <w:marTop w:val="0"/>
                          <w:marBottom w:val="0"/>
                          <w:divBdr>
                            <w:top w:val="single" w:sz="2" w:space="0" w:color="auto"/>
                            <w:left w:val="single" w:sz="2" w:space="0" w:color="auto"/>
                            <w:bottom w:val="single" w:sz="6" w:space="0" w:color="auto"/>
                            <w:right w:val="single" w:sz="2" w:space="0" w:color="auto"/>
                          </w:divBdr>
                          <w:divsChild>
                            <w:div w:id="1474761475">
                              <w:marLeft w:val="0"/>
                              <w:marRight w:val="0"/>
                              <w:marTop w:val="100"/>
                              <w:marBottom w:val="100"/>
                              <w:divBdr>
                                <w:top w:val="single" w:sz="2" w:space="0" w:color="D9D9E3"/>
                                <w:left w:val="single" w:sz="2" w:space="0" w:color="D9D9E3"/>
                                <w:bottom w:val="single" w:sz="2" w:space="0" w:color="D9D9E3"/>
                                <w:right w:val="single" w:sz="2" w:space="0" w:color="D9D9E3"/>
                              </w:divBdr>
                              <w:divsChild>
                                <w:div w:id="1135635240">
                                  <w:marLeft w:val="0"/>
                                  <w:marRight w:val="0"/>
                                  <w:marTop w:val="0"/>
                                  <w:marBottom w:val="0"/>
                                  <w:divBdr>
                                    <w:top w:val="single" w:sz="2" w:space="0" w:color="D9D9E3"/>
                                    <w:left w:val="single" w:sz="2" w:space="0" w:color="D9D9E3"/>
                                    <w:bottom w:val="single" w:sz="2" w:space="0" w:color="D9D9E3"/>
                                    <w:right w:val="single" w:sz="2" w:space="0" w:color="D9D9E3"/>
                                  </w:divBdr>
                                  <w:divsChild>
                                    <w:div w:id="114253312">
                                      <w:marLeft w:val="0"/>
                                      <w:marRight w:val="0"/>
                                      <w:marTop w:val="0"/>
                                      <w:marBottom w:val="0"/>
                                      <w:divBdr>
                                        <w:top w:val="single" w:sz="2" w:space="0" w:color="D9D9E3"/>
                                        <w:left w:val="single" w:sz="2" w:space="0" w:color="D9D9E3"/>
                                        <w:bottom w:val="single" w:sz="2" w:space="0" w:color="D9D9E3"/>
                                        <w:right w:val="single" w:sz="2" w:space="0" w:color="D9D9E3"/>
                                      </w:divBdr>
                                      <w:divsChild>
                                        <w:div w:id="1158040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611995">
                                  <w:marLeft w:val="0"/>
                                  <w:marRight w:val="0"/>
                                  <w:marTop w:val="0"/>
                                  <w:marBottom w:val="0"/>
                                  <w:divBdr>
                                    <w:top w:val="single" w:sz="2" w:space="0" w:color="D9D9E3"/>
                                    <w:left w:val="single" w:sz="2" w:space="0" w:color="D9D9E3"/>
                                    <w:bottom w:val="single" w:sz="2" w:space="0" w:color="D9D9E3"/>
                                    <w:right w:val="single" w:sz="2" w:space="0" w:color="D9D9E3"/>
                                  </w:divBdr>
                                  <w:divsChild>
                                    <w:div w:id="606540485">
                                      <w:marLeft w:val="0"/>
                                      <w:marRight w:val="0"/>
                                      <w:marTop w:val="0"/>
                                      <w:marBottom w:val="0"/>
                                      <w:divBdr>
                                        <w:top w:val="single" w:sz="2" w:space="0" w:color="D9D9E3"/>
                                        <w:left w:val="single" w:sz="2" w:space="0" w:color="D9D9E3"/>
                                        <w:bottom w:val="single" w:sz="2" w:space="0" w:color="D9D9E3"/>
                                        <w:right w:val="single" w:sz="2" w:space="0" w:color="D9D9E3"/>
                                      </w:divBdr>
                                      <w:divsChild>
                                        <w:div w:id="378286761">
                                          <w:marLeft w:val="0"/>
                                          <w:marRight w:val="0"/>
                                          <w:marTop w:val="0"/>
                                          <w:marBottom w:val="0"/>
                                          <w:divBdr>
                                            <w:top w:val="single" w:sz="2" w:space="0" w:color="D9D9E3"/>
                                            <w:left w:val="single" w:sz="2" w:space="0" w:color="D9D9E3"/>
                                            <w:bottom w:val="single" w:sz="2" w:space="0" w:color="D9D9E3"/>
                                            <w:right w:val="single" w:sz="2" w:space="0" w:color="D9D9E3"/>
                                          </w:divBdr>
                                          <w:divsChild>
                                            <w:div w:id="376006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33297119">
          <w:marLeft w:val="0"/>
          <w:marRight w:val="0"/>
          <w:marTop w:val="0"/>
          <w:marBottom w:val="0"/>
          <w:divBdr>
            <w:top w:val="none" w:sz="0" w:space="0" w:color="auto"/>
            <w:left w:val="none" w:sz="0" w:space="0" w:color="auto"/>
            <w:bottom w:val="none" w:sz="0" w:space="0" w:color="auto"/>
            <w:right w:val="none" w:sz="0" w:space="0" w:color="auto"/>
          </w:divBdr>
        </w:div>
      </w:divsChild>
    </w:div>
    <w:div w:id="1556350790">
      <w:bodyDiv w:val="1"/>
      <w:marLeft w:val="0"/>
      <w:marRight w:val="0"/>
      <w:marTop w:val="0"/>
      <w:marBottom w:val="0"/>
      <w:divBdr>
        <w:top w:val="none" w:sz="0" w:space="0" w:color="auto"/>
        <w:left w:val="none" w:sz="0" w:space="0" w:color="auto"/>
        <w:bottom w:val="none" w:sz="0" w:space="0" w:color="auto"/>
        <w:right w:val="none" w:sz="0" w:space="0" w:color="auto"/>
      </w:divBdr>
    </w:div>
    <w:div w:id="1732727005">
      <w:bodyDiv w:val="1"/>
      <w:marLeft w:val="0"/>
      <w:marRight w:val="0"/>
      <w:marTop w:val="0"/>
      <w:marBottom w:val="0"/>
      <w:divBdr>
        <w:top w:val="none" w:sz="0" w:space="0" w:color="auto"/>
        <w:left w:val="none" w:sz="0" w:space="0" w:color="auto"/>
        <w:bottom w:val="none" w:sz="0" w:space="0" w:color="auto"/>
        <w:right w:val="none" w:sz="0" w:space="0" w:color="auto"/>
      </w:divBdr>
    </w:div>
    <w:div w:id="2050837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10</Pages>
  <Words>2199</Words>
  <Characters>12540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Bharathi Sriram</dc:creator>
  <cp:keywords/>
  <dc:description/>
  <cp:lastModifiedBy>Bharathi Sriram</cp:lastModifiedBy>
  <cp:revision>43</cp:revision>
  <dcterms:created xsi:type="dcterms:W3CDTF">2023-07-22T04:44:00Z</dcterms:created>
  <dcterms:modified xsi:type="dcterms:W3CDTF">2023-07-30T10:27:00Z</dcterms:modified>
</cp:coreProperties>
</file>