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4732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3D4732" w:rsidRDefault="003D473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2533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33A" w:rsidRDefault="0082533A" w:rsidP="00825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33A" w:rsidRDefault="0082533A" w:rsidP="00825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June 2025</w:t>
            </w:r>
          </w:p>
        </w:tc>
      </w:tr>
      <w:tr w:rsidR="003D473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32" w:rsidRDefault="00825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AFF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SWTID1750316859</w:t>
            </w:r>
          </w:p>
        </w:tc>
      </w:tr>
      <w:tr w:rsidR="003D473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32" w:rsidRDefault="00825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AFF">
              <w:rPr>
                <w:rFonts w:ascii="Times New Roman" w:eastAsia="Times New Roman" w:hAnsi="Times New Roman" w:cs="Times New Roman"/>
                <w:sz w:val="24"/>
                <w:szCs w:val="24"/>
              </w:rPr>
              <w:t>ASL - Alphabet Image Recognition</w:t>
            </w:r>
          </w:p>
        </w:tc>
      </w:tr>
      <w:tr w:rsidR="003D473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7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3D4732" w:rsidRDefault="003D473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3D473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3D4732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:rsidR="003D4732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D4732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473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473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4732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0A5E" w:rsidRPr="00440A5E" w:rsidRDefault="00440A5E" w:rsidP="00440A5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40A5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MobileNetV2</w:t>
            </w:r>
          </w:p>
          <w:p w:rsidR="003D4732" w:rsidRDefault="003D473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0A5E" w:rsidRPr="00440A5E" w:rsidRDefault="00440A5E" w:rsidP="00440A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5E">
              <w:rPr>
                <w:rFonts w:ascii="Times New Roman" w:eastAsia="Times New Roman" w:hAnsi="Times New Roman" w:cs="Times New Roman"/>
                <w:sz w:val="24"/>
                <w:szCs w:val="24"/>
              </w:rPr>
              <w:t>class CFG:</w:t>
            </w:r>
          </w:p>
          <w:p w:rsidR="00440A5E" w:rsidRPr="00440A5E" w:rsidRDefault="00440A5E" w:rsidP="00440A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batch_size = 64         # Number of images processed before the model updates weights</w:t>
            </w:r>
          </w:p>
          <w:p w:rsidR="00440A5E" w:rsidRPr="00440A5E" w:rsidRDefault="00440A5E" w:rsidP="00440A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img_height = 128        # Height of each input image</w:t>
            </w:r>
          </w:p>
          <w:p w:rsidR="00440A5E" w:rsidRPr="00440A5E" w:rsidRDefault="00440A5E" w:rsidP="00440A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img_width = 128         # Width of each input image</w:t>
            </w:r>
          </w:p>
          <w:p w:rsidR="00440A5E" w:rsidRPr="00440A5E" w:rsidRDefault="00440A5E" w:rsidP="00440A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epochs = 10             # Total number of training cycles over the entire dataset</w:t>
            </w:r>
          </w:p>
          <w:p w:rsidR="00440A5E" w:rsidRPr="00440A5E" w:rsidRDefault="00440A5E" w:rsidP="00440A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num_classes = 29        # Total number of output classes (e.g., 26 alphabets + 3 extra signs)</w:t>
            </w:r>
          </w:p>
          <w:p w:rsidR="003D4732" w:rsidRDefault="00440A5E" w:rsidP="00440A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A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img_channels = 3        # Number of color channels (3 for RGB images)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40A5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CD19445" wp14:editId="731BCA10">
                  <wp:extent cx="4616450" cy="1880870"/>
                  <wp:effectExtent l="0" t="0" r="0" b="5080"/>
                  <wp:docPr id="1172157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1578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8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32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732" w:rsidRDefault="00440A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nubge3jg2zan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VGG16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3684" w:rsidRPr="00673684" w:rsidRDefault="00673684" w:rsidP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# Configuration for training</w:t>
            </w:r>
          </w:p>
          <w:p w:rsidR="00673684" w:rsidRPr="00673684" w:rsidRDefault="00673684" w:rsidP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class CFG:</w:t>
            </w:r>
          </w:p>
          <w:p w:rsidR="00673684" w:rsidRPr="00673684" w:rsidRDefault="00673684" w:rsidP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batch_size = 64            # How many images to process in one step</w:t>
            </w:r>
          </w:p>
          <w:p w:rsidR="00673684" w:rsidRPr="00673684" w:rsidRDefault="00673684" w:rsidP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img_height = 64            # Height of input image</w:t>
            </w:r>
          </w:p>
          <w:p w:rsidR="00673684" w:rsidRPr="00673684" w:rsidRDefault="00673684" w:rsidP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img_width = 64             # Width of input image</w:t>
            </w:r>
          </w:p>
          <w:p w:rsidR="00673684" w:rsidRPr="00673684" w:rsidRDefault="00673684" w:rsidP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epochs = 10                # Number of training rounds</w:t>
            </w:r>
          </w:p>
          <w:p w:rsidR="00673684" w:rsidRPr="00673684" w:rsidRDefault="00673684" w:rsidP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num_classes = 29           # Total ASL labels: A-Z + del + nothing + space</w:t>
            </w:r>
          </w:p>
          <w:p w:rsidR="00673684" w:rsidRPr="00673684" w:rsidRDefault="00673684" w:rsidP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  img_channels = 3           # RGB image has 3 channels</w:t>
            </w:r>
          </w:p>
          <w:p w:rsidR="003D4732" w:rsidRDefault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12AD732" wp14:editId="51D88B94">
                  <wp:extent cx="4616450" cy="1215390"/>
                  <wp:effectExtent l="0" t="0" r="0" b="3810"/>
                  <wp:docPr id="985617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6175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DFB5DF5" wp14:editId="7A8D0E9A">
                  <wp:extent cx="4616450" cy="685165"/>
                  <wp:effectExtent l="0" t="0" r="0" b="635"/>
                  <wp:docPr id="1759483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4832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4732" w:rsidRDefault="003D4732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3D4732" w:rsidRDefault="003D4732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:rsidR="003D4732" w:rsidRDefault="003D4732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:rsidR="003D4732" w:rsidRDefault="003D4732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:rsidR="003D4732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3D4732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4732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4732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4732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4732" w:rsidRDefault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MobileNet-V2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73684" w:rsidRPr="00673684" w:rsidRDefault="00673684" w:rsidP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VGG16 is a deep convolutional network with ~138 million parameters, known for its simplicity but extremely large size and slow training. In this project, it took nearly </w:t>
            </w:r>
            <w:r w:rsidRPr="00673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4 hours per epoch</w:t>
            </w: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started with a very low accuracy of </w:t>
            </w:r>
            <w:r w:rsidRPr="00673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0.03</w:t>
            </w: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making it impractical despite being pretrained.</w:t>
            </w:r>
          </w:p>
          <w:p w:rsidR="00673684" w:rsidRPr="00673684" w:rsidRDefault="00673684" w:rsidP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MobileNetV2, in contrast, is a lightweight model (~3.4 million parameters) optimized for speed and efficiency. It trained much faster (within minutes per epoch) and started with a significantly better accuracy (~18%). Its use of depthwise separable convolutions and </w:t>
            </w: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inverted residuals makes it ideal for tasks like ASL recognition, where quick iteration and lower resource usage are essential.</w:t>
            </w:r>
          </w:p>
          <w:p w:rsidR="003D4732" w:rsidRDefault="00673684" w:rsidP="0067368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Thus, VGG16 was discontinued, and MobileNetV2 was chosen for its superior performance, speed, and practicality.</w:t>
            </w:r>
          </w:p>
        </w:tc>
      </w:tr>
    </w:tbl>
    <w:p w:rsidR="003D4732" w:rsidRDefault="003D473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473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630D" w:rsidRDefault="00A0630D">
      <w:r>
        <w:separator/>
      </w:r>
    </w:p>
  </w:endnote>
  <w:endnote w:type="continuationSeparator" w:id="0">
    <w:p w:rsidR="00A0630D" w:rsidRDefault="00A0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630D" w:rsidRDefault="00A0630D">
      <w:r>
        <w:separator/>
      </w:r>
    </w:p>
  </w:footnote>
  <w:footnote w:type="continuationSeparator" w:id="0">
    <w:p w:rsidR="00A0630D" w:rsidRDefault="00A06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D473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D4732" w:rsidRDefault="003D4732"/>
  <w:p w:rsidR="003D4732" w:rsidRDefault="003D47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32"/>
    <w:rsid w:val="00321F31"/>
    <w:rsid w:val="003D4732"/>
    <w:rsid w:val="00440A5E"/>
    <w:rsid w:val="00673684"/>
    <w:rsid w:val="0082533A"/>
    <w:rsid w:val="009D14F9"/>
    <w:rsid w:val="00A0630D"/>
    <w:rsid w:val="00E32EAD"/>
    <w:rsid w:val="00E6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6484"/>
  <w15:docId w15:val="{E421CDF4-D817-45BD-B18B-E18570FD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1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3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9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4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 ram</cp:lastModifiedBy>
  <cp:revision>3</cp:revision>
  <dcterms:created xsi:type="dcterms:W3CDTF">2025-07-02T16:51:00Z</dcterms:created>
  <dcterms:modified xsi:type="dcterms:W3CDTF">2025-07-02T17:19:00Z</dcterms:modified>
</cp:coreProperties>
</file>