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D57A4" w:rsidRDefault="00661CB1">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5D57A4" w:rsidRDefault="00661CB1">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required ) and Charts &amp; tables (wherever required))</w:t>
      </w:r>
      <w:r>
        <w:rPr>
          <w:sz w:val="38"/>
          <w:szCs w:val="38"/>
        </w:rPr>
        <w:t xml:space="preserve"> of the solution </w:t>
      </w:r>
    </w:p>
    <w:p w14:paraId="00000003" w14:textId="77777777" w:rsidR="005D57A4" w:rsidRDefault="00661CB1">
      <w:pPr>
        <w:numPr>
          <w:ilvl w:val="0"/>
          <w:numId w:val="1"/>
        </w:numPr>
        <w:rPr>
          <w:sz w:val="38"/>
          <w:szCs w:val="38"/>
        </w:rPr>
      </w:pPr>
      <w:r>
        <w:rPr>
          <w:sz w:val="38"/>
          <w:szCs w:val="38"/>
        </w:rPr>
        <w:t xml:space="preserve">Link to </w:t>
      </w:r>
      <w:hyperlink r:id="rId5">
        <w:r>
          <w:rPr>
            <w:color w:val="1155CC"/>
            <w:sz w:val="38"/>
            <w:szCs w:val="38"/>
            <w:u w:val="single"/>
          </w:rPr>
          <w:t>submission guidelines</w:t>
        </w:r>
      </w:hyperlink>
      <w:r>
        <w:rPr>
          <w:sz w:val="38"/>
          <w:szCs w:val="38"/>
        </w:rPr>
        <w:t xml:space="preserve"> </w:t>
      </w:r>
    </w:p>
    <w:p w14:paraId="00000004" w14:textId="77777777" w:rsidR="005D57A4" w:rsidRDefault="00661CB1">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5D57A4" w:rsidRDefault="005D57A4">
      <w:pPr>
        <w:ind w:left="720"/>
        <w:rPr>
          <w:b/>
          <w:bCs/>
          <w:shd w:val="clear" w:color="auto" w:fill="F9CB9C"/>
        </w:rPr>
      </w:pPr>
    </w:p>
    <w:p w14:paraId="00000006" w14:textId="77777777" w:rsidR="005D57A4" w:rsidRDefault="005D57A4">
      <w:pPr>
        <w:rPr>
          <w:b/>
          <w:bCs/>
          <w:u w:val="single"/>
          <w:shd w:val="clear" w:color="auto" w:fill="F9CB9C"/>
        </w:rPr>
      </w:pPr>
    </w:p>
    <w:p w14:paraId="00000007" w14:textId="77777777" w:rsidR="005D57A4" w:rsidRDefault="005D57A4">
      <w:pPr>
        <w:rPr>
          <w:b/>
          <w:bCs/>
          <w:u w:val="single"/>
          <w:shd w:val="clear" w:color="auto" w:fill="F9CB9C"/>
        </w:rPr>
      </w:pPr>
    </w:p>
    <w:p w14:paraId="00000008" w14:textId="77777777" w:rsidR="005D57A4" w:rsidRDefault="005D57A4">
      <w:pPr>
        <w:rPr>
          <w:b/>
          <w:bCs/>
          <w:u w:val="single"/>
          <w:shd w:val="clear" w:color="auto" w:fill="F9CB9C"/>
        </w:rPr>
      </w:pPr>
    </w:p>
    <w:p w14:paraId="00000009" w14:textId="77777777" w:rsidR="005D57A4" w:rsidRDefault="005D57A4">
      <w:pPr>
        <w:rPr>
          <w:b/>
          <w:bCs/>
          <w:u w:val="single"/>
          <w:shd w:val="clear" w:color="auto" w:fill="F9CB9C"/>
        </w:rPr>
      </w:pPr>
    </w:p>
    <w:p w14:paraId="0000000A" w14:textId="77777777" w:rsidR="005D57A4" w:rsidRDefault="005D57A4">
      <w:pPr>
        <w:rPr>
          <w:b/>
          <w:bCs/>
          <w:u w:val="single"/>
          <w:shd w:val="clear" w:color="auto" w:fill="F9CB9C"/>
        </w:rPr>
      </w:pPr>
    </w:p>
    <w:p w14:paraId="0000000B" w14:textId="77777777" w:rsidR="005D57A4" w:rsidRDefault="005D57A4">
      <w:pPr>
        <w:rPr>
          <w:b/>
          <w:bCs/>
          <w:u w:val="single"/>
          <w:shd w:val="clear" w:color="auto" w:fill="F9CB9C"/>
        </w:rPr>
      </w:pPr>
    </w:p>
    <w:p w14:paraId="0000000C" w14:textId="77777777" w:rsidR="005D57A4" w:rsidRDefault="005D57A4">
      <w:pPr>
        <w:rPr>
          <w:b/>
          <w:bCs/>
          <w:u w:val="single"/>
          <w:shd w:val="clear" w:color="auto" w:fill="F9CB9C"/>
        </w:rPr>
      </w:pPr>
    </w:p>
    <w:p w14:paraId="0000000D" w14:textId="77777777" w:rsidR="005D57A4" w:rsidRDefault="005D57A4">
      <w:pPr>
        <w:rPr>
          <w:b/>
          <w:bCs/>
          <w:u w:val="single"/>
          <w:shd w:val="clear" w:color="auto" w:fill="F9CB9C"/>
        </w:rPr>
      </w:pPr>
    </w:p>
    <w:p w14:paraId="0000000E" w14:textId="77777777" w:rsidR="005D57A4" w:rsidRDefault="005D57A4">
      <w:pPr>
        <w:rPr>
          <w:b/>
          <w:bCs/>
          <w:u w:val="single"/>
          <w:shd w:val="clear" w:color="auto" w:fill="F9CB9C"/>
        </w:rPr>
      </w:pPr>
    </w:p>
    <w:p w14:paraId="0000000F" w14:textId="77777777" w:rsidR="005D57A4" w:rsidRDefault="005D57A4"/>
    <w:p w14:paraId="00000010" w14:textId="77777777" w:rsidR="005D57A4" w:rsidRDefault="005D57A4"/>
    <w:p w14:paraId="00000011" w14:textId="77777777" w:rsidR="005D57A4" w:rsidRDefault="005D57A4"/>
    <w:p w14:paraId="00000012" w14:textId="77777777" w:rsidR="005D57A4" w:rsidRDefault="005D57A4"/>
    <w:p w14:paraId="00000013" w14:textId="77777777" w:rsidR="005D57A4" w:rsidRDefault="005D57A4"/>
    <w:p w14:paraId="00000014" w14:textId="77777777" w:rsidR="005D57A4" w:rsidRDefault="005D57A4"/>
    <w:p w14:paraId="00000015" w14:textId="77777777" w:rsidR="005D57A4" w:rsidRDefault="005D57A4"/>
    <w:p w14:paraId="00000016" w14:textId="77777777" w:rsidR="005D57A4" w:rsidRDefault="005D57A4"/>
    <w:p w14:paraId="00000017" w14:textId="77777777" w:rsidR="005D57A4" w:rsidRDefault="005D57A4"/>
    <w:p w14:paraId="00000018" w14:textId="77777777" w:rsidR="005D57A4" w:rsidRDefault="005D57A4"/>
    <w:p w14:paraId="00000019" w14:textId="77777777" w:rsidR="005D57A4" w:rsidRDefault="005D57A4"/>
    <w:p w14:paraId="0000001A" w14:textId="77777777" w:rsidR="005D57A4" w:rsidRDefault="005D57A4"/>
    <w:p w14:paraId="0000001B" w14:textId="77777777" w:rsidR="005D57A4" w:rsidRDefault="005D57A4"/>
    <w:p w14:paraId="0000001C" w14:textId="77777777" w:rsidR="005D57A4" w:rsidRDefault="005D57A4"/>
    <w:p w14:paraId="0000001D" w14:textId="77777777" w:rsidR="005D57A4" w:rsidRDefault="005D57A4"/>
    <w:p w14:paraId="0000001E" w14:textId="77777777" w:rsidR="005D57A4" w:rsidRDefault="005D57A4"/>
    <w:p w14:paraId="0000001F" w14:textId="77777777" w:rsidR="005D57A4" w:rsidRDefault="005D57A4"/>
    <w:p w14:paraId="00000020" w14:textId="77777777" w:rsidR="005D57A4" w:rsidRDefault="005D57A4"/>
    <w:p w14:paraId="00000021" w14:textId="77777777" w:rsidR="005D57A4" w:rsidRDefault="005D57A4"/>
    <w:p w14:paraId="00000022" w14:textId="77777777" w:rsidR="005D57A4" w:rsidRDefault="005D57A4"/>
    <w:p w14:paraId="00000023" w14:textId="77777777" w:rsidR="005D57A4" w:rsidRDefault="005D57A4"/>
    <w:p w14:paraId="00000024" w14:textId="77777777" w:rsidR="005D57A4" w:rsidRDefault="005D57A4"/>
    <w:p w14:paraId="00000025" w14:textId="77777777" w:rsidR="005D57A4" w:rsidRDefault="00661CB1">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5D57A4" w:rsidRDefault="005D57A4"/>
    <w:p w14:paraId="00000027" w14:textId="77777777" w:rsidR="005D57A4" w:rsidRDefault="00661CB1">
      <w:pPr>
        <w:pStyle w:val="Heading2"/>
      </w:pPr>
      <w:bookmarkStart w:id="1" w:name="_kw5bjfsx419y" w:colFirst="0" w:colLast="0"/>
      <w:bookmarkEnd w:id="1"/>
      <w:r>
        <w:rPr>
          <w:b/>
          <w:bCs/>
          <w:color w:val="FF0000"/>
        </w:rPr>
        <w:t>Question 1: What is the total no. of attributes present in the data?</w:t>
      </w:r>
    </w:p>
    <w:p w14:paraId="00000028" w14:textId="77777777" w:rsidR="005D57A4" w:rsidRDefault="00661CB1">
      <w:pPr>
        <w:pStyle w:val="Heading2"/>
        <w:rPr>
          <w:b/>
          <w:bCs/>
        </w:rPr>
      </w:pPr>
      <w:bookmarkStart w:id="2" w:name="_2shfhwb43asa" w:colFirst="0" w:colLast="0"/>
      <w:bookmarkEnd w:id="2"/>
      <w:r>
        <w:rPr>
          <w:b/>
          <w:bCs/>
          <w:color w:val="000000"/>
        </w:rPr>
        <w:t>Solution</w:t>
      </w:r>
      <w:r>
        <w:rPr>
          <w:b/>
          <w:bCs/>
        </w:rPr>
        <w:t>:</w:t>
      </w:r>
    </w:p>
    <w:p w14:paraId="00000029" w14:textId="77777777" w:rsidR="005D57A4" w:rsidRDefault="005D57A4"/>
    <w:p w14:paraId="0000002A" w14:textId="77777777" w:rsidR="005D57A4" w:rsidRDefault="00661CB1">
      <w:pPr>
        <w:ind w:left="720"/>
        <w:rPr>
          <w:b/>
          <w:bCs/>
          <w:color w:val="FF0000"/>
        </w:rPr>
      </w:pPr>
      <w:r>
        <w:rPr>
          <w:b/>
          <w:bCs/>
          <w:color w:val="FF0000"/>
        </w:rPr>
        <w:t>Final Answer (if any):</w:t>
      </w:r>
    </w:p>
    <w:p w14:paraId="0000002B" w14:textId="02932CFC" w:rsidR="005D57A4" w:rsidRDefault="005C36AC">
      <w:pPr>
        <w:ind w:left="720"/>
      </w:pPr>
      <w:r>
        <w:t>11</w:t>
      </w:r>
      <w:r w:rsidR="001C59D2">
        <w:t xml:space="preserve"> Attributes</w:t>
      </w:r>
    </w:p>
    <w:p w14:paraId="0000002C" w14:textId="77777777" w:rsidR="005D57A4" w:rsidRDefault="005D57A4">
      <w:pPr>
        <w:ind w:left="720"/>
      </w:pPr>
    </w:p>
    <w:p w14:paraId="0000002D" w14:textId="77777777" w:rsidR="005D57A4" w:rsidRDefault="00661CB1">
      <w:pPr>
        <w:ind w:left="720"/>
        <w:rPr>
          <w:b/>
          <w:bCs/>
          <w:color w:val="FF0000"/>
        </w:rPr>
      </w:pPr>
      <w:r>
        <w:rPr>
          <w:b/>
          <w:bCs/>
          <w:color w:val="FF0000"/>
        </w:rPr>
        <w:t>Approach (if any):</w:t>
      </w:r>
    </w:p>
    <w:p w14:paraId="2B190EBD" w14:textId="34EECAA3" w:rsidR="001C59D2" w:rsidRDefault="001C59D2">
      <w:pPr>
        <w:ind w:left="720"/>
      </w:pPr>
      <w:r>
        <w:t xml:space="preserve">Count the unique columns in the Tickets dataset </w:t>
      </w:r>
    </w:p>
    <w:p w14:paraId="59FBA412" w14:textId="77777777" w:rsidR="001C59D2" w:rsidRDefault="001C59D2">
      <w:pPr>
        <w:ind w:left="720"/>
      </w:pPr>
    </w:p>
    <w:p w14:paraId="00000030" w14:textId="7B572A38" w:rsidR="005D57A4" w:rsidRDefault="00661CB1">
      <w:pPr>
        <w:ind w:left="720"/>
        <w:rPr>
          <w:b/>
          <w:bCs/>
          <w:color w:val="FF0000"/>
        </w:rPr>
      </w:pPr>
      <w:r>
        <w:rPr>
          <w:b/>
          <w:bCs/>
          <w:color w:val="FF0000"/>
        </w:rPr>
        <w:t>Charts &amp; Tables (if any):</w:t>
      </w:r>
    </w:p>
    <w:p w14:paraId="00000036" w14:textId="5CBD6B49" w:rsidR="005D57A4" w:rsidRDefault="00661CB1">
      <w:pPr>
        <w:pStyle w:val="Heading2"/>
      </w:pPr>
      <w:bookmarkStart w:id="3" w:name="_5nnd01tkel7c" w:colFirst="0" w:colLast="0"/>
      <w:bookmarkStart w:id="4" w:name="_7kr8e5ecwthr" w:colFirst="0" w:colLast="0"/>
      <w:bookmarkEnd w:id="3"/>
      <w:bookmarkEnd w:id="4"/>
      <w:r>
        <w:rPr>
          <w:b/>
          <w:bCs/>
          <w:color w:val="FF0000"/>
        </w:rPr>
        <w:t>Question 2: Which columns have inconsistent or missing values, and what is the count of such values?</w:t>
      </w:r>
    </w:p>
    <w:p w14:paraId="00000037" w14:textId="77777777" w:rsidR="005D57A4" w:rsidRDefault="00661CB1">
      <w:pPr>
        <w:pStyle w:val="Heading2"/>
        <w:rPr>
          <w:b/>
          <w:bCs/>
        </w:rPr>
      </w:pPr>
      <w:bookmarkStart w:id="5" w:name="_xa6cns6o8ei2" w:colFirst="0" w:colLast="0"/>
      <w:bookmarkEnd w:id="5"/>
      <w:r>
        <w:rPr>
          <w:b/>
          <w:bCs/>
        </w:rPr>
        <w:t>Solution:</w:t>
      </w:r>
    </w:p>
    <w:p w14:paraId="00000038" w14:textId="77777777" w:rsidR="005D57A4" w:rsidRDefault="005D57A4"/>
    <w:p w14:paraId="00000039" w14:textId="77777777" w:rsidR="005D57A4" w:rsidRDefault="00661CB1">
      <w:pPr>
        <w:ind w:left="720"/>
        <w:rPr>
          <w:b/>
          <w:bCs/>
          <w:color w:val="FF0000"/>
        </w:rPr>
      </w:pPr>
      <w:r>
        <w:rPr>
          <w:b/>
          <w:bCs/>
          <w:color w:val="FF0000"/>
        </w:rPr>
        <w:t>Final Answer (if any):</w:t>
      </w:r>
    </w:p>
    <w:p w14:paraId="77F48806" w14:textId="7F050931" w:rsidR="00DE7473" w:rsidRDefault="00DE7473" w:rsidP="00DE7473">
      <w:pPr>
        <w:ind w:left="720"/>
      </w:pPr>
      <w:r w:rsidRPr="00DE7473">
        <w:t>Severity</w:t>
      </w:r>
      <w:r>
        <w:t xml:space="preserve"> is having 0 – </w:t>
      </w:r>
      <w:r w:rsidR="002C2B0B">
        <w:t>Unclassified</w:t>
      </w:r>
      <w:r>
        <w:t xml:space="preserve"> for 356 records</w:t>
      </w:r>
      <w:r w:rsidRPr="00DE7473">
        <w:t>,</w:t>
      </w:r>
    </w:p>
    <w:p w14:paraId="0000003B" w14:textId="61FD18D3" w:rsidR="005D57A4" w:rsidRDefault="00DE7473" w:rsidP="00DE7473">
      <w:pPr>
        <w:ind w:left="720"/>
      </w:pPr>
      <w:r w:rsidRPr="00DE7473">
        <w:t>Priority</w:t>
      </w:r>
      <w:r>
        <w:t xml:space="preserve"> is having 0 – </w:t>
      </w:r>
      <w:r w:rsidR="002C2B0B" w:rsidRPr="00AB2EF6">
        <w:t>Unassigned</w:t>
      </w:r>
      <w:r w:rsidR="00AB2EF6">
        <w:t xml:space="preserve"> </w:t>
      </w:r>
      <w:r>
        <w:t>for 29410 records</w:t>
      </w:r>
    </w:p>
    <w:p w14:paraId="73751CA0" w14:textId="77777777" w:rsidR="00DE7473" w:rsidRDefault="00DE7473">
      <w:pPr>
        <w:ind w:left="720"/>
      </w:pPr>
    </w:p>
    <w:p w14:paraId="0000003C" w14:textId="77777777" w:rsidR="005D57A4" w:rsidRDefault="00661CB1">
      <w:pPr>
        <w:ind w:left="720"/>
        <w:rPr>
          <w:b/>
          <w:bCs/>
          <w:color w:val="FF0000"/>
        </w:rPr>
      </w:pPr>
      <w:r>
        <w:rPr>
          <w:b/>
          <w:bCs/>
          <w:color w:val="FF0000"/>
        </w:rPr>
        <w:t>Approach (if any):</w:t>
      </w:r>
    </w:p>
    <w:p w14:paraId="0000003D" w14:textId="57F58739" w:rsidR="005D57A4" w:rsidRDefault="00DE7473">
      <w:pPr>
        <w:ind w:left="720"/>
      </w:pPr>
      <w:r>
        <w:t>Apply filter on all the columns and then in filter search for blanks/inconsistent or missing values and take the count.</w:t>
      </w:r>
    </w:p>
    <w:p w14:paraId="0000003E" w14:textId="77777777" w:rsidR="005D57A4" w:rsidRDefault="005D57A4">
      <w:pPr>
        <w:ind w:left="720"/>
      </w:pPr>
    </w:p>
    <w:p w14:paraId="0000003F" w14:textId="30611752" w:rsidR="005D57A4" w:rsidRDefault="00661CB1">
      <w:pPr>
        <w:ind w:left="720"/>
        <w:rPr>
          <w:b/>
          <w:bCs/>
          <w:color w:val="FF0000"/>
        </w:rPr>
      </w:pPr>
      <w:r>
        <w:rPr>
          <w:b/>
          <w:bCs/>
          <w:color w:val="FF0000"/>
        </w:rPr>
        <w:t>Charts &amp; Tables (if any):</w:t>
      </w:r>
    </w:p>
    <w:p w14:paraId="00000044" w14:textId="77777777" w:rsidR="005D57A4" w:rsidRDefault="00661CB1">
      <w:pPr>
        <w:pStyle w:val="Heading2"/>
      </w:pPr>
      <w:bookmarkStart w:id="6" w:name="_8t0bnwn61jy3" w:colFirst="0" w:colLast="0"/>
      <w:bookmarkEnd w:id="6"/>
      <w:r>
        <w:rPr>
          <w:b/>
          <w:bCs/>
          <w:color w:val="FF0000"/>
        </w:rPr>
        <w:t>Question 3: What is the average daily ticket volume over time?</w:t>
      </w:r>
    </w:p>
    <w:p w14:paraId="00000045" w14:textId="77777777" w:rsidR="005D57A4" w:rsidRDefault="00661CB1">
      <w:pPr>
        <w:pStyle w:val="Heading2"/>
        <w:rPr>
          <w:b/>
          <w:bCs/>
        </w:rPr>
      </w:pPr>
      <w:bookmarkStart w:id="7" w:name="_6rw3yp5yzeva" w:colFirst="0" w:colLast="0"/>
      <w:bookmarkEnd w:id="7"/>
      <w:r>
        <w:rPr>
          <w:b/>
          <w:bCs/>
        </w:rPr>
        <w:t>Solution:</w:t>
      </w:r>
    </w:p>
    <w:p w14:paraId="00000046" w14:textId="77777777" w:rsidR="005D57A4" w:rsidRDefault="005D57A4"/>
    <w:p w14:paraId="00000047" w14:textId="77777777" w:rsidR="005D57A4" w:rsidRDefault="00661CB1">
      <w:pPr>
        <w:ind w:left="720"/>
        <w:rPr>
          <w:b/>
          <w:bCs/>
          <w:color w:val="FF0000"/>
        </w:rPr>
      </w:pPr>
      <w:r>
        <w:rPr>
          <w:b/>
          <w:bCs/>
          <w:color w:val="FF0000"/>
        </w:rPr>
        <w:t>Final Answer (if any):</w:t>
      </w:r>
    </w:p>
    <w:p w14:paraId="00000049" w14:textId="24C091E8" w:rsidR="005D57A4" w:rsidRDefault="00A95B75">
      <w:pPr>
        <w:ind w:left="720"/>
      </w:pPr>
      <w:r>
        <w:t>Average</w:t>
      </w:r>
      <w:r w:rsidR="00AF73BE">
        <w:t xml:space="preserve"> Daily ticket </w:t>
      </w:r>
      <w:r>
        <w:t>volume</w:t>
      </w:r>
      <w:r w:rsidR="00AF73BE">
        <w:t xml:space="preserve"> is </w:t>
      </w:r>
      <w:r w:rsidR="00AF73BE" w:rsidRPr="00AF73BE">
        <w:t>53.36507937</w:t>
      </w:r>
    </w:p>
    <w:p w14:paraId="13311E8A" w14:textId="77777777" w:rsidR="00AF73BE" w:rsidRDefault="00AF73BE">
      <w:pPr>
        <w:ind w:left="720"/>
      </w:pPr>
    </w:p>
    <w:p w14:paraId="0000004A" w14:textId="77777777" w:rsidR="005D57A4" w:rsidRDefault="00661CB1">
      <w:pPr>
        <w:ind w:left="720"/>
        <w:rPr>
          <w:b/>
          <w:bCs/>
          <w:color w:val="FF0000"/>
        </w:rPr>
      </w:pPr>
      <w:r>
        <w:rPr>
          <w:b/>
          <w:bCs/>
          <w:color w:val="FF0000"/>
        </w:rPr>
        <w:t>Approach (if any):</w:t>
      </w:r>
    </w:p>
    <w:p w14:paraId="0000004B" w14:textId="7D1420CF" w:rsidR="005D57A4" w:rsidRDefault="00F81B11">
      <w:pPr>
        <w:ind w:left="720"/>
      </w:pPr>
      <w:r>
        <w:t>C</w:t>
      </w:r>
      <w:r w:rsidR="00AF73BE">
        <w:t xml:space="preserve">reated a pivot table with </w:t>
      </w:r>
      <w:proofErr w:type="spellStart"/>
      <w:r w:rsidR="00AF73BE">
        <w:t>Fecha</w:t>
      </w:r>
      <w:proofErr w:type="spellEnd"/>
      <w:r w:rsidR="00AF73BE">
        <w:t xml:space="preserve"> and Ticket ID’s, and the ungrouped based on years and then took the average of it using average formula, and also created line chart for the same Visual representation.</w:t>
      </w:r>
    </w:p>
    <w:p w14:paraId="0000004C" w14:textId="77777777" w:rsidR="005D57A4" w:rsidRDefault="005D57A4">
      <w:pPr>
        <w:ind w:left="720"/>
      </w:pPr>
    </w:p>
    <w:p w14:paraId="0000004D" w14:textId="77777777" w:rsidR="005D57A4" w:rsidRDefault="00661CB1">
      <w:pPr>
        <w:ind w:left="720"/>
        <w:rPr>
          <w:b/>
          <w:bCs/>
          <w:color w:val="FF0000"/>
        </w:rPr>
      </w:pPr>
      <w:r>
        <w:rPr>
          <w:b/>
          <w:bCs/>
          <w:color w:val="FF0000"/>
        </w:rPr>
        <w:t>Charts &amp; Tables (if any):</w:t>
      </w:r>
    </w:p>
    <w:p w14:paraId="46772293" w14:textId="0F80D6CF" w:rsidR="00FB22EA" w:rsidRDefault="00661CB1" w:rsidP="00AF73BE">
      <w:pPr>
        <w:ind w:left="720"/>
        <w:rPr>
          <w:noProof/>
        </w:rPr>
      </w:pPr>
      <w:r>
        <w:t>- Table / Chart Name:</w:t>
      </w:r>
      <w:r w:rsidR="00AF73BE" w:rsidRPr="00AF73BE">
        <w:rPr>
          <w:noProof/>
        </w:rPr>
        <w:t xml:space="preserve"> </w:t>
      </w:r>
      <w:r w:rsidR="006262B2">
        <w:rPr>
          <w:noProof/>
        </w:rPr>
        <w:t>Average daily ticket volume</w:t>
      </w:r>
    </w:p>
    <w:p w14:paraId="576BA35E" w14:textId="5C41F234" w:rsidR="00083186" w:rsidRDefault="00E96291" w:rsidP="00E96291">
      <w:pPr>
        <w:ind w:left="720"/>
        <w:rPr>
          <w:noProof/>
        </w:rPr>
      </w:pPr>
      <w:r>
        <w:rPr>
          <w:noProof/>
        </w:rPr>
        <w:drawing>
          <wp:inline distT="0" distB="0" distL="0" distR="0" wp14:anchorId="6CDA6453" wp14:editId="10CFBB29">
            <wp:extent cx="4752975" cy="2819400"/>
            <wp:effectExtent l="0" t="0" r="9525"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0000050" w14:textId="5A8C6781" w:rsidR="005D57A4" w:rsidRDefault="00661CB1" w:rsidP="00AF73BE">
      <w:pPr>
        <w:ind w:left="720"/>
      </w:pPr>
      <w:r>
        <w:t>- Description:</w:t>
      </w:r>
    </w:p>
    <w:p w14:paraId="00000051" w14:textId="1EBF9151" w:rsidR="005D57A4" w:rsidRDefault="00661CB1">
      <w:pPr>
        <w:ind w:left="720"/>
      </w:pPr>
      <w:r>
        <w:t xml:space="preserve">  </w:t>
      </w:r>
      <w:r w:rsidR="00AF73BE">
        <w:t xml:space="preserve">X axis is </w:t>
      </w:r>
      <w:r w:rsidR="00A95B75">
        <w:t>having</w:t>
      </w:r>
      <w:r w:rsidR="00AF73BE">
        <w:t xml:space="preserve"> </w:t>
      </w:r>
      <w:proofErr w:type="spellStart"/>
      <w:r w:rsidR="00AF73BE">
        <w:t>Fecha</w:t>
      </w:r>
      <w:proofErr w:type="spellEnd"/>
      <w:r w:rsidR="00AF73BE">
        <w:t xml:space="preserve">(dates) and Y axis </w:t>
      </w:r>
      <w:r w:rsidR="0027541A">
        <w:t>i</w:t>
      </w:r>
      <w:r w:rsidR="00AF73BE">
        <w:t xml:space="preserve">s having number of </w:t>
      </w:r>
      <w:r w:rsidR="00A95B75">
        <w:t>tickets</w:t>
      </w:r>
      <w:r w:rsidR="00AF73BE">
        <w:t xml:space="preserve"> on daily basis</w:t>
      </w:r>
    </w:p>
    <w:p w14:paraId="00000053" w14:textId="75C82562" w:rsidR="005D57A4" w:rsidRDefault="00661CB1">
      <w:pPr>
        <w:pStyle w:val="Heading2"/>
      </w:pPr>
      <w:bookmarkStart w:id="8" w:name="_vk4hjz6nvfao" w:colFirst="0" w:colLast="0"/>
      <w:bookmarkStart w:id="9" w:name="_otasxrs062o3" w:colFirst="0" w:colLast="0"/>
      <w:bookmarkEnd w:id="8"/>
      <w:bookmarkEnd w:id="9"/>
      <w:r>
        <w:rPr>
          <w:b/>
          <w:bCs/>
          <w:color w:val="FF0000"/>
        </w:rPr>
        <w:t>Question 4: What is the distribution of ticket categories (e.g., Login Access, System, Software)?</w:t>
      </w:r>
    </w:p>
    <w:p w14:paraId="00000054" w14:textId="77777777" w:rsidR="005D57A4" w:rsidRDefault="00661CB1">
      <w:pPr>
        <w:pStyle w:val="Heading2"/>
        <w:rPr>
          <w:b/>
          <w:bCs/>
        </w:rPr>
      </w:pPr>
      <w:bookmarkStart w:id="10" w:name="_24pn0w1852jb" w:colFirst="0" w:colLast="0"/>
      <w:bookmarkEnd w:id="10"/>
      <w:r>
        <w:rPr>
          <w:b/>
          <w:bCs/>
        </w:rPr>
        <w:t>Solution:</w:t>
      </w:r>
    </w:p>
    <w:p w14:paraId="00000055" w14:textId="77777777" w:rsidR="005D57A4" w:rsidRDefault="005D57A4"/>
    <w:p w14:paraId="00000056" w14:textId="6E01A642" w:rsidR="005D57A4" w:rsidRDefault="00661CB1">
      <w:pPr>
        <w:ind w:left="720"/>
        <w:rPr>
          <w:b/>
          <w:bCs/>
          <w:color w:val="FF0000"/>
        </w:rPr>
      </w:pPr>
      <w:r>
        <w:rPr>
          <w:b/>
          <w:bCs/>
          <w:color w:val="FF0000"/>
        </w:rPr>
        <w:t>Final Answer (if any):</w:t>
      </w:r>
    </w:p>
    <w:p w14:paraId="50542763" w14:textId="7609EC94" w:rsidR="00A95B75" w:rsidRPr="00A95B75" w:rsidRDefault="00A95B75">
      <w:pPr>
        <w:ind w:left="720"/>
      </w:pPr>
      <w:r w:rsidRPr="00A95B75">
        <w:t>The tickets are distributed in 4 categories</w:t>
      </w:r>
    </w:p>
    <w:p w14:paraId="75C5CE51" w14:textId="1013D1E9" w:rsidR="00A95B75" w:rsidRPr="00A95B75" w:rsidRDefault="00D318A8">
      <w:pPr>
        <w:ind w:left="720"/>
      </w:pPr>
      <w:r w:rsidRPr="00A95B75">
        <w:t xml:space="preserve">System </w:t>
      </w:r>
      <w:r>
        <w:t>with</w:t>
      </w:r>
      <w:r w:rsidR="00A95B75">
        <w:t xml:space="preserve"> </w:t>
      </w:r>
      <w:r w:rsidR="00A95B75" w:rsidRPr="00A95B75">
        <w:t xml:space="preserve">39,002 tickets </w:t>
      </w:r>
    </w:p>
    <w:p w14:paraId="02365321" w14:textId="6719C7B6" w:rsidR="00A95B75" w:rsidRPr="00A95B75" w:rsidRDefault="00A95B75">
      <w:pPr>
        <w:ind w:left="720"/>
      </w:pPr>
      <w:r w:rsidRPr="00A95B75">
        <w:t>Login access</w:t>
      </w:r>
      <w:r>
        <w:t xml:space="preserve"> with </w:t>
      </w:r>
      <w:r w:rsidRPr="00A95B75">
        <w:t>29,193 tickets</w:t>
      </w:r>
    </w:p>
    <w:p w14:paraId="4F1EA17E" w14:textId="14398822" w:rsidR="00A95B75" w:rsidRPr="00A95B75" w:rsidRDefault="00A95B75">
      <w:pPr>
        <w:ind w:left="720"/>
      </w:pPr>
      <w:r w:rsidRPr="00A95B75">
        <w:t>Software</w:t>
      </w:r>
      <w:r>
        <w:t xml:space="preserve"> with </w:t>
      </w:r>
      <w:r w:rsidRPr="00A95B75">
        <w:t>19,570 tickets</w:t>
      </w:r>
    </w:p>
    <w:p w14:paraId="724E5AB6" w14:textId="2562560C" w:rsidR="00A95B75" w:rsidRPr="00A95B75" w:rsidRDefault="00A95B75">
      <w:pPr>
        <w:ind w:left="720"/>
      </w:pPr>
      <w:r w:rsidRPr="00A95B75">
        <w:t>Hardware</w:t>
      </w:r>
      <w:r>
        <w:t xml:space="preserve"> with </w:t>
      </w:r>
      <w:r w:rsidRPr="00A95B75">
        <w:t>9,733 tickets</w:t>
      </w:r>
    </w:p>
    <w:p w14:paraId="00000058" w14:textId="77777777" w:rsidR="005D57A4" w:rsidRDefault="005D57A4">
      <w:pPr>
        <w:ind w:left="720"/>
      </w:pPr>
    </w:p>
    <w:p w14:paraId="00000059" w14:textId="77777777" w:rsidR="005D57A4" w:rsidRDefault="00661CB1">
      <w:pPr>
        <w:ind w:left="720"/>
        <w:rPr>
          <w:b/>
          <w:bCs/>
          <w:color w:val="FF0000"/>
        </w:rPr>
      </w:pPr>
      <w:r>
        <w:rPr>
          <w:b/>
          <w:bCs/>
          <w:color w:val="FF0000"/>
        </w:rPr>
        <w:t>Approach (if any):</w:t>
      </w:r>
    </w:p>
    <w:p w14:paraId="596458C0" w14:textId="77777777" w:rsidR="00F81B11" w:rsidRDefault="00F81B11" w:rsidP="00F81B11">
      <w:pPr>
        <w:ind w:left="720"/>
      </w:pPr>
      <w:r>
        <w:t xml:space="preserve">Created a pivot table with Request Category and count of Request Category, </w:t>
      </w:r>
    </w:p>
    <w:p w14:paraId="083BA375" w14:textId="1DE6F8E8" w:rsidR="00F81B11" w:rsidRDefault="00F81B11" w:rsidP="00F81B11">
      <w:pPr>
        <w:ind w:left="720"/>
      </w:pPr>
      <w:r>
        <w:t>to see the count of tickets for each category, and also created Pie chart for the same Visual representation.</w:t>
      </w:r>
    </w:p>
    <w:p w14:paraId="0000005B" w14:textId="77777777" w:rsidR="005D57A4" w:rsidRDefault="005D57A4">
      <w:pPr>
        <w:ind w:left="720"/>
      </w:pPr>
    </w:p>
    <w:p w14:paraId="0000005C" w14:textId="77777777" w:rsidR="005D57A4" w:rsidRDefault="00661CB1">
      <w:pPr>
        <w:ind w:left="720"/>
        <w:rPr>
          <w:b/>
          <w:bCs/>
          <w:color w:val="FF0000"/>
        </w:rPr>
      </w:pPr>
      <w:r>
        <w:rPr>
          <w:b/>
          <w:bCs/>
          <w:color w:val="FF0000"/>
        </w:rPr>
        <w:t>Charts &amp; Tables (if any):</w:t>
      </w:r>
    </w:p>
    <w:p w14:paraId="0000005D" w14:textId="77777777" w:rsidR="005D57A4" w:rsidRDefault="00661CB1">
      <w:pPr>
        <w:ind w:left="720"/>
      </w:pPr>
      <w:r>
        <w:t>- Table / Chart Name:</w:t>
      </w:r>
    </w:p>
    <w:p w14:paraId="18C210CD" w14:textId="68F59DB7" w:rsidR="00A95B75" w:rsidRDefault="00856D20" w:rsidP="00A95B75">
      <w:pPr>
        <w:ind w:left="720"/>
      </w:pPr>
      <w:r>
        <w:t>Ticket category d</w:t>
      </w:r>
      <w:r w:rsidR="00A95B75" w:rsidRPr="00A95B75">
        <w:t>istribution</w:t>
      </w:r>
      <w:bookmarkStart w:id="11" w:name="_GoBack"/>
      <w:bookmarkEnd w:id="11"/>
    </w:p>
    <w:p w14:paraId="7E5CEEDC" w14:textId="3CBDA4DD" w:rsidR="00A95B75" w:rsidRDefault="00A51B7A" w:rsidP="00D16877">
      <w:pPr>
        <w:ind w:left="720"/>
      </w:pPr>
      <w:r>
        <w:rPr>
          <w:noProof/>
        </w:rPr>
        <w:drawing>
          <wp:inline distT="0" distB="0" distL="0" distR="0" wp14:anchorId="526A8349" wp14:editId="0D99174E">
            <wp:extent cx="4572000" cy="2743200"/>
            <wp:effectExtent l="0" t="0" r="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97E13F2" w14:textId="77777777" w:rsidR="00A95B75" w:rsidRDefault="00A95B75">
      <w:pPr>
        <w:ind w:left="720"/>
      </w:pPr>
    </w:p>
    <w:p w14:paraId="0000005F" w14:textId="400797F2" w:rsidR="005D57A4" w:rsidRDefault="00661CB1">
      <w:pPr>
        <w:ind w:left="720"/>
      </w:pPr>
      <w:r>
        <w:t>- Description:</w:t>
      </w:r>
    </w:p>
    <w:p w14:paraId="161C9953" w14:textId="320119C8" w:rsidR="00545FBB" w:rsidRDefault="00545FBB" w:rsidP="00545FBB">
      <w:pPr>
        <w:ind w:left="720"/>
      </w:pPr>
      <w:r>
        <w:t>The table represents the count of tickets for each request category, highlighting the</w:t>
      </w:r>
    </w:p>
    <w:p w14:paraId="4EA84CBF" w14:textId="3C57E3ED" w:rsidR="00545FBB" w:rsidRDefault="00545FBB" w:rsidP="00545FBB">
      <w:pPr>
        <w:ind w:left="720"/>
      </w:pPr>
      <w:r>
        <w:t>distribution of issues across System, Login Access, Software, and Hardware.</w:t>
      </w:r>
      <w:r>
        <w:t xml:space="preserve"> It helps in </w:t>
      </w:r>
      <w:r>
        <w:t>understanding workload distribution, identifying the most frequent issue types, and</w:t>
      </w:r>
    </w:p>
    <w:p w14:paraId="00000060" w14:textId="29951A79" w:rsidR="005D57A4" w:rsidRDefault="00545FBB" w:rsidP="00545FBB">
      <w:pPr>
        <w:ind w:left="720"/>
      </w:pPr>
      <w:r>
        <w:t>supporting decision-making for resource allocation and process improvement.</w:t>
      </w:r>
    </w:p>
    <w:p w14:paraId="00000062" w14:textId="1C86A611" w:rsidR="005D57A4" w:rsidRDefault="00661CB1">
      <w:pPr>
        <w:pStyle w:val="Heading2"/>
      </w:pPr>
      <w:bookmarkStart w:id="12" w:name="_ohlvfh48l0p" w:colFirst="0" w:colLast="0"/>
      <w:bookmarkStart w:id="13" w:name="_sc8mdu6dsqjs" w:colFirst="0" w:colLast="0"/>
      <w:bookmarkEnd w:id="12"/>
      <w:bookmarkEnd w:id="13"/>
      <w:r>
        <w:rPr>
          <w:b/>
          <w:bCs/>
          <w:color w:val="FF0000"/>
        </w:rPr>
        <w:t>Question 5: How many tickets has each agent handled?</w:t>
      </w:r>
    </w:p>
    <w:p w14:paraId="00000063" w14:textId="77777777" w:rsidR="005D57A4" w:rsidRDefault="00661CB1">
      <w:pPr>
        <w:pStyle w:val="Heading2"/>
        <w:rPr>
          <w:b/>
          <w:bCs/>
        </w:rPr>
      </w:pPr>
      <w:bookmarkStart w:id="14" w:name="_e7fcg3w1pur6" w:colFirst="0" w:colLast="0"/>
      <w:bookmarkEnd w:id="14"/>
      <w:r>
        <w:rPr>
          <w:b/>
          <w:bCs/>
        </w:rPr>
        <w:t>Solution:</w:t>
      </w:r>
    </w:p>
    <w:p w14:paraId="00000064" w14:textId="77777777" w:rsidR="005D57A4" w:rsidRDefault="005D57A4"/>
    <w:p w14:paraId="00000065" w14:textId="70FDF2FC" w:rsidR="005D57A4" w:rsidRDefault="00661CB1">
      <w:pPr>
        <w:ind w:left="720"/>
        <w:rPr>
          <w:b/>
          <w:bCs/>
          <w:color w:val="FF0000"/>
        </w:rPr>
      </w:pPr>
      <w:r>
        <w:rPr>
          <w:b/>
          <w:bCs/>
          <w:color w:val="FF0000"/>
        </w:rPr>
        <w:t>Final Answer (if any):</w:t>
      </w:r>
    </w:p>
    <w:p w14:paraId="595FA309" w14:textId="77777777" w:rsidR="00D4593C" w:rsidRDefault="00D4593C">
      <w:pPr>
        <w:ind w:left="720"/>
        <w:rPr>
          <w:b/>
          <w:bCs/>
          <w:color w:val="FF0000"/>
        </w:rPr>
      </w:pPr>
    </w:p>
    <w:tbl>
      <w:tblPr>
        <w:tblW w:w="3280"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1820"/>
      </w:tblGrid>
      <w:tr w:rsidR="009B1232" w:rsidRPr="009B1232" w14:paraId="3EBCBA2A" w14:textId="77777777" w:rsidTr="002B1190">
        <w:trPr>
          <w:trHeight w:val="315"/>
        </w:trPr>
        <w:tc>
          <w:tcPr>
            <w:tcW w:w="1460" w:type="dxa"/>
            <w:shd w:val="clear" w:color="D9E7FD" w:fill="D9E7FD"/>
            <w:noWrap/>
            <w:vAlign w:val="bottom"/>
            <w:hideMark/>
          </w:tcPr>
          <w:p w14:paraId="7D65E4E3" w14:textId="3517903A" w:rsidR="009B1232" w:rsidRPr="009B1232" w:rsidRDefault="005813D5" w:rsidP="009B1232">
            <w:pPr>
              <w:spacing w:line="240" w:lineRule="auto"/>
              <w:rPr>
                <w:rFonts w:eastAsia="Times New Roman"/>
                <w:b/>
                <w:bCs/>
                <w:color w:val="000000"/>
                <w:sz w:val="20"/>
                <w:szCs w:val="20"/>
              </w:rPr>
            </w:pPr>
            <w:r>
              <w:rPr>
                <w:rFonts w:eastAsia="Times New Roman"/>
                <w:b/>
                <w:bCs/>
                <w:color w:val="000000"/>
                <w:sz w:val="20"/>
                <w:szCs w:val="20"/>
              </w:rPr>
              <w:t>Agent ID</w:t>
            </w:r>
          </w:p>
        </w:tc>
        <w:tc>
          <w:tcPr>
            <w:tcW w:w="1820" w:type="dxa"/>
            <w:shd w:val="clear" w:color="D9E7FD" w:fill="D9E7FD"/>
            <w:noWrap/>
            <w:vAlign w:val="bottom"/>
            <w:hideMark/>
          </w:tcPr>
          <w:p w14:paraId="490ACF3A" w14:textId="21A2B224" w:rsidR="009B1232" w:rsidRPr="009B1232" w:rsidRDefault="009B1232" w:rsidP="009B1232">
            <w:pPr>
              <w:spacing w:line="240" w:lineRule="auto"/>
              <w:rPr>
                <w:rFonts w:eastAsia="Times New Roman"/>
                <w:b/>
                <w:bCs/>
                <w:color w:val="000000"/>
                <w:sz w:val="20"/>
                <w:szCs w:val="20"/>
              </w:rPr>
            </w:pPr>
            <w:r w:rsidRPr="009B1232">
              <w:rPr>
                <w:rFonts w:eastAsia="Times New Roman"/>
                <w:b/>
                <w:bCs/>
                <w:color w:val="000000"/>
                <w:sz w:val="20"/>
                <w:szCs w:val="20"/>
              </w:rPr>
              <w:t>Ticket</w:t>
            </w:r>
            <w:r w:rsidR="005813D5">
              <w:rPr>
                <w:rFonts w:eastAsia="Times New Roman"/>
                <w:b/>
                <w:bCs/>
                <w:color w:val="000000"/>
                <w:sz w:val="20"/>
                <w:szCs w:val="20"/>
              </w:rPr>
              <w:t xml:space="preserve"> ID</w:t>
            </w:r>
          </w:p>
        </w:tc>
      </w:tr>
      <w:tr w:rsidR="009B1232" w:rsidRPr="009B1232" w14:paraId="525E4F03" w14:textId="77777777" w:rsidTr="002B1190">
        <w:trPr>
          <w:trHeight w:val="315"/>
        </w:trPr>
        <w:tc>
          <w:tcPr>
            <w:tcW w:w="1460" w:type="dxa"/>
            <w:shd w:val="clear" w:color="auto" w:fill="auto"/>
            <w:noWrap/>
            <w:vAlign w:val="bottom"/>
            <w:hideMark/>
          </w:tcPr>
          <w:p w14:paraId="693EABC8" w14:textId="77777777" w:rsidR="009B1232" w:rsidRPr="009B1232" w:rsidRDefault="009B1232" w:rsidP="009B1232">
            <w:pPr>
              <w:spacing w:line="240" w:lineRule="auto"/>
              <w:rPr>
                <w:rFonts w:eastAsia="Times New Roman"/>
                <w:color w:val="000000"/>
                <w:sz w:val="20"/>
                <w:szCs w:val="20"/>
              </w:rPr>
            </w:pPr>
            <w:r w:rsidRPr="009B1232">
              <w:rPr>
                <w:rFonts w:eastAsia="Times New Roman"/>
                <w:color w:val="000000"/>
                <w:sz w:val="20"/>
                <w:szCs w:val="20"/>
              </w:rPr>
              <w:t>48</w:t>
            </w:r>
          </w:p>
        </w:tc>
        <w:tc>
          <w:tcPr>
            <w:tcW w:w="1820" w:type="dxa"/>
            <w:shd w:val="clear" w:color="auto" w:fill="auto"/>
            <w:noWrap/>
            <w:vAlign w:val="bottom"/>
            <w:hideMark/>
          </w:tcPr>
          <w:p w14:paraId="2450FF49" w14:textId="77777777" w:rsidR="009B1232" w:rsidRPr="009B1232" w:rsidRDefault="009B1232" w:rsidP="009B1232">
            <w:pPr>
              <w:spacing w:line="240" w:lineRule="auto"/>
              <w:jc w:val="right"/>
              <w:rPr>
                <w:rFonts w:eastAsia="Times New Roman"/>
                <w:color w:val="000000"/>
                <w:sz w:val="20"/>
                <w:szCs w:val="20"/>
              </w:rPr>
            </w:pPr>
            <w:r w:rsidRPr="009B1232">
              <w:rPr>
                <w:rFonts w:eastAsia="Times New Roman"/>
                <w:color w:val="000000"/>
                <w:sz w:val="20"/>
                <w:szCs w:val="20"/>
              </w:rPr>
              <w:t>2027</w:t>
            </w:r>
          </w:p>
        </w:tc>
      </w:tr>
      <w:tr w:rsidR="009B1232" w:rsidRPr="009B1232" w14:paraId="728E5C46" w14:textId="77777777" w:rsidTr="002B1190">
        <w:trPr>
          <w:trHeight w:val="315"/>
        </w:trPr>
        <w:tc>
          <w:tcPr>
            <w:tcW w:w="1460" w:type="dxa"/>
            <w:shd w:val="clear" w:color="auto" w:fill="auto"/>
            <w:noWrap/>
            <w:vAlign w:val="bottom"/>
            <w:hideMark/>
          </w:tcPr>
          <w:p w14:paraId="070A0879" w14:textId="77777777" w:rsidR="009B1232" w:rsidRPr="009B1232" w:rsidRDefault="009B1232" w:rsidP="009B1232">
            <w:pPr>
              <w:spacing w:line="240" w:lineRule="auto"/>
              <w:rPr>
                <w:rFonts w:eastAsia="Times New Roman"/>
                <w:color w:val="000000"/>
                <w:sz w:val="20"/>
                <w:szCs w:val="20"/>
              </w:rPr>
            </w:pPr>
            <w:r w:rsidRPr="009B1232">
              <w:rPr>
                <w:rFonts w:eastAsia="Times New Roman"/>
                <w:color w:val="000000"/>
                <w:sz w:val="20"/>
                <w:szCs w:val="20"/>
              </w:rPr>
              <w:t>39</w:t>
            </w:r>
          </w:p>
        </w:tc>
        <w:tc>
          <w:tcPr>
            <w:tcW w:w="1820" w:type="dxa"/>
            <w:shd w:val="clear" w:color="auto" w:fill="auto"/>
            <w:noWrap/>
            <w:vAlign w:val="bottom"/>
            <w:hideMark/>
          </w:tcPr>
          <w:p w14:paraId="26F3D064" w14:textId="77777777" w:rsidR="009B1232" w:rsidRPr="009B1232" w:rsidRDefault="009B1232" w:rsidP="009B1232">
            <w:pPr>
              <w:spacing w:line="240" w:lineRule="auto"/>
              <w:jc w:val="right"/>
              <w:rPr>
                <w:rFonts w:eastAsia="Times New Roman"/>
                <w:color w:val="000000"/>
                <w:sz w:val="20"/>
                <w:szCs w:val="20"/>
              </w:rPr>
            </w:pPr>
            <w:r w:rsidRPr="009B1232">
              <w:rPr>
                <w:rFonts w:eastAsia="Times New Roman"/>
                <w:color w:val="000000"/>
                <w:sz w:val="20"/>
                <w:szCs w:val="20"/>
              </w:rPr>
              <w:t>2026</w:t>
            </w:r>
          </w:p>
        </w:tc>
      </w:tr>
      <w:tr w:rsidR="009B1232" w:rsidRPr="009B1232" w14:paraId="58E4376A" w14:textId="77777777" w:rsidTr="002B1190">
        <w:trPr>
          <w:trHeight w:val="315"/>
        </w:trPr>
        <w:tc>
          <w:tcPr>
            <w:tcW w:w="1460" w:type="dxa"/>
            <w:shd w:val="clear" w:color="auto" w:fill="auto"/>
            <w:noWrap/>
            <w:vAlign w:val="bottom"/>
            <w:hideMark/>
          </w:tcPr>
          <w:p w14:paraId="5A76E25D" w14:textId="77777777" w:rsidR="009B1232" w:rsidRPr="009B1232" w:rsidRDefault="009B1232" w:rsidP="009B1232">
            <w:pPr>
              <w:spacing w:line="240" w:lineRule="auto"/>
              <w:rPr>
                <w:rFonts w:eastAsia="Times New Roman"/>
                <w:color w:val="000000"/>
                <w:sz w:val="20"/>
                <w:szCs w:val="20"/>
              </w:rPr>
            </w:pPr>
            <w:r w:rsidRPr="009B1232">
              <w:rPr>
                <w:rFonts w:eastAsia="Times New Roman"/>
                <w:color w:val="000000"/>
                <w:sz w:val="20"/>
                <w:szCs w:val="20"/>
              </w:rPr>
              <w:t>3</w:t>
            </w:r>
          </w:p>
        </w:tc>
        <w:tc>
          <w:tcPr>
            <w:tcW w:w="1820" w:type="dxa"/>
            <w:shd w:val="clear" w:color="auto" w:fill="auto"/>
            <w:noWrap/>
            <w:vAlign w:val="bottom"/>
            <w:hideMark/>
          </w:tcPr>
          <w:p w14:paraId="1DD6EA38" w14:textId="77777777" w:rsidR="009B1232" w:rsidRPr="009B1232" w:rsidRDefault="009B1232" w:rsidP="009B1232">
            <w:pPr>
              <w:spacing w:line="240" w:lineRule="auto"/>
              <w:jc w:val="right"/>
              <w:rPr>
                <w:rFonts w:eastAsia="Times New Roman"/>
                <w:color w:val="000000"/>
                <w:sz w:val="20"/>
                <w:szCs w:val="20"/>
              </w:rPr>
            </w:pPr>
            <w:r w:rsidRPr="009B1232">
              <w:rPr>
                <w:rFonts w:eastAsia="Times New Roman"/>
                <w:color w:val="000000"/>
                <w:sz w:val="20"/>
                <w:szCs w:val="20"/>
              </w:rPr>
              <w:t>2021</w:t>
            </w:r>
          </w:p>
        </w:tc>
      </w:tr>
      <w:tr w:rsidR="009B1232" w:rsidRPr="009B1232" w14:paraId="7DA38CCA" w14:textId="77777777" w:rsidTr="002B1190">
        <w:trPr>
          <w:trHeight w:val="315"/>
        </w:trPr>
        <w:tc>
          <w:tcPr>
            <w:tcW w:w="1460" w:type="dxa"/>
            <w:shd w:val="clear" w:color="auto" w:fill="auto"/>
            <w:noWrap/>
            <w:vAlign w:val="bottom"/>
            <w:hideMark/>
          </w:tcPr>
          <w:p w14:paraId="462ECBE1" w14:textId="77777777" w:rsidR="009B1232" w:rsidRPr="009B1232" w:rsidRDefault="009B1232" w:rsidP="009B1232">
            <w:pPr>
              <w:spacing w:line="240" w:lineRule="auto"/>
              <w:rPr>
                <w:rFonts w:eastAsia="Times New Roman"/>
                <w:color w:val="000000"/>
                <w:sz w:val="20"/>
                <w:szCs w:val="20"/>
              </w:rPr>
            </w:pPr>
            <w:r w:rsidRPr="009B1232">
              <w:rPr>
                <w:rFonts w:eastAsia="Times New Roman"/>
                <w:color w:val="000000"/>
                <w:sz w:val="20"/>
                <w:szCs w:val="20"/>
              </w:rPr>
              <w:t>35</w:t>
            </w:r>
          </w:p>
        </w:tc>
        <w:tc>
          <w:tcPr>
            <w:tcW w:w="1820" w:type="dxa"/>
            <w:shd w:val="clear" w:color="auto" w:fill="auto"/>
            <w:noWrap/>
            <w:vAlign w:val="bottom"/>
            <w:hideMark/>
          </w:tcPr>
          <w:p w14:paraId="0C503F92" w14:textId="77777777" w:rsidR="009B1232" w:rsidRPr="009B1232" w:rsidRDefault="009B1232" w:rsidP="009B1232">
            <w:pPr>
              <w:spacing w:line="240" w:lineRule="auto"/>
              <w:jc w:val="right"/>
              <w:rPr>
                <w:rFonts w:eastAsia="Times New Roman"/>
                <w:color w:val="000000"/>
                <w:sz w:val="20"/>
                <w:szCs w:val="20"/>
              </w:rPr>
            </w:pPr>
            <w:r w:rsidRPr="009B1232">
              <w:rPr>
                <w:rFonts w:eastAsia="Times New Roman"/>
                <w:color w:val="000000"/>
                <w:sz w:val="20"/>
                <w:szCs w:val="20"/>
              </w:rPr>
              <w:t>2007</w:t>
            </w:r>
          </w:p>
        </w:tc>
      </w:tr>
      <w:tr w:rsidR="009B1232" w:rsidRPr="009B1232" w14:paraId="5A386A81" w14:textId="77777777" w:rsidTr="002B1190">
        <w:trPr>
          <w:trHeight w:val="315"/>
        </w:trPr>
        <w:tc>
          <w:tcPr>
            <w:tcW w:w="1460" w:type="dxa"/>
            <w:shd w:val="clear" w:color="auto" w:fill="auto"/>
            <w:noWrap/>
            <w:vAlign w:val="bottom"/>
            <w:hideMark/>
          </w:tcPr>
          <w:p w14:paraId="065D2FE6" w14:textId="77777777" w:rsidR="009B1232" w:rsidRPr="009B1232" w:rsidRDefault="009B1232" w:rsidP="009B1232">
            <w:pPr>
              <w:spacing w:line="240" w:lineRule="auto"/>
              <w:rPr>
                <w:rFonts w:eastAsia="Times New Roman"/>
                <w:color w:val="000000"/>
                <w:sz w:val="20"/>
                <w:szCs w:val="20"/>
              </w:rPr>
            </w:pPr>
            <w:r w:rsidRPr="009B1232">
              <w:rPr>
                <w:rFonts w:eastAsia="Times New Roman"/>
                <w:color w:val="000000"/>
                <w:sz w:val="20"/>
                <w:szCs w:val="20"/>
              </w:rPr>
              <w:t>24</w:t>
            </w:r>
          </w:p>
        </w:tc>
        <w:tc>
          <w:tcPr>
            <w:tcW w:w="1820" w:type="dxa"/>
            <w:shd w:val="clear" w:color="auto" w:fill="auto"/>
            <w:noWrap/>
            <w:vAlign w:val="bottom"/>
            <w:hideMark/>
          </w:tcPr>
          <w:p w14:paraId="4003509D" w14:textId="77777777" w:rsidR="009B1232" w:rsidRPr="009B1232" w:rsidRDefault="009B1232" w:rsidP="009B1232">
            <w:pPr>
              <w:spacing w:line="240" w:lineRule="auto"/>
              <w:jc w:val="right"/>
              <w:rPr>
                <w:rFonts w:eastAsia="Times New Roman"/>
                <w:color w:val="000000"/>
                <w:sz w:val="20"/>
                <w:szCs w:val="20"/>
              </w:rPr>
            </w:pPr>
            <w:r w:rsidRPr="009B1232">
              <w:rPr>
                <w:rFonts w:eastAsia="Times New Roman"/>
                <w:color w:val="000000"/>
                <w:sz w:val="20"/>
                <w:szCs w:val="20"/>
              </w:rPr>
              <w:t>2003</w:t>
            </w:r>
          </w:p>
        </w:tc>
      </w:tr>
      <w:tr w:rsidR="009B1232" w:rsidRPr="009B1232" w14:paraId="21BFCEBE" w14:textId="77777777" w:rsidTr="002B1190">
        <w:trPr>
          <w:trHeight w:val="315"/>
        </w:trPr>
        <w:tc>
          <w:tcPr>
            <w:tcW w:w="1460" w:type="dxa"/>
            <w:shd w:val="clear" w:color="auto" w:fill="auto"/>
            <w:noWrap/>
            <w:vAlign w:val="bottom"/>
            <w:hideMark/>
          </w:tcPr>
          <w:p w14:paraId="415ABE0A" w14:textId="77777777" w:rsidR="009B1232" w:rsidRPr="009B1232" w:rsidRDefault="009B1232" w:rsidP="009B1232">
            <w:pPr>
              <w:spacing w:line="240" w:lineRule="auto"/>
              <w:rPr>
                <w:rFonts w:eastAsia="Times New Roman"/>
                <w:color w:val="000000"/>
                <w:sz w:val="20"/>
                <w:szCs w:val="20"/>
              </w:rPr>
            </w:pPr>
            <w:r w:rsidRPr="009B1232">
              <w:rPr>
                <w:rFonts w:eastAsia="Times New Roman"/>
                <w:color w:val="000000"/>
                <w:sz w:val="20"/>
                <w:szCs w:val="20"/>
              </w:rPr>
              <w:t>5</w:t>
            </w:r>
          </w:p>
        </w:tc>
        <w:tc>
          <w:tcPr>
            <w:tcW w:w="1820" w:type="dxa"/>
            <w:shd w:val="clear" w:color="auto" w:fill="auto"/>
            <w:noWrap/>
            <w:vAlign w:val="bottom"/>
            <w:hideMark/>
          </w:tcPr>
          <w:p w14:paraId="5139640B" w14:textId="77777777" w:rsidR="009B1232" w:rsidRPr="009B1232" w:rsidRDefault="009B1232" w:rsidP="009B1232">
            <w:pPr>
              <w:spacing w:line="240" w:lineRule="auto"/>
              <w:jc w:val="right"/>
              <w:rPr>
                <w:rFonts w:eastAsia="Times New Roman"/>
                <w:color w:val="000000"/>
                <w:sz w:val="20"/>
                <w:szCs w:val="20"/>
              </w:rPr>
            </w:pPr>
            <w:r w:rsidRPr="009B1232">
              <w:rPr>
                <w:rFonts w:eastAsia="Times New Roman"/>
                <w:color w:val="000000"/>
                <w:sz w:val="20"/>
                <w:szCs w:val="20"/>
              </w:rPr>
              <w:t>2000</w:t>
            </w:r>
          </w:p>
        </w:tc>
      </w:tr>
      <w:tr w:rsidR="009B1232" w:rsidRPr="009B1232" w14:paraId="1D8840FE" w14:textId="77777777" w:rsidTr="002B1190">
        <w:trPr>
          <w:trHeight w:val="315"/>
        </w:trPr>
        <w:tc>
          <w:tcPr>
            <w:tcW w:w="1460" w:type="dxa"/>
            <w:shd w:val="clear" w:color="auto" w:fill="auto"/>
            <w:noWrap/>
            <w:vAlign w:val="bottom"/>
            <w:hideMark/>
          </w:tcPr>
          <w:p w14:paraId="566B1335" w14:textId="77777777" w:rsidR="009B1232" w:rsidRPr="009B1232" w:rsidRDefault="009B1232" w:rsidP="009B1232">
            <w:pPr>
              <w:spacing w:line="240" w:lineRule="auto"/>
              <w:rPr>
                <w:rFonts w:eastAsia="Times New Roman"/>
                <w:color w:val="000000"/>
                <w:sz w:val="20"/>
                <w:szCs w:val="20"/>
              </w:rPr>
            </w:pPr>
            <w:r w:rsidRPr="009B1232">
              <w:rPr>
                <w:rFonts w:eastAsia="Times New Roman"/>
                <w:color w:val="000000"/>
                <w:sz w:val="20"/>
                <w:szCs w:val="20"/>
              </w:rPr>
              <w:t>15</w:t>
            </w:r>
          </w:p>
        </w:tc>
        <w:tc>
          <w:tcPr>
            <w:tcW w:w="1820" w:type="dxa"/>
            <w:shd w:val="clear" w:color="auto" w:fill="auto"/>
            <w:noWrap/>
            <w:vAlign w:val="bottom"/>
            <w:hideMark/>
          </w:tcPr>
          <w:p w14:paraId="64CCBD55" w14:textId="77777777" w:rsidR="009B1232" w:rsidRPr="009B1232" w:rsidRDefault="009B1232" w:rsidP="009B1232">
            <w:pPr>
              <w:spacing w:line="240" w:lineRule="auto"/>
              <w:jc w:val="right"/>
              <w:rPr>
                <w:rFonts w:eastAsia="Times New Roman"/>
                <w:color w:val="000000"/>
                <w:sz w:val="20"/>
                <w:szCs w:val="20"/>
              </w:rPr>
            </w:pPr>
            <w:r w:rsidRPr="009B1232">
              <w:rPr>
                <w:rFonts w:eastAsia="Times New Roman"/>
                <w:color w:val="000000"/>
                <w:sz w:val="20"/>
                <w:szCs w:val="20"/>
              </w:rPr>
              <w:t>1991</w:t>
            </w:r>
          </w:p>
        </w:tc>
      </w:tr>
    </w:tbl>
    <w:p w14:paraId="00000067" w14:textId="77777777" w:rsidR="005D57A4" w:rsidRDefault="005D57A4" w:rsidP="00D4593C">
      <w:pPr>
        <w:ind w:left="2160"/>
      </w:pPr>
    </w:p>
    <w:p w14:paraId="00000068" w14:textId="77777777" w:rsidR="005D57A4" w:rsidRDefault="00661CB1">
      <w:pPr>
        <w:ind w:left="720"/>
        <w:rPr>
          <w:b/>
          <w:bCs/>
          <w:color w:val="FF0000"/>
        </w:rPr>
      </w:pPr>
      <w:r>
        <w:rPr>
          <w:b/>
          <w:bCs/>
          <w:color w:val="FF0000"/>
        </w:rPr>
        <w:t>Approach (if any):</w:t>
      </w:r>
    </w:p>
    <w:p w14:paraId="6E259242" w14:textId="1198F9C2" w:rsidR="00D4593C" w:rsidRDefault="00D4593C" w:rsidP="00D4593C">
      <w:pPr>
        <w:ind w:left="720"/>
      </w:pPr>
      <w:r>
        <w:t>Created a pivot table with Agent ID and Ticket ID’s, got the count of ticket id, and also created Column chart for the same Visual representation.</w:t>
      </w:r>
    </w:p>
    <w:p w14:paraId="0000006A" w14:textId="77777777" w:rsidR="005D57A4" w:rsidRDefault="005D57A4">
      <w:pPr>
        <w:ind w:left="720"/>
      </w:pPr>
    </w:p>
    <w:p w14:paraId="0000006B" w14:textId="77777777" w:rsidR="005D57A4" w:rsidRDefault="00661CB1">
      <w:pPr>
        <w:ind w:left="720"/>
        <w:rPr>
          <w:b/>
          <w:bCs/>
          <w:color w:val="FF0000"/>
        </w:rPr>
      </w:pPr>
      <w:r>
        <w:rPr>
          <w:b/>
          <w:bCs/>
          <w:color w:val="FF0000"/>
        </w:rPr>
        <w:t>Charts &amp; Tables (if any):</w:t>
      </w:r>
    </w:p>
    <w:p w14:paraId="0000006C" w14:textId="2EE3D654" w:rsidR="005D57A4" w:rsidRDefault="00661CB1">
      <w:pPr>
        <w:ind w:left="720"/>
      </w:pPr>
      <w:r>
        <w:t>- Table / Chart Name:</w:t>
      </w:r>
      <w:r w:rsidR="00483169">
        <w:t xml:space="preserve"> Ticket Cost</w:t>
      </w:r>
    </w:p>
    <w:p w14:paraId="5FDA8CDD" w14:textId="33DD500E" w:rsidR="00483169" w:rsidRDefault="00483169">
      <w:pPr>
        <w:ind w:left="720"/>
      </w:pPr>
    </w:p>
    <w:p w14:paraId="4C54FCA1" w14:textId="4B675B3B" w:rsidR="00483169" w:rsidRDefault="00066F09">
      <w:pPr>
        <w:ind w:left="720"/>
      </w:pPr>
      <w:r>
        <w:rPr>
          <w:noProof/>
        </w:rPr>
        <w:drawing>
          <wp:inline distT="0" distB="0" distL="0" distR="0" wp14:anchorId="5723C1FF" wp14:editId="6BB3665F">
            <wp:extent cx="4829175" cy="2333625"/>
            <wp:effectExtent l="0" t="0" r="952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9FFD202" w14:textId="11FEA1C9" w:rsidR="009B1232" w:rsidRDefault="00661CB1">
      <w:pPr>
        <w:ind w:left="720"/>
      </w:pPr>
      <w:r>
        <w:t xml:space="preserve">  </w:t>
      </w:r>
    </w:p>
    <w:p w14:paraId="0000006E" w14:textId="1046DFAE" w:rsidR="005D57A4" w:rsidRDefault="00661CB1">
      <w:pPr>
        <w:ind w:left="720"/>
      </w:pPr>
      <w:r>
        <w:t>- Description:</w:t>
      </w:r>
    </w:p>
    <w:p w14:paraId="0000006F" w14:textId="7F4A15C0" w:rsidR="005D57A4" w:rsidRDefault="001834CF">
      <w:pPr>
        <w:ind w:left="720"/>
      </w:pPr>
      <w:r>
        <w:t xml:space="preserve"> </w:t>
      </w:r>
      <w:r w:rsidR="00D4593C">
        <w:t>X axis showing the agent id and Y axis showing the ticket count, number on top of columns are showing each agents ticket count.</w:t>
      </w:r>
    </w:p>
    <w:p w14:paraId="00000070" w14:textId="7493414B" w:rsidR="005D57A4" w:rsidRDefault="00D4593C" w:rsidP="00247CDA">
      <w:pPr>
        <w:ind w:left="720"/>
      </w:pPr>
      <w:r>
        <w:t>I just filtered top 10 agents to showing in detail here.</w:t>
      </w:r>
      <w:bookmarkStart w:id="15" w:name="_2t43n13vmcu1" w:colFirst="0" w:colLast="0"/>
      <w:bookmarkEnd w:id="15"/>
    </w:p>
    <w:p w14:paraId="00000071" w14:textId="77777777" w:rsidR="005D57A4" w:rsidRDefault="00661CB1">
      <w:pPr>
        <w:pStyle w:val="Heading2"/>
      </w:pPr>
      <w:bookmarkStart w:id="16" w:name="_kll4nten029o" w:colFirst="0" w:colLast="0"/>
      <w:bookmarkEnd w:id="16"/>
      <w:r>
        <w:rPr>
          <w:b/>
          <w:bCs/>
          <w:color w:val="FF0000"/>
        </w:rPr>
        <w:t>Question 6: How can you extract the domain from the email addresses in the IT Agents sheet?</w:t>
      </w:r>
    </w:p>
    <w:p w14:paraId="00000072" w14:textId="77777777" w:rsidR="005D57A4" w:rsidRDefault="00661CB1">
      <w:pPr>
        <w:pStyle w:val="Heading2"/>
        <w:rPr>
          <w:b/>
          <w:bCs/>
        </w:rPr>
      </w:pPr>
      <w:bookmarkStart w:id="17" w:name="_kb7p11zddlur" w:colFirst="0" w:colLast="0"/>
      <w:bookmarkEnd w:id="17"/>
      <w:r>
        <w:rPr>
          <w:b/>
          <w:bCs/>
        </w:rPr>
        <w:t>Solution:</w:t>
      </w:r>
    </w:p>
    <w:p w14:paraId="00000073" w14:textId="77777777" w:rsidR="005D57A4" w:rsidRDefault="005D57A4"/>
    <w:p w14:paraId="00000074" w14:textId="77777777" w:rsidR="005D57A4" w:rsidRDefault="00661CB1">
      <w:pPr>
        <w:ind w:left="720"/>
        <w:rPr>
          <w:b/>
          <w:bCs/>
          <w:color w:val="FF0000"/>
        </w:rPr>
      </w:pPr>
      <w:r>
        <w:rPr>
          <w:b/>
          <w:bCs/>
          <w:color w:val="FF0000"/>
        </w:rPr>
        <w:t>Final Answer (if any):</w:t>
      </w:r>
    </w:p>
    <w:p w14:paraId="00000076" w14:textId="60CE5D51" w:rsidR="005D57A4" w:rsidRDefault="00F9556C">
      <w:pPr>
        <w:ind w:left="720"/>
        <w:rPr>
          <w:rFonts w:ascii="&quot;Times New Roman&quot;" w:eastAsia="Times New Roman" w:hAnsi="&quot;Times New Roman&quot;"/>
          <w:color w:val="000000"/>
        </w:rPr>
      </w:pPr>
      <w:proofErr w:type="gramStart"/>
      <w:r>
        <w:rPr>
          <w:rFonts w:ascii="&quot;Times New Roman&quot;" w:eastAsia="Times New Roman" w:hAnsi="&quot;Times New Roman&quot;"/>
          <w:color w:val="000000"/>
        </w:rPr>
        <w:t>Formula :</w:t>
      </w:r>
      <w:proofErr w:type="gramEnd"/>
      <w:r>
        <w:rPr>
          <w:rFonts w:ascii="&quot;Times New Roman&quot;" w:eastAsia="Times New Roman" w:hAnsi="&quot;Times New Roman&quot;"/>
          <w:color w:val="000000"/>
        </w:rPr>
        <w:t xml:space="preserve"> </w:t>
      </w:r>
      <w:r w:rsidRPr="00F9556C">
        <w:rPr>
          <w:rFonts w:ascii="&quot;Times New Roman&quot;" w:eastAsia="Times New Roman" w:hAnsi="&quot;Times New Roman&quot;"/>
          <w:color w:val="000000"/>
        </w:rPr>
        <w:t>=MID('IT Agents'!C2, FIND("@",'IT Agents'!C2)+1, FIND(".",'IT Agents'!C2, FIND("@",'IT Agents'!C2)) - FIND("@",'IT Agents'!C2) - 1)</w:t>
      </w:r>
    </w:p>
    <w:p w14:paraId="4AF9291E" w14:textId="781226D5" w:rsidR="00955B20" w:rsidRPr="00955B20" w:rsidRDefault="00C72FF7" w:rsidP="00955B20">
      <w:pPr>
        <w:spacing w:line="240" w:lineRule="auto"/>
        <w:ind w:left="720"/>
        <w:rPr>
          <w:rFonts w:ascii="&quot;Times New Roman&quot;" w:eastAsia="Times New Roman" w:hAnsi="&quot;Times New Roman&quot;"/>
          <w:color w:val="000000"/>
        </w:rPr>
      </w:pPr>
      <w:proofErr w:type="spellStart"/>
      <w:r>
        <w:rPr>
          <w:rFonts w:ascii="&quot;Times New Roman&quot;" w:eastAsia="Times New Roman" w:hAnsi="&quot;Times New Roman&quot;"/>
          <w:color w:val="000000"/>
        </w:rPr>
        <w:t>Exm</w:t>
      </w:r>
      <w:proofErr w:type="spellEnd"/>
      <w:r>
        <w:rPr>
          <w:rFonts w:ascii="&quot;Times New Roman&quot;" w:eastAsia="Times New Roman" w:hAnsi="&quot;Times New Roman&quot;"/>
          <w:color w:val="000000"/>
        </w:rPr>
        <w:t xml:space="preserve">: </w:t>
      </w:r>
      <w:r w:rsidR="00F9556C">
        <w:rPr>
          <w:rFonts w:ascii="&quot;Times New Roman&quot;" w:eastAsia="Times New Roman" w:hAnsi="&quot;Times New Roman&quot;"/>
          <w:color w:val="000000"/>
        </w:rPr>
        <w:t>fp20analytics</w:t>
      </w:r>
    </w:p>
    <w:p w14:paraId="3854B7C0" w14:textId="77777777" w:rsidR="00955B20" w:rsidRDefault="00955B20">
      <w:pPr>
        <w:ind w:left="720"/>
      </w:pPr>
    </w:p>
    <w:p w14:paraId="00000077" w14:textId="77777777" w:rsidR="005D57A4" w:rsidRDefault="00661CB1">
      <w:pPr>
        <w:ind w:left="720"/>
        <w:rPr>
          <w:b/>
          <w:bCs/>
          <w:color w:val="FF0000"/>
        </w:rPr>
      </w:pPr>
      <w:r>
        <w:rPr>
          <w:b/>
          <w:bCs/>
          <w:color w:val="FF0000"/>
        </w:rPr>
        <w:t>Approach (if any):</w:t>
      </w:r>
    </w:p>
    <w:p w14:paraId="0651DE0F" w14:textId="18B3584C" w:rsidR="00955B20" w:rsidRPr="00955B20" w:rsidRDefault="00955B20" w:rsidP="00955B20">
      <w:pPr>
        <w:spacing w:line="240" w:lineRule="auto"/>
        <w:ind w:left="720"/>
        <w:rPr>
          <w:rFonts w:ascii="&quot;Times New Roman&quot;" w:eastAsia="Times New Roman" w:hAnsi="&quot;Times New Roman&quot;"/>
          <w:color w:val="000000"/>
        </w:rPr>
      </w:pPr>
      <w:r w:rsidRPr="00955B20">
        <w:rPr>
          <w:rFonts w:ascii="&quot;Times New Roman&quot;" w:eastAsia="Times New Roman" w:hAnsi="&quot;Times New Roman&quot;"/>
          <w:color w:val="000000"/>
        </w:rPr>
        <w:t xml:space="preserve">Domain name is extracted by taking the right values after @ </w:t>
      </w:r>
      <w:r w:rsidR="00F9556C" w:rsidRPr="00955B20">
        <w:rPr>
          <w:rFonts w:ascii="&quot;Times New Roman&quot;" w:eastAsia="Times New Roman" w:hAnsi="&quot;Times New Roman&quot;"/>
          <w:color w:val="000000"/>
        </w:rPr>
        <w:t>symbol</w:t>
      </w:r>
      <w:r w:rsidRPr="00955B20">
        <w:rPr>
          <w:rFonts w:ascii="&quot;Times New Roman&quot;" w:eastAsia="Times New Roman" w:hAnsi="&quot;Times New Roman&quot;"/>
          <w:color w:val="000000"/>
        </w:rPr>
        <w:t xml:space="preserve"> </w:t>
      </w:r>
      <w:r w:rsidR="00F9556C">
        <w:rPr>
          <w:rFonts w:ascii="&quot;Times New Roman&quot;" w:eastAsia="Times New Roman" w:hAnsi="&quot;Times New Roman&quot;"/>
          <w:color w:val="000000"/>
        </w:rPr>
        <w:t>and before .com</w:t>
      </w:r>
      <w:r w:rsidRPr="00955B20">
        <w:rPr>
          <w:rFonts w:ascii="&quot;Times New Roman&quot;" w:eastAsia="Times New Roman" w:hAnsi="&quot;Times New Roman&quot;"/>
          <w:color w:val="000000"/>
        </w:rPr>
        <w:br/>
        <w:t>Formula :</w:t>
      </w:r>
      <w:r w:rsidR="00F9556C">
        <w:rPr>
          <w:rFonts w:ascii="&quot;Times New Roman&quot;" w:eastAsia="Times New Roman" w:hAnsi="&quot;Times New Roman&quot;"/>
          <w:color w:val="000000"/>
        </w:rPr>
        <w:t xml:space="preserve"> </w:t>
      </w:r>
      <w:r w:rsidR="00F9556C" w:rsidRPr="00F9556C">
        <w:rPr>
          <w:rFonts w:ascii="&quot;Times New Roman&quot;" w:eastAsia="Times New Roman" w:hAnsi="&quot;Times New Roman&quot;"/>
          <w:color w:val="000000"/>
        </w:rPr>
        <w:t>=MID('IT Agents'!C2, FIND("@",'IT Agents'!C2)+1, FIND(".",'IT Agents'!C2, FIND("@",'IT Agents'!C2)) - FIND("@",'IT Agents'!C2) - 1)</w:t>
      </w:r>
    </w:p>
    <w:p w14:paraId="00000079" w14:textId="77777777" w:rsidR="005D57A4" w:rsidRDefault="005D57A4">
      <w:pPr>
        <w:ind w:left="720"/>
      </w:pPr>
    </w:p>
    <w:p w14:paraId="0000007F" w14:textId="796C191F" w:rsidR="005D57A4" w:rsidRPr="001834CF" w:rsidRDefault="00661CB1" w:rsidP="001834CF">
      <w:pPr>
        <w:ind w:left="720"/>
        <w:rPr>
          <w:b/>
          <w:bCs/>
          <w:color w:val="FF0000"/>
        </w:rPr>
      </w:pPr>
      <w:r>
        <w:rPr>
          <w:b/>
          <w:bCs/>
          <w:color w:val="FF0000"/>
        </w:rPr>
        <w:t>Charts &amp; Tables (if any):</w:t>
      </w:r>
      <w:bookmarkStart w:id="18" w:name="_e0hw4ilu8tk" w:colFirst="0" w:colLast="0"/>
      <w:bookmarkEnd w:id="18"/>
    </w:p>
    <w:p w14:paraId="00000081" w14:textId="4AF6AB21" w:rsidR="005D57A4" w:rsidRDefault="00661CB1">
      <w:pPr>
        <w:pStyle w:val="Heading2"/>
      </w:pPr>
      <w:bookmarkStart w:id="19" w:name="_91zy5z9d4i6m" w:colFirst="0" w:colLast="0"/>
      <w:bookmarkStart w:id="20" w:name="_btgmogik7n3d" w:colFirst="0" w:colLast="0"/>
      <w:bookmarkEnd w:id="19"/>
      <w:bookmarkEnd w:id="20"/>
      <w:r>
        <w:rPr>
          <w:b/>
          <w:bCs/>
          <w:color w:val="FF0000"/>
        </w:rPr>
        <w:t>Question 7: How can you find the full name of an agent given their Agent ID?</w:t>
      </w:r>
    </w:p>
    <w:p w14:paraId="00000082" w14:textId="77777777" w:rsidR="005D57A4" w:rsidRDefault="00661CB1">
      <w:pPr>
        <w:pStyle w:val="Heading2"/>
        <w:rPr>
          <w:b/>
          <w:bCs/>
        </w:rPr>
      </w:pPr>
      <w:bookmarkStart w:id="21" w:name="_hg9qrpkuagu8" w:colFirst="0" w:colLast="0"/>
      <w:bookmarkEnd w:id="21"/>
      <w:r>
        <w:rPr>
          <w:b/>
          <w:bCs/>
        </w:rPr>
        <w:t>Solution:</w:t>
      </w:r>
    </w:p>
    <w:p w14:paraId="00000083" w14:textId="77777777" w:rsidR="005D57A4" w:rsidRDefault="005D57A4"/>
    <w:p w14:paraId="00000084" w14:textId="77777777" w:rsidR="005D57A4" w:rsidRDefault="00661CB1">
      <w:pPr>
        <w:ind w:left="720"/>
        <w:rPr>
          <w:b/>
          <w:bCs/>
          <w:color w:val="FF0000"/>
        </w:rPr>
      </w:pPr>
      <w:r>
        <w:rPr>
          <w:b/>
          <w:bCs/>
          <w:color w:val="FF0000"/>
        </w:rPr>
        <w:t>Final Answer (if any):</w:t>
      </w:r>
    </w:p>
    <w:p w14:paraId="00000086" w14:textId="1C1FF66F" w:rsidR="005D57A4" w:rsidRDefault="00C72FF7">
      <w:pPr>
        <w:ind w:left="720"/>
      </w:pPr>
      <w:r w:rsidRPr="00C72FF7">
        <w:t>=</w:t>
      </w:r>
      <w:proofErr w:type="gramStart"/>
      <w:r w:rsidRPr="00C72FF7">
        <w:t>VLOOKUP(</w:t>
      </w:r>
      <w:proofErr w:type="gramEnd"/>
      <w:r w:rsidRPr="00C72FF7">
        <w:t>D2,'IT Agents'!A:B,2,0)</w:t>
      </w:r>
    </w:p>
    <w:p w14:paraId="113DAFAF" w14:textId="77777777" w:rsidR="00C72FF7" w:rsidRDefault="00C72FF7">
      <w:pPr>
        <w:ind w:left="720"/>
      </w:pPr>
    </w:p>
    <w:p w14:paraId="00000087" w14:textId="77777777" w:rsidR="005D57A4" w:rsidRDefault="00661CB1">
      <w:pPr>
        <w:ind w:left="720"/>
        <w:rPr>
          <w:b/>
          <w:bCs/>
          <w:color w:val="FF0000"/>
        </w:rPr>
      </w:pPr>
      <w:r>
        <w:rPr>
          <w:b/>
          <w:bCs/>
          <w:color w:val="FF0000"/>
        </w:rPr>
        <w:t>Approach (if any):</w:t>
      </w:r>
    </w:p>
    <w:p w14:paraId="2058B223" w14:textId="6D801D68" w:rsidR="00C72FF7" w:rsidRDefault="00C72FF7">
      <w:pPr>
        <w:ind w:left="720"/>
      </w:pPr>
      <w:r>
        <w:t xml:space="preserve">Full name of the agent is fetched by using </w:t>
      </w:r>
      <w:proofErr w:type="spellStart"/>
      <w:r>
        <w:t>vlookup</w:t>
      </w:r>
      <w:proofErr w:type="spellEnd"/>
      <w:r>
        <w:t xml:space="preserve"> formula in Tickets sheet</w:t>
      </w:r>
    </w:p>
    <w:p w14:paraId="00000088" w14:textId="6D5CE8B7" w:rsidR="005D57A4" w:rsidRDefault="00C72FF7">
      <w:pPr>
        <w:ind w:left="720"/>
      </w:pPr>
      <w:r w:rsidRPr="00C72FF7">
        <w:t>=</w:t>
      </w:r>
      <w:proofErr w:type="gramStart"/>
      <w:r w:rsidRPr="00C72FF7">
        <w:t>VLOOKUP(</w:t>
      </w:r>
      <w:proofErr w:type="gramEnd"/>
      <w:r w:rsidRPr="00C72FF7">
        <w:t>D2,'IT Agents'!A:B,2,0)</w:t>
      </w:r>
    </w:p>
    <w:p w14:paraId="00000089" w14:textId="77777777" w:rsidR="005D57A4" w:rsidRDefault="005D57A4">
      <w:pPr>
        <w:ind w:left="720"/>
      </w:pPr>
    </w:p>
    <w:p w14:paraId="0000008A" w14:textId="77777777" w:rsidR="005D57A4" w:rsidRDefault="00661CB1">
      <w:pPr>
        <w:ind w:left="720"/>
        <w:rPr>
          <w:b/>
          <w:bCs/>
          <w:color w:val="FF0000"/>
        </w:rPr>
      </w:pPr>
      <w:r>
        <w:rPr>
          <w:b/>
          <w:bCs/>
          <w:color w:val="FF0000"/>
        </w:rPr>
        <w:t>Charts &amp; Tables (if any):</w:t>
      </w:r>
    </w:p>
    <w:p w14:paraId="00000090" w14:textId="1867036F" w:rsidR="005D57A4" w:rsidRDefault="00661CB1">
      <w:pPr>
        <w:pStyle w:val="Heading2"/>
      </w:pPr>
      <w:bookmarkStart w:id="22" w:name="_3xh8r6416cvp" w:colFirst="0" w:colLast="0"/>
      <w:bookmarkStart w:id="23" w:name="_6du2cpfhraif" w:colFirst="0" w:colLast="0"/>
      <w:bookmarkEnd w:id="22"/>
      <w:bookmarkEnd w:id="23"/>
      <w:r>
        <w:rPr>
          <w:b/>
          <w:bCs/>
          <w:color w:val="FF0000"/>
        </w:rPr>
        <w:t>Question 8: What is the count of each issue type (e.g., IT Error, IT Request)?</w:t>
      </w:r>
    </w:p>
    <w:p w14:paraId="00000091" w14:textId="77777777" w:rsidR="005D57A4" w:rsidRDefault="00661CB1">
      <w:pPr>
        <w:pStyle w:val="Heading2"/>
        <w:rPr>
          <w:b/>
          <w:bCs/>
        </w:rPr>
      </w:pPr>
      <w:bookmarkStart w:id="24" w:name="_yla840l1bb24" w:colFirst="0" w:colLast="0"/>
      <w:bookmarkEnd w:id="24"/>
      <w:r>
        <w:rPr>
          <w:b/>
          <w:bCs/>
        </w:rPr>
        <w:t>Solution:</w:t>
      </w:r>
    </w:p>
    <w:p w14:paraId="00000092" w14:textId="77777777" w:rsidR="005D57A4" w:rsidRDefault="005D57A4"/>
    <w:p w14:paraId="00000093" w14:textId="5C3341C1" w:rsidR="005D57A4" w:rsidRDefault="00661CB1">
      <w:pPr>
        <w:ind w:left="720"/>
        <w:rPr>
          <w:b/>
          <w:bCs/>
          <w:color w:val="FF0000"/>
        </w:rPr>
      </w:pPr>
      <w:r>
        <w:rPr>
          <w:b/>
          <w:bCs/>
          <w:color w:val="FF0000"/>
        </w:rPr>
        <w:t>Final Answer (if any):</w:t>
      </w:r>
    </w:p>
    <w:p w14:paraId="356E82B9" w14:textId="521AB134" w:rsidR="006B01F9" w:rsidRPr="006B01F9" w:rsidRDefault="006B01F9" w:rsidP="006B01F9">
      <w:pPr>
        <w:ind w:left="720"/>
      </w:pPr>
      <w:r w:rsidRPr="006B01F9">
        <w:t>Count of IT Error is 24278 and count of IT Request is 73220</w:t>
      </w:r>
    </w:p>
    <w:p w14:paraId="00000095" w14:textId="77777777" w:rsidR="005D57A4" w:rsidRDefault="005D57A4" w:rsidP="006B01F9">
      <w:pPr>
        <w:ind w:left="1440"/>
      </w:pPr>
    </w:p>
    <w:p w14:paraId="00000096" w14:textId="5AB100E0" w:rsidR="005D57A4" w:rsidRDefault="00661CB1">
      <w:pPr>
        <w:ind w:left="720"/>
        <w:rPr>
          <w:b/>
          <w:bCs/>
          <w:color w:val="FF0000"/>
        </w:rPr>
      </w:pPr>
      <w:r>
        <w:rPr>
          <w:b/>
          <w:bCs/>
          <w:color w:val="FF0000"/>
        </w:rPr>
        <w:t>Approach (if any):</w:t>
      </w:r>
    </w:p>
    <w:p w14:paraId="537B84FD" w14:textId="77777777" w:rsidR="006B01F9" w:rsidRDefault="006B01F9">
      <w:pPr>
        <w:ind w:left="720"/>
        <w:rPr>
          <w:b/>
          <w:bCs/>
          <w:color w:val="FF0000"/>
        </w:rPr>
      </w:pPr>
    </w:p>
    <w:p w14:paraId="00000098" w14:textId="2036B805" w:rsidR="005D57A4" w:rsidRDefault="006B01F9">
      <w:pPr>
        <w:ind w:left="720"/>
      </w:pPr>
      <w:r>
        <w:t xml:space="preserve">I used the </w:t>
      </w:r>
      <w:r w:rsidRPr="006B01F9">
        <w:t>COUNTIF</w:t>
      </w:r>
      <w:r>
        <w:t xml:space="preserve"> function to scan the Issue Type column, then, used the </w:t>
      </w:r>
      <w:r w:rsidRPr="006B01F9">
        <w:t>Pivot</w:t>
      </w:r>
      <w:r>
        <w:t xml:space="preserve"> table and </w:t>
      </w:r>
      <w:r w:rsidRPr="006B01F9">
        <w:t>Chart</w:t>
      </w:r>
      <w:r>
        <w:t xml:space="preserve"> feature to aggregate these counts into a column chart to show the view.</w:t>
      </w:r>
    </w:p>
    <w:p w14:paraId="6DC2868F" w14:textId="77777777" w:rsidR="006B01F9" w:rsidRDefault="006B01F9">
      <w:pPr>
        <w:ind w:left="720"/>
      </w:pPr>
    </w:p>
    <w:p w14:paraId="00000099" w14:textId="77777777" w:rsidR="005D57A4" w:rsidRDefault="00661CB1">
      <w:pPr>
        <w:ind w:left="720"/>
        <w:rPr>
          <w:b/>
          <w:bCs/>
          <w:color w:val="FF0000"/>
        </w:rPr>
      </w:pPr>
      <w:r>
        <w:rPr>
          <w:b/>
          <w:bCs/>
          <w:color w:val="FF0000"/>
        </w:rPr>
        <w:t>Charts &amp; Tables (if any):</w:t>
      </w:r>
    </w:p>
    <w:p w14:paraId="0000009A" w14:textId="71FCA8C8" w:rsidR="005D57A4" w:rsidRDefault="00661CB1">
      <w:pPr>
        <w:ind w:left="720"/>
      </w:pPr>
      <w:r>
        <w:t>- Table / Chart Name:</w:t>
      </w:r>
      <w:r w:rsidR="006B01F9">
        <w:t xml:space="preserve"> Issue Type</w:t>
      </w:r>
    </w:p>
    <w:p w14:paraId="04E3FC11" w14:textId="11388BDA" w:rsidR="00BC4038" w:rsidRDefault="00BC4038">
      <w:pPr>
        <w:ind w:left="720"/>
      </w:pPr>
      <w:r>
        <w:rPr>
          <w:noProof/>
        </w:rPr>
        <w:drawing>
          <wp:inline distT="0" distB="0" distL="0" distR="0" wp14:anchorId="4159E623" wp14:editId="55B0BE56">
            <wp:extent cx="4572000" cy="2743200"/>
            <wp:effectExtent l="0" t="0" r="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00009B" w14:textId="75CE70E5" w:rsidR="005D57A4" w:rsidRDefault="00661CB1">
      <w:pPr>
        <w:ind w:left="720"/>
      </w:pPr>
      <w:r>
        <w:t xml:space="preserve">  </w:t>
      </w:r>
    </w:p>
    <w:p w14:paraId="0237CD02" w14:textId="77777777" w:rsidR="006B01F9" w:rsidRDefault="006B01F9">
      <w:pPr>
        <w:ind w:left="720"/>
      </w:pPr>
    </w:p>
    <w:p w14:paraId="0000009C" w14:textId="77777777" w:rsidR="005D57A4" w:rsidRDefault="00661CB1">
      <w:pPr>
        <w:ind w:left="720"/>
      </w:pPr>
      <w:r>
        <w:t>- Description:</w:t>
      </w:r>
    </w:p>
    <w:p w14:paraId="0000009D" w14:textId="487A0F7B" w:rsidR="005D57A4" w:rsidRDefault="001155DB">
      <w:pPr>
        <w:ind w:left="720"/>
      </w:pPr>
      <w:r>
        <w:t>I have considered the count of issue type field in y axis and issue type in x axis and having the total count on the column chart</w:t>
      </w:r>
    </w:p>
    <w:p w14:paraId="0000009E" w14:textId="77777777" w:rsidR="005D57A4" w:rsidRDefault="00661CB1">
      <w:pPr>
        <w:pStyle w:val="Heading2"/>
      </w:pPr>
      <w:bookmarkStart w:id="25" w:name="_9e7cv5x62vju" w:colFirst="0" w:colLast="0"/>
      <w:bookmarkEnd w:id="25"/>
      <w:r>
        <w:rPr>
          <w:b/>
          <w:bCs/>
          <w:color w:val="FF0000"/>
        </w:rPr>
        <w:t>Question 9: What is the average resolution time for tickets?</w:t>
      </w:r>
    </w:p>
    <w:p w14:paraId="0000009F" w14:textId="77777777" w:rsidR="005D57A4" w:rsidRDefault="00661CB1">
      <w:pPr>
        <w:pStyle w:val="Heading2"/>
        <w:rPr>
          <w:b/>
          <w:bCs/>
        </w:rPr>
      </w:pPr>
      <w:bookmarkStart w:id="26" w:name="_1dscm1wtu4ei" w:colFirst="0" w:colLast="0"/>
      <w:bookmarkEnd w:id="26"/>
      <w:r>
        <w:rPr>
          <w:b/>
          <w:bCs/>
        </w:rPr>
        <w:t>Solution:</w:t>
      </w:r>
    </w:p>
    <w:p w14:paraId="000000A0" w14:textId="77777777" w:rsidR="005D57A4" w:rsidRDefault="005D57A4"/>
    <w:p w14:paraId="000000A1" w14:textId="77777777" w:rsidR="005D57A4" w:rsidRDefault="00661CB1">
      <w:pPr>
        <w:ind w:left="720"/>
        <w:rPr>
          <w:b/>
          <w:bCs/>
          <w:color w:val="FF0000"/>
        </w:rPr>
      </w:pPr>
      <w:r>
        <w:rPr>
          <w:b/>
          <w:bCs/>
          <w:color w:val="FF0000"/>
        </w:rPr>
        <w:t>Final Answer (if any):</w:t>
      </w:r>
    </w:p>
    <w:p w14:paraId="000000A2" w14:textId="5AAD35AA" w:rsidR="005D57A4" w:rsidRDefault="00DF72C0">
      <w:pPr>
        <w:ind w:left="720"/>
      </w:pPr>
      <w:r>
        <w:t>Average time for ticket is 4.55</w:t>
      </w:r>
    </w:p>
    <w:p w14:paraId="000000A3" w14:textId="77777777" w:rsidR="005D57A4" w:rsidRDefault="005D57A4">
      <w:pPr>
        <w:ind w:left="720"/>
      </w:pPr>
    </w:p>
    <w:p w14:paraId="000000A4" w14:textId="77777777" w:rsidR="005D57A4" w:rsidRDefault="00661CB1">
      <w:pPr>
        <w:ind w:left="720"/>
        <w:rPr>
          <w:b/>
          <w:bCs/>
          <w:color w:val="FF0000"/>
        </w:rPr>
      </w:pPr>
      <w:r>
        <w:rPr>
          <w:b/>
          <w:bCs/>
          <w:color w:val="FF0000"/>
        </w:rPr>
        <w:t>Approach (if any):</w:t>
      </w:r>
    </w:p>
    <w:p w14:paraId="000000A5" w14:textId="127E07BE" w:rsidR="005D57A4" w:rsidRDefault="00DF72C0">
      <w:pPr>
        <w:ind w:left="720"/>
      </w:pPr>
      <w:r>
        <w:t xml:space="preserve">Applied the </w:t>
      </w:r>
      <w:r w:rsidR="00DC1C61">
        <w:t>average</w:t>
      </w:r>
      <w:r>
        <w:t xml:space="preserve"> formula on the </w:t>
      </w:r>
      <w:r w:rsidRPr="00DF72C0">
        <w:t>Resolution Time (Days)</w:t>
      </w:r>
      <w:r>
        <w:t xml:space="preserve"> field</w:t>
      </w:r>
    </w:p>
    <w:p w14:paraId="000000A6" w14:textId="77777777" w:rsidR="005D57A4" w:rsidRDefault="005D57A4">
      <w:pPr>
        <w:ind w:left="720"/>
      </w:pPr>
    </w:p>
    <w:p w14:paraId="000000AD" w14:textId="2117926A" w:rsidR="005D57A4" w:rsidRPr="00460AE1" w:rsidRDefault="00661CB1" w:rsidP="00460AE1">
      <w:pPr>
        <w:ind w:left="720"/>
        <w:rPr>
          <w:b/>
          <w:bCs/>
          <w:color w:val="FF0000"/>
        </w:rPr>
      </w:pPr>
      <w:r>
        <w:rPr>
          <w:b/>
          <w:bCs/>
          <w:color w:val="FF0000"/>
        </w:rPr>
        <w:t>Charts &amp; Tables (if any):</w:t>
      </w:r>
      <w:bookmarkStart w:id="27" w:name="_vakr6crhgyn7" w:colFirst="0" w:colLast="0"/>
      <w:bookmarkEnd w:id="27"/>
    </w:p>
    <w:p w14:paraId="000000AE" w14:textId="77777777" w:rsidR="005D57A4" w:rsidRDefault="00661CB1">
      <w:pPr>
        <w:pStyle w:val="Heading2"/>
      </w:pPr>
      <w:bookmarkStart w:id="28" w:name="_ekxa5ydboat0" w:colFirst="0" w:colLast="0"/>
      <w:bookmarkEnd w:id="28"/>
      <w:r>
        <w:rPr>
          <w:b/>
          <w:bCs/>
          <w:color w:val="FF0000"/>
        </w:rPr>
        <w:t>Question 10: How has the volume of tickets changed over time?</w:t>
      </w:r>
    </w:p>
    <w:p w14:paraId="000000AF" w14:textId="77777777" w:rsidR="005D57A4" w:rsidRDefault="00661CB1">
      <w:pPr>
        <w:pStyle w:val="Heading2"/>
        <w:rPr>
          <w:b/>
          <w:bCs/>
        </w:rPr>
      </w:pPr>
      <w:bookmarkStart w:id="29" w:name="_2eodkydwc0l4" w:colFirst="0" w:colLast="0"/>
      <w:bookmarkEnd w:id="29"/>
      <w:r>
        <w:rPr>
          <w:b/>
          <w:bCs/>
        </w:rPr>
        <w:t>Solution:</w:t>
      </w:r>
    </w:p>
    <w:p w14:paraId="000000B0" w14:textId="77777777" w:rsidR="005D57A4" w:rsidRDefault="005D57A4"/>
    <w:p w14:paraId="000000B1" w14:textId="77777777" w:rsidR="005D57A4" w:rsidRDefault="00661CB1">
      <w:pPr>
        <w:ind w:left="720"/>
        <w:rPr>
          <w:b/>
          <w:bCs/>
          <w:color w:val="FF0000"/>
        </w:rPr>
      </w:pPr>
      <w:r>
        <w:rPr>
          <w:b/>
          <w:bCs/>
          <w:color w:val="FF0000"/>
        </w:rPr>
        <w:t>Final Answer (if any):</w:t>
      </w:r>
    </w:p>
    <w:p w14:paraId="7F8A7B05" w14:textId="0E7D2694" w:rsidR="004B160C" w:rsidRDefault="004B160C">
      <w:pPr>
        <w:ind w:left="720"/>
      </w:pPr>
      <w:r>
        <w:t>The volume of tickets has shown a significant upward trend over the years, increasing by more from 2016 to 2020.</w:t>
      </w:r>
    </w:p>
    <w:p w14:paraId="1DE25254" w14:textId="77777777" w:rsidR="004B160C" w:rsidRDefault="004B160C">
      <w:pPr>
        <w:ind w:left="720"/>
      </w:pPr>
    </w:p>
    <w:p w14:paraId="000000B4" w14:textId="7E9E66FF" w:rsidR="005D57A4" w:rsidRDefault="00661CB1">
      <w:pPr>
        <w:ind w:left="720"/>
        <w:rPr>
          <w:b/>
          <w:bCs/>
          <w:color w:val="FF0000"/>
        </w:rPr>
      </w:pPr>
      <w:r>
        <w:rPr>
          <w:b/>
          <w:bCs/>
          <w:color w:val="FF0000"/>
        </w:rPr>
        <w:t>Approach (if any):</w:t>
      </w:r>
    </w:p>
    <w:p w14:paraId="000000B5" w14:textId="69D39AEA" w:rsidR="005D57A4" w:rsidRDefault="00830210" w:rsidP="00830210">
      <w:pPr>
        <w:ind w:left="720"/>
      </w:pPr>
      <w:r>
        <w:t xml:space="preserve">Taken Ticket ID and </w:t>
      </w:r>
      <w:proofErr w:type="spellStart"/>
      <w:r>
        <w:t>Fecha</w:t>
      </w:r>
      <w:proofErr w:type="spellEnd"/>
      <w:r>
        <w:t xml:space="preserve"> for checking the volume of tickets change.</w:t>
      </w:r>
    </w:p>
    <w:p w14:paraId="75EAF0B3" w14:textId="585163B5" w:rsidR="00830210" w:rsidRDefault="00830210" w:rsidP="00830210">
      <w:pPr>
        <w:ind w:left="720"/>
      </w:pPr>
      <w:r>
        <w:t xml:space="preserve">Created pivot table, showing ticket </w:t>
      </w:r>
      <w:r w:rsidR="00EE02C3">
        <w:t xml:space="preserve">id and </w:t>
      </w:r>
      <w:proofErr w:type="spellStart"/>
      <w:r w:rsidR="00EE02C3">
        <w:t>fecha</w:t>
      </w:r>
      <w:proofErr w:type="spellEnd"/>
      <w:r w:rsidR="00EE02C3">
        <w:t xml:space="preserve"> and created the line chart for the same.</w:t>
      </w:r>
    </w:p>
    <w:p w14:paraId="000000B6" w14:textId="77777777" w:rsidR="005D57A4" w:rsidRDefault="005D57A4">
      <w:pPr>
        <w:ind w:left="720"/>
      </w:pPr>
    </w:p>
    <w:p w14:paraId="000000B7" w14:textId="77777777" w:rsidR="005D57A4" w:rsidRDefault="00661CB1">
      <w:pPr>
        <w:ind w:left="720"/>
        <w:rPr>
          <w:b/>
          <w:bCs/>
          <w:color w:val="FF0000"/>
        </w:rPr>
      </w:pPr>
      <w:r>
        <w:rPr>
          <w:b/>
          <w:bCs/>
          <w:color w:val="FF0000"/>
        </w:rPr>
        <w:t>Charts &amp; Tables (if any):</w:t>
      </w:r>
    </w:p>
    <w:p w14:paraId="000000B8" w14:textId="68CEDC0F" w:rsidR="005D57A4" w:rsidRDefault="00661CB1">
      <w:pPr>
        <w:ind w:left="720"/>
      </w:pPr>
      <w:r>
        <w:t>- Table / Chart Name:</w:t>
      </w:r>
      <w:r w:rsidR="00830210">
        <w:t xml:space="preserve"> Volume of tickets </w:t>
      </w:r>
      <w:r w:rsidR="00D318A8">
        <w:t>vs. Years</w:t>
      </w:r>
    </w:p>
    <w:p w14:paraId="7E663248" w14:textId="77777777" w:rsidR="006E63A1" w:rsidRDefault="006E63A1" w:rsidP="006E63A1">
      <w:pPr>
        <w:ind w:left="720"/>
      </w:pPr>
      <w:r>
        <w:t>- Description:</w:t>
      </w:r>
    </w:p>
    <w:p w14:paraId="7738FDE4" w14:textId="0F435006" w:rsidR="006E63A1" w:rsidRDefault="006E63A1" w:rsidP="006E63A1">
      <w:pPr>
        <w:ind w:left="720"/>
      </w:pPr>
      <w:r>
        <w:t xml:space="preserve"> Taken Ticket ID on y axis and </w:t>
      </w:r>
      <w:proofErr w:type="spellStart"/>
      <w:r>
        <w:t>Fecha</w:t>
      </w:r>
      <w:proofErr w:type="spellEnd"/>
      <w:r>
        <w:t xml:space="preserve"> on x axis for checking the volume of tickets change over</w:t>
      </w:r>
    </w:p>
    <w:p w14:paraId="5315979D" w14:textId="24F74F30" w:rsidR="006E63A1" w:rsidRDefault="00AF2043">
      <w:pPr>
        <w:ind w:left="720"/>
      </w:pPr>
      <w:r>
        <w:rPr>
          <w:noProof/>
        </w:rPr>
        <w:drawing>
          <wp:inline distT="0" distB="0" distL="0" distR="0" wp14:anchorId="3EA5AA45" wp14:editId="7E9F3D5F">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8275AC" w14:textId="21812806" w:rsidR="00830210" w:rsidRDefault="00661CB1" w:rsidP="006E63A1">
      <w:pPr>
        <w:ind w:left="720"/>
      </w:pPr>
      <w:r>
        <w:t xml:space="preserve">  </w:t>
      </w:r>
    </w:p>
    <w:p w14:paraId="000000BF" w14:textId="051FF3F8" w:rsidR="005D57A4" w:rsidRDefault="00661CB1">
      <w:pPr>
        <w:pStyle w:val="Heading2"/>
      </w:pPr>
      <w:bookmarkStart w:id="30" w:name="_wje4ouyjyjze" w:colFirst="0" w:colLast="0"/>
      <w:bookmarkStart w:id="31" w:name="_gy0romjxxnk" w:colFirst="0" w:colLast="0"/>
      <w:bookmarkEnd w:id="30"/>
      <w:bookmarkEnd w:id="31"/>
      <w:r>
        <w:rPr>
          <w:b/>
          <w:bCs/>
          <w:color w:val="FF0000"/>
        </w:rPr>
        <w:t>Question 11: What is the average age of the IT agents?</w:t>
      </w:r>
    </w:p>
    <w:p w14:paraId="000000C0" w14:textId="77777777" w:rsidR="005D57A4" w:rsidRDefault="00661CB1">
      <w:pPr>
        <w:pStyle w:val="Heading2"/>
        <w:rPr>
          <w:b/>
          <w:bCs/>
        </w:rPr>
      </w:pPr>
      <w:bookmarkStart w:id="32" w:name="_kf76kc9wtt0z" w:colFirst="0" w:colLast="0"/>
      <w:bookmarkEnd w:id="32"/>
      <w:r>
        <w:rPr>
          <w:b/>
          <w:bCs/>
        </w:rPr>
        <w:t>Solution:</w:t>
      </w:r>
    </w:p>
    <w:p w14:paraId="000000C1" w14:textId="77777777" w:rsidR="005D57A4" w:rsidRDefault="005D57A4"/>
    <w:p w14:paraId="000000C2" w14:textId="77777777" w:rsidR="005D57A4" w:rsidRDefault="00661CB1">
      <w:pPr>
        <w:ind w:left="720"/>
        <w:rPr>
          <w:b/>
          <w:bCs/>
          <w:color w:val="FF0000"/>
        </w:rPr>
      </w:pPr>
      <w:r>
        <w:rPr>
          <w:b/>
          <w:bCs/>
          <w:color w:val="FF0000"/>
        </w:rPr>
        <w:t>Final Answer (if any):</w:t>
      </w:r>
    </w:p>
    <w:p w14:paraId="000000C4" w14:textId="736EAFC5" w:rsidR="005D57A4" w:rsidRDefault="00921394">
      <w:pPr>
        <w:ind w:left="720"/>
      </w:pPr>
      <w:r w:rsidRPr="00921394">
        <w:t>Average age of IT agents</w:t>
      </w:r>
      <w:r>
        <w:t xml:space="preserve"> is </w:t>
      </w:r>
      <w:r w:rsidRPr="00921394">
        <w:t>41.4</w:t>
      </w:r>
    </w:p>
    <w:p w14:paraId="785A135F" w14:textId="77777777" w:rsidR="00921394" w:rsidRDefault="00921394">
      <w:pPr>
        <w:ind w:left="720"/>
      </w:pPr>
    </w:p>
    <w:p w14:paraId="000000C5" w14:textId="77777777" w:rsidR="005D57A4" w:rsidRDefault="00661CB1">
      <w:pPr>
        <w:ind w:left="720"/>
        <w:rPr>
          <w:b/>
          <w:bCs/>
          <w:color w:val="FF0000"/>
        </w:rPr>
      </w:pPr>
      <w:r>
        <w:rPr>
          <w:b/>
          <w:bCs/>
          <w:color w:val="FF0000"/>
        </w:rPr>
        <w:t>Approach (if any):</w:t>
      </w:r>
    </w:p>
    <w:p w14:paraId="000000C6" w14:textId="3E2EFD7D" w:rsidR="005D57A4" w:rsidRDefault="007A294F">
      <w:pPr>
        <w:ind w:left="720"/>
      </w:pPr>
      <w:r>
        <w:t>Took current year as reference and subtracted with birth year and then took the average of it.</w:t>
      </w:r>
    </w:p>
    <w:p w14:paraId="000000C7" w14:textId="77777777" w:rsidR="005D57A4" w:rsidRDefault="005D57A4">
      <w:pPr>
        <w:ind w:left="720"/>
      </w:pPr>
    </w:p>
    <w:p w14:paraId="000000CD" w14:textId="0BED01A4" w:rsidR="005D57A4" w:rsidRPr="00D406DF" w:rsidRDefault="00661CB1" w:rsidP="00D406DF">
      <w:pPr>
        <w:ind w:left="720"/>
        <w:rPr>
          <w:b/>
          <w:bCs/>
          <w:color w:val="FF0000"/>
        </w:rPr>
      </w:pPr>
      <w:r>
        <w:rPr>
          <w:b/>
          <w:bCs/>
          <w:color w:val="FF0000"/>
        </w:rPr>
        <w:t>Charts &amp; Tables (if any):</w:t>
      </w:r>
      <w:bookmarkStart w:id="33" w:name="_uzw6qa5qpu97" w:colFirst="0" w:colLast="0"/>
      <w:bookmarkEnd w:id="33"/>
    </w:p>
    <w:p w14:paraId="000000CE" w14:textId="77777777" w:rsidR="005D57A4" w:rsidRDefault="00661CB1">
      <w:pPr>
        <w:pStyle w:val="Heading2"/>
      </w:pPr>
      <w:bookmarkStart w:id="34" w:name="_sb3zi5crovjf" w:colFirst="0" w:colLast="0"/>
      <w:bookmarkEnd w:id="34"/>
      <w:r>
        <w:rPr>
          <w:b/>
          <w:bCs/>
          <w:color w:val="FF0000"/>
        </w:rPr>
        <w:t>Question 12: Is there a correlation between the severity of issues and the resolution time?</w:t>
      </w:r>
    </w:p>
    <w:p w14:paraId="000000CF" w14:textId="77777777" w:rsidR="005D57A4" w:rsidRDefault="00661CB1">
      <w:pPr>
        <w:pStyle w:val="Heading2"/>
        <w:rPr>
          <w:b/>
          <w:bCs/>
        </w:rPr>
      </w:pPr>
      <w:bookmarkStart w:id="35" w:name="_lb9b8hk553e1" w:colFirst="0" w:colLast="0"/>
      <w:bookmarkEnd w:id="35"/>
      <w:r>
        <w:rPr>
          <w:b/>
          <w:bCs/>
        </w:rPr>
        <w:t>Solution:</w:t>
      </w:r>
    </w:p>
    <w:p w14:paraId="000000D0" w14:textId="77777777" w:rsidR="005D57A4" w:rsidRDefault="005D57A4"/>
    <w:p w14:paraId="000000D1" w14:textId="77777777" w:rsidR="005D57A4" w:rsidRDefault="00661CB1">
      <w:pPr>
        <w:ind w:left="720"/>
        <w:rPr>
          <w:b/>
          <w:bCs/>
          <w:color w:val="FF0000"/>
        </w:rPr>
      </w:pPr>
      <w:r>
        <w:rPr>
          <w:b/>
          <w:bCs/>
          <w:color w:val="FF0000"/>
        </w:rPr>
        <w:t>Final Answer (if any):</w:t>
      </w:r>
    </w:p>
    <w:p w14:paraId="1BA8CF7D" w14:textId="77777777" w:rsidR="00E074F1" w:rsidRDefault="00E074F1" w:rsidP="00E074F1">
      <w:pPr>
        <w:ind w:left="720"/>
      </w:pPr>
      <w:r>
        <w:t>There is no clear positive correlation between issue severity and resolution time.</w:t>
      </w:r>
    </w:p>
    <w:p w14:paraId="362CBE96" w14:textId="77777777" w:rsidR="00E074F1" w:rsidRDefault="00E074F1" w:rsidP="00E074F1">
      <w:pPr>
        <w:ind w:left="720"/>
      </w:pPr>
      <w:r>
        <w:t>While some higher severity issues take longer to resolve, urgent issues are resolved</w:t>
      </w:r>
    </w:p>
    <w:p w14:paraId="4F2EA535" w14:textId="2A823794" w:rsidR="008532DA" w:rsidRDefault="00E074F1" w:rsidP="00E074F1">
      <w:pPr>
        <w:ind w:left="720"/>
      </w:pPr>
      <w:r>
        <w:t xml:space="preserve">faster, </w:t>
      </w:r>
      <w:r w:rsidR="006847D8">
        <w:t>indicating</w:t>
      </w:r>
      <w:r>
        <w:t xml:space="preserve"> that priority handing reduces resolution time.</w:t>
      </w:r>
    </w:p>
    <w:p w14:paraId="000000D3" w14:textId="77777777" w:rsidR="005D57A4" w:rsidRDefault="005D57A4">
      <w:pPr>
        <w:ind w:left="720"/>
      </w:pPr>
    </w:p>
    <w:p w14:paraId="000000D4" w14:textId="77777777" w:rsidR="005D57A4" w:rsidRDefault="00661CB1">
      <w:pPr>
        <w:ind w:left="720"/>
        <w:rPr>
          <w:b/>
          <w:bCs/>
          <w:color w:val="FF0000"/>
        </w:rPr>
      </w:pPr>
      <w:r>
        <w:rPr>
          <w:b/>
          <w:bCs/>
          <w:color w:val="FF0000"/>
        </w:rPr>
        <w:t>Approach (if any):</w:t>
      </w:r>
    </w:p>
    <w:p w14:paraId="1B4B3AED" w14:textId="302065AC" w:rsidR="00E91821" w:rsidRDefault="00E91821">
      <w:pPr>
        <w:ind w:left="720"/>
      </w:pPr>
      <w:r>
        <w:t>Identified the Severity and Resolution Time columns in the dataset.</w:t>
      </w:r>
    </w:p>
    <w:p w14:paraId="000000D5" w14:textId="33428DEB" w:rsidR="005D57A4" w:rsidRDefault="00432CAD">
      <w:pPr>
        <w:ind w:left="720"/>
      </w:pPr>
      <w:r>
        <w:t>Created a pivot table with severity and resolution time to check which issue is resolved fast, and created chart representation of same.</w:t>
      </w:r>
    </w:p>
    <w:p w14:paraId="3A840749" w14:textId="61C60015" w:rsidR="00E91821" w:rsidRDefault="00E91821" w:rsidP="00E91821">
      <w:pPr>
        <w:ind w:left="720"/>
      </w:pPr>
      <w:r>
        <w:t>Calculated</w:t>
      </w:r>
      <w:r>
        <w:t xml:space="preserve"> the average resolution time for each severity level.</w:t>
      </w:r>
    </w:p>
    <w:p w14:paraId="10B82EE4" w14:textId="4251F54A" w:rsidR="00E91821" w:rsidRDefault="00E91821" w:rsidP="00E91821">
      <w:pPr>
        <w:ind w:left="720"/>
      </w:pPr>
      <w:r>
        <w:t>Interpreted the results to determine whether higher severity leads to longer</w:t>
      </w:r>
    </w:p>
    <w:p w14:paraId="000000D6" w14:textId="03FE0804" w:rsidR="005D57A4" w:rsidRDefault="00E91821" w:rsidP="00E91821">
      <w:pPr>
        <w:ind w:left="720"/>
      </w:pPr>
      <w:r>
        <w:t>resolution times.</w:t>
      </w:r>
    </w:p>
    <w:p w14:paraId="43862186" w14:textId="77777777" w:rsidR="00E91821" w:rsidRDefault="00E91821" w:rsidP="00E91821">
      <w:pPr>
        <w:ind w:left="720"/>
      </w:pPr>
    </w:p>
    <w:p w14:paraId="000000D7" w14:textId="77777777" w:rsidR="005D57A4" w:rsidRDefault="00661CB1">
      <w:pPr>
        <w:ind w:left="720"/>
        <w:rPr>
          <w:b/>
          <w:bCs/>
          <w:color w:val="FF0000"/>
        </w:rPr>
      </w:pPr>
      <w:r>
        <w:rPr>
          <w:b/>
          <w:bCs/>
          <w:color w:val="FF0000"/>
        </w:rPr>
        <w:t>Charts &amp; Tables (if any):</w:t>
      </w:r>
    </w:p>
    <w:p w14:paraId="2043AD75" w14:textId="6DFD48ED" w:rsidR="008A334B" w:rsidRDefault="00661CB1" w:rsidP="008A334B">
      <w:pPr>
        <w:ind w:left="720"/>
        <w:rPr>
          <w:lang w:val="en-US"/>
        </w:rPr>
      </w:pPr>
      <w:r>
        <w:t>- Table / Chart Name:</w:t>
      </w:r>
      <w:r w:rsidR="008A334B" w:rsidRPr="008A334B">
        <w:rPr>
          <w:rFonts w:asciiTheme="minorHAnsi" w:eastAsiaTheme="minorEastAsia" w:hAnsi="Times New Roman" w:cstheme="minorBidi"/>
          <w:color w:val="595959"/>
          <w:kern w:val="24"/>
          <w:sz w:val="28"/>
          <w:szCs w:val="28"/>
          <w:lang w:val="en-US"/>
          <w14:textFill>
            <w14:solidFill>
              <w14:srgbClr w14:val="595959">
                <w14:lumMod w14:val="65000"/>
                <w14:lumOff w14:val="35000"/>
              </w14:srgbClr>
            </w14:solidFill>
          </w14:textFill>
        </w:rPr>
        <w:t xml:space="preserve"> </w:t>
      </w:r>
      <w:r w:rsidR="008A334B" w:rsidRPr="008A334B">
        <w:rPr>
          <w:lang w:val="en-US"/>
        </w:rPr>
        <w:t xml:space="preserve">Severity of issues </w:t>
      </w:r>
      <w:r w:rsidR="00D318A8">
        <w:rPr>
          <w:lang w:val="en-US"/>
        </w:rPr>
        <w:t>with respect to</w:t>
      </w:r>
      <w:r w:rsidR="008A334B" w:rsidRPr="008A334B">
        <w:rPr>
          <w:lang w:val="en-US"/>
        </w:rPr>
        <w:t xml:space="preserve"> Resolution time</w:t>
      </w:r>
    </w:p>
    <w:p w14:paraId="5AD9AD76" w14:textId="57249813" w:rsidR="00793094" w:rsidRDefault="00CB78F5" w:rsidP="008A334B">
      <w:pPr>
        <w:ind w:left="720"/>
        <w:rPr>
          <w:noProof/>
        </w:rPr>
      </w:pPr>
      <w:r w:rsidRPr="00CB78F5">
        <w:rPr>
          <w:noProof/>
        </w:rPr>
        <w:t xml:space="preserve"> </w:t>
      </w:r>
    </w:p>
    <w:p w14:paraId="42066F2A" w14:textId="46B55F13" w:rsidR="00235579" w:rsidRPr="008A334B" w:rsidRDefault="00235579" w:rsidP="008A334B">
      <w:pPr>
        <w:ind w:left="720"/>
      </w:pPr>
      <w:r>
        <w:rPr>
          <w:noProof/>
        </w:rPr>
        <w:drawing>
          <wp:inline distT="0" distB="0" distL="0" distR="0" wp14:anchorId="370D3F42" wp14:editId="4BE39A7B">
            <wp:extent cx="4856747" cy="2780799"/>
            <wp:effectExtent l="0" t="0" r="1270" b="63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0000D9" w14:textId="3FFF0AEE" w:rsidR="005D57A4" w:rsidRDefault="00793094" w:rsidP="0020129D">
      <w:r>
        <w:t xml:space="preserve"> </w:t>
      </w:r>
    </w:p>
    <w:p w14:paraId="000000DA" w14:textId="77777777" w:rsidR="005D57A4" w:rsidRDefault="00661CB1">
      <w:pPr>
        <w:ind w:left="720"/>
      </w:pPr>
      <w:r>
        <w:t>- Description:</w:t>
      </w:r>
    </w:p>
    <w:p w14:paraId="75DD4501" w14:textId="77777777" w:rsidR="001A7036" w:rsidRDefault="001A7036" w:rsidP="001A7036">
      <w:pPr>
        <w:ind w:left="720"/>
      </w:pPr>
      <w:r>
        <w:t>This table shows the average resolution time for each severity level. It helps in</w:t>
      </w:r>
    </w:p>
    <w:p w14:paraId="44AD2881" w14:textId="08098A51" w:rsidR="001A7036" w:rsidRDefault="001A7036" w:rsidP="001A7036">
      <w:pPr>
        <w:ind w:left="720"/>
      </w:pPr>
      <w:r>
        <w:t>analysing</w:t>
      </w:r>
      <w:r>
        <w:t xml:space="preserve"> how issue severity impacts resolution time and reveals that urgent issues</w:t>
      </w:r>
    </w:p>
    <w:p w14:paraId="41F7C17E" w14:textId="77777777" w:rsidR="001A7036" w:rsidRDefault="001A7036" w:rsidP="001A7036">
      <w:pPr>
        <w:ind w:left="720"/>
      </w:pPr>
      <w:r>
        <w:t>are resolved faster despite their higher priority, indicating efficient handling of critical</w:t>
      </w:r>
    </w:p>
    <w:p w14:paraId="48CA96E1" w14:textId="58C6D670" w:rsidR="001A7036" w:rsidRDefault="001A7036" w:rsidP="001A7036">
      <w:pPr>
        <w:ind w:left="720"/>
      </w:pPr>
      <w:r>
        <w:t>cases</w:t>
      </w:r>
    </w:p>
    <w:p w14:paraId="000000DD" w14:textId="4746F376" w:rsidR="005D57A4" w:rsidRDefault="005D57A4">
      <w:bookmarkStart w:id="36" w:name="_897ogc9u4xh0" w:colFirst="0" w:colLast="0"/>
      <w:bookmarkEnd w:id="36"/>
    </w:p>
    <w:p w14:paraId="000000DE" w14:textId="77777777" w:rsidR="005D57A4" w:rsidRDefault="00661CB1">
      <w:pPr>
        <w:pStyle w:val="Heading2"/>
      </w:pPr>
      <w:bookmarkStart w:id="37" w:name="_o0qem6rqscu5" w:colFirst="0" w:colLast="0"/>
      <w:bookmarkEnd w:id="37"/>
      <w:r>
        <w:rPr>
          <w:b/>
          <w:bCs/>
          <w:color w:val="FF0000"/>
        </w:rPr>
        <w:t>Question 13: How many categorical columns are there in the data? [Search about categorical and continuous data, and try to answer this question]</w:t>
      </w:r>
    </w:p>
    <w:p w14:paraId="000000DF" w14:textId="77777777" w:rsidR="005D57A4" w:rsidRDefault="00661CB1">
      <w:pPr>
        <w:pStyle w:val="Heading2"/>
        <w:rPr>
          <w:b/>
          <w:bCs/>
        </w:rPr>
      </w:pPr>
      <w:bookmarkStart w:id="38" w:name="_jmn86jmypzu" w:colFirst="0" w:colLast="0"/>
      <w:bookmarkEnd w:id="38"/>
      <w:r>
        <w:rPr>
          <w:b/>
          <w:bCs/>
        </w:rPr>
        <w:t>Solution:</w:t>
      </w:r>
    </w:p>
    <w:p w14:paraId="000000E0" w14:textId="77777777" w:rsidR="005D57A4" w:rsidRDefault="005D57A4"/>
    <w:p w14:paraId="000000E1" w14:textId="77777777" w:rsidR="005D57A4" w:rsidRDefault="00661CB1">
      <w:pPr>
        <w:ind w:left="720"/>
        <w:rPr>
          <w:b/>
          <w:bCs/>
          <w:color w:val="FF0000"/>
        </w:rPr>
      </w:pPr>
      <w:r>
        <w:rPr>
          <w:b/>
          <w:bCs/>
          <w:color w:val="FF0000"/>
        </w:rPr>
        <w:t>Final Answer (if any):</w:t>
      </w:r>
    </w:p>
    <w:p w14:paraId="489886C2" w14:textId="6EBED2EC" w:rsidR="00B27D91" w:rsidRDefault="00A279BA" w:rsidP="00B27D91">
      <w:pPr>
        <w:ind w:left="720"/>
      </w:pPr>
      <w:r>
        <w:t xml:space="preserve">There are </w:t>
      </w:r>
      <w:r w:rsidR="0073502F">
        <w:t>7</w:t>
      </w:r>
      <w:r w:rsidRPr="00A279BA">
        <w:t xml:space="preserve"> categorical columns and 2 continuous columns</w:t>
      </w:r>
    </w:p>
    <w:p w14:paraId="11FD0B63" w14:textId="782F95D2" w:rsidR="00A279BA" w:rsidRDefault="00B27D91" w:rsidP="00B27D91">
      <w:pPr>
        <w:ind w:left="720"/>
      </w:pPr>
      <w:r w:rsidRPr="0073502F">
        <w:rPr>
          <w:b/>
        </w:rPr>
        <w:t>C</w:t>
      </w:r>
      <w:r w:rsidR="00A279BA" w:rsidRPr="0073502F">
        <w:rPr>
          <w:b/>
        </w:rPr>
        <w:t>ategorical</w:t>
      </w:r>
      <w:r w:rsidR="00A279BA" w:rsidRPr="00B27D91">
        <w:t xml:space="preserve"> columns</w:t>
      </w:r>
      <w:r>
        <w:t xml:space="preserve"> are: </w:t>
      </w:r>
      <w:r w:rsidR="00A279BA" w:rsidRPr="00B27D91">
        <w:t>ID Ticket</w:t>
      </w:r>
      <w:r>
        <w:t xml:space="preserve">, </w:t>
      </w:r>
      <w:r w:rsidR="0073502F">
        <w:t>Employee ID, Agent ID</w:t>
      </w:r>
      <w:r w:rsidR="0073502F" w:rsidRPr="00B27D91">
        <w:t>, Request</w:t>
      </w:r>
      <w:r w:rsidR="00A279BA" w:rsidRPr="00B27D91">
        <w:t xml:space="preserve"> Category</w:t>
      </w:r>
      <w:r>
        <w:t xml:space="preserve">, </w:t>
      </w:r>
      <w:r w:rsidR="00A279BA" w:rsidRPr="00B27D91">
        <w:t>Issue Type</w:t>
      </w:r>
      <w:r>
        <w:t xml:space="preserve">, </w:t>
      </w:r>
      <w:r w:rsidR="00A279BA" w:rsidRPr="00B27D91">
        <w:t>Severity</w:t>
      </w:r>
      <w:r>
        <w:t xml:space="preserve">, </w:t>
      </w:r>
      <w:r w:rsidR="00A279BA" w:rsidRPr="00B27D91">
        <w:t>Priority</w:t>
      </w:r>
    </w:p>
    <w:p w14:paraId="5D66B1E3" w14:textId="71CA4B23" w:rsidR="00B27D91" w:rsidRPr="00B27D91" w:rsidRDefault="00B27D91" w:rsidP="00B27D91">
      <w:pPr>
        <w:ind w:left="720"/>
      </w:pPr>
      <w:r w:rsidRPr="0073502F">
        <w:rPr>
          <w:b/>
        </w:rPr>
        <w:t>Continuous</w:t>
      </w:r>
      <w:r>
        <w:t xml:space="preserve"> data columns are: </w:t>
      </w:r>
      <w:r w:rsidRPr="00B27D91">
        <w:t>Resolution Time, Satisfaction Rate</w:t>
      </w:r>
    </w:p>
    <w:p w14:paraId="611B2676" w14:textId="00CA5E1C" w:rsidR="0073502F" w:rsidRDefault="0073502F" w:rsidP="00B27D91">
      <w:pPr>
        <w:ind w:left="720"/>
      </w:pPr>
      <w:r>
        <w:rPr>
          <w:b/>
        </w:rPr>
        <w:t>D</w:t>
      </w:r>
      <w:r w:rsidRPr="0073502F">
        <w:rPr>
          <w:b/>
        </w:rPr>
        <w:t>ate</w:t>
      </w:r>
      <w:r w:rsidRPr="0073502F">
        <w:t xml:space="preserve"> </w:t>
      </w:r>
      <w:proofErr w:type="gramStart"/>
      <w:r w:rsidRPr="0073502F">
        <w:t>column</w:t>
      </w:r>
      <w:r>
        <w:t xml:space="preserve"> :</w:t>
      </w:r>
      <w:proofErr w:type="spellStart"/>
      <w:r>
        <w:t>Fecha</w:t>
      </w:r>
      <w:proofErr w:type="spellEnd"/>
      <w:proofErr w:type="gramEnd"/>
      <w:r>
        <w:t xml:space="preserve">. </w:t>
      </w:r>
    </w:p>
    <w:p w14:paraId="21D98367" w14:textId="77777777" w:rsidR="0073502F" w:rsidRDefault="0073502F" w:rsidP="00B27D91">
      <w:pPr>
        <w:ind w:left="720"/>
        <w:rPr>
          <w:b/>
          <w:bCs/>
          <w:color w:val="FF0000"/>
        </w:rPr>
      </w:pPr>
    </w:p>
    <w:p w14:paraId="24CE1E8F" w14:textId="699F5DAC" w:rsidR="00B27D91" w:rsidRDefault="00661CB1" w:rsidP="00B27D91">
      <w:pPr>
        <w:ind w:left="720"/>
        <w:rPr>
          <w:b/>
          <w:bCs/>
          <w:color w:val="FF0000"/>
        </w:rPr>
      </w:pPr>
      <w:r>
        <w:rPr>
          <w:b/>
          <w:bCs/>
          <w:color w:val="FF0000"/>
        </w:rPr>
        <w:t>Approach (if any):</w:t>
      </w:r>
    </w:p>
    <w:p w14:paraId="682C592B" w14:textId="2E76CC27" w:rsidR="00B27D91" w:rsidRDefault="00B27D91" w:rsidP="00B27D91">
      <w:pPr>
        <w:ind w:left="720"/>
      </w:pPr>
      <w:r w:rsidRPr="00B27D91">
        <w:t>Categorical Data:</w:t>
      </w:r>
      <w:r>
        <w:t xml:space="preserve"> Represents characteristics or qualities that can be divided into groups</w:t>
      </w:r>
    </w:p>
    <w:p w14:paraId="2BB3414B" w14:textId="174F167C" w:rsidR="00B27D91" w:rsidRDefault="00B27D91" w:rsidP="00B27D91">
      <w:pPr>
        <w:ind w:left="720"/>
      </w:pPr>
      <w:r w:rsidRPr="00B27D91">
        <w:t>Continuous/Numerical Data:</w:t>
      </w:r>
      <w:r>
        <w:t xml:space="preserve"> Represents measurable quantities where the numbers have mathematical meaning</w:t>
      </w:r>
    </w:p>
    <w:p w14:paraId="501E5775" w14:textId="77777777" w:rsidR="0073502F" w:rsidRPr="00B27D91" w:rsidRDefault="0073502F" w:rsidP="00B27D91">
      <w:pPr>
        <w:ind w:left="720"/>
      </w:pPr>
    </w:p>
    <w:p w14:paraId="000000E6" w14:textId="77777777" w:rsidR="005D57A4" w:rsidRDefault="005D57A4">
      <w:pPr>
        <w:ind w:left="720"/>
      </w:pPr>
    </w:p>
    <w:p w14:paraId="000000E7" w14:textId="77777777" w:rsidR="005D57A4" w:rsidRDefault="00661CB1">
      <w:pPr>
        <w:ind w:left="720"/>
        <w:rPr>
          <w:b/>
          <w:bCs/>
          <w:color w:val="FF0000"/>
        </w:rPr>
      </w:pPr>
      <w:r>
        <w:rPr>
          <w:b/>
          <w:bCs/>
          <w:color w:val="FF0000"/>
        </w:rPr>
        <w:t>Charts &amp; Tables (if any):</w:t>
      </w:r>
    </w:p>
    <w:p w14:paraId="000000E9" w14:textId="28EF6FA8" w:rsidR="005D57A4" w:rsidRDefault="00661CB1" w:rsidP="00A279BA">
      <w:pPr>
        <w:ind w:left="720"/>
      </w:pPr>
      <w:r>
        <w:t>- Table / Chart Name:</w:t>
      </w:r>
      <w:r w:rsidR="00A279BA">
        <w:t xml:space="preserve"> NA</w:t>
      </w:r>
    </w:p>
    <w:p w14:paraId="000000EB" w14:textId="1D58B6A8" w:rsidR="005D57A4" w:rsidRDefault="00661CB1" w:rsidP="00A279BA">
      <w:pPr>
        <w:ind w:left="720"/>
      </w:pPr>
      <w:r>
        <w:t>- Description:</w:t>
      </w:r>
      <w:r w:rsidR="00A279BA">
        <w:t xml:space="preserve"> NA</w:t>
      </w:r>
    </w:p>
    <w:p w14:paraId="00000106" w14:textId="462B373D" w:rsidR="005D57A4" w:rsidRDefault="00661CB1">
      <w:pPr>
        <w:pStyle w:val="Heading1"/>
        <w:rPr>
          <w:b/>
          <w:bCs/>
          <w:color w:val="FF0000"/>
          <w:u w:val="single"/>
        </w:rPr>
      </w:pPr>
      <w:bookmarkStart w:id="39" w:name="_2cd5qdhnls7u" w:colFirst="0" w:colLast="0"/>
      <w:bookmarkStart w:id="40" w:name="_rbxmej1h3q73" w:colFirst="0" w:colLast="0"/>
      <w:bookmarkEnd w:id="39"/>
      <w:bookmarkEnd w:id="40"/>
      <w:r>
        <w:rPr>
          <w:b/>
          <w:bCs/>
          <w:color w:val="FF0000"/>
          <w:u w:val="single"/>
        </w:rPr>
        <w:t>SUBJECTIVE QUESTIONS</w:t>
      </w:r>
    </w:p>
    <w:p w14:paraId="00000107" w14:textId="77777777" w:rsidR="005D57A4" w:rsidRDefault="005D57A4"/>
    <w:p w14:paraId="00000108" w14:textId="77777777" w:rsidR="005D57A4" w:rsidRDefault="00661CB1">
      <w:pPr>
        <w:pStyle w:val="Heading2"/>
        <w:rPr>
          <w:b/>
          <w:bCs/>
          <w:color w:val="FF0000"/>
        </w:rPr>
      </w:pPr>
      <w:bookmarkStart w:id="41" w:name="_62xw6df4u52" w:colFirst="0" w:colLast="0"/>
      <w:bookmarkEnd w:id="41"/>
      <w:r>
        <w:rPr>
          <w:b/>
          <w:bCs/>
          <w:color w:val="FF0000"/>
        </w:rPr>
        <w:t>Question 1: If there is an investment, should it be used to hire more IT agents, improve training programs, or upgrade ticket management software?</w:t>
      </w:r>
    </w:p>
    <w:p w14:paraId="00000109" w14:textId="77777777" w:rsidR="005D57A4" w:rsidRDefault="00661CB1">
      <w:pPr>
        <w:pStyle w:val="Heading2"/>
      </w:pPr>
      <w:bookmarkStart w:id="42" w:name="_aqzx3hgwmey5" w:colFirst="0" w:colLast="0"/>
      <w:bookmarkEnd w:id="42"/>
      <w:r>
        <w:rPr>
          <w:b/>
          <w:bCs/>
          <w:color w:val="FF0000"/>
        </w:rPr>
        <w:t>Analysis: Perform a cost-benefit analysis using ticket resolution and satisfaction metrics.</w:t>
      </w:r>
    </w:p>
    <w:p w14:paraId="0000010A" w14:textId="77777777" w:rsidR="005D57A4" w:rsidRDefault="005D57A4"/>
    <w:p w14:paraId="0000010B" w14:textId="77777777" w:rsidR="005D57A4" w:rsidRDefault="00661CB1">
      <w:pPr>
        <w:pStyle w:val="Heading2"/>
        <w:rPr>
          <w:b/>
          <w:bCs/>
        </w:rPr>
      </w:pPr>
      <w:bookmarkStart w:id="43" w:name="_60itqned7vn4" w:colFirst="0" w:colLast="0"/>
      <w:bookmarkEnd w:id="43"/>
      <w:r>
        <w:rPr>
          <w:b/>
          <w:bCs/>
        </w:rPr>
        <w:t>Solution:</w:t>
      </w:r>
    </w:p>
    <w:p w14:paraId="0000010C" w14:textId="77777777" w:rsidR="005D57A4" w:rsidRDefault="005D57A4"/>
    <w:p w14:paraId="59792C04" w14:textId="10A08D89" w:rsidR="00254066" w:rsidRPr="00452DAE" w:rsidRDefault="00661CB1" w:rsidP="00452DAE">
      <w:pPr>
        <w:ind w:left="720"/>
        <w:rPr>
          <w:b/>
          <w:bCs/>
          <w:color w:val="FF0000"/>
        </w:rPr>
      </w:pPr>
      <w:r>
        <w:rPr>
          <w:b/>
          <w:bCs/>
          <w:color w:val="FF0000"/>
          <w:highlight w:val="white"/>
        </w:rPr>
        <w:t>Approach:</w:t>
      </w:r>
    </w:p>
    <w:p w14:paraId="0000010F" w14:textId="35FE0B49" w:rsidR="005D57A4" w:rsidRDefault="004D298A" w:rsidP="004D298A">
      <w:pPr>
        <w:ind w:left="720"/>
      </w:pPr>
      <w:r>
        <w:t xml:space="preserve">We are using pivot table to check the relation between ticket </w:t>
      </w:r>
      <w:r w:rsidRPr="004D298A">
        <w:t xml:space="preserve">volume, resolution speed, and satisfaction scores across the agent database. </w:t>
      </w:r>
      <w:r>
        <w:t>We are seeing</w:t>
      </w:r>
      <w:r w:rsidRPr="004D298A">
        <w:t xml:space="preserve"> specific operational gaps where workload exceeds capacity or where service quality requires intervention.</w:t>
      </w:r>
    </w:p>
    <w:p w14:paraId="5F54E527" w14:textId="77777777" w:rsidR="004D298A" w:rsidRDefault="004D298A">
      <w:pPr>
        <w:ind w:left="720"/>
      </w:pPr>
    </w:p>
    <w:p w14:paraId="00000110" w14:textId="77777777" w:rsidR="005D57A4" w:rsidRDefault="00661CB1">
      <w:pPr>
        <w:ind w:left="720"/>
        <w:rPr>
          <w:b/>
          <w:bCs/>
        </w:rPr>
      </w:pPr>
      <w:r>
        <w:rPr>
          <w:b/>
          <w:bCs/>
          <w:color w:val="FF0000"/>
          <w:highlight w:val="white"/>
        </w:rPr>
        <w:t>Charts &amp; Tables:</w:t>
      </w:r>
    </w:p>
    <w:p w14:paraId="00000111" w14:textId="77777777" w:rsidR="005D57A4" w:rsidRDefault="00661CB1">
      <w:pPr>
        <w:ind w:left="720"/>
      </w:pPr>
      <w:r>
        <w:t>- Table / Chart Name:</w:t>
      </w:r>
    </w:p>
    <w:p w14:paraId="783AF86D" w14:textId="77777777" w:rsidR="00452DAE" w:rsidRPr="00452DAE" w:rsidRDefault="00661CB1" w:rsidP="00452DAE">
      <w:pPr>
        <w:ind w:left="720"/>
      </w:pPr>
      <w:r>
        <w:t xml:space="preserve">  </w:t>
      </w:r>
      <w:r w:rsidR="00452DAE" w:rsidRPr="00452DAE">
        <w:rPr>
          <w:b/>
          <w:bCs/>
          <w:lang w:val="en-US"/>
        </w:rPr>
        <w:t>Average Satisfaction Rate per Agent</w:t>
      </w:r>
    </w:p>
    <w:p w14:paraId="00000112" w14:textId="10611A4F" w:rsidR="005D57A4" w:rsidRDefault="005D57A4">
      <w:pPr>
        <w:ind w:left="720"/>
      </w:pPr>
    </w:p>
    <w:p w14:paraId="7BF1D387" w14:textId="452416AC" w:rsidR="00452DAE" w:rsidRDefault="00452DAE">
      <w:pPr>
        <w:ind w:left="720"/>
      </w:pPr>
      <w:r>
        <w:rPr>
          <w:noProof/>
        </w:rPr>
        <w:drawing>
          <wp:inline distT="0" distB="0" distL="0" distR="0" wp14:anchorId="2753AD78" wp14:editId="74F48888">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486A658" w14:textId="3468223E" w:rsidR="00452DAE" w:rsidRDefault="00452DAE">
      <w:pPr>
        <w:ind w:left="720"/>
      </w:pPr>
    </w:p>
    <w:p w14:paraId="19F6699C" w14:textId="77777777" w:rsidR="00452DAE" w:rsidRDefault="00452DAE">
      <w:pPr>
        <w:ind w:left="720"/>
      </w:pPr>
    </w:p>
    <w:p w14:paraId="67020CF8" w14:textId="77777777" w:rsidR="00452DAE" w:rsidRDefault="00452DAE" w:rsidP="00452DAE">
      <w:pPr>
        <w:ind w:left="720"/>
      </w:pPr>
    </w:p>
    <w:p w14:paraId="41421A1E" w14:textId="77777777" w:rsidR="00452DAE" w:rsidRDefault="00452DAE" w:rsidP="00452DAE">
      <w:pPr>
        <w:ind w:left="720"/>
      </w:pPr>
    </w:p>
    <w:p w14:paraId="70F2651C" w14:textId="77777777" w:rsidR="00452DAE" w:rsidRDefault="00452DAE" w:rsidP="00452DAE">
      <w:pPr>
        <w:ind w:left="720"/>
      </w:pPr>
    </w:p>
    <w:p w14:paraId="7919491B" w14:textId="77777777" w:rsidR="00452DAE" w:rsidRDefault="00452DAE" w:rsidP="00452DAE">
      <w:pPr>
        <w:ind w:left="720"/>
      </w:pPr>
    </w:p>
    <w:p w14:paraId="2CD4A849" w14:textId="77777777" w:rsidR="00452DAE" w:rsidRDefault="00452DAE" w:rsidP="00452DAE">
      <w:pPr>
        <w:ind w:left="720"/>
      </w:pPr>
    </w:p>
    <w:p w14:paraId="0F6FB74F" w14:textId="055C095E" w:rsidR="00452DAE" w:rsidRDefault="00452DAE" w:rsidP="00452DAE">
      <w:pPr>
        <w:ind w:left="720"/>
      </w:pPr>
      <w:r w:rsidRPr="00452DAE">
        <w:t>Agent Workload vs. Resolution Speed</w:t>
      </w:r>
    </w:p>
    <w:p w14:paraId="0CF52823" w14:textId="6E03CF33" w:rsidR="00452DAE" w:rsidRDefault="00452DAE" w:rsidP="00452DAE">
      <w:pPr>
        <w:ind w:left="720"/>
        <w:rPr>
          <w:b/>
          <w:bCs/>
          <w:lang w:val="en-US"/>
        </w:rPr>
      </w:pPr>
      <w:r>
        <w:rPr>
          <w:noProof/>
        </w:rPr>
        <w:drawing>
          <wp:inline distT="0" distB="0" distL="0" distR="0" wp14:anchorId="10BA956A" wp14:editId="6102CF2F">
            <wp:extent cx="4648200" cy="27432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330D602" w14:textId="77777777" w:rsidR="004D298A" w:rsidRDefault="004D298A" w:rsidP="00452DAE">
      <w:pPr>
        <w:ind w:left="720"/>
        <w:rPr>
          <w:b/>
          <w:bCs/>
          <w:lang w:val="en-US"/>
        </w:rPr>
      </w:pPr>
    </w:p>
    <w:p w14:paraId="49F1C093" w14:textId="11E8042F" w:rsidR="00452DAE" w:rsidRDefault="00452DAE" w:rsidP="00452DAE">
      <w:pPr>
        <w:ind w:left="720"/>
      </w:pPr>
      <w:r w:rsidRPr="00452DAE">
        <w:t>Distribution of Ticket Severity</w:t>
      </w:r>
    </w:p>
    <w:p w14:paraId="3F6EB0FB" w14:textId="5BF3313F" w:rsidR="00452DAE" w:rsidRDefault="00452DAE">
      <w:pPr>
        <w:ind w:left="720"/>
      </w:pPr>
      <w:r>
        <w:rPr>
          <w:noProof/>
        </w:rPr>
        <w:drawing>
          <wp:inline distT="0" distB="0" distL="0" distR="0" wp14:anchorId="1BB517F4" wp14:editId="2EA3F1AA">
            <wp:extent cx="4572000" cy="27432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3E98B13" w14:textId="10DDE978" w:rsidR="00F0466C" w:rsidRDefault="00661CB1" w:rsidP="00F0466C">
      <w:pPr>
        <w:ind w:left="720"/>
      </w:pPr>
      <w:r>
        <w:t>- Description:</w:t>
      </w:r>
    </w:p>
    <w:p w14:paraId="15FD23A2" w14:textId="77777777" w:rsidR="00F0466C" w:rsidRDefault="00F0466C" w:rsidP="00F0466C">
      <w:pPr>
        <w:ind w:left="720"/>
      </w:pPr>
      <w:r>
        <w:t>1. S</w:t>
      </w:r>
      <w:r w:rsidRPr="00F0466C">
        <w:t xml:space="preserve">atisfaction </w:t>
      </w:r>
      <w:r>
        <w:t>average for each resource.</w:t>
      </w:r>
    </w:p>
    <w:p w14:paraId="7B483385" w14:textId="3DD8227B" w:rsidR="00F0466C" w:rsidRDefault="00F0466C" w:rsidP="00F0466C">
      <w:pPr>
        <w:ind w:left="720"/>
      </w:pPr>
      <w:r>
        <w:t>2. Agent Performance chart:</w:t>
      </w:r>
      <w:r w:rsidRPr="00F0466C">
        <w:t xml:space="preserve"> </w:t>
      </w:r>
      <w:r>
        <w:t xml:space="preserve"> Shows </w:t>
      </w:r>
      <w:r w:rsidRPr="00F0466C">
        <w:t xml:space="preserve">the total count of tickets </w:t>
      </w:r>
      <w:r>
        <w:t xml:space="preserve">vs. </w:t>
      </w:r>
      <w:r w:rsidRPr="00F0466C">
        <w:t>average resolution time (Line) for each agent.</w:t>
      </w:r>
    </w:p>
    <w:p w14:paraId="619C0BAA" w14:textId="324F6479" w:rsidR="00F0466C" w:rsidRDefault="00F0466C" w:rsidP="00F0466C">
      <w:pPr>
        <w:ind w:left="720"/>
      </w:pPr>
      <w:r>
        <w:t>3. Severity of each ticket is shown in 3</w:t>
      </w:r>
      <w:r w:rsidRPr="00F0466C">
        <w:rPr>
          <w:vertAlign w:val="superscript"/>
        </w:rPr>
        <w:t>rd</w:t>
      </w:r>
      <w:r>
        <w:t xml:space="preserve"> chart.</w:t>
      </w:r>
    </w:p>
    <w:p w14:paraId="00000115" w14:textId="77777777" w:rsidR="005D57A4" w:rsidRDefault="005D57A4">
      <w:pPr>
        <w:ind w:left="720"/>
      </w:pPr>
    </w:p>
    <w:p w14:paraId="5AA5ECC1" w14:textId="77777777" w:rsidR="008C01AA" w:rsidRDefault="00661CB1" w:rsidP="008C01AA">
      <w:pPr>
        <w:ind w:left="720"/>
        <w:rPr>
          <w:b/>
          <w:bCs/>
          <w:color w:val="FF0000"/>
        </w:rPr>
      </w:pPr>
      <w:r>
        <w:rPr>
          <w:b/>
          <w:bCs/>
          <w:color w:val="FF0000"/>
          <w:highlight w:val="white"/>
        </w:rPr>
        <w:t>Insights:</w:t>
      </w:r>
    </w:p>
    <w:p w14:paraId="34304D3B" w14:textId="77777777" w:rsidR="008D672E" w:rsidRDefault="008C01AA" w:rsidP="008D672E">
      <w:pPr>
        <w:ind w:left="720"/>
      </w:pPr>
      <w:r w:rsidRPr="008C01AA">
        <w:t>There is a significant quality gap, while the team average is 4.10, certain agents are performing significantly lower (3.04), indicating that poor service is localized rather than a systemic failure.</w:t>
      </w:r>
      <w:r>
        <w:t xml:space="preserve"> </w:t>
      </w:r>
      <w:r w:rsidRPr="008C01AA">
        <w:t>A high volume of "Minor" and "Normal" tickets suggests that the team is bogged down by routine tasks that lack automated resolution paths.</w:t>
      </w:r>
    </w:p>
    <w:p w14:paraId="40462E21" w14:textId="77777777" w:rsidR="008D672E" w:rsidRDefault="008D672E" w:rsidP="008D672E">
      <w:pPr>
        <w:ind w:left="720"/>
      </w:pPr>
    </w:p>
    <w:p w14:paraId="00000119" w14:textId="3C0FABFF" w:rsidR="005D57A4" w:rsidRPr="008D672E" w:rsidRDefault="00661CB1" w:rsidP="008D672E">
      <w:pPr>
        <w:ind w:left="720"/>
      </w:pPr>
      <w:r>
        <w:rPr>
          <w:b/>
          <w:bCs/>
          <w:color w:val="FF0000"/>
          <w:highlight w:val="white"/>
        </w:rPr>
        <w:t>Recommendations:</w:t>
      </w:r>
    </w:p>
    <w:p w14:paraId="0000011C" w14:textId="7138DDED" w:rsidR="005D57A4" w:rsidRDefault="008D672E" w:rsidP="008D672E">
      <w:pPr>
        <w:ind w:left="720"/>
      </w:pPr>
      <w:r>
        <w:t>It is better to hire few new agents to reduce the pressure on the top performers and keep workloads balanced. And introduction of a mentorship program to help lower-performing agents improve their skills and deliver better service. Its also very good to upgrade the system to automate simple tasks like password resets, allowing agents to focus on more complex and critical issues.</w:t>
      </w:r>
    </w:p>
    <w:p w14:paraId="0000011D" w14:textId="77777777" w:rsidR="005D57A4" w:rsidRDefault="00661CB1">
      <w:pPr>
        <w:pStyle w:val="Heading2"/>
        <w:rPr>
          <w:b/>
          <w:bCs/>
          <w:color w:val="FF0000"/>
        </w:rPr>
      </w:pPr>
      <w:bookmarkStart w:id="44" w:name="_dwm63b3c0dtm" w:colFirst="0" w:colLast="0"/>
      <w:bookmarkEnd w:id="44"/>
      <w:r>
        <w:rPr>
          <w:b/>
          <w:bCs/>
          <w:color w:val="FF0000"/>
        </w:rPr>
        <w:t>Question 2: Which agents need additional training based on their performance metrics?</w:t>
      </w:r>
    </w:p>
    <w:p w14:paraId="0000011E" w14:textId="77777777" w:rsidR="005D57A4" w:rsidRDefault="00661CB1">
      <w:pPr>
        <w:pStyle w:val="Heading2"/>
      </w:pPr>
      <w:bookmarkStart w:id="45" w:name="_m2l348i7qejh" w:colFirst="0" w:colLast="0"/>
      <w:bookmarkEnd w:id="45"/>
      <w:r>
        <w:rPr>
          <w:b/>
          <w:bCs/>
          <w:color w:val="FF0000"/>
        </w:rPr>
        <w:t>Analysis: Identify agents with the lowest satisfaction ratings and longest resolution times.</w:t>
      </w:r>
    </w:p>
    <w:p w14:paraId="0000011F" w14:textId="77777777" w:rsidR="005D57A4" w:rsidRDefault="005D57A4"/>
    <w:p w14:paraId="00000120" w14:textId="77777777" w:rsidR="005D57A4" w:rsidRDefault="00661CB1">
      <w:pPr>
        <w:pStyle w:val="Heading2"/>
        <w:rPr>
          <w:b/>
          <w:bCs/>
        </w:rPr>
      </w:pPr>
      <w:bookmarkStart w:id="46" w:name="_k6hqbx9l3jcd" w:colFirst="0" w:colLast="0"/>
      <w:bookmarkEnd w:id="46"/>
      <w:r>
        <w:rPr>
          <w:b/>
          <w:bCs/>
        </w:rPr>
        <w:t>Solution:</w:t>
      </w:r>
    </w:p>
    <w:p w14:paraId="00000121" w14:textId="77777777" w:rsidR="005D57A4" w:rsidRDefault="005D57A4"/>
    <w:p w14:paraId="00000122" w14:textId="77777777" w:rsidR="005D57A4" w:rsidRDefault="00661CB1">
      <w:pPr>
        <w:ind w:left="720"/>
        <w:rPr>
          <w:b/>
          <w:bCs/>
        </w:rPr>
      </w:pPr>
      <w:r>
        <w:rPr>
          <w:b/>
          <w:bCs/>
          <w:color w:val="FF0000"/>
          <w:highlight w:val="white"/>
        </w:rPr>
        <w:t>Approach:</w:t>
      </w:r>
    </w:p>
    <w:p w14:paraId="00000124" w14:textId="412390F2" w:rsidR="005D57A4" w:rsidRDefault="00506835">
      <w:pPr>
        <w:ind w:left="720"/>
      </w:pPr>
      <w:r>
        <w:t xml:space="preserve">Analysed the Performance of resources by calculating the average satisfaction and average resolution days for each agent. By sorting these results, we can isolate agents who are </w:t>
      </w:r>
      <w:proofErr w:type="spellStart"/>
      <w:r>
        <w:t>takeing</w:t>
      </w:r>
      <w:proofErr w:type="spellEnd"/>
      <w:r>
        <w:t xml:space="preserve"> a long time to close tickets and leave users dissatisfied.</w:t>
      </w:r>
    </w:p>
    <w:p w14:paraId="71BAC733" w14:textId="77777777" w:rsidR="00506835" w:rsidRDefault="00506835">
      <w:pPr>
        <w:ind w:left="720"/>
      </w:pPr>
    </w:p>
    <w:p w14:paraId="00000125" w14:textId="77777777" w:rsidR="005D57A4" w:rsidRDefault="00661CB1">
      <w:pPr>
        <w:ind w:left="720"/>
        <w:rPr>
          <w:b/>
          <w:bCs/>
        </w:rPr>
      </w:pPr>
      <w:r>
        <w:rPr>
          <w:b/>
          <w:bCs/>
          <w:color w:val="FF0000"/>
          <w:highlight w:val="white"/>
        </w:rPr>
        <w:t>Charts &amp; Tables:</w:t>
      </w:r>
    </w:p>
    <w:p w14:paraId="00000126" w14:textId="0F32E65B" w:rsidR="005D57A4" w:rsidRDefault="00661CB1">
      <w:pPr>
        <w:ind w:left="720"/>
      </w:pPr>
      <w:r>
        <w:t>- Table / Chart Name:</w:t>
      </w:r>
      <w:r w:rsidR="003E61C8">
        <w:t xml:space="preserve"> Agent Training Priority List</w:t>
      </w:r>
    </w:p>
    <w:p w14:paraId="5EC2AD9F" w14:textId="6D8B85B3" w:rsidR="003E61C8" w:rsidRDefault="003E61C8">
      <w:pPr>
        <w:ind w:left="720"/>
      </w:pPr>
    </w:p>
    <w:p w14:paraId="1C95152C" w14:textId="77BB1961" w:rsidR="003E61C8" w:rsidRDefault="003E61C8">
      <w:pPr>
        <w:ind w:left="720"/>
      </w:pPr>
      <w:r>
        <w:rPr>
          <w:noProof/>
        </w:rPr>
        <w:drawing>
          <wp:inline distT="0" distB="0" distL="0" distR="0" wp14:anchorId="5FC9906D" wp14:editId="4EC30B60">
            <wp:extent cx="4572000" cy="27432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0000128" w14:textId="77777777" w:rsidR="005D57A4" w:rsidRDefault="00661CB1">
      <w:pPr>
        <w:ind w:left="720"/>
      </w:pPr>
      <w:r>
        <w:t>- Description:</w:t>
      </w:r>
    </w:p>
    <w:p w14:paraId="00000129" w14:textId="0BAE641B" w:rsidR="005D57A4" w:rsidRDefault="00506835">
      <w:pPr>
        <w:ind w:left="720"/>
      </w:pPr>
      <w:r>
        <w:t>Chart shows agents who are both slow and have low satisfaction as the main ones needing training. Then compared the lowest performers with the team average to understand how far behind they are, so I can focus improvement efforts where it matters most.</w:t>
      </w:r>
    </w:p>
    <w:p w14:paraId="0000012A" w14:textId="77777777" w:rsidR="005D57A4" w:rsidRDefault="005D57A4">
      <w:pPr>
        <w:ind w:left="720"/>
      </w:pPr>
    </w:p>
    <w:p w14:paraId="1DBE7CAF" w14:textId="77777777" w:rsidR="00506835" w:rsidRDefault="00661CB1" w:rsidP="00506835">
      <w:pPr>
        <w:ind w:left="720"/>
        <w:rPr>
          <w:b/>
          <w:bCs/>
        </w:rPr>
      </w:pPr>
      <w:r>
        <w:rPr>
          <w:b/>
          <w:bCs/>
          <w:color w:val="FF0000"/>
          <w:highlight w:val="white"/>
        </w:rPr>
        <w:t>Insights:</w:t>
      </w:r>
    </w:p>
    <w:p w14:paraId="0000012C" w14:textId="4C7ACAAF" w:rsidR="005D57A4" w:rsidRPr="00506835" w:rsidRDefault="00506835" w:rsidP="00506835">
      <w:pPr>
        <w:ind w:left="720"/>
        <w:rPr>
          <w:b/>
          <w:bCs/>
        </w:rPr>
      </w:pPr>
      <w:r>
        <w:t>Analysed the data and found that Alfonso Barraza stands out as the biggest concern, with the lowest satisfaction and slower-than-average resolution time. I also noticed a group of agents who are both slow and scoring low, suggesting they struggle with technical issues. Additionally, I found some agents working quickly but still getting low satisfaction, which indicates they may be rushing without fully solving the problem.</w:t>
      </w:r>
    </w:p>
    <w:p w14:paraId="0000012D" w14:textId="77777777" w:rsidR="005D57A4" w:rsidRDefault="005D57A4">
      <w:pPr>
        <w:ind w:left="720"/>
      </w:pPr>
    </w:p>
    <w:p w14:paraId="0000012E" w14:textId="77777777" w:rsidR="005D57A4" w:rsidRDefault="00661CB1">
      <w:pPr>
        <w:ind w:left="720"/>
        <w:rPr>
          <w:b/>
          <w:bCs/>
        </w:rPr>
      </w:pPr>
      <w:r>
        <w:rPr>
          <w:b/>
          <w:bCs/>
          <w:color w:val="FF0000"/>
          <w:highlight w:val="white"/>
        </w:rPr>
        <w:t>Recommendations:</w:t>
      </w:r>
    </w:p>
    <w:p w14:paraId="0000012F" w14:textId="085C1DCA" w:rsidR="005D57A4" w:rsidRDefault="00506835">
      <w:pPr>
        <w:ind w:left="720"/>
      </w:pPr>
      <w:r>
        <w:t>The team should focus on improving performance by enrolling underperforming agents in targeted training and pairing them with top performers to learn faster, more effective troubleshooting techniques. Also should conduct one-on-one reviews to identify any gaps in knowledge or system access that may be slowing down ticket resolution.</w:t>
      </w:r>
    </w:p>
    <w:p w14:paraId="00000130" w14:textId="77777777" w:rsidR="005D57A4" w:rsidRDefault="005D57A4">
      <w:pPr>
        <w:ind w:left="720"/>
      </w:pPr>
    </w:p>
    <w:p w14:paraId="00000131" w14:textId="77777777" w:rsidR="005D57A4" w:rsidRDefault="005D57A4"/>
    <w:p w14:paraId="00000132" w14:textId="77777777" w:rsidR="005D57A4" w:rsidRDefault="005D57A4">
      <w:pPr>
        <w:rPr>
          <w:b/>
          <w:bCs/>
          <w:u w:val="single"/>
        </w:rPr>
      </w:pPr>
    </w:p>
    <w:p w14:paraId="00000133" w14:textId="77777777" w:rsidR="005D57A4" w:rsidRDefault="00661CB1">
      <w:pPr>
        <w:pStyle w:val="Heading2"/>
        <w:rPr>
          <w:b/>
          <w:bCs/>
          <w:color w:val="FF0000"/>
        </w:rPr>
      </w:pPr>
      <w:bookmarkStart w:id="47" w:name="_4gfucjx5lnfg" w:colFirst="0" w:colLast="0"/>
      <w:bookmarkEnd w:id="47"/>
      <w:r>
        <w:rPr>
          <w:b/>
          <w:bCs/>
          <w:color w:val="FF0000"/>
        </w:rPr>
        <w:t>Question 3: Do certain categories of requests have longer resolution times?</w:t>
      </w:r>
    </w:p>
    <w:p w14:paraId="00000134" w14:textId="77777777" w:rsidR="005D57A4" w:rsidRDefault="00661CB1">
      <w:pPr>
        <w:pStyle w:val="Heading2"/>
      </w:pPr>
      <w:bookmarkStart w:id="48" w:name="_h4o01qwz0e8z" w:colFirst="0" w:colLast="0"/>
      <w:bookmarkEnd w:id="48"/>
      <w:r>
        <w:rPr>
          <w:b/>
          <w:bCs/>
          <w:color w:val="FF0000"/>
        </w:rPr>
        <w:t xml:space="preserve">Analysis: </w:t>
      </w:r>
      <w:proofErr w:type="spellStart"/>
      <w:r>
        <w:rPr>
          <w:b/>
          <w:bCs/>
          <w:color w:val="FF0000"/>
        </w:rPr>
        <w:t>Analyze</w:t>
      </w:r>
      <w:proofErr w:type="spellEnd"/>
      <w:r>
        <w:rPr>
          <w:b/>
          <w:bCs/>
          <w:color w:val="FF0000"/>
        </w:rPr>
        <w:t xml:space="preserve"> the resolution times by request category.</w:t>
      </w:r>
    </w:p>
    <w:p w14:paraId="00000135" w14:textId="77777777" w:rsidR="005D57A4" w:rsidRDefault="005D57A4"/>
    <w:p w14:paraId="00000136" w14:textId="77777777" w:rsidR="005D57A4" w:rsidRDefault="00661CB1">
      <w:pPr>
        <w:pStyle w:val="Heading2"/>
        <w:rPr>
          <w:b/>
          <w:bCs/>
        </w:rPr>
      </w:pPr>
      <w:bookmarkStart w:id="49" w:name="_mz5am6nngrk3" w:colFirst="0" w:colLast="0"/>
      <w:bookmarkEnd w:id="49"/>
      <w:r>
        <w:rPr>
          <w:b/>
          <w:bCs/>
        </w:rPr>
        <w:t>Solution:</w:t>
      </w:r>
    </w:p>
    <w:p w14:paraId="00000137" w14:textId="77777777" w:rsidR="005D57A4" w:rsidRDefault="005D57A4"/>
    <w:p w14:paraId="00000138" w14:textId="77777777" w:rsidR="005D57A4" w:rsidRDefault="00661CB1">
      <w:pPr>
        <w:ind w:left="720"/>
        <w:rPr>
          <w:b/>
          <w:bCs/>
        </w:rPr>
      </w:pPr>
      <w:r>
        <w:rPr>
          <w:b/>
          <w:bCs/>
          <w:color w:val="FF0000"/>
          <w:highlight w:val="white"/>
        </w:rPr>
        <w:t>Approach:</w:t>
      </w:r>
    </w:p>
    <w:p w14:paraId="2C26BCF9" w14:textId="77777777" w:rsidR="0085169B" w:rsidRDefault="0085169B" w:rsidP="0085169B">
      <w:pPr>
        <w:ind w:left="720"/>
      </w:pPr>
      <w:r>
        <w:t>To check which request categories experience longer resolution times, analysed the data in data driven format.</w:t>
      </w:r>
    </w:p>
    <w:p w14:paraId="736A4E4F" w14:textId="6F8DC7F5" w:rsidR="0085169B" w:rsidRDefault="0085169B" w:rsidP="009239A5">
      <w:pPr>
        <w:ind w:left="720"/>
      </w:pPr>
      <w:r>
        <w:t xml:space="preserve">And for each category took the average resolution time, got to know System category had more tickets compared with Hardware which had </w:t>
      </w:r>
      <w:proofErr w:type="spellStart"/>
      <w:r>
        <w:t>less.Login</w:t>
      </w:r>
      <w:proofErr w:type="spellEnd"/>
      <w:r>
        <w:t xml:space="preserve"> access had less issues </w:t>
      </w:r>
    </w:p>
    <w:p w14:paraId="504B1765" w14:textId="77777777" w:rsidR="0085169B" w:rsidRDefault="0085169B" w:rsidP="0085169B">
      <w:pPr>
        <w:ind w:left="720"/>
      </w:pPr>
    </w:p>
    <w:p w14:paraId="4690AA11" w14:textId="77777777" w:rsidR="0085169B" w:rsidRDefault="0085169B" w:rsidP="0085169B">
      <w:pPr>
        <w:ind w:left="720"/>
      </w:pPr>
      <w:r>
        <w:t>Assuming, resolution time (Days) is recorded consistently across all departments and complexity within category are same.</w:t>
      </w:r>
    </w:p>
    <w:p w14:paraId="0000013B" w14:textId="4369A2A0" w:rsidR="005D57A4" w:rsidRDefault="00661CB1" w:rsidP="0085169B">
      <w:pPr>
        <w:ind w:left="720"/>
        <w:rPr>
          <w:b/>
          <w:bCs/>
        </w:rPr>
      </w:pPr>
      <w:r>
        <w:rPr>
          <w:b/>
          <w:bCs/>
          <w:color w:val="FF0000"/>
          <w:highlight w:val="white"/>
        </w:rPr>
        <w:t>Charts &amp; Tables:</w:t>
      </w:r>
    </w:p>
    <w:p w14:paraId="462473FD" w14:textId="112DF807" w:rsidR="005B4851" w:rsidRDefault="00661CB1" w:rsidP="005B4851">
      <w:pPr>
        <w:ind w:left="720"/>
      </w:pPr>
      <w:r>
        <w:t>- Table / Chart Name:</w:t>
      </w:r>
      <w:r w:rsidR="009C4E3C">
        <w:t xml:space="preserve"> Average resolution time vs. request category</w:t>
      </w:r>
    </w:p>
    <w:p w14:paraId="4C8ACB02" w14:textId="77777777" w:rsidR="005B4851" w:rsidRDefault="005B4851" w:rsidP="005B4851">
      <w:pPr>
        <w:ind w:left="720"/>
      </w:pPr>
    </w:p>
    <w:p w14:paraId="17EA3E6D" w14:textId="77777777" w:rsidR="005B4851" w:rsidRDefault="005B4851" w:rsidP="005B4851">
      <w:pPr>
        <w:ind w:left="720"/>
      </w:pPr>
      <w:r>
        <w:rPr>
          <w:noProof/>
        </w:rPr>
        <w:drawing>
          <wp:inline distT="0" distB="0" distL="0" distR="0" wp14:anchorId="0F32DFFC" wp14:editId="67271AC1">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C801F20" w14:textId="77777777" w:rsidR="005B4851" w:rsidRDefault="005B4851" w:rsidP="005B4851">
      <w:pPr>
        <w:ind w:left="720"/>
      </w:pPr>
    </w:p>
    <w:p w14:paraId="0000013E" w14:textId="10698E2D" w:rsidR="005D57A4" w:rsidRDefault="00661CB1" w:rsidP="005B4851">
      <w:pPr>
        <w:ind w:left="720"/>
      </w:pPr>
      <w:r>
        <w:t>- Description:</w:t>
      </w:r>
    </w:p>
    <w:p w14:paraId="0000013F" w14:textId="08E848F6" w:rsidR="005D57A4" w:rsidRDefault="0085169B">
      <w:pPr>
        <w:ind w:left="720"/>
      </w:pPr>
      <w:r>
        <w:t>Hardware has taken more time compared to login access.</w:t>
      </w:r>
    </w:p>
    <w:p w14:paraId="5243B159" w14:textId="4E69DF2E" w:rsidR="0085169B" w:rsidRDefault="0085169B">
      <w:pPr>
        <w:ind w:left="720"/>
      </w:pPr>
      <w:r>
        <w:t>X axis represent category and Y axis the average time taken.</w:t>
      </w:r>
    </w:p>
    <w:p w14:paraId="00000140" w14:textId="77777777" w:rsidR="005D57A4" w:rsidRDefault="005D57A4">
      <w:pPr>
        <w:ind w:left="720"/>
      </w:pPr>
    </w:p>
    <w:p w14:paraId="00000141" w14:textId="77777777" w:rsidR="005D57A4" w:rsidRDefault="00661CB1">
      <w:pPr>
        <w:ind w:left="720"/>
        <w:rPr>
          <w:b/>
          <w:bCs/>
        </w:rPr>
      </w:pPr>
      <w:r>
        <w:rPr>
          <w:b/>
          <w:bCs/>
          <w:color w:val="FF0000"/>
          <w:highlight w:val="white"/>
        </w:rPr>
        <w:t>Insights:</w:t>
      </w:r>
    </w:p>
    <w:p w14:paraId="54BD7EC2" w14:textId="685FE826" w:rsidR="0085169B" w:rsidRDefault="0085169B" w:rsidP="0085169B">
      <w:pPr>
        <w:ind w:left="720"/>
      </w:pPr>
      <w:r>
        <w:t>This is large disparity in resolution speed. Hardware tickets take over 24 times longer to resolve than Login Access tickets.</w:t>
      </w:r>
    </w:p>
    <w:p w14:paraId="04B4C4C0" w14:textId="77777777" w:rsidR="0085169B" w:rsidRDefault="0085169B" w:rsidP="0085169B">
      <w:pPr>
        <w:ind w:left="720"/>
      </w:pPr>
      <w:r>
        <w:t>Hardware &amp; System categories are the only two categories that exceed the departmental average. This indicates that these areas are the primary drivers of employee downtime.</w:t>
      </w:r>
    </w:p>
    <w:p w14:paraId="00000143" w14:textId="25ECBF49" w:rsidR="005D57A4" w:rsidRDefault="0085169B" w:rsidP="0085169B">
      <w:pPr>
        <w:ind w:left="720"/>
      </w:pPr>
      <w:r>
        <w:t>The instant resolution of "Login Access" shows a highly optimized or automated process.</w:t>
      </w:r>
    </w:p>
    <w:p w14:paraId="00000144" w14:textId="77777777" w:rsidR="005D57A4" w:rsidRDefault="00661CB1">
      <w:pPr>
        <w:ind w:left="720"/>
        <w:rPr>
          <w:b/>
          <w:bCs/>
        </w:rPr>
      </w:pPr>
      <w:r>
        <w:rPr>
          <w:b/>
          <w:bCs/>
          <w:color w:val="FF0000"/>
          <w:highlight w:val="white"/>
        </w:rPr>
        <w:t>Recommendations:</w:t>
      </w:r>
    </w:p>
    <w:p w14:paraId="275AC40D" w14:textId="77777777" w:rsidR="00EB4300" w:rsidRDefault="00EB4300" w:rsidP="00EB4300">
      <w:pPr>
        <w:ind w:left="720"/>
      </w:pPr>
      <w:r>
        <w:t>Require more automation tools to solve issues in System and Hardware categories.</w:t>
      </w:r>
    </w:p>
    <w:p w14:paraId="00000147" w14:textId="5F12FA03" w:rsidR="005D57A4" w:rsidRDefault="00EB4300" w:rsidP="00EB4300">
      <w:pPr>
        <w:ind w:left="720"/>
      </w:pPr>
      <w:r>
        <w:t>Set different completion times for employees based on these categories to manage expectations.</w:t>
      </w:r>
    </w:p>
    <w:p w14:paraId="00000148" w14:textId="77777777" w:rsidR="005D57A4" w:rsidRDefault="00661CB1">
      <w:pPr>
        <w:pStyle w:val="Heading2"/>
        <w:rPr>
          <w:b/>
          <w:bCs/>
          <w:color w:val="FF0000"/>
        </w:rPr>
      </w:pPr>
      <w:bookmarkStart w:id="50" w:name="_cw3r0iod26jm" w:colFirst="0" w:colLast="0"/>
      <w:bookmarkEnd w:id="50"/>
      <w:r>
        <w:rPr>
          <w:b/>
          <w:bCs/>
          <w:color w:val="FF0000"/>
        </w:rPr>
        <w:t>Question 4: How effective are the current software tools in managing IT tickets?</w:t>
      </w:r>
    </w:p>
    <w:p w14:paraId="00000149" w14:textId="77777777" w:rsidR="005D57A4" w:rsidRDefault="00661CB1">
      <w:pPr>
        <w:pStyle w:val="Heading2"/>
      </w:pPr>
      <w:bookmarkStart w:id="51" w:name="_audh32v02v72" w:colFirst="0" w:colLast="0"/>
      <w:bookmarkEnd w:id="51"/>
      <w:r>
        <w:rPr>
          <w:b/>
          <w:bCs/>
          <w:color w:val="FF0000"/>
        </w:rPr>
        <w:t>Analysis: Evaluate performance metrics before and after the implementation of new tools.</w:t>
      </w:r>
    </w:p>
    <w:p w14:paraId="0000014A" w14:textId="77777777" w:rsidR="005D57A4" w:rsidRDefault="005D57A4"/>
    <w:p w14:paraId="0000014B" w14:textId="77777777" w:rsidR="005D57A4" w:rsidRDefault="00661CB1">
      <w:pPr>
        <w:pStyle w:val="Heading2"/>
        <w:rPr>
          <w:b/>
          <w:bCs/>
        </w:rPr>
      </w:pPr>
      <w:bookmarkStart w:id="52" w:name="_2rqertc9w2z" w:colFirst="0" w:colLast="0"/>
      <w:bookmarkEnd w:id="52"/>
      <w:r>
        <w:rPr>
          <w:b/>
          <w:bCs/>
        </w:rPr>
        <w:t>Solution:</w:t>
      </w:r>
    </w:p>
    <w:p w14:paraId="0000014C" w14:textId="77777777" w:rsidR="005D57A4" w:rsidRDefault="005D57A4"/>
    <w:p w14:paraId="0000014D" w14:textId="77777777" w:rsidR="005D57A4" w:rsidRDefault="00661CB1">
      <w:pPr>
        <w:ind w:left="720"/>
        <w:rPr>
          <w:b/>
          <w:bCs/>
        </w:rPr>
      </w:pPr>
      <w:r>
        <w:rPr>
          <w:b/>
          <w:bCs/>
          <w:color w:val="FF0000"/>
          <w:highlight w:val="white"/>
        </w:rPr>
        <w:t>Approach:</w:t>
      </w:r>
    </w:p>
    <w:p w14:paraId="25FABF7A" w14:textId="48958103" w:rsidR="00BE76E1" w:rsidRPr="00BE76E1" w:rsidRDefault="00BE76E1" w:rsidP="00BE76E1">
      <w:pPr>
        <w:spacing w:line="240" w:lineRule="auto"/>
        <w:ind w:left="720"/>
      </w:pPr>
      <w:r w:rsidRPr="00BE76E1">
        <w:t xml:space="preserve">Comparing ticket performance before and after software implementation to measure impact on efficiency and satisfaction. </w:t>
      </w:r>
    </w:p>
    <w:p w14:paraId="1F90767A" w14:textId="36561159" w:rsidR="00BE76E1" w:rsidRPr="00BE76E1" w:rsidRDefault="00BE76E1" w:rsidP="00BE76E1">
      <w:pPr>
        <w:spacing w:line="240" w:lineRule="auto"/>
        <w:ind w:left="720"/>
      </w:pPr>
      <w:r>
        <w:t>Chart</w:t>
      </w:r>
      <w:r w:rsidRPr="00BE76E1">
        <w:t xml:space="preserve"> show stable high satisfaction (4.1/4.5) even during heavy workloads, proving the tool handles scaling well. </w:t>
      </w:r>
    </w:p>
    <w:p w14:paraId="0000014F" w14:textId="06E1A4A4" w:rsidR="005D57A4" w:rsidRDefault="00BE76E1" w:rsidP="00BE76E1">
      <w:pPr>
        <w:ind w:left="720"/>
      </w:pPr>
      <w:r>
        <w:t>Software’s should be automated</w:t>
      </w:r>
      <w:r w:rsidRPr="00BE76E1">
        <w:t xml:space="preserve"> and self-service to reduce manual work and improve overall efficiency.</w:t>
      </w:r>
    </w:p>
    <w:p w14:paraId="00000150" w14:textId="77777777" w:rsidR="005D57A4" w:rsidRDefault="00661CB1">
      <w:pPr>
        <w:ind w:left="720"/>
        <w:rPr>
          <w:b/>
          <w:bCs/>
        </w:rPr>
      </w:pPr>
      <w:r>
        <w:rPr>
          <w:b/>
          <w:bCs/>
          <w:color w:val="FF0000"/>
          <w:highlight w:val="white"/>
        </w:rPr>
        <w:t>Charts &amp; Tables:</w:t>
      </w:r>
    </w:p>
    <w:p w14:paraId="00000151" w14:textId="09B8C4E0" w:rsidR="005D57A4" w:rsidRDefault="00661CB1">
      <w:pPr>
        <w:ind w:left="720"/>
      </w:pPr>
      <w:r>
        <w:t>- Table / Chart Name:</w:t>
      </w:r>
      <w:r w:rsidR="00F3654A">
        <w:t xml:space="preserve"> Software tools</w:t>
      </w:r>
    </w:p>
    <w:p w14:paraId="57CF3494" w14:textId="77777777" w:rsidR="00F81168" w:rsidRDefault="00F3654A">
      <w:pPr>
        <w:ind w:left="720"/>
      </w:pPr>
      <w:r>
        <w:rPr>
          <w:noProof/>
        </w:rPr>
        <w:drawing>
          <wp:inline distT="0" distB="0" distL="0" distR="0" wp14:anchorId="521AB148" wp14:editId="65100440">
            <wp:extent cx="4010025" cy="2743200"/>
            <wp:effectExtent l="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000153" w14:textId="6E1FDF87" w:rsidR="005D57A4" w:rsidRDefault="00661CB1">
      <w:pPr>
        <w:ind w:left="720"/>
      </w:pPr>
      <w:r>
        <w:t>- Description:</w:t>
      </w:r>
    </w:p>
    <w:p w14:paraId="00000154" w14:textId="5B6F8217" w:rsidR="005D57A4" w:rsidRDefault="00BE76E1">
      <w:pPr>
        <w:ind w:left="720"/>
      </w:pPr>
      <w:r>
        <w:t xml:space="preserve"> </w:t>
      </w:r>
      <w:r w:rsidR="00AB232C">
        <w:t xml:space="preserve">Chart represents </w:t>
      </w:r>
      <w:r>
        <w:t>issue category with respect to tickets, resolution time and satisfaction rate</w:t>
      </w:r>
    </w:p>
    <w:p w14:paraId="00000155" w14:textId="77777777" w:rsidR="005D57A4" w:rsidRDefault="005D57A4">
      <w:pPr>
        <w:ind w:left="720"/>
      </w:pPr>
    </w:p>
    <w:p w14:paraId="00000156" w14:textId="77777777" w:rsidR="005D57A4" w:rsidRDefault="00661CB1">
      <w:pPr>
        <w:ind w:left="720"/>
        <w:rPr>
          <w:b/>
          <w:bCs/>
        </w:rPr>
      </w:pPr>
      <w:r>
        <w:rPr>
          <w:b/>
          <w:bCs/>
          <w:color w:val="FF0000"/>
          <w:highlight w:val="white"/>
        </w:rPr>
        <w:t>Insights:</w:t>
      </w:r>
    </w:p>
    <w:p w14:paraId="2BA4EE84" w14:textId="3F6BCA25" w:rsidR="00F81168" w:rsidRDefault="00F81168" w:rsidP="00F81168">
      <w:pPr>
        <w:ind w:left="720"/>
      </w:pPr>
      <w:r>
        <w:t>Even with System and Login Access category generating the highest ticket volumes, the software maintained a speedy resolution time, this shows the tool's automation is highly effective at handling scale.</w:t>
      </w:r>
    </w:p>
    <w:p w14:paraId="715F1757" w14:textId="77777777" w:rsidR="00F81168" w:rsidRDefault="00F81168" w:rsidP="00F81168">
      <w:pPr>
        <w:ind w:left="720"/>
      </w:pPr>
      <w:r>
        <w:t>The Average Satisfaction Rate is stable and is above 4 across all categories which shows the speed of the new tool did not come at the expense of service quality.</w:t>
      </w:r>
    </w:p>
    <w:p w14:paraId="00000158" w14:textId="2FDD9EEB" w:rsidR="005D57A4" w:rsidRDefault="00F81168" w:rsidP="00F81168">
      <w:pPr>
        <w:ind w:left="720"/>
      </w:pPr>
      <w:r>
        <w:t>Even though Hardware tickets are the lowest in volume, they have same high satisfaction and low resolution benchmarks as digital-only issues, proving the tool's versatility across different IT domains.</w:t>
      </w:r>
    </w:p>
    <w:p w14:paraId="64266959" w14:textId="77777777" w:rsidR="00F81168" w:rsidRDefault="00F81168" w:rsidP="00F81168">
      <w:pPr>
        <w:ind w:left="720"/>
      </w:pPr>
    </w:p>
    <w:p w14:paraId="2FF988CB" w14:textId="77777777" w:rsidR="00BE76E1" w:rsidRDefault="00661CB1" w:rsidP="00BE76E1">
      <w:pPr>
        <w:ind w:left="720"/>
        <w:rPr>
          <w:b/>
          <w:bCs/>
          <w:color w:val="FF0000"/>
        </w:rPr>
      </w:pPr>
      <w:r>
        <w:rPr>
          <w:b/>
          <w:bCs/>
          <w:color w:val="FF0000"/>
          <w:highlight w:val="white"/>
        </w:rPr>
        <w:t>Recommendations:</w:t>
      </w:r>
      <w:bookmarkStart w:id="53" w:name="_ejp1zux51cm8" w:colFirst="0" w:colLast="0"/>
      <w:bookmarkEnd w:id="53"/>
    </w:p>
    <w:p w14:paraId="396251E8" w14:textId="77777777" w:rsidR="00BE76E1" w:rsidRDefault="00F81168" w:rsidP="00BE76E1">
      <w:pPr>
        <w:ind w:left="720"/>
      </w:pPr>
      <w:r w:rsidRPr="00F81168">
        <w:t>As the tool handled System and Login tickets effectively, we should identify the most common manual steps in Software tickets and apply some automated workflows to further reduce human intervention.</w:t>
      </w:r>
    </w:p>
    <w:p w14:paraId="45DDB903" w14:textId="77777777" w:rsidR="00BE76E1" w:rsidRDefault="00F81168" w:rsidP="00BE76E1">
      <w:pPr>
        <w:ind w:left="720"/>
      </w:pPr>
      <w:r w:rsidRPr="00F81168">
        <w:t>Given the high volume of Login Access tickets, implement or enhance a self-service password reset/access module within the tool to shift these low-complexity tasks away from technicians entirely.</w:t>
      </w:r>
    </w:p>
    <w:p w14:paraId="54C6A2F0" w14:textId="6DB7F924" w:rsidR="00F81168" w:rsidRPr="00BE76E1" w:rsidRDefault="00F81168" w:rsidP="00BE76E1">
      <w:pPr>
        <w:ind w:left="720"/>
        <w:rPr>
          <w:b/>
          <w:bCs/>
        </w:rPr>
      </w:pPr>
      <w:r w:rsidRPr="00F81168">
        <w:t>We should use the data from the System category to set up Alert Triggers, if ticket volume increase again, the tool should automatically notify the respective team before the satisfaction rate has a chance to dip.</w:t>
      </w:r>
    </w:p>
    <w:p w14:paraId="5206A328" w14:textId="77777777" w:rsidR="00F81168" w:rsidRDefault="00F81168" w:rsidP="00F81168">
      <w:pPr>
        <w:pStyle w:val="Heading2"/>
        <w:rPr>
          <w:sz w:val="22"/>
          <w:szCs w:val="22"/>
        </w:rPr>
      </w:pPr>
    </w:p>
    <w:p w14:paraId="0000015D" w14:textId="6365C36A" w:rsidR="005D57A4" w:rsidRDefault="00661CB1" w:rsidP="00F81168">
      <w:pPr>
        <w:pStyle w:val="Heading2"/>
        <w:rPr>
          <w:b/>
          <w:bCs/>
          <w:color w:val="FF0000"/>
        </w:rPr>
      </w:pPr>
      <w:r>
        <w:rPr>
          <w:b/>
          <w:bCs/>
          <w:color w:val="FF0000"/>
        </w:rPr>
        <w:t>Question 5: How has the performance of the IT support team changed over time (e.g., monthly or quarterly)?</w:t>
      </w:r>
    </w:p>
    <w:p w14:paraId="0000015E" w14:textId="77777777" w:rsidR="005D57A4" w:rsidRDefault="00661CB1">
      <w:pPr>
        <w:pStyle w:val="Heading2"/>
      </w:pPr>
      <w:bookmarkStart w:id="54" w:name="_wgghm4wxmh92" w:colFirst="0" w:colLast="0"/>
      <w:bookmarkEnd w:id="54"/>
      <w:r>
        <w:rPr>
          <w:b/>
          <w:bCs/>
          <w:color w:val="FF0000"/>
        </w:rPr>
        <w:t>Analysis: Trend analysis using time series charts.</w:t>
      </w:r>
    </w:p>
    <w:p w14:paraId="0000015F" w14:textId="77777777" w:rsidR="005D57A4" w:rsidRDefault="005D57A4"/>
    <w:p w14:paraId="00000160" w14:textId="77777777" w:rsidR="005D57A4" w:rsidRDefault="00661CB1">
      <w:pPr>
        <w:pStyle w:val="Heading2"/>
        <w:rPr>
          <w:b/>
          <w:bCs/>
        </w:rPr>
      </w:pPr>
      <w:bookmarkStart w:id="55" w:name="_mokuh9rrvbnd" w:colFirst="0" w:colLast="0"/>
      <w:bookmarkEnd w:id="55"/>
      <w:r>
        <w:rPr>
          <w:b/>
          <w:bCs/>
        </w:rPr>
        <w:t>Solution:</w:t>
      </w:r>
    </w:p>
    <w:p w14:paraId="00000161" w14:textId="77777777" w:rsidR="005D57A4" w:rsidRDefault="005D57A4"/>
    <w:p w14:paraId="00000162" w14:textId="77777777" w:rsidR="005D57A4" w:rsidRDefault="00661CB1">
      <w:pPr>
        <w:ind w:left="720"/>
        <w:rPr>
          <w:b/>
          <w:bCs/>
        </w:rPr>
      </w:pPr>
      <w:r>
        <w:rPr>
          <w:b/>
          <w:bCs/>
          <w:color w:val="FF0000"/>
          <w:highlight w:val="white"/>
        </w:rPr>
        <w:t>Approach:</w:t>
      </w:r>
    </w:p>
    <w:p w14:paraId="00000164" w14:textId="7559295D" w:rsidR="005D57A4" w:rsidRDefault="005578A4">
      <w:pPr>
        <w:ind w:left="720"/>
      </w:pPr>
      <w:r w:rsidRPr="005578A4">
        <w:t>This is to check if IT department needs more staff, better training, or new software. By comparing resolution speeds and satisfaction rates across different categories and individual agents. Analysis identified whether delays were caused by high workload, inconsistent skills, or technical bottlenecks.</w:t>
      </w:r>
    </w:p>
    <w:p w14:paraId="00000165" w14:textId="77777777" w:rsidR="005D57A4" w:rsidRDefault="00661CB1">
      <w:pPr>
        <w:ind w:left="720"/>
        <w:rPr>
          <w:b/>
          <w:bCs/>
        </w:rPr>
      </w:pPr>
      <w:r>
        <w:rPr>
          <w:b/>
          <w:bCs/>
          <w:color w:val="FF0000"/>
          <w:highlight w:val="white"/>
        </w:rPr>
        <w:t>Charts &amp; Tables:</w:t>
      </w:r>
    </w:p>
    <w:p w14:paraId="00000166" w14:textId="77777777" w:rsidR="005D57A4" w:rsidRDefault="00661CB1">
      <w:pPr>
        <w:ind w:left="720"/>
      </w:pPr>
      <w:r>
        <w:t>- Table / Chart Name:</w:t>
      </w:r>
    </w:p>
    <w:p w14:paraId="1D9AF35C" w14:textId="77777777" w:rsidR="000D6659" w:rsidRDefault="000D6659">
      <w:pPr>
        <w:ind w:left="720"/>
      </w:pPr>
      <w:r>
        <w:rPr>
          <w:noProof/>
        </w:rPr>
        <w:drawing>
          <wp:inline distT="0" distB="0" distL="0" distR="0" wp14:anchorId="6C7E3C0B" wp14:editId="7A530DFF">
            <wp:extent cx="45720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0000168" w14:textId="7F593D8B" w:rsidR="005D57A4" w:rsidRDefault="00661CB1">
      <w:pPr>
        <w:ind w:left="720"/>
      </w:pPr>
      <w:r>
        <w:t>- Description:</w:t>
      </w:r>
    </w:p>
    <w:p w14:paraId="00000169" w14:textId="312B4549" w:rsidR="005D57A4" w:rsidRDefault="001266D2">
      <w:pPr>
        <w:ind w:left="720"/>
      </w:pPr>
      <w:r>
        <w:t xml:space="preserve">Chart represents the </w:t>
      </w:r>
      <w:proofErr w:type="spellStart"/>
      <w:r>
        <w:t>Fecha</w:t>
      </w:r>
      <w:proofErr w:type="spellEnd"/>
      <w:r>
        <w:t xml:space="preserve"> in X axis with respect to Resolution and satisfaction rate in Y axis</w:t>
      </w:r>
    </w:p>
    <w:p w14:paraId="0000016A" w14:textId="77777777" w:rsidR="005D57A4" w:rsidRDefault="005D57A4">
      <w:pPr>
        <w:ind w:left="720"/>
      </w:pPr>
    </w:p>
    <w:p w14:paraId="0000016B" w14:textId="77777777" w:rsidR="005D57A4" w:rsidRDefault="00661CB1">
      <w:pPr>
        <w:ind w:left="720"/>
        <w:rPr>
          <w:b/>
          <w:bCs/>
        </w:rPr>
      </w:pPr>
      <w:r>
        <w:rPr>
          <w:b/>
          <w:bCs/>
          <w:color w:val="FF0000"/>
          <w:highlight w:val="white"/>
        </w:rPr>
        <w:t>Insights:</w:t>
      </w:r>
    </w:p>
    <w:p w14:paraId="0000016D" w14:textId="0716B794" w:rsidR="005D57A4" w:rsidRDefault="005578A4">
      <w:pPr>
        <w:ind w:left="720"/>
      </w:pPr>
      <w:r w:rsidRPr="005578A4">
        <w:t>The chart shows that the ticket volume has doubled since 2016, while the resolution times have remained stable at around 4.6 days, indicating that the team is scaling efficiently and does not require additional hiring. However,</w:t>
      </w:r>
      <w:r>
        <w:t xml:space="preserve"> </w:t>
      </w:r>
      <w:r w:rsidRPr="005578A4">
        <w:t>we need much support for Hardware and System categories, as it takes 7 days or more to resolve, regardless of the agent's skill. Furthermore, a performance gap between top and bottom-quartile agents suggests that inconsistent expertise is lowering the overall departmental satisfaction average.</w:t>
      </w:r>
    </w:p>
    <w:p w14:paraId="7173EB4C" w14:textId="77777777" w:rsidR="005578A4" w:rsidRDefault="005578A4">
      <w:pPr>
        <w:ind w:left="720"/>
      </w:pPr>
    </w:p>
    <w:p w14:paraId="0000016E" w14:textId="77777777" w:rsidR="005D57A4" w:rsidRDefault="00661CB1">
      <w:pPr>
        <w:ind w:left="720"/>
        <w:rPr>
          <w:b/>
          <w:bCs/>
        </w:rPr>
      </w:pPr>
      <w:r>
        <w:rPr>
          <w:b/>
          <w:bCs/>
          <w:color w:val="FF0000"/>
          <w:highlight w:val="white"/>
        </w:rPr>
        <w:t>Recommendations:</w:t>
      </w:r>
    </w:p>
    <w:p w14:paraId="00000170" w14:textId="4D6550C2" w:rsidR="005D57A4" w:rsidRDefault="005578A4">
      <w:pPr>
        <w:ind w:left="720"/>
      </w:pPr>
      <w:r w:rsidRPr="005578A4">
        <w:t>Investment should be split between Software Upgrades and Targeted Training. Upgrading tools with automated diagnostics will bridge the 7-day delay in complex technical categories, while standardized training for lower-performing agents will ensure consistent service quality. Budget should be diverted away from recruitment, as the current team has sufficient capacity but lacks the advanced tools and uniform training needed to further decrease resolution times.</w:t>
      </w:r>
    </w:p>
    <w:p w14:paraId="00000171" w14:textId="77777777" w:rsidR="005D57A4" w:rsidRDefault="00661CB1">
      <w:pPr>
        <w:pStyle w:val="Heading2"/>
        <w:rPr>
          <w:b/>
          <w:bCs/>
          <w:color w:val="FF0000"/>
        </w:rPr>
      </w:pPr>
      <w:bookmarkStart w:id="56" w:name="_1u9xnvjzqfi2" w:colFirst="0" w:colLast="0"/>
      <w:bookmarkEnd w:id="56"/>
      <w:r>
        <w:rPr>
          <w:b/>
          <w:bCs/>
          <w:color w:val="FF0000"/>
        </w:rPr>
        <w:t xml:space="preserve">Question 6: If we invest more on tech (Hardware, software, </w:t>
      </w:r>
      <w:proofErr w:type="spellStart"/>
      <w:r>
        <w:rPr>
          <w:b/>
          <w:bCs/>
          <w:color w:val="FF0000"/>
        </w:rPr>
        <w:t>etc</w:t>
      </w:r>
      <w:proofErr w:type="spellEnd"/>
      <w:r>
        <w:rPr>
          <w:b/>
          <w:bCs/>
          <w:color w:val="FF0000"/>
        </w:rPr>
        <w:t>), do you think it will improve the ticket resolution times and employee satisfaction?</w:t>
      </w:r>
    </w:p>
    <w:p w14:paraId="00000172" w14:textId="77777777" w:rsidR="005D57A4" w:rsidRDefault="00661CB1">
      <w:pPr>
        <w:pStyle w:val="Heading2"/>
      </w:pPr>
      <w:bookmarkStart w:id="57" w:name="_q1glejt1ks5g" w:colFirst="0" w:colLast="0"/>
      <w:bookmarkEnd w:id="57"/>
      <w:r>
        <w:rPr>
          <w:b/>
          <w:bCs/>
          <w:color w:val="FF0000"/>
        </w:rPr>
        <w:t>Analysis: Use historical data to project potential improvements.</w:t>
      </w:r>
    </w:p>
    <w:p w14:paraId="00000173" w14:textId="77777777" w:rsidR="005D57A4" w:rsidRDefault="005D57A4"/>
    <w:p w14:paraId="00000174" w14:textId="77777777" w:rsidR="005D57A4" w:rsidRDefault="00661CB1">
      <w:pPr>
        <w:pStyle w:val="Heading2"/>
        <w:rPr>
          <w:b/>
          <w:bCs/>
        </w:rPr>
      </w:pPr>
      <w:bookmarkStart w:id="58" w:name="_foyja6tu8w4o" w:colFirst="0" w:colLast="0"/>
      <w:bookmarkEnd w:id="58"/>
      <w:r>
        <w:rPr>
          <w:b/>
          <w:bCs/>
        </w:rPr>
        <w:t>Solution:</w:t>
      </w:r>
    </w:p>
    <w:p w14:paraId="00000175" w14:textId="77777777" w:rsidR="005D57A4" w:rsidRDefault="005D57A4"/>
    <w:p w14:paraId="00000176" w14:textId="77777777" w:rsidR="005D57A4" w:rsidRDefault="00661CB1">
      <w:pPr>
        <w:ind w:left="720"/>
        <w:rPr>
          <w:b/>
          <w:bCs/>
        </w:rPr>
      </w:pPr>
      <w:r>
        <w:rPr>
          <w:b/>
          <w:bCs/>
          <w:color w:val="FF0000"/>
          <w:highlight w:val="white"/>
        </w:rPr>
        <w:t>Approach:</w:t>
      </w:r>
    </w:p>
    <w:p w14:paraId="126277BF" w14:textId="77777777" w:rsidR="00B00E8E" w:rsidRDefault="00B00E8E">
      <w:pPr>
        <w:ind w:left="720"/>
      </w:pPr>
      <w:r>
        <w:t>I analysed the data using a correlation approach to understand whether delays are caused by complex ticket types or system inefficiencies. I focused on high-volume, low-complexity categories to identify where automation or better tools could reduce resolution time and improve overall efficiency.</w:t>
      </w:r>
    </w:p>
    <w:p w14:paraId="053F4C32" w14:textId="77777777" w:rsidR="00B00E8E" w:rsidRDefault="00B00E8E">
      <w:pPr>
        <w:ind w:left="720"/>
      </w:pPr>
    </w:p>
    <w:p w14:paraId="00000179" w14:textId="66988BFD" w:rsidR="005D57A4" w:rsidRDefault="00661CB1">
      <w:pPr>
        <w:ind w:left="720"/>
        <w:rPr>
          <w:b/>
          <w:bCs/>
        </w:rPr>
      </w:pPr>
      <w:r>
        <w:rPr>
          <w:b/>
          <w:bCs/>
          <w:color w:val="FF0000"/>
          <w:highlight w:val="white"/>
        </w:rPr>
        <w:t>Charts &amp; Tables:</w:t>
      </w:r>
    </w:p>
    <w:p w14:paraId="0000017A" w14:textId="2B03CD64" w:rsidR="005D57A4" w:rsidRDefault="00661CB1">
      <w:pPr>
        <w:ind w:left="720"/>
      </w:pPr>
      <w:r>
        <w:t>- Table / Chart Name:</w:t>
      </w:r>
      <w:r w:rsidR="00B00E8E">
        <w:t xml:space="preserve"> Tech vs Resolu</w:t>
      </w:r>
      <w:r w:rsidR="00C26C2B">
        <w:t>t</w:t>
      </w:r>
      <w:r w:rsidR="00B00E8E">
        <w:t>ion</w:t>
      </w:r>
    </w:p>
    <w:p w14:paraId="7994F1FA" w14:textId="1C6367DD" w:rsidR="00C26C2B" w:rsidRDefault="00B00E8E">
      <w:pPr>
        <w:ind w:left="720"/>
      </w:pPr>
      <w:r>
        <w:rPr>
          <w:noProof/>
        </w:rPr>
        <w:drawing>
          <wp:inline distT="0" distB="0" distL="0" distR="0" wp14:anchorId="637E8054" wp14:editId="248B4708">
            <wp:extent cx="4572000" cy="27432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C9447DA" w14:textId="77777777" w:rsidR="007B74B3" w:rsidRDefault="007B74B3">
      <w:pPr>
        <w:ind w:left="720"/>
      </w:pPr>
    </w:p>
    <w:p w14:paraId="0000017C" w14:textId="5F812C7F" w:rsidR="005D57A4" w:rsidRDefault="00661CB1">
      <w:pPr>
        <w:ind w:left="720"/>
      </w:pPr>
      <w:r>
        <w:t>- Description:</w:t>
      </w:r>
    </w:p>
    <w:p w14:paraId="0000017D" w14:textId="7BEBEA0E" w:rsidR="005D57A4" w:rsidRDefault="003C21D8">
      <w:pPr>
        <w:ind w:left="720"/>
      </w:pPr>
      <w:r>
        <w:t xml:space="preserve">The chart proves that your team is already very efficient at simple tasks, but they are struggling with complex technical issues. </w:t>
      </w:r>
    </w:p>
    <w:p w14:paraId="0000017E" w14:textId="77777777" w:rsidR="005D57A4" w:rsidRDefault="005D57A4">
      <w:pPr>
        <w:ind w:left="720"/>
      </w:pPr>
    </w:p>
    <w:p w14:paraId="0000017F" w14:textId="77777777" w:rsidR="005D57A4" w:rsidRDefault="00661CB1">
      <w:pPr>
        <w:ind w:left="720"/>
        <w:rPr>
          <w:b/>
          <w:bCs/>
        </w:rPr>
      </w:pPr>
      <w:r>
        <w:rPr>
          <w:b/>
          <w:bCs/>
          <w:color w:val="FF0000"/>
          <w:highlight w:val="white"/>
        </w:rPr>
        <w:t>Insights:</w:t>
      </w:r>
    </w:p>
    <w:p w14:paraId="6F9B7899" w14:textId="795A0F80" w:rsidR="003C21D8" w:rsidRDefault="00B00E8E">
      <w:pPr>
        <w:ind w:left="720"/>
      </w:pPr>
      <w:r>
        <w:t>I analysed the data and found that System and Software tickets take longer than average, which suggests delays are caused by outdated tools or manual processes. I also noticed that when resolution time goes beyond 3 days, customer satisfaction drops sharply, meaning even small time improvements can boost satisfaction. Additionally, many tickets are repetitive, so automating these could reduce workload and let agents focus on more critical problems.</w:t>
      </w:r>
    </w:p>
    <w:p w14:paraId="6A59F2D1" w14:textId="77777777" w:rsidR="00B00E8E" w:rsidRDefault="00B00E8E">
      <w:pPr>
        <w:ind w:left="720"/>
      </w:pPr>
    </w:p>
    <w:p w14:paraId="48F62332" w14:textId="77777777" w:rsidR="003C21D8" w:rsidRDefault="00661CB1" w:rsidP="003C21D8">
      <w:pPr>
        <w:ind w:left="720"/>
        <w:rPr>
          <w:b/>
          <w:bCs/>
          <w:color w:val="FF0000"/>
        </w:rPr>
      </w:pPr>
      <w:r>
        <w:rPr>
          <w:b/>
          <w:bCs/>
          <w:color w:val="FF0000"/>
          <w:highlight w:val="white"/>
        </w:rPr>
        <w:t>Recommendations:</w:t>
      </w:r>
      <w:bookmarkStart w:id="59" w:name="_878m94qv76li" w:colFirst="0" w:colLast="0"/>
      <w:bookmarkEnd w:id="59"/>
    </w:p>
    <w:p w14:paraId="247F1A8A" w14:textId="7E8A4811" w:rsidR="003C21D8" w:rsidRDefault="00B00E8E" w:rsidP="003C21D8">
      <w:pPr>
        <w:ind w:left="720"/>
      </w:pPr>
      <w:r>
        <w:t>After analysis, found that focusing on automation can significantly reduce ticket volume, especially for simple requests. I also observed that high resolution times in system-related issues point to outdated hardware, so upgrading infrastructure can improve speed. Finally, empowering agents with better diagnostic tools can help them resolve complex issues faster and improve overall service quality.</w:t>
      </w:r>
    </w:p>
    <w:p w14:paraId="41B5ED66" w14:textId="77777777" w:rsidR="003C21D8" w:rsidRPr="003C21D8" w:rsidRDefault="003C21D8" w:rsidP="003C21D8">
      <w:pPr>
        <w:ind w:left="720"/>
        <w:rPr>
          <w:b/>
          <w:bCs/>
        </w:rPr>
      </w:pPr>
    </w:p>
    <w:p w14:paraId="00000185" w14:textId="051D3CD1" w:rsidR="005D57A4" w:rsidRDefault="00661CB1">
      <w:pPr>
        <w:pStyle w:val="Heading2"/>
        <w:rPr>
          <w:b/>
          <w:bCs/>
          <w:color w:val="FF0000"/>
        </w:rPr>
      </w:pPr>
      <w:r>
        <w:rPr>
          <w:b/>
          <w:bCs/>
          <w:color w:val="FF0000"/>
        </w:rPr>
        <w:t>Question 7: What are the key performance metrics for IT agents, and how can they be improved, do we need to fire any agents?</w:t>
      </w:r>
    </w:p>
    <w:p w14:paraId="00000186" w14:textId="77777777" w:rsidR="005D57A4" w:rsidRDefault="00661CB1">
      <w:pPr>
        <w:pStyle w:val="Heading2"/>
      </w:pPr>
      <w:bookmarkStart w:id="60" w:name="_4z0n2efxqxma" w:colFirst="0" w:colLast="0"/>
      <w:bookmarkEnd w:id="60"/>
      <w:r>
        <w:rPr>
          <w:b/>
          <w:bCs/>
          <w:color w:val="FF0000"/>
        </w:rPr>
        <w:t xml:space="preserve">Analysis: Define and </w:t>
      </w:r>
      <w:proofErr w:type="spellStart"/>
      <w:r>
        <w:rPr>
          <w:b/>
          <w:bCs/>
          <w:color w:val="FF0000"/>
        </w:rPr>
        <w:t>analyze</w:t>
      </w:r>
      <w:proofErr w:type="spellEnd"/>
      <w:r>
        <w:rPr>
          <w:b/>
          <w:bCs/>
          <w:color w:val="FF0000"/>
        </w:rPr>
        <w:t xml:space="preserve"> metrics such as average handling time, satisfaction scores, and number of tickets resolved.</w:t>
      </w:r>
    </w:p>
    <w:p w14:paraId="00000187" w14:textId="77777777" w:rsidR="005D57A4" w:rsidRDefault="005D57A4"/>
    <w:p w14:paraId="00000188" w14:textId="77777777" w:rsidR="005D57A4" w:rsidRDefault="00661CB1">
      <w:pPr>
        <w:pStyle w:val="Heading2"/>
        <w:rPr>
          <w:b/>
          <w:bCs/>
        </w:rPr>
      </w:pPr>
      <w:bookmarkStart w:id="61" w:name="_7dunlvaa1uwn" w:colFirst="0" w:colLast="0"/>
      <w:bookmarkEnd w:id="61"/>
      <w:r>
        <w:rPr>
          <w:b/>
          <w:bCs/>
        </w:rPr>
        <w:t>Solution:</w:t>
      </w:r>
    </w:p>
    <w:p w14:paraId="00000189" w14:textId="77777777" w:rsidR="005D57A4" w:rsidRDefault="005D57A4"/>
    <w:p w14:paraId="0000018A" w14:textId="77777777" w:rsidR="005D57A4" w:rsidRDefault="00661CB1">
      <w:pPr>
        <w:ind w:left="720"/>
        <w:rPr>
          <w:b/>
          <w:bCs/>
        </w:rPr>
      </w:pPr>
      <w:r>
        <w:rPr>
          <w:b/>
          <w:bCs/>
          <w:color w:val="FF0000"/>
          <w:highlight w:val="white"/>
        </w:rPr>
        <w:t>Approach:</w:t>
      </w:r>
    </w:p>
    <w:p w14:paraId="0000018C" w14:textId="576744F9" w:rsidR="005D57A4" w:rsidRDefault="00C23F60">
      <w:pPr>
        <w:ind w:left="720"/>
      </w:pPr>
      <w:r>
        <w:t>I analysed individual agent performance by mapping resolution speed against satisfaction scores to identify skill gaps.</w:t>
      </w:r>
    </w:p>
    <w:p w14:paraId="0000018D" w14:textId="77777777" w:rsidR="005D57A4" w:rsidRDefault="00661CB1">
      <w:pPr>
        <w:ind w:left="720"/>
        <w:rPr>
          <w:b/>
          <w:bCs/>
        </w:rPr>
      </w:pPr>
      <w:r>
        <w:rPr>
          <w:b/>
          <w:bCs/>
          <w:color w:val="FF0000"/>
          <w:highlight w:val="white"/>
        </w:rPr>
        <w:t>Charts &amp; Tables:</w:t>
      </w:r>
    </w:p>
    <w:p w14:paraId="68ECEDF6" w14:textId="77777777" w:rsidR="00D65BC7" w:rsidRDefault="00D65BC7" w:rsidP="00D65BC7">
      <w:pPr>
        <w:ind w:left="720"/>
      </w:pPr>
      <w:r>
        <w:t>- Table / Chart Name: Tech vs Res &amp; Sat</w:t>
      </w:r>
    </w:p>
    <w:p w14:paraId="0000018F" w14:textId="6530B32E" w:rsidR="005D57A4" w:rsidRDefault="00661CB1">
      <w:pPr>
        <w:ind w:left="720"/>
      </w:pPr>
      <w:r>
        <w:t xml:space="preserve">  </w:t>
      </w:r>
      <w:r w:rsidR="00D65BC7">
        <w:rPr>
          <w:noProof/>
        </w:rPr>
        <w:drawing>
          <wp:inline distT="0" distB="0" distL="0" distR="0" wp14:anchorId="1856E6AC" wp14:editId="7955F9DE">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6B180DB" w14:textId="77777777" w:rsidR="00D65BC7" w:rsidRDefault="00D65BC7" w:rsidP="00D65BC7">
      <w:pPr>
        <w:ind w:left="720"/>
      </w:pPr>
      <w:bookmarkStart w:id="62" w:name="_hi9oylyij64k" w:colFirst="0" w:colLast="0"/>
      <w:bookmarkEnd w:id="62"/>
      <w:r>
        <w:t>- Description:</w:t>
      </w:r>
    </w:p>
    <w:p w14:paraId="62A91897" w14:textId="77777777" w:rsidR="00D65BC7" w:rsidRDefault="00D65BC7" w:rsidP="00D65BC7">
      <w:pPr>
        <w:ind w:left="720"/>
      </w:pPr>
      <w:r>
        <w:t xml:space="preserve">The chart proves that your team is already very efficient at simple tasks, but they are struggling with complex technical issues. </w:t>
      </w:r>
    </w:p>
    <w:p w14:paraId="0C213A31" w14:textId="77777777" w:rsidR="00D65BC7" w:rsidRDefault="00D65BC7" w:rsidP="00D65BC7">
      <w:pPr>
        <w:ind w:left="720"/>
      </w:pPr>
    </w:p>
    <w:p w14:paraId="71C21B67" w14:textId="77777777" w:rsidR="00D65BC7" w:rsidRDefault="00D65BC7" w:rsidP="00D65BC7">
      <w:pPr>
        <w:ind w:left="720"/>
        <w:rPr>
          <w:b/>
          <w:bCs/>
        </w:rPr>
      </w:pPr>
      <w:r>
        <w:rPr>
          <w:b/>
          <w:bCs/>
          <w:color w:val="FF0000"/>
          <w:highlight w:val="white"/>
        </w:rPr>
        <w:t>Insights:</w:t>
      </w:r>
    </w:p>
    <w:p w14:paraId="3EA221B3" w14:textId="77777777" w:rsidR="00D65BC7" w:rsidRDefault="00D65BC7" w:rsidP="00D65BC7">
      <w:pPr>
        <w:ind w:left="720"/>
      </w:pPr>
      <w:r>
        <w:t>No agents should be fired, the data shows consistent effort but varying expertise, with even the lowest performers maintaining acceptable satisfaction levels.</w:t>
      </w:r>
    </w:p>
    <w:p w14:paraId="6CF39D6D" w14:textId="77777777" w:rsidR="00D65BC7" w:rsidRDefault="00D65BC7" w:rsidP="00D65BC7">
      <w:pPr>
        <w:ind w:left="720"/>
      </w:pPr>
    </w:p>
    <w:p w14:paraId="58EB50CA" w14:textId="77777777" w:rsidR="00D65BC7" w:rsidRDefault="00D65BC7" w:rsidP="00D65BC7">
      <w:pPr>
        <w:ind w:left="720"/>
        <w:rPr>
          <w:b/>
          <w:bCs/>
          <w:color w:val="FF0000"/>
        </w:rPr>
      </w:pPr>
      <w:r>
        <w:rPr>
          <w:b/>
          <w:bCs/>
          <w:color w:val="FF0000"/>
          <w:highlight w:val="white"/>
        </w:rPr>
        <w:t>Recommendations:</w:t>
      </w:r>
    </w:p>
    <w:p w14:paraId="56872854" w14:textId="77777777" w:rsidR="00D65BC7" w:rsidRDefault="00D65BC7" w:rsidP="00D65BC7">
      <w:pPr>
        <w:ind w:left="720"/>
      </w:pPr>
      <w:r w:rsidRPr="003C21D8">
        <w:t>Instead of termination, implement pe</w:t>
      </w:r>
      <w:r>
        <w:t>er-mentorship and standardized playbooks</w:t>
      </w:r>
      <w:r w:rsidRPr="003C21D8">
        <w:t xml:space="preserve"> for complex categories to help slower agents catch up to top performers.</w:t>
      </w:r>
    </w:p>
    <w:p w14:paraId="1A22FB48" w14:textId="77777777" w:rsidR="00D65BC7" w:rsidRDefault="00D65BC7" w:rsidP="00D65BC7">
      <w:pPr>
        <w:ind w:left="720"/>
      </w:pPr>
      <w:r>
        <w:t xml:space="preserve">To improve performance, you shouldn't just work faster, you need to invest in </w:t>
      </w:r>
      <w:r w:rsidRPr="003C21D8">
        <w:t>better tools</w:t>
      </w:r>
      <w:r>
        <w:t xml:space="preserve"> or </w:t>
      </w:r>
      <w:r w:rsidRPr="003C21D8">
        <w:t>automated diagnostics</w:t>
      </w:r>
      <w:r>
        <w:t xml:space="preserve"> specifically for the Hardware and System categories.</w:t>
      </w:r>
    </w:p>
    <w:p w14:paraId="00000199" w14:textId="77777777" w:rsidR="005D57A4" w:rsidRDefault="00661CB1">
      <w:pPr>
        <w:pStyle w:val="Heading2"/>
        <w:rPr>
          <w:b/>
          <w:bCs/>
          <w:color w:val="FF0000"/>
        </w:rPr>
      </w:pPr>
      <w:r>
        <w:rPr>
          <w:b/>
          <w:bCs/>
          <w:color w:val="FF0000"/>
        </w:rPr>
        <w:t>Question 8: How do employee demographics (e.g., department, seniority) impact satisfaction and ticket outcomes?</w:t>
      </w:r>
    </w:p>
    <w:p w14:paraId="0000019A" w14:textId="77777777" w:rsidR="005D57A4" w:rsidRDefault="00661CB1">
      <w:pPr>
        <w:pStyle w:val="Heading2"/>
      </w:pPr>
      <w:bookmarkStart w:id="63" w:name="_992uuy1vbjo8" w:colFirst="0" w:colLast="0"/>
      <w:bookmarkEnd w:id="63"/>
      <w:r>
        <w:rPr>
          <w:b/>
          <w:bCs/>
          <w:color w:val="FF0000"/>
        </w:rPr>
        <w:t>Analysis: Segment analysis using filters and pivot tables.</w:t>
      </w:r>
    </w:p>
    <w:p w14:paraId="0000019B" w14:textId="77777777" w:rsidR="005D57A4" w:rsidRDefault="005D57A4"/>
    <w:p w14:paraId="0000019C" w14:textId="77777777" w:rsidR="005D57A4" w:rsidRDefault="00661CB1">
      <w:pPr>
        <w:pStyle w:val="Heading2"/>
        <w:rPr>
          <w:b/>
          <w:bCs/>
        </w:rPr>
      </w:pPr>
      <w:bookmarkStart w:id="64" w:name="_ku46fgw2mh78" w:colFirst="0" w:colLast="0"/>
      <w:bookmarkEnd w:id="64"/>
      <w:r>
        <w:rPr>
          <w:b/>
          <w:bCs/>
        </w:rPr>
        <w:t>Solution:</w:t>
      </w:r>
    </w:p>
    <w:p w14:paraId="0000019D" w14:textId="77777777" w:rsidR="005D57A4" w:rsidRDefault="005D57A4"/>
    <w:p w14:paraId="0000019E" w14:textId="77777777" w:rsidR="005D57A4" w:rsidRDefault="00661CB1">
      <w:pPr>
        <w:ind w:left="720"/>
        <w:rPr>
          <w:b/>
          <w:bCs/>
        </w:rPr>
      </w:pPr>
      <w:r>
        <w:rPr>
          <w:b/>
          <w:bCs/>
          <w:color w:val="FF0000"/>
          <w:highlight w:val="white"/>
        </w:rPr>
        <w:t>Approach:</w:t>
      </w:r>
    </w:p>
    <w:p w14:paraId="000001A0" w14:textId="03690C68" w:rsidR="005D57A4" w:rsidRDefault="00C05982">
      <w:pPr>
        <w:ind w:left="720"/>
      </w:pPr>
      <w:r>
        <w:t>P</w:t>
      </w:r>
      <w:r w:rsidR="00E677A1">
        <w:t xml:space="preserve">erformed a </w:t>
      </w:r>
      <w:r w:rsidR="00E677A1" w:rsidRPr="00E677A1">
        <w:t>multi-dimensional segment analysis</w:t>
      </w:r>
      <w:r w:rsidR="00E677A1">
        <w:t xml:space="preserve"> by merging the </w:t>
      </w:r>
      <w:r w:rsidR="00E677A1" w:rsidRPr="00E677A1">
        <w:t>IT Agents</w:t>
      </w:r>
      <w:r w:rsidR="00E677A1">
        <w:t xml:space="preserve"> and </w:t>
      </w:r>
      <w:r w:rsidR="00E677A1" w:rsidRPr="00E677A1">
        <w:t>Tickets</w:t>
      </w:r>
      <w:r w:rsidR="00E677A1">
        <w:t xml:space="preserve"> datasets. Using a </w:t>
      </w:r>
      <w:r w:rsidR="00E677A1" w:rsidRPr="00E677A1">
        <w:t>Pivot Table</w:t>
      </w:r>
      <w:r>
        <w:t>, I grouped Satisfaction Rates and Resolution Times</w:t>
      </w:r>
      <w:r w:rsidR="00E677A1">
        <w:t xml:space="preserve">, applying a filter for </w:t>
      </w:r>
      <w:r w:rsidR="00E677A1" w:rsidRPr="00E677A1">
        <w:t>Ticket Priority</w:t>
      </w:r>
      <w:r w:rsidR="00E677A1">
        <w:t xml:space="preserve"> to identify if specific demographics experience disproportionate delays.</w:t>
      </w:r>
    </w:p>
    <w:p w14:paraId="57963FE4" w14:textId="77777777" w:rsidR="00E677A1" w:rsidRDefault="00E677A1">
      <w:pPr>
        <w:ind w:left="720"/>
      </w:pPr>
    </w:p>
    <w:p w14:paraId="000001A1" w14:textId="77777777" w:rsidR="005D57A4" w:rsidRDefault="00661CB1">
      <w:pPr>
        <w:ind w:left="720"/>
        <w:rPr>
          <w:b/>
          <w:bCs/>
        </w:rPr>
      </w:pPr>
      <w:r>
        <w:rPr>
          <w:b/>
          <w:bCs/>
          <w:color w:val="FF0000"/>
          <w:highlight w:val="white"/>
        </w:rPr>
        <w:t>Charts &amp; Tables:</w:t>
      </w:r>
    </w:p>
    <w:p w14:paraId="000001A2" w14:textId="681C9E16" w:rsidR="005D57A4" w:rsidRDefault="00661CB1">
      <w:pPr>
        <w:ind w:left="720"/>
      </w:pPr>
      <w:r>
        <w:t>- Table / Chart Name:</w:t>
      </w:r>
      <w:r w:rsidR="00F1110F">
        <w:t xml:space="preserve"> Impact Satisfaction</w:t>
      </w:r>
    </w:p>
    <w:p w14:paraId="4BF25853" w14:textId="77777777" w:rsidR="00221C21" w:rsidRDefault="00221C21">
      <w:pPr>
        <w:ind w:left="720"/>
      </w:pPr>
      <w:r>
        <w:rPr>
          <w:noProof/>
        </w:rPr>
        <w:drawing>
          <wp:inline distT="0" distB="0" distL="0" distR="0" wp14:anchorId="417C1D9C" wp14:editId="5188C9F4">
            <wp:extent cx="4571429" cy="2742857"/>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1429" cy="2742857"/>
                    </a:xfrm>
                    <a:prstGeom prst="rect">
                      <a:avLst/>
                    </a:prstGeom>
                  </pic:spPr>
                </pic:pic>
              </a:graphicData>
            </a:graphic>
          </wp:inline>
        </w:drawing>
      </w:r>
    </w:p>
    <w:p w14:paraId="000001A4" w14:textId="07B87F25" w:rsidR="005D57A4" w:rsidRDefault="00661CB1">
      <w:pPr>
        <w:ind w:left="720"/>
      </w:pPr>
      <w:r>
        <w:t>- Description:</w:t>
      </w:r>
    </w:p>
    <w:p w14:paraId="000001A5" w14:textId="17F17EF3" w:rsidR="005D57A4" w:rsidRDefault="00F1110F">
      <w:pPr>
        <w:ind w:left="720"/>
      </w:pPr>
      <w:r>
        <w:t>Chart shows data contacting Ticket ID in X axis and Satisfaction Rate and Resolution time in Y axis.</w:t>
      </w:r>
    </w:p>
    <w:p w14:paraId="000001A6" w14:textId="77777777" w:rsidR="005D57A4" w:rsidRDefault="005D57A4">
      <w:pPr>
        <w:ind w:left="720"/>
      </w:pPr>
    </w:p>
    <w:p w14:paraId="000001A7" w14:textId="77777777" w:rsidR="005D57A4" w:rsidRDefault="00661CB1">
      <w:pPr>
        <w:ind w:left="720"/>
        <w:rPr>
          <w:b/>
          <w:bCs/>
        </w:rPr>
      </w:pPr>
      <w:r>
        <w:rPr>
          <w:b/>
          <w:bCs/>
          <w:color w:val="FF0000"/>
          <w:highlight w:val="white"/>
        </w:rPr>
        <w:t>Insights:</w:t>
      </w:r>
    </w:p>
    <w:p w14:paraId="23926225" w14:textId="15C7ABAE" w:rsidR="005372E4" w:rsidRDefault="005372E4" w:rsidP="005372E4">
      <w:pPr>
        <w:ind w:left="720"/>
      </w:pPr>
      <w:r>
        <w:t xml:space="preserve">Data reveals that the </w:t>
      </w:r>
      <w:r w:rsidRPr="005372E4">
        <w:t>Marketing</w:t>
      </w:r>
      <w:r>
        <w:t xml:space="preserve"> department consistently reports </w:t>
      </w:r>
      <w:r w:rsidRPr="005372E4">
        <w:t>15% lower satisfaction</w:t>
      </w:r>
      <w:r>
        <w:t xml:space="preserve"> due to longer resolution cycles for Software tickets compared to others. </w:t>
      </w:r>
    </w:p>
    <w:p w14:paraId="2811E19B" w14:textId="77777777" w:rsidR="005372E4" w:rsidRDefault="005372E4" w:rsidP="005372E4">
      <w:pPr>
        <w:ind w:left="720"/>
      </w:pPr>
    </w:p>
    <w:p w14:paraId="000001AA" w14:textId="77777777" w:rsidR="005D57A4" w:rsidRDefault="00661CB1">
      <w:pPr>
        <w:ind w:left="720"/>
        <w:rPr>
          <w:b/>
          <w:bCs/>
        </w:rPr>
      </w:pPr>
      <w:r>
        <w:rPr>
          <w:b/>
          <w:bCs/>
          <w:color w:val="FF0000"/>
          <w:highlight w:val="white"/>
        </w:rPr>
        <w:t>Recommendations:</w:t>
      </w:r>
    </w:p>
    <w:p w14:paraId="000001AD" w14:textId="4301CF01" w:rsidR="005D57A4" w:rsidRDefault="005372E4" w:rsidP="005372E4">
      <w:pPr>
        <w:ind w:left="720"/>
      </w:pPr>
      <w:r>
        <w:t>If a dedicated IT specialist is assigned to high-volume departments and implement a Seniority-based routing system to ensure complex technical issues from senior staff are escalated faster and can minimize downtime.</w:t>
      </w:r>
    </w:p>
    <w:p w14:paraId="000001AE" w14:textId="77777777" w:rsidR="005D57A4" w:rsidRDefault="00661CB1">
      <w:pPr>
        <w:pStyle w:val="Heading2"/>
        <w:rPr>
          <w:b/>
          <w:bCs/>
          <w:color w:val="FF0000"/>
        </w:rPr>
      </w:pPr>
      <w:bookmarkStart w:id="65" w:name="_8qenxkhzwiko" w:colFirst="0" w:colLast="0"/>
      <w:bookmarkEnd w:id="65"/>
      <w:r>
        <w:rPr>
          <w:b/>
          <w:bCs/>
          <w:color w:val="FF0000"/>
        </w:rPr>
        <w:t>Question 9: Identify the trends for IT support operations based on ticket volumes and satisfaction, and mention the peak and stable times?</w:t>
      </w:r>
    </w:p>
    <w:p w14:paraId="000001AF" w14:textId="77777777" w:rsidR="005D57A4" w:rsidRDefault="00661CB1">
      <w:pPr>
        <w:pStyle w:val="Heading2"/>
      </w:pPr>
      <w:bookmarkStart w:id="66" w:name="_4y14vfy1f87c" w:colFirst="0" w:colLast="0"/>
      <w:bookmarkEnd w:id="66"/>
      <w:r>
        <w:rPr>
          <w:b/>
          <w:bCs/>
          <w:color w:val="FF0000"/>
        </w:rPr>
        <w:t>Analysis: Use pivot tables and charts to identify peak and off-peak hours.</w:t>
      </w:r>
    </w:p>
    <w:p w14:paraId="000001B0" w14:textId="77777777" w:rsidR="005D57A4" w:rsidRDefault="005D57A4"/>
    <w:p w14:paraId="000001B1" w14:textId="77777777" w:rsidR="005D57A4" w:rsidRDefault="00661CB1">
      <w:pPr>
        <w:pStyle w:val="Heading2"/>
        <w:rPr>
          <w:b/>
          <w:bCs/>
        </w:rPr>
      </w:pPr>
      <w:bookmarkStart w:id="67" w:name="_kfarrcgll1px" w:colFirst="0" w:colLast="0"/>
      <w:bookmarkEnd w:id="67"/>
      <w:r>
        <w:rPr>
          <w:b/>
          <w:bCs/>
        </w:rPr>
        <w:t>Solution:</w:t>
      </w:r>
    </w:p>
    <w:p w14:paraId="000001B2" w14:textId="77777777" w:rsidR="005D57A4" w:rsidRDefault="005D57A4"/>
    <w:p w14:paraId="000001B3" w14:textId="77777777" w:rsidR="005D57A4" w:rsidRDefault="00661CB1">
      <w:pPr>
        <w:ind w:left="720"/>
        <w:rPr>
          <w:b/>
          <w:bCs/>
        </w:rPr>
      </w:pPr>
      <w:r>
        <w:rPr>
          <w:b/>
          <w:bCs/>
          <w:color w:val="FF0000"/>
          <w:highlight w:val="white"/>
        </w:rPr>
        <w:t>Approach:</w:t>
      </w:r>
    </w:p>
    <w:p w14:paraId="000001B5" w14:textId="424954EE" w:rsidR="005D57A4" w:rsidRDefault="00D318A8">
      <w:pPr>
        <w:ind w:left="720"/>
      </w:pPr>
      <w:r>
        <w:t xml:space="preserve">Tried analysis the </w:t>
      </w:r>
      <w:proofErr w:type="spellStart"/>
      <w:r>
        <w:t>F</w:t>
      </w:r>
      <w:r w:rsidR="00E063F8" w:rsidRPr="00E063F8">
        <w:t>echa</w:t>
      </w:r>
      <w:proofErr w:type="spellEnd"/>
      <w:r w:rsidR="00E063F8" w:rsidRPr="00E063F8">
        <w:t xml:space="preserve"> by correlating ticket volume spikes with satisfaction fluctuations, we identified the specific stress tests where resource capacity meets peak demand. This chart shows data difference between stable operational periods and high-risk rush hours.</w:t>
      </w:r>
    </w:p>
    <w:p w14:paraId="6611493F" w14:textId="77777777" w:rsidR="00E063F8" w:rsidRDefault="00E063F8">
      <w:pPr>
        <w:ind w:left="720"/>
      </w:pPr>
    </w:p>
    <w:p w14:paraId="000001B6" w14:textId="77777777" w:rsidR="005D57A4" w:rsidRDefault="00661CB1">
      <w:pPr>
        <w:ind w:left="720"/>
        <w:rPr>
          <w:b/>
          <w:bCs/>
        </w:rPr>
      </w:pPr>
      <w:r>
        <w:rPr>
          <w:b/>
          <w:bCs/>
          <w:color w:val="FF0000"/>
          <w:highlight w:val="white"/>
        </w:rPr>
        <w:t>Charts &amp; Tables:</w:t>
      </w:r>
    </w:p>
    <w:p w14:paraId="1436BC95" w14:textId="42B93AA9" w:rsidR="0024432A" w:rsidRPr="0024432A" w:rsidRDefault="00661CB1" w:rsidP="0024432A">
      <w:pPr>
        <w:ind w:left="720"/>
      </w:pPr>
      <w:r>
        <w:t>- Table / Chart Name:</w:t>
      </w:r>
      <w:r w:rsidR="007C2CFC" w:rsidRPr="007C2CFC">
        <w:rPr>
          <w:rFonts w:asciiTheme="minorHAnsi" w:eastAsiaTheme="minorEastAsia" w:hAnsi="Times New Roman" w:cstheme="minorBidi"/>
          <w:b/>
          <w:bCs/>
          <w:shadow/>
          <w:color w:val="F2F2F2"/>
          <w:spacing w:val="20"/>
          <w:kern w:val="24"/>
          <w:sz w:val="32"/>
          <w:szCs w:val="32"/>
          <w14:shadow w14:blurRad="50800" w14:dist="38100" w14:dir="5400000" w14:sx="100000" w14:sy="100000" w14:kx="0" w14:ky="0" w14:algn="t">
            <w14:srgbClr w14:val="000000">
              <w14:alpha w14:val="60000"/>
            </w14:srgbClr>
          </w14:shadow>
          <w14:textFill>
            <w14:solidFill>
              <w14:srgbClr w14:val="F2F2F2">
                <w14:lumMod w14:val="95000"/>
              </w14:srgbClr>
            </w14:solidFill>
          </w14:textFill>
        </w:rPr>
        <w:t xml:space="preserve"> </w:t>
      </w:r>
      <w:r w:rsidR="007C2CFC" w:rsidRPr="007C2CFC">
        <w:t xml:space="preserve">IT </w:t>
      </w:r>
      <w:r w:rsidR="0024432A">
        <w:t xml:space="preserve">Ticket </w:t>
      </w:r>
      <w:r w:rsidR="0024432A" w:rsidRPr="0024432A">
        <w:t>Analysis</w:t>
      </w:r>
    </w:p>
    <w:p w14:paraId="000001B7" w14:textId="386A9ADD" w:rsidR="005D57A4" w:rsidRDefault="005D57A4" w:rsidP="007C2CFC">
      <w:pPr>
        <w:ind w:left="720"/>
      </w:pPr>
    </w:p>
    <w:p w14:paraId="0A9989BD" w14:textId="77777777" w:rsidR="00475142" w:rsidRDefault="00475142">
      <w:pPr>
        <w:ind w:left="720"/>
      </w:pPr>
      <w:r>
        <w:rPr>
          <w:noProof/>
        </w:rPr>
        <w:drawing>
          <wp:inline distT="0" distB="0" distL="0" distR="0" wp14:anchorId="43E4F387" wp14:editId="7E7BDBD2">
            <wp:extent cx="5162550" cy="27432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0001B9" w14:textId="369B9B17" w:rsidR="005D57A4" w:rsidRDefault="00661CB1">
      <w:pPr>
        <w:ind w:left="720"/>
      </w:pPr>
      <w:r>
        <w:t>- Description:</w:t>
      </w:r>
    </w:p>
    <w:p w14:paraId="000001BA" w14:textId="2B152E33" w:rsidR="005D57A4" w:rsidRDefault="0024432A">
      <w:pPr>
        <w:ind w:left="720"/>
      </w:pPr>
      <w:r>
        <w:t>Chart contains ticket volume and satisfaction trends over time.</w:t>
      </w:r>
    </w:p>
    <w:p w14:paraId="000001BB" w14:textId="77777777" w:rsidR="005D57A4" w:rsidRDefault="005D57A4">
      <w:pPr>
        <w:ind w:left="720"/>
      </w:pPr>
    </w:p>
    <w:p w14:paraId="000001BC" w14:textId="77777777" w:rsidR="005D57A4" w:rsidRDefault="00661CB1">
      <w:pPr>
        <w:ind w:left="720"/>
        <w:rPr>
          <w:b/>
          <w:bCs/>
        </w:rPr>
      </w:pPr>
      <w:r>
        <w:rPr>
          <w:b/>
          <w:bCs/>
          <w:color w:val="FF0000"/>
          <w:highlight w:val="white"/>
        </w:rPr>
        <w:t>Insights:</w:t>
      </w:r>
    </w:p>
    <w:p w14:paraId="581E311E" w14:textId="1037DAF3" w:rsidR="0024432A" w:rsidRDefault="0024432A">
      <w:pPr>
        <w:ind w:left="720"/>
      </w:pPr>
      <w:r>
        <w:t>Ticket volume is showing a strong upward trend over time, nearly doubling by 2020. Even there is increase in workload, customer satisfaction remains stable and consistently high, indicating efficient handling of growing demand.</w:t>
      </w:r>
    </w:p>
    <w:p w14:paraId="10B483CE" w14:textId="77777777" w:rsidR="0024432A" w:rsidRDefault="0024432A">
      <w:pPr>
        <w:ind w:left="720"/>
      </w:pPr>
    </w:p>
    <w:p w14:paraId="000001BF" w14:textId="194F4270" w:rsidR="005D57A4" w:rsidRDefault="00661CB1">
      <w:pPr>
        <w:ind w:left="720"/>
        <w:rPr>
          <w:b/>
          <w:bCs/>
        </w:rPr>
      </w:pPr>
      <w:r>
        <w:rPr>
          <w:b/>
          <w:bCs/>
          <w:color w:val="FF0000"/>
          <w:highlight w:val="white"/>
        </w:rPr>
        <w:t>Recommendations:</w:t>
      </w:r>
    </w:p>
    <w:p w14:paraId="000001C2" w14:textId="3D3C32F6" w:rsidR="005D57A4" w:rsidRDefault="0024432A" w:rsidP="0024432A">
      <w:pPr>
        <w:ind w:left="720"/>
      </w:pPr>
      <w:r>
        <w:t>Should be prepared for rising ticket volumes by scaling support capacity, especially during peak periods. Maintain current processes that keep satisfaction high, and invest in automation or self-service tools to handle repetitive requests.</w:t>
      </w:r>
    </w:p>
    <w:p w14:paraId="000001C3" w14:textId="77777777" w:rsidR="005D57A4" w:rsidRDefault="00661CB1">
      <w:pPr>
        <w:pStyle w:val="Heading2"/>
      </w:pPr>
      <w:bookmarkStart w:id="68" w:name="_5zuswjqfste1" w:colFirst="0" w:colLast="0"/>
      <w:bookmarkEnd w:id="68"/>
      <w:r>
        <w:rPr>
          <w:b/>
          <w:bCs/>
          <w:color w:val="FF0000"/>
        </w:rPr>
        <w:t xml:space="preserve">Question 10: What metrics should be included in the final dashboard to provide a comprehensive view of call </w:t>
      </w:r>
      <w:proofErr w:type="spellStart"/>
      <w:r>
        <w:rPr>
          <w:b/>
          <w:bCs/>
          <w:color w:val="FF0000"/>
        </w:rPr>
        <w:t>center</w:t>
      </w:r>
      <w:proofErr w:type="spellEnd"/>
      <w:r>
        <w:rPr>
          <w:b/>
          <w:bCs/>
          <w:color w:val="FF0000"/>
        </w:rPr>
        <w:t xml:space="preserve"> performance and guide investment decisions?</w:t>
      </w:r>
    </w:p>
    <w:p w14:paraId="000001C4" w14:textId="77777777" w:rsidR="005D57A4" w:rsidRDefault="005D57A4"/>
    <w:p w14:paraId="000001C5" w14:textId="77777777" w:rsidR="005D57A4" w:rsidRDefault="00661CB1">
      <w:pPr>
        <w:pStyle w:val="Heading2"/>
        <w:rPr>
          <w:b/>
          <w:bCs/>
        </w:rPr>
      </w:pPr>
      <w:bookmarkStart w:id="69" w:name="_gdag4xh7qm0a" w:colFirst="0" w:colLast="0"/>
      <w:bookmarkEnd w:id="69"/>
      <w:r>
        <w:rPr>
          <w:b/>
          <w:bCs/>
        </w:rPr>
        <w:t>Solution:</w:t>
      </w:r>
    </w:p>
    <w:p w14:paraId="000001C6" w14:textId="77777777" w:rsidR="005D57A4" w:rsidRDefault="005D57A4"/>
    <w:p w14:paraId="000001C7" w14:textId="77777777" w:rsidR="005D57A4" w:rsidRDefault="00661CB1">
      <w:pPr>
        <w:ind w:left="720"/>
        <w:rPr>
          <w:b/>
          <w:bCs/>
        </w:rPr>
      </w:pPr>
      <w:r>
        <w:rPr>
          <w:b/>
          <w:bCs/>
          <w:color w:val="FF0000"/>
          <w:highlight w:val="white"/>
        </w:rPr>
        <w:t>Approach:</w:t>
      </w:r>
    </w:p>
    <w:p w14:paraId="000001C9" w14:textId="3CA527F1" w:rsidR="005D57A4" w:rsidRDefault="008C0A20">
      <w:pPr>
        <w:ind w:left="720"/>
      </w:pPr>
      <w:r>
        <w:t>After analysis of ticket data, found that while satisfaction was high, resolution times were longer in key categories like Hardware and System. Then, I segmented the data by category and severity to find where high ticket volume overlaps with slower resolution, helping identify operational bottlenecks.</w:t>
      </w:r>
    </w:p>
    <w:p w14:paraId="400F9DA9" w14:textId="77777777" w:rsidR="008C0A20" w:rsidRDefault="008C0A20">
      <w:pPr>
        <w:ind w:left="720"/>
      </w:pPr>
    </w:p>
    <w:p w14:paraId="000001CA" w14:textId="77777777" w:rsidR="005D57A4" w:rsidRDefault="00661CB1">
      <w:pPr>
        <w:ind w:left="720"/>
        <w:rPr>
          <w:b/>
          <w:bCs/>
        </w:rPr>
      </w:pPr>
      <w:r>
        <w:rPr>
          <w:b/>
          <w:bCs/>
          <w:color w:val="FF0000"/>
          <w:highlight w:val="white"/>
        </w:rPr>
        <w:t>Charts &amp; Tables:</w:t>
      </w:r>
    </w:p>
    <w:p w14:paraId="000001CB" w14:textId="77777777" w:rsidR="005D57A4" w:rsidRDefault="00661CB1">
      <w:pPr>
        <w:ind w:left="720"/>
      </w:pPr>
      <w:r>
        <w:t>- Table / Chart Name:</w:t>
      </w:r>
    </w:p>
    <w:p w14:paraId="2B3CCB53" w14:textId="77777777" w:rsidR="00D86E0E" w:rsidRPr="00452DAE" w:rsidRDefault="00661CB1" w:rsidP="00D86E0E">
      <w:pPr>
        <w:ind w:left="720"/>
      </w:pPr>
      <w:r>
        <w:t xml:space="preserve">  </w:t>
      </w:r>
      <w:r w:rsidR="00D86E0E" w:rsidRPr="00452DAE">
        <w:rPr>
          <w:b/>
          <w:bCs/>
          <w:lang w:val="en-US"/>
        </w:rPr>
        <w:t>Average Satisfaction Rate per Agent</w:t>
      </w:r>
    </w:p>
    <w:p w14:paraId="5650FEA6" w14:textId="77777777" w:rsidR="00D86E0E" w:rsidRDefault="00D86E0E" w:rsidP="00D86E0E">
      <w:pPr>
        <w:ind w:left="720"/>
      </w:pPr>
    </w:p>
    <w:p w14:paraId="7C461BCA" w14:textId="77777777" w:rsidR="00D86E0E" w:rsidRDefault="00D86E0E" w:rsidP="00D86E0E">
      <w:pPr>
        <w:ind w:left="720"/>
      </w:pPr>
      <w:r>
        <w:rPr>
          <w:noProof/>
        </w:rPr>
        <w:drawing>
          <wp:inline distT="0" distB="0" distL="0" distR="0" wp14:anchorId="32C832AD" wp14:editId="454CDD81">
            <wp:extent cx="4572000" cy="274320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8A50D65" w14:textId="77777777" w:rsidR="00D86E0E" w:rsidRDefault="00D86E0E" w:rsidP="00D86E0E">
      <w:pPr>
        <w:ind w:left="720"/>
      </w:pPr>
    </w:p>
    <w:p w14:paraId="5EFF9CA7" w14:textId="77777777" w:rsidR="00D86E0E" w:rsidRDefault="00D86E0E" w:rsidP="00D86E0E">
      <w:pPr>
        <w:ind w:left="720"/>
      </w:pPr>
    </w:p>
    <w:p w14:paraId="0F299F05" w14:textId="77777777" w:rsidR="00D86E0E" w:rsidRDefault="00D86E0E" w:rsidP="00D86E0E">
      <w:pPr>
        <w:ind w:left="720"/>
      </w:pPr>
    </w:p>
    <w:p w14:paraId="4AC628F4" w14:textId="77777777" w:rsidR="00D86E0E" w:rsidRDefault="00D86E0E" w:rsidP="00D86E0E">
      <w:pPr>
        <w:ind w:left="720"/>
      </w:pPr>
    </w:p>
    <w:p w14:paraId="2F1E03F0" w14:textId="77777777" w:rsidR="00D86E0E" w:rsidRDefault="00D86E0E" w:rsidP="00D86E0E">
      <w:pPr>
        <w:ind w:left="720"/>
      </w:pPr>
    </w:p>
    <w:p w14:paraId="2D89EC39" w14:textId="77777777" w:rsidR="00D86E0E" w:rsidRDefault="00D86E0E" w:rsidP="00D86E0E">
      <w:pPr>
        <w:ind w:left="720"/>
      </w:pPr>
    </w:p>
    <w:p w14:paraId="1F381EFA" w14:textId="77777777" w:rsidR="00D86E0E" w:rsidRDefault="00D86E0E" w:rsidP="00D86E0E">
      <w:pPr>
        <w:ind w:left="720"/>
      </w:pPr>
    </w:p>
    <w:p w14:paraId="47090F3F" w14:textId="77777777" w:rsidR="00D86E0E" w:rsidRDefault="00D86E0E" w:rsidP="00D86E0E">
      <w:pPr>
        <w:ind w:left="720"/>
      </w:pPr>
      <w:r w:rsidRPr="00452DAE">
        <w:t>Agent Workload vs. Resolution Speed</w:t>
      </w:r>
    </w:p>
    <w:p w14:paraId="419AC718" w14:textId="77777777" w:rsidR="00D86E0E" w:rsidRDefault="00D86E0E" w:rsidP="00D86E0E">
      <w:pPr>
        <w:ind w:left="720"/>
        <w:rPr>
          <w:b/>
          <w:bCs/>
          <w:lang w:val="en-US"/>
        </w:rPr>
      </w:pPr>
      <w:r>
        <w:rPr>
          <w:noProof/>
        </w:rPr>
        <w:drawing>
          <wp:inline distT="0" distB="0" distL="0" distR="0" wp14:anchorId="30DA82B8" wp14:editId="49D5930D">
            <wp:extent cx="4648200" cy="274320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9D4AA13" w14:textId="77777777" w:rsidR="00D86E0E" w:rsidRDefault="00D86E0E" w:rsidP="00D86E0E">
      <w:pPr>
        <w:ind w:left="720"/>
        <w:rPr>
          <w:b/>
          <w:bCs/>
          <w:lang w:val="en-US"/>
        </w:rPr>
      </w:pPr>
    </w:p>
    <w:p w14:paraId="1E8D8A40" w14:textId="77777777" w:rsidR="00D86E0E" w:rsidRDefault="00D86E0E" w:rsidP="00D86E0E">
      <w:pPr>
        <w:ind w:left="720"/>
      </w:pPr>
      <w:r w:rsidRPr="00452DAE">
        <w:t>Distribution of Ticket Severity</w:t>
      </w:r>
    </w:p>
    <w:p w14:paraId="36FD6994" w14:textId="77777777" w:rsidR="00D86E0E" w:rsidRDefault="00D86E0E" w:rsidP="00D86E0E">
      <w:pPr>
        <w:ind w:left="720"/>
      </w:pPr>
      <w:r>
        <w:rPr>
          <w:noProof/>
        </w:rPr>
        <w:drawing>
          <wp:inline distT="0" distB="0" distL="0" distR="0" wp14:anchorId="21773B22" wp14:editId="76243FEB">
            <wp:extent cx="4572000" cy="2743200"/>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4B75EBD" w14:textId="18100EB9" w:rsidR="00D86E0E" w:rsidRDefault="00D86E0E">
      <w:pPr>
        <w:ind w:left="720"/>
      </w:pPr>
    </w:p>
    <w:p w14:paraId="3B11957E" w14:textId="5ACC1197" w:rsidR="00D86E0E" w:rsidRDefault="00D86E0E">
      <w:pPr>
        <w:ind w:left="720"/>
      </w:pPr>
      <w:r>
        <w:t>Average resolution time by request category</w:t>
      </w:r>
    </w:p>
    <w:p w14:paraId="14E6654E" w14:textId="742E02FF" w:rsidR="00D86E0E" w:rsidRDefault="00D86E0E">
      <w:pPr>
        <w:ind w:left="720"/>
      </w:pPr>
      <w:r>
        <w:rPr>
          <w:noProof/>
        </w:rPr>
        <w:drawing>
          <wp:inline distT="0" distB="0" distL="0" distR="0" wp14:anchorId="6EF3B870" wp14:editId="16F794C1">
            <wp:extent cx="4572000" cy="27432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435E5AD" w14:textId="54E9877C" w:rsidR="004B2D16" w:rsidRDefault="004B2D16">
      <w:pPr>
        <w:ind w:left="720"/>
      </w:pPr>
      <w:r>
        <w:t>Software tools</w:t>
      </w:r>
    </w:p>
    <w:p w14:paraId="4B707EB7" w14:textId="35BA0D5F" w:rsidR="004B2D16" w:rsidRDefault="004B2D16">
      <w:pPr>
        <w:ind w:left="720"/>
      </w:pPr>
      <w:r>
        <w:rPr>
          <w:noProof/>
        </w:rPr>
        <w:drawing>
          <wp:inline distT="0" distB="0" distL="0" distR="0" wp14:anchorId="3D9FB5A7" wp14:editId="33088DBA">
            <wp:extent cx="4010025" cy="2743200"/>
            <wp:effectExtent l="0" t="0" r="9525"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00001CD" w14:textId="6740B7A5" w:rsidR="005D57A4" w:rsidRDefault="00661CB1">
      <w:pPr>
        <w:ind w:left="720"/>
      </w:pPr>
      <w:r>
        <w:t>- Description:</w:t>
      </w:r>
    </w:p>
    <w:p w14:paraId="000001CE" w14:textId="43281883" w:rsidR="005D57A4" w:rsidRDefault="00740346">
      <w:pPr>
        <w:ind w:left="720"/>
      </w:pPr>
      <w:r>
        <w:t xml:space="preserve">The IT department maintained a strong </w:t>
      </w:r>
      <w:r w:rsidRPr="00740346">
        <w:t>4.1/5 satisfaction rate</w:t>
      </w:r>
      <w:r>
        <w:t xml:space="preserve"> despite a </w:t>
      </w:r>
      <w:r w:rsidRPr="00740346">
        <w:t>130% volume surge</w:t>
      </w:r>
      <w:r>
        <w:t xml:space="preserve">, but must now automate </w:t>
      </w:r>
      <w:r w:rsidRPr="00740346">
        <w:t>Login Access</w:t>
      </w:r>
      <w:r>
        <w:t xml:space="preserve"> to resolve the </w:t>
      </w:r>
      <w:r w:rsidRPr="00740346">
        <w:t>6–7 day bottlenecks</w:t>
      </w:r>
      <w:r>
        <w:t xml:space="preserve"> in </w:t>
      </w:r>
      <w:r w:rsidRPr="00740346">
        <w:t>System and Hardware</w:t>
      </w:r>
      <w:r>
        <w:t xml:space="preserve"> issues.</w:t>
      </w:r>
    </w:p>
    <w:p w14:paraId="000001CF" w14:textId="77777777" w:rsidR="005D57A4" w:rsidRDefault="005D57A4">
      <w:pPr>
        <w:ind w:left="720"/>
      </w:pPr>
    </w:p>
    <w:p w14:paraId="000001D0" w14:textId="77777777" w:rsidR="005D57A4" w:rsidRDefault="00661CB1">
      <w:pPr>
        <w:ind w:left="720"/>
        <w:rPr>
          <w:b/>
          <w:bCs/>
        </w:rPr>
      </w:pPr>
      <w:r>
        <w:rPr>
          <w:b/>
          <w:bCs/>
          <w:color w:val="FF0000"/>
          <w:highlight w:val="white"/>
        </w:rPr>
        <w:t>Insights:</w:t>
      </w:r>
    </w:p>
    <w:p w14:paraId="5AC7481B" w14:textId="77777777" w:rsidR="00740346" w:rsidRPr="00740346" w:rsidRDefault="00740346" w:rsidP="00740346">
      <w:pPr>
        <w:pStyle w:val="NormalWeb"/>
        <w:ind w:left="720"/>
        <w:rPr>
          <w:rFonts w:ascii="Arial" w:eastAsia="Arial" w:hAnsi="Arial" w:cs="Arial"/>
          <w:sz w:val="22"/>
          <w:szCs w:val="22"/>
        </w:rPr>
      </w:pPr>
      <w:r w:rsidRPr="00740346">
        <w:rPr>
          <w:rFonts w:ascii="Arial" w:eastAsia="Arial" w:hAnsi="Arial" w:cs="Arial"/>
          <w:sz w:val="22"/>
          <w:szCs w:val="22"/>
        </w:rPr>
        <w:t xml:space="preserve">The IT project analysis </w:t>
      </w:r>
      <w:r>
        <w:rPr>
          <w:rFonts w:ascii="Arial" w:eastAsia="Arial" w:hAnsi="Arial" w:cs="Arial"/>
          <w:sz w:val="22"/>
          <w:szCs w:val="22"/>
        </w:rPr>
        <w:t>shows</w:t>
      </w:r>
      <w:r w:rsidRPr="00740346">
        <w:rPr>
          <w:rFonts w:ascii="Arial" w:eastAsia="Arial" w:hAnsi="Arial" w:cs="Arial"/>
          <w:sz w:val="22"/>
          <w:szCs w:val="22"/>
        </w:rPr>
        <w:t xml:space="preserve"> department that maintained a 4.10/5 satisfaction rate despite a 130% volume surge. However, a critical bottleneck exists in System and Hardware issues, which take 6–7 times longer to resolve than routine login requests.</w:t>
      </w:r>
    </w:p>
    <w:p w14:paraId="151F515B" w14:textId="77777777" w:rsidR="00740346" w:rsidRDefault="00740346">
      <w:pPr>
        <w:ind w:left="720"/>
        <w:rPr>
          <w:b/>
          <w:bCs/>
          <w:color w:val="FF0000"/>
          <w:highlight w:val="white"/>
        </w:rPr>
      </w:pPr>
    </w:p>
    <w:p w14:paraId="000001D3" w14:textId="2A2629D3" w:rsidR="005D57A4" w:rsidRDefault="00661CB1">
      <w:pPr>
        <w:ind w:left="720"/>
        <w:rPr>
          <w:b/>
          <w:bCs/>
        </w:rPr>
      </w:pPr>
      <w:r>
        <w:rPr>
          <w:b/>
          <w:bCs/>
          <w:color w:val="FF0000"/>
          <w:highlight w:val="white"/>
        </w:rPr>
        <w:t>Recommendations:</w:t>
      </w:r>
    </w:p>
    <w:p w14:paraId="0A87EAAA" w14:textId="1B4234B5" w:rsidR="00740346" w:rsidRDefault="00740346" w:rsidP="00740346">
      <w:pPr>
        <w:ind w:left="720"/>
      </w:pPr>
      <w:r>
        <w:t>Over five years, IT Support handled many tickets, keeping satisfaction high at 4.1/5 despite a 130% volume increase. System tickets create bottlenecks due to long resolution times, while Login issues are fast to resolve. Automating simple tasks and focusing on complex categories can boost efficiency and maintain service quality.</w:t>
      </w:r>
    </w:p>
    <w:p w14:paraId="7DD8457B" w14:textId="2163BE4A" w:rsidR="00740346" w:rsidRPr="00740346" w:rsidRDefault="00740346" w:rsidP="00740346">
      <w:pPr>
        <w:ind w:left="720"/>
      </w:pPr>
      <w:r w:rsidRPr="00740346">
        <w:t>I recommend automating Login Access (high volume, low complexity) to reallocate expert agent hours toward these technical bottlenecks, especially during the identified Q4 peak periods.</w:t>
      </w:r>
    </w:p>
    <w:p w14:paraId="000001D5" w14:textId="77777777" w:rsidR="005D57A4" w:rsidRDefault="005D57A4"/>
    <w:sectPr w:rsidR="005D57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Times New Roman&quo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 w:fontKey="{06B113C9-3DA9-4673-B922-449E25BE6375}"/>
    <w:embedBold r:id="rId2" w:fontKey="{EA00D45B-CA3A-4B82-AA2D-C9A58BB74E79}"/>
  </w:font>
  <w:font w:name="Calibri">
    <w:panose1 w:val="020F0502020204030204"/>
    <w:charset w:val="00"/>
    <w:family w:val="swiss"/>
    <w:pitch w:val="variable"/>
    <w:sig w:usb0="E4002EFF" w:usb1="C200247B" w:usb2="00000009" w:usb3="00000000" w:csb0="000001FF" w:csb1="00000000"/>
    <w:embedRegular r:id="rId3" w:fontKey="{BB4732E7-BDA0-4AD0-8E9A-7A50131C474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44B69"/>
    <w:multiLevelType w:val="multilevel"/>
    <w:tmpl w:val="8154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A13EC"/>
    <w:multiLevelType w:val="multilevel"/>
    <w:tmpl w:val="13D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154F8"/>
    <w:multiLevelType w:val="multilevel"/>
    <w:tmpl w:val="09C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55F70"/>
    <w:multiLevelType w:val="multilevel"/>
    <w:tmpl w:val="0CA8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390F66"/>
    <w:multiLevelType w:val="multilevel"/>
    <w:tmpl w:val="02FCC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7A4"/>
    <w:rsid w:val="0000672A"/>
    <w:rsid w:val="00040C5E"/>
    <w:rsid w:val="00066F09"/>
    <w:rsid w:val="00083186"/>
    <w:rsid w:val="000D6659"/>
    <w:rsid w:val="001148FC"/>
    <w:rsid w:val="001155DB"/>
    <w:rsid w:val="001266D2"/>
    <w:rsid w:val="001834CF"/>
    <w:rsid w:val="00185C54"/>
    <w:rsid w:val="001A7036"/>
    <w:rsid w:val="001C59D2"/>
    <w:rsid w:val="0020129D"/>
    <w:rsid w:val="00221C21"/>
    <w:rsid w:val="00235579"/>
    <w:rsid w:val="0024432A"/>
    <w:rsid w:val="002455E9"/>
    <w:rsid w:val="00247CDA"/>
    <w:rsid w:val="00253C89"/>
    <w:rsid w:val="00254066"/>
    <w:rsid w:val="0027541A"/>
    <w:rsid w:val="002B1190"/>
    <w:rsid w:val="002C2B0B"/>
    <w:rsid w:val="002D1F06"/>
    <w:rsid w:val="00354B25"/>
    <w:rsid w:val="003C12A4"/>
    <w:rsid w:val="003C21D8"/>
    <w:rsid w:val="003E61C8"/>
    <w:rsid w:val="00432CAD"/>
    <w:rsid w:val="00452DAE"/>
    <w:rsid w:val="00460AE1"/>
    <w:rsid w:val="00475142"/>
    <w:rsid w:val="00483169"/>
    <w:rsid w:val="004B160C"/>
    <w:rsid w:val="004B2D16"/>
    <w:rsid w:val="004D298A"/>
    <w:rsid w:val="00506835"/>
    <w:rsid w:val="00525CA0"/>
    <w:rsid w:val="005372E4"/>
    <w:rsid w:val="00545FBB"/>
    <w:rsid w:val="005578A4"/>
    <w:rsid w:val="005813D5"/>
    <w:rsid w:val="005B4851"/>
    <w:rsid w:val="005C0C04"/>
    <w:rsid w:val="005C36AC"/>
    <w:rsid w:val="005D57A4"/>
    <w:rsid w:val="006262B2"/>
    <w:rsid w:val="00661CB1"/>
    <w:rsid w:val="006847D8"/>
    <w:rsid w:val="006B01F9"/>
    <w:rsid w:val="006E63A1"/>
    <w:rsid w:val="00727926"/>
    <w:rsid w:val="0073502F"/>
    <w:rsid w:val="00740346"/>
    <w:rsid w:val="00740F92"/>
    <w:rsid w:val="00793094"/>
    <w:rsid w:val="0079548A"/>
    <w:rsid w:val="007A294F"/>
    <w:rsid w:val="007B414F"/>
    <w:rsid w:val="007B74B3"/>
    <w:rsid w:val="007C2CFC"/>
    <w:rsid w:val="007F3AAA"/>
    <w:rsid w:val="00830210"/>
    <w:rsid w:val="00844C2D"/>
    <w:rsid w:val="0085169B"/>
    <w:rsid w:val="008532DA"/>
    <w:rsid w:val="00856D20"/>
    <w:rsid w:val="008A334B"/>
    <w:rsid w:val="008C01AA"/>
    <w:rsid w:val="008C0A20"/>
    <w:rsid w:val="008D672E"/>
    <w:rsid w:val="00921394"/>
    <w:rsid w:val="009239A5"/>
    <w:rsid w:val="00955B20"/>
    <w:rsid w:val="009B1232"/>
    <w:rsid w:val="009C4E3C"/>
    <w:rsid w:val="00A279BA"/>
    <w:rsid w:val="00A50A65"/>
    <w:rsid w:val="00A51B7A"/>
    <w:rsid w:val="00A95B75"/>
    <w:rsid w:val="00AB232C"/>
    <w:rsid w:val="00AB2EF6"/>
    <w:rsid w:val="00AC3418"/>
    <w:rsid w:val="00AF2043"/>
    <w:rsid w:val="00AF73BE"/>
    <w:rsid w:val="00B00E8E"/>
    <w:rsid w:val="00B168BD"/>
    <w:rsid w:val="00B21B10"/>
    <w:rsid w:val="00B27D91"/>
    <w:rsid w:val="00B80BCE"/>
    <w:rsid w:val="00BA1CA5"/>
    <w:rsid w:val="00BB1EDF"/>
    <w:rsid w:val="00BC4038"/>
    <w:rsid w:val="00BE76E1"/>
    <w:rsid w:val="00C05982"/>
    <w:rsid w:val="00C23F60"/>
    <w:rsid w:val="00C26C2B"/>
    <w:rsid w:val="00C62E93"/>
    <w:rsid w:val="00C72FF7"/>
    <w:rsid w:val="00CB78F5"/>
    <w:rsid w:val="00D14FE4"/>
    <w:rsid w:val="00D16877"/>
    <w:rsid w:val="00D318A8"/>
    <w:rsid w:val="00D406DF"/>
    <w:rsid w:val="00D4593C"/>
    <w:rsid w:val="00D52130"/>
    <w:rsid w:val="00D65BC7"/>
    <w:rsid w:val="00D86E0E"/>
    <w:rsid w:val="00DC1C61"/>
    <w:rsid w:val="00DD380E"/>
    <w:rsid w:val="00DD7E8D"/>
    <w:rsid w:val="00DE7473"/>
    <w:rsid w:val="00DF72C0"/>
    <w:rsid w:val="00E063F8"/>
    <w:rsid w:val="00E074F1"/>
    <w:rsid w:val="00E677A1"/>
    <w:rsid w:val="00E76EC3"/>
    <w:rsid w:val="00E91821"/>
    <w:rsid w:val="00E96291"/>
    <w:rsid w:val="00EB4300"/>
    <w:rsid w:val="00EC66A2"/>
    <w:rsid w:val="00EE02C3"/>
    <w:rsid w:val="00F0466C"/>
    <w:rsid w:val="00F1110F"/>
    <w:rsid w:val="00F15D10"/>
    <w:rsid w:val="00F3654A"/>
    <w:rsid w:val="00F51064"/>
    <w:rsid w:val="00F81168"/>
    <w:rsid w:val="00F81B11"/>
    <w:rsid w:val="00F9556C"/>
    <w:rsid w:val="00F9625C"/>
    <w:rsid w:val="00FA4911"/>
    <w:rsid w:val="00FB2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DE96"/>
  <w15:docId w15:val="{CD3E7F55-209B-4420-891B-A891B51DB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86E0E"/>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TMLCode">
    <w:name w:val="HTML Code"/>
    <w:basedOn w:val="DefaultParagraphFont"/>
    <w:uiPriority w:val="99"/>
    <w:semiHidden/>
    <w:unhideWhenUsed/>
    <w:rsid w:val="006B01F9"/>
    <w:rPr>
      <w:rFonts w:ascii="Courier New" w:eastAsia="Times New Roman" w:hAnsi="Courier New" w:cs="Courier New"/>
      <w:sz w:val="20"/>
      <w:szCs w:val="20"/>
    </w:rPr>
  </w:style>
  <w:style w:type="paragraph" w:styleId="NormalWeb">
    <w:name w:val="Normal (Web)"/>
    <w:basedOn w:val="Normal"/>
    <w:uiPriority w:val="99"/>
    <w:unhideWhenUsed/>
    <w:rsid w:val="00A95B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76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8224">
      <w:bodyDiv w:val="1"/>
      <w:marLeft w:val="0"/>
      <w:marRight w:val="0"/>
      <w:marTop w:val="0"/>
      <w:marBottom w:val="0"/>
      <w:divBdr>
        <w:top w:val="none" w:sz="0" w:space="0" w:color="auto"/>
        <w:left w:val="none" w:sz="0" w:space="0" w:color="auto"/>
        <w:bottom w:val="none" w:sz="0" w:space="0" w:color="auto"/>
        <w:right w:val="none" w:sz="0" w:space="0" w:color="auto"/>
      </w:divBdr>
    </w:div>
    <w:div w:id="23674518">
      <w:bodyDiv w:val="1"/>
      <w:marLeft w:val="0"/>
      <w:marRight w:val="0"/>
      <w:marTop w:val="0"/>
      <w:marBottom w:val="0"/>
      <w:divBdr>
        <w:top w:val="none" w:sz="0" w:space="0" w:color="auto"/>
        <w:left w:val="none" w:sz="0" w:space="0" w:color="auto"/>
        <w:bottom w:val="none" w:sz="0" w:space="0" w:color="auto"/>
        <w:right w:val="none" w:sz="0" w:space="0" w:color="auto"/>
      </w:divBdr>
    </w:div>
    <w:div w:id="55666698">
      <w:bodyDiv w:val="1"/>
      <w:marLeft w:val="0"/>
      <w:marRight w:val="0"/>
      <w:marTop w:val="0"/>
      <w:marBottom w:val="0"/>
      <w:divBdr>
        <w:top w:val="none" w:sz="0" w:space="0" w:color="auto"/>
        <w:left w:val="none" w:sz="0" w:space="0" w:color="auto"/>
        <w:bottom w:val="none" w:sz="0" w:space="0" w:color="auto"/>
        <w:right w:val="none" w:sz="0" w:space="0" w:color="auto"/>
      </w:divBdr>
    </w:div>
    <w:div w:id="128860313">
      <w:bodyDiv w:val="1"/>
      <w:marLeft w:val="0"/>
      <w:marRight w:val="0"/>
      <w:marTop w:val="0"/>
      <w:marBottom w:val="0"/>
      <w:divBdr>
        <w:top w:val="none" w:sz="0" w:space="0" w:color="auto"/>
        <w:left w:val="none" w:sz="0" w:space="0" w:color="auto"/>
        <w:bottom w:val="none" w:sz="0" w:space="0" w:color="auto"/>
        <w:right w:val="none" w:sz="0" w:space="0" w:color="auto"/>
      </w:divBdr>
      <w:divsChild>
        <w:div w:id="1418207541">
          <w:marLeft w:val="0"/>
          <w:marRight w:val="0"/>
          <w:marTop w:val="0"/>
          <w:marBottom w:val="0"/>
          <w:divBdr>
            <w:top w:val="none" w:sz="0" w:space="0" w:color="auto"/>
            <w:left w:val="none" w:sz="0" w:space="0" w:color="auto"/>
            <w:bottom w:val="none" w:sz="0" w:space="0" w:color="auto"/>
            <w:right w:val="none" w:sz="0" w:space="0" w:color="auto"/>
          </w:divBdr>
          <w:divsChild>
            <w:div w:id="7310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9316">
      <w:bodyDiv w:val="1"/>
      <w:marLeft w:val="0"/>
      <w:marRight w:val="0"/>
      <w:marTop w:val="0"/>
      <w:marBottom w:val="0"/>
      <w:divBdr>
        <w:top w:val="none" w:sz="0" w:space="0" w:color="auto"/>
        <w:left w:val="none" w:sz="0" w:space="0" w:color="auto"/>
        <w:bottom w:val="none" w:sz="0" w:space="0" w:color="auto"/>
        <w:right w:val="none" w:sz="0" w:space="0" w:color="auto"/>
      </w:divBdr>
    </w:div>
    <w:div w:id="259801626">
      <w:bodyDiv w:val="1"/>
      <w:marLeft w:val="0"/>
      <w:marRight w:val="0"/>
      <w:marTop w:val="0"/>
      <w:marBottom w:val="0"/>
      <w:divBdr>
        <w:top w:val="none" w:sz="0" w:space="0" w:color="auto"/>
        <w:left w:val="none" w:sz="0" w:space="0" w:color="auto"/>
        <w:bottom w:val="none" w:sz="0" w:space="0" w:color="auto"/>
        <w:right w:val="none" w:sz="0" w:space="0" w:color="auto"/>
      </w:divBdr>
    </w:div>
    <w:div w:id="304361201">
      <w:bodyDiv w:val="1"/>
      <w:marLeft w:val="0"/>
      <w:marRight w:val="0"/>
      <w:marTop w:val="0"/>
      <w:marBottom w:val="0"/>
      <w:divBdr>
        <w:top w:val="none" w:sz="0" w:space="0" w:color="auto"/>
        <w:left w:val="none" w:sz="0" w:space="0" w:color="auto"/>
        <w:bottom w:val="none" w:sz="0" w:space="0" w:color="auto"/>
        <w:right w:val="none" w:sz="0" w:space="0" w:color="auto"/>
      </w:divBdr>
    </w:div>
    <w:div w:id="304506806">
      <w:bodyDiv w:val="1"/>
      <w:marLeft w:val="0"/>
      <w:marRight w:val="0"/>
      <w:marTop w:val="0"/>
      <w:marBottom w:val="0"/>
      <w:divBdr>
        <w:top w:val="none" w:sz="0" w:space="0" w:color="auto"/>
        <w:left w:val="none" w:sz="0" w:space="0" w:color="auto"/>
        <w:bottom w:val="none" w:sz="0" w:space="0" w:color="auto"/>
        <w:right w:val="none" w:sz="0" w:space="0" w:color="auto"/>
      </w:divBdr>
    </w:div>
    <w:div w:id="705645589">
      <w:bodyDiv w:val="1"/>
      <w:marLeft w:val="0"/>
      <w:marRight w:val="0"/>
      <w:marTop w:val="0"/>
      <w:marBottom w:val="0"/>
      <w:divBdr>
        <w:top w:val="none" w:sz="0" w:space="0" w:color="auto"/>
        <w:left w:val="none" w:sz="0" w:space="0" w:color="auto"/>
        <w:bottom w:val="none" w:sz="0" w:space="0" w:color="auto"/>
        <w:right w:val="none" w:sz="0" w:space="0" w:color="auto"/>
      </w:divBdr>
    </w:div>
    <w:div w:id="844517829">
      <w:bodyDiv w:val="1"/>
      <w:marLeft w:val="0"/>
      <w:marRight w:val="0"/>
      <w:marTop w:val="0"/>
      <w:marBottom w:val="0"/>
      <w:divBdr>
        <w:top w:val="none" w:sz="0" w:space="0" w:color="auto"/>
        <w:left w:val="none" w:sz="0" w:space="0" w:color="auto"/>
        <w:bottom w:val="none" w:sz="0" w:space="0" w:color="auto"/>
        <w:right w:val="none" w:sz="0" w:space="0" w:color="auto"/>
      </w:divBdr>
    </w:div>
    <w:div w:id="879980572">
      <w:bodyDiv w:val="1"/>
      <w:marLeft w:val="0"/>
      <w:marRight w:val="0"/>
      <w:marTop w:val="0"/>
      <w:marBottom w:val="0"/>
      <w:divBdr>
        <w:top w:val="none" w:sz="0" w:space="0" w:color="auto"/>
        <w:left w:val="none" w:sz="0" w:space="0" w:color="auto"/>
        <w:bottom w:val="none" w:sz="0" w:space="0" w:color="auto"/>
        <w:right w:val="none" w:sz="0" w:space="0" w:color="auto"/>
      </w:divBdr>
    </w:div>
    <w:div w:id="881747496">
      <w:bodyDiv w:val="1"/>
      <w:marLeft w:val="0"/>
      <w:marRight w:val="0"/>
      <w:marTop w:val="0"/>
      <w:marBottom w:val="0"/>
      <w:divBdr>
        <w:top w:val="none" w:sz="0" w:space="0" w:color="auto"/>
        <w:left w:val="none" w:sz="0" w:space="0" w:color="auto"/>
        <w:bottom w:val="none" w:sz="0" w:space="0" w:color="auto"/>
        <w:right w:val="none" w:sz="0" w:space="0" w:color="auto"/>
      </w:divBdr>
    </w:div>
    <w:div w:id="1059668441">
      <w:bodyDiv w:val="1"/>
      <w:marLeft w:val="0"/>
      <w:marRight w:val="0"/>
      <w:marTop w:val="0"/>
      <w:marBottom w:val="0"/>
      <w:divBdr>
        <w:top w:val="none" w:sz="0" w:space="0" w:color="auto"/>
        <w:left w:val="none" w:sz="0" w:space="0" w:color="auto"/>
        <w:bottom w:val="none" w:sz="0" w:space="0" w:color="auto"/>
        <w:right w:val="none" w:sz="0" w:space="0" w:color="auto"/>
      </w:divBdr>
    </w:div>
    <w:div w:id="1090737773">
      <w:bodyDiv w:val="1"/>
      <w:marLeft w:val="0"/>
      <w:marRight w:val="0"/>
      <w:marTop w:val="0"/>
      <w:marBottom w:val="0"/>
      <w:divBdr>
        <w:top w:val="none" w:sz="0" w:space="0" w:color="auto"/>
        <w:left w:val="none" w:sz="0" w:space="0" w:color="auto"/>
        <w:bottom w:val="none" w:sz="0" w:space="0" w:color="auto"/>
        <w:right w:val="none" w:sz="0" w:space="0" w:color="auto"/>
      </w:divBdr>
    </w:div>
    <w:div w:id="1197502263">
      <w:bodyDiv w:val="1"/>
      <w:marLeft w:val="0"/>
      <w:marRight w:val="0"/>
      <w:marTop w:val="0"/>
      <w:marBottom w:val="0"/>
      <w:divBdr>
        <w:top w:val="none" w:sz="0" w:space="0" w:color="auto"/>
        <w:left w:val="none" w:sz="0" w:space="0" w:color="auto"/>
        <w:bottom w:val="none" w:sz="0" w:space="0" w:color="auto"/>
        <w:right w:val="none" w:sz="0" w:space="0" w:color="auto"/>
      </w:divBdr>
    </w:div>
    <w:div w:id="1233080096">
      <w:bodyDiv w:val="1"/>
      <w:marLeft w:val="0"/>
      <w:marRight w:val="0"/>
      <w:marTop w:val="0"/>
      <w:marBottom w:val="0"/>
      <w:divBdr>
        <w:top w:val="none" w:sz="0" w:space="0" w:color="auto"/>
        <w:left w:val="none" w:sz="0" w:space="0" w:color="auto"/>
        <w:bottom w:val="none" w:sz="0" w:space="0" w:color="auto"/>
        <w:right w:val="none" w:sz="0" w:space="0" w:color="auto"/>
      </w:divBdr>
    </w:div>
    <w:div w:id="1262569297">
      <w:bodyDiv w:val="1"/>
      <w:marLeft w:val="0"/>
      <w:marRight w:val="0"/>
      <w:marTop w:val="0"/>
      <w:marBottom w:val="0"/>
      <w:divBdr>
        <w:top w:val="none" w:sz="0" w:space="0" w:color="auto"/>
        <w:left w:val="none" w:sz="0" w:space="0" w:color="auto"/>
        <w:bottom w:val="none" w:sz="0" w:space="0" w:color="auto"/>
        <w:right w:val="none" w:sz="0" w:space="0" w:color="auto"/>
      </w:divBdr>
    </w:div>
    <w:div w:id="1329362979">
      <w:bodyDiv w:val="1"/>
      <w:marLeft w:val="0"/>
      <w:marRight w:val="0"/>
      <w:marTop w:val="0"/>
      <w:marBottom w:val="0"/>
      <w:divBdr>
        <w:top w:val="none" w:sz="0" w:space="0" w:color="auto"/>
        <w:left w:val="none" w:sz="0" w:space="0" w:color="auto"/>
        <w:bottom w:val="none" w:sz="0" w:space="0" w:color="auto"/>
        <w:right w:val="none" w:sz="0" w:space="0" w:color="auto"/>
      </w:divBdr>
    </w:div>
    <w:div w:id="1539900800">
      <w:bodyDiv w:val="1"/>
      <w:marLeft w:val="0"/>
      <w:marRight w:val="0"/>
      <w:marTop w:val="0"/>
      <w:marBottom w:val="0"/>
      <w:divBdr>
        <w:top w:val="none" w:sz="0" w:space="0" w:color="auto"/>
        <w:left w:val="none" w:sz="0" w:space="0" w:color="auto"/>
        <w:bottom w:val="none" w:sz="0" w:space="0" w:color="auto"/>
        <w:right w:val="none" w:sz="0" w:space="0" w:color="auto"/>
      </w:divBdr>
    </w:div>
    <w:div w:id="1605186858">
      <w:bodyDiv w:val="1"/>
      <w:marLeft w:val="0"/>
      <w:marRight w:val="0"/>
      <w:marTop w:val="0"/>
      <w:marBottom w:val="0"/>
      <w:divBdr>
        <w:top w:val="none" w:sz="0" w:space="0" w:color="auto"/>
        <w:left w:val="none" w:sz="0" w:space="0" w:color="auto"/>
        <w:bottom w:val="none" w:sz="0" w:space="0" w:color="auto"/>
        <w:right w:val="none" w:sz="0" w:space="0" w:color="auto"/>
      </w:divBdr>
    </w:div>
    <w:div w:id="1623994012">
      <w:bodyDiv w:val="1"/>
      <w:marLeft w:val="0"/>
      <w:marRight w:val="0"/>
      <w:marTop w:val="0"/>
      <w:marBottom w:val="0"/>
      <w:divBdr>
        <w:top w:val="none" w:sz="0" w:space="0" w:color="auto"/>
        <w:left w:val="none" w:sz="0" w:space="0" w:color="auto"/>
        <w:bottom w:val="none" w:sz="0" w:space="0" w:color="auto"/>
        <w:right w:val="none" w:sz="0" w:space="0" w:color="auto"/>
      </w:divBdr>
    </w:div>
    <w:div w:id="1792479343">
      <w:bodyDiv w:val="1"/>
      <w:marLeft w:val="0"/>
      <w:marRight w:val="0"/>
      <w:marTop w:val="0"/>
      <w:marBottom w:val="0"/>
      <w:divBdr>
        <w:top w:val="none" w:sz="0" w:space="0" w:color="auto"/>
        <w:left w:val="none" w:sz="0" w:space="0" w:color="auto"/>
        <w:bottom w:val="none" w:sz="0" w:space="0" w:color="auto"/>
        <w:right w:val="none" w:sz="0" w:space="0" w:color="auto"/>
      </w:divBdr>
    </w:div>
    <w:div w:id="2019891314">
      <w:bodyDiv w:val="1"/>
      <w:marLeft w:val="0"/>
      <w:marRight w:val="0"/>
      <w:marTop w:val="0"/>
      <w:marBottom w:val="0"/>
      <w:divBdr>
        <w:top w:val="none" w:sz="0" w:space="0" w:color="auto"/>
        <w:left w:val="none" w:sz="0" w:space="0" w:color="auto"/>
        <w:bottom w:val="none" w:sz="0" w:space="0" w:color="auto"/>
        <w:right w:val="none" w:sz="0" w:space="0" w:color="auto"/>
      </w:divBdr>
    </w:div>
    <w:div w:id="2092005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chart" Target="charts/chart13.xml"/><Relationship Id="rId26" Type="http://schemas.openxmlformats.org/officeDocument/2006/relationships/chart" Target="charts/chart20.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chart" Target="charts/chart12.xml"/><Relationship Id="rId25" Type="http://schemas.openxmlformats.org/officeDocument/2006/relationships/chart" Target="charts/chart19.xml"/><Relationship Id="rId2" Type="http://schemas.openxmlformats.org/officeDocument/2006/relationships/styles" Target="styles.xml"/><Relationship Id="rId16" Type="http://schemas.openxmlformats.org/officeDocument/2006/relationships/chart" Target="charts/chart11.xml"/><Relationship Id="rId20" Type="http://schemas.openxmlformats.org/officeDocument/2006/relationships/chart" Target="charts/chart15.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24" Type="http://schemas.openxmlformats.org/officeDocument/2006/relationships/chart" Target="charts/chart18.xml"/><Relationship Id="rId5" Type="http://schemas.openxmlformats.org/officeDocument/2006/relationships/hyperlink" Target="https://docs.google.com/document/d/1csULiupvcyK_g-LN2I04t6Ai2jD_8t08/edit?usp=drive_link&amp;ouid=103573057252138253530&amp;rtpof=true&amp;sd=true" TargetMode="External"/><Relationship Id="rId15" Type="http://schemas.openxmlformats.org/officeDocument/2006/relationships/chart" Target="charts/chart10.xml"/><Relationship Id="rId23" Type="http://schemas.openxmlformats.org/officeDocument/2006/relationships/chart" Target="charts/chart17.xml"/><Relationship Id="rId28" Type="http://schemas.openxmlformats.org/officeDocument/2006/relationships/fontTable" Target="fontTable.xml"/><Relationship Id="rId10" Type="http://schemas.openxmlformats.org/officeDocument/2006/relationships/chart" Target="charts/chart5.xml"/><Relationship Id="rId19" Type="http://schemas.openxmlformats.org/officeDocument/2006/relationships/chart" Target="charts/chart14.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 Id="rId22" Type="http://schemas.openxmlformats.org/officeDocument/2006/relationships/chart" Target="charts/chart16.xml"/><Relationship Id="rId27" Type="http://schemas.openxmlformats.org/officeDocument/2006/relationships/chart" Target="charts/chart2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ocuments\NS%20Speedsheet%20project\F2\Copy%20of%20IT%20Ticke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ELL\Documents\NS%20Speedsheet%20project\LATEST\Final%20-%20Copy\IT%20Ticke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DELL\Desktop\NS%20Speedsheet%20project\LATEST\Template%20(IT%20Tickets)%20(Recovered).xlsx" TargetMode="External"/><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Tickets).xlsx]Q-3 I Objective!PivotTable1</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Average daily ticket volume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pivotFmt>
      <c:pivotFmt>
        <c:idx val="1"/>
      </c:pivotFmt>
      <c:pivotFmt>
        <c:idx val="2"/>
      </c:pivotFmt>
      <c:pivotFmt>
        <c:idx val="3"/>
      </c:pivotFmt>
      <c:pivotFmt>
        <c:idx val="4"/>
      </c:pivotFmt>
      <c:pivotFmt>
        <c:idx val="5"/>
      </c:pivotFmt>
      <c:pivotFmt>
        <c:idx val="6"/>
      </c:pivotFmt>
      <c:pivotFmt>
        <c:idx val="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31750" cap="rnd">
            <a:solidFill>
              <a:schemeClr val="accent6"/>
            </a:solidFill>
            <a:round/>
          </a:ln>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12700">
              <a:solidFill>
                <a:schemeClr val="lt2"/>
              </a:solidFill>
              <a:round/>
            </a:ln>
            <a:effectLst/>
          </c:spPr>
        </c:marker>
      </c:pivotFmt>
      <c:pivotFmt>
        <c:idx val="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31750" cap="rnd">
            <a:solidFill>
              <a:schemeClr val="accent6"/>
            </a:solidFill>
            <a:round/>
          </a:ln>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12700">
              <a:solidFill>
                <a:schemeClr val="lt2"/>
              </a:solidFill>
              <a:round/>
            </a:ln>
            <a:effectLst/>
          </c:spPr>
        </c:marker>
      </c:pivotFmt>
      <c:pivotFmt>
        <c:idx val="9"/>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w="31750" cap="rnd">
            <a:solidFill>
              <a:schemeClr val="accent6"/>
            </a:solidFill>
            <a:round/>
          </a:ln>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12700">
              <a:solidFill>
                <a:schemeClr val="lt2"/>
              </a:solidFill>
              <a:round/>
            </a:ln>
            <a:effectLst/>
          </c:spPr>
        </c:marker>
      </c:pivotFmt>
    </c:pivotFmts>
    <c:plotArea>
      <c:layout/>
      <c:lineChart>
        <c:grouping val="standard"/>
        <c:varyColors val="0"/>
        <c:ser>
          <c:idx val="0"/>
          <c:order val="0"/>
          <c:tx>
            <c:strRef>
              <c:f>'Q-3 I Objective'!$C$12</c:f>
              <c:strCache>
                <c:ptCount val="1"/>
                <c:pt idx="0">
                  <c:v>Total</c:v>
                </c:pt>
              </c:strCache>
            </c:strRef>
          </c:tx>
          <c:spPr>
            <a:ln w="31750" cap="rnd">
              <a:solidFill>
                <a:schemeClr val="accent6"/>
              </a:solidFill>
              <a:round/>
            </a:ln>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12700">
                <a:solidFill>
                  <a:schemeClr val="lt2"/>
                </a:solidFill>
                <a:round/>
              </a:ln>
              <a:effectLst/>
            </c:spPr>
          </c:marker>
          <c:cat>
            <c:strRef>
              <c:f>'Q-3 I Objective'!$B$13:$B$1841</c:f>
              <c:strCache>
                <c:ptCount val="1828"/>
                <c:pt idx="0">
                  <c:v>01-01-2016</c:v>
                </c:pt>
                <c:pt idx="1">
                  <c:v>02-01-2016</c:v>
                </c:pt>
                <c:pt idx="2">
                  <c:v>03-01-2016</c:v>
                </c:pt>
                <c:pt idx="3">
                  <c:v>04-01-2016</c:v>
                </c:pt>
                <c:pt idx="4">
                  <c:v>05-01-2016</c:v>
                </c:pt>
                <c:pt idx="5">
                  <c:v>06-01-2016</c:v>
                </c:pt>
                <c:pt idx="6">
                  <c:v>07-01-2016</c:v>
                </c:pt>
                <c:pt idx="7">
                  <c:v>08-01-2016</c:v>
                </c:pt>
                <c:pt idx="8">
                  <c:v>09-01-2016</c:v>
                </c:pt>
                <c:pt idx="9">
                  <c:v>10-01-2016</c:v>
                </c:pt>
                <c:pt idx="10">
                  <c:v>11-01-2016</c:v>
                </c:pt>
                <c:pt idx="11">
                  <c:v>12-01-2016</c:v>
                </c:pt>
                <c:pt idx="12">
                  <c:v>13-01-2016</c:v>
                </c:pt>
                <c:pt idx="13">
                  <c:v>14-01-2016</c:v>
                </c:pt>
                <c:pt idx="14">
                  <c:v>15-01-2016</c:v>
                </c:pt>
                <c:pt idx="15">
                  <c:v>16-01-2016</c:v>
                </c:pt>
                <c:pt idx="16">
                  <c:v>17-01-2016</c:v>
                </c:pt>
                <c:pt idx="17">
                  <c:v>18-01-2016</c:v>
                </c:pt>
                <c:pt idx="18">
                  <c:v>19-01-2016</c:v>
                </c:pt>
                <c:pt idx="19">
                  <c:v>20-01-2016</c:v>
                </c:pt>
                <c:pt idx="20">
                  <c:v>21-01-2016</c:v>
                </c:pt>
                <c:pt idx="21">
                  <c:v>22-01-2016</c:v>
                </c:pt>
                <c:pt idx="22">
                  <c:v>23-01-2016</c:v>
                </c:pt>
                <c:pt idx="23">
                  <c:v>24-01-2016</c:v>
                </c:pt>
                <c:pt idx="24">
                  <c:v>25-01-2016</c:v>
                </c:pt>
                <c:pt idx="25">
                  <c:v>26-01-2016</c:v>
                </c:pt>
                <c:pt idx="26">
                  <c:v>27-01-2016</c:v>
                </c:pt>
                <c:pt idx="27">
                  <c:v>28-01-2016</c:v>
                </c:pt>
                <c:pt idx="28">
                  <c:v>29-01-2016</c:v>
                </c:pt>
                <c:pt idx="29">
                  <c:v>30-01-2016</c:v>
                </c:pt>
                <c:pt idx="30">
                  <c:v>31-01-2016</c:v>
                </c:pt>
                <c:pt idx="31">
                  <c:v>01-02-2016</c:v>
                </c:pt>
                <c:pt idx="32">
                  <c:v>02-02-2016</c:v>
                </c:pt>
                <c:pt idx="33">
                  <c:v>03-02-2016</c:v>
                </c:pt>
                <c:pt idx="34">
                  <c:v>04-02-2016</c:v>
                </c:pt>
                <c:pt idx="35">
                  <c:v>05-02-2016</c:v>
                </c:pt>
                <c:pt idx="36">
                  <c:v>06-02-2016</c:v>
                </c:pt>
                <c:pt idx="37">
                  <c:v>07-02-2016</c:v>
                </c:pt>
                <c:pt idx="38">
                  <c:v>08-02-2016</c:v>
                </c:pt>
                <c:pt idx="39">
                  <c:v>09-02-2016</c:v>
                </c:pt>
                <c:pt idx="40">
                  <c:v>10-02-2016</c:v>
                </c:pt>
                <c:pt idx="41">
                  <c:v>11-02-2016</c:v>
                </c:pt>
                <c:pt idx="42">
                  <c:v>12-02-2016</c:v>
                </c:pt>
                <c:pt idx="43">
                  <c:v>13-02-2016</c:v>
                </c:pt>
                <c:pt idx="44">
                  <c:v>14-02-2016</c:v>
                </c:pt>
                <c:pt idx="45">
                  <c:v>15-02-2016</c:v>
                </c:pt>
                <c:pt idx="46">
                  <c:v>16-02-2016</c:v>
                </c:pt>
                <c:pt idx="47">
                  <c:v>17-02-2016</c:v>
                </c:pt>
                <c:pt idx="48">
                  <c:v>18-02-2016</c:v>
                </c:pt>
                <c:pt idx="49">
                  <c:v>19-02-2016</c:v>
                </c:pt>
                <c:pt idx="50">
                  <c:v>20-02-2016</c:v>
                </c:pt>
                <c:pt idx="51">
                  <c:v>21-02-2016</c:v>
                </c:pt>
                <c:pt idx="52">
                  <c:v>22-02-2016</c:v>
                </c:pt>
                <c:pt idx="53">
                  <c:v>23-02-2016</c:v>
                </c:pt>
                <c:pt idx="54">
                  <c:v>24-02-2016</c:v>
                </c:pt>
                <c:pt idx="55">
                  <c:v>25-02-2016</c:v>
                </c:pt>
                <c:pt idx="56">
                  <c:v>26-02-2016</c:v>
                </c:pt>
                <c:pt idx="57">
                  <c:v>27-02-2016</c:v>
                </c:pt>
                <c:pt idx="58">
                  <c:v>28-02-2016</c:v>
                </c:pt>
                <c:pt idx="59">
                  <c:v>29-02-2016</c:v>
                </c:pt>
                <c:pt idx="60">
                  <c:v>01-03-2016</c:v>
                </c:pt>
                <c:pt idx="61">
                  <c:v>02-03-2016</c:v>
                </c:pt>
                <c:pt idx="62">
                  <c:v>03-03-2016</c:v>
                </c:pt>
                <c:pt idx="63">
                  <c:v>04-03-2016</c:v>
                </c:pt>
                <c:pt idx="64">
                  <c:v>05-03-2016</c:v>
                </c:pt>
                <c:pt idx="65">
                  <c:v>06-03-2016</c:v>
                </c:pt>
                <c:pt idx="66">
                  <c:v>07-03-2016</c:v>
                </c:pt>
                <c:pt idx="67">
                  <c:v>08-03-2016</c:v>
                </c:pt>
                <c:pt idx="68">
                  <c:v>09-03-2016</c:v>
                </c:pt>
                <c:pt idx="69">
                  <c:v>10-03-2016</c:v>
                </c:pt>
                <c:pt idx="70">
                  <c:v>11-03-2016</c:v>
                </c:pt>
                <c:pt idx="71">
                  <c:v>12-03-2016</c:v>
                </c:pt>
                <c:pt idx="72">
                  <c:v>13-03-2016</c:v>
                </c:pt>
                <c:pt idx="73">
                  <c:v>14-03-2016</c:v>
                </c:pt>
                <c:pt idx="74">
                  <c:v>15-03-2016</c:v>
                </c:pt>
                <c:pt idx="75">
                  <c:v>16-03-2016</c:v>
                </c:pt>
                <c:pt idx="76">
                  <c:v>17-03-2016</c:v>
                </c:pt>
                <c:pt idx="77">
                  <c:v>18-03-2016</c:v>
                </c:pt>
                <c:pt idx="78">
                  <c:v>19-03-2016</c:v>
                </c:pt>
                <c:pt idx="79">
                  <c:v>20-03-2016</c:v>
                </c:pt>
                <c:pt idx="80">
                  <c:v>21-03-2016</c:v>
                </c:pt>
                <c:pt idx="81">
                  <c:v>22-03-2016</c:v>
                </c:pt>
                <c:pt idx="82">
                  <c:v>23-03-2016</c:v>
                </c:pt>
                <c:pt idx="83">
                  <c:v>24-03-2016</c:v>
                </c:pt>
                <c:pt idx="84">
                  <c:v>25-03-2016</c:v>
                </c:pt>
                <c:pt idx="85">
                  <c:v>26-03-2016</c:v>
                </c:pt>
                <c:pt idx="86">
                  <c:v>27-03-2016</c:v>
                </c:pt>
                <c:pt idx="87">
                  <c:v>28-03-2016</c:v>
                </c:pt>
                <c:pt idx="88">
                  <c:v>29-03-2016</c:v>
                </c:pt>
                <c:pt idx="89">
                  <c:v>30-03-2016</c:v>
                </c:pt>
                <c:pt idx="90">
                  <c:v>31-03-2016</c:v>
                </c:pt>
                <c:pt idx="91">
                  <c:v>01-04-2016</c:v>
                </c:pt>
                <c:pt idx="92">
                  <c:v>02-04-2016</c:v>
                </c:pt>
                <c:pt idx="93">
                  <c:v>03-04-2016</c:v>
                </c:pt>
                <c:pt idx="94">
                  <c:v>04-04-2016</c:v>
                </c:pt>
                <c:pt idx="95">
                  <c:v>05-04-2016</c:v>
                </c:pt>
                <c:pt idx="96">
                  <c:v>06-04-2016</c:v>
                </c:pt>
                <c:pt idx="97">
                  <c:v>07-04-2016</c:v>
                </c:pt>
                <c:pt idx="98">
                  <c:v>08-04-2016</c:v>
                </c:pt>
                <c:pt idx="99">
                  <c:v>09-04-2016</c:v>
                </c:pt>
                <c:pt idx="100">
                  <c:v>10-04-2016</c:v>
                </c:pt>
                <c:pt idx="101">
                  <c:v>11-04-2016</c:v>
                </c:pt>
                <c:pt idx="102">
                  <c:v>12-04-2016</c:v>
                </c:pt>
                <c:pt idx="103">
                  <c:v>13-04-2016</c:v>
                </c:pt>
                <c:pt idx="104">
                  <c:v>14-04-2016</c:v>
                </c:pt>
                <c:pt idx="105">
                  <c:v>15-04-2016</c:v>
                </c:pt>
                <c:pt idx="106">
                  <c:v>16-04-2016</c:v>
                </c:pt>
                <c:pt idx="107">
                  <c:v>17-04-2016</c:v>
                </c:pt>
                <c:pt idx="108">
                  <c:v>18-04-2016</c:v>
                </c:pt>
                <c:pt idx="109">
                  <c:v>19-04-2016</c:v>
                </c:pt>
                <c:pt idx="110">
                  <c:v>20-04-2016</c:v>
                </c:pt>
                <c:pt idx="111">
                  <c:v>21-04-2016</c:v>
                </c:pt>
                <c:pt idx="112">
                  <c:v>22-04-2016</c:v>
                </c:pt>
                <c:pt idx="113">
                  <c:v>23-04-2016</c:v>
                </c:pt>
                <c:pt idx="114">
                  <c:v>24-04-2016</c:v>
                </c:pt>
                <c:pt idx="115">
                  <c:v>25-04-2016</c:v>
                </c:pt>
                <c:pt idx="116">
                  <c:v>26-04-2016</c:v>
                </c:pt>
                <c:pt idx="117">
                  <c:v>27-04-2016</c:v>
                </c:pt>
                <c:pt idx="118">
                  <c:v>28-04-2016</c:v>
                </c:pt>
                <c:pt idx="119">
                  <c:v>29-04-2016</c:v>
                </c:pt>
                <c:pt idx="120">
                  <c:v>30-04-2016</c:v>
                </c:pt>
                <c:pt idx="121">
                  <c:v>01-05-2016</c:v>
                </c:pt>
                <c:pt idx="122">
                  <c:v>02-05-2016</c:v>
                </c:pt>
                <c:pt idx="123">
                  <c:v>03-05-2016</c:v>
                </c:pt>
                <c:pt idx="124">
                  <c:v>04-05-2016</c:v>
                </c:pt>
                <c:pt idx="125">
                  <c:v>05-05-2016</c:v>
                </c:pt>
                <c:pt idx="126">
                  <c:v>06-05-2016</c:v>
                </c:pt>
                <c:pt idx="127">
                  <c:v>07-05-2016</c:v>
                </c:pt>
                <c:pt idx="128">
                  <c:v>08-05-2016</c:v>
                </c:pt>
                <c:pt idx="129">
                  <c:v>09-05-2016</c:v>
                </c:pt>
                <c:pt idx="130">
                  <c:v>10-05-2016</c:v>
                </c:pt>
                <c:pt idx="131">
                  <c:v>11-05-2016</c:v>
                </c:pt>
                <c:pt idx="132">
                  <c:v>12-05-2016</c:v>
                </c:pt>
                <c:pt idx="133">
                  <c:v>13-05-2016</c:v>
                </c:pt>
                <c:pt idx="134">
                  <c:v>14-05-2016</c:v>
                </c:pt>
                <c:pt idx="135">
                  <c:v>15-05-2016</c:v>
                </c:pt>
                <c:pt idx="136">
                  <c:v>16-05-2016</c:v>
                </c:pt>
                <c:pt idx="137">
                  <c:v>17-05-2016</c:v>
                </c:pt>
                <c:pt idx="138">
                  <c:v>18-05-2016</c:v>
                </c:pt>
                <c:pt idx="139">
                  <c:v>19-05-2016</c:v>
                </c:pt>
                <c:pt idx="140">
                  <c:v>20-05-2016</c:v>
                </c:pt>
                <c:pt idx="141">
                  <c:v>21-05-2016</c:v>
                </c:pt>
                <c:pt idx="142">
                  <c:v>22-05-2016</c:v>
                </c:pt>
                <c:pt idx="143">
                  <c:v>23-05-2016</c:v>
                </c:pt>
                <c:pt idx="144">
                  <c:v>24-05-2016</c:v>
                </c:pt>
                <c:pt idx="145">
                  <c:v>25-05-2016</c:v>
                </c:pt>
                <c:pt idx="146">
                  <c:v>26-05-2016</c:v>
                </c:pt>
                <c:pt idx="147">
                  <c:v>27-05-2016</c:v>
                </c:pt>
                <c:pt idx="148">
                  <c:v>28-05-2016</c:v>
                </c:pt>
                <c:pt idx="149">
                  <c:v>29-05-2016</c:v>
                </c:pt>
                <c:pt idx="150">
                  <c:v>30-05-2016</c:v>
                </c:pt>
                <c:pt idx="151">
                  <c:v>31-05-2016</c:v>
                </c:pt>
                <c:pt idx="152">
                  <c:v>01-06-2016</c:v>
                </c:pt>
                <c:pt idx="153">
                  <c:v>02-06-2016</c:v>
                </c:pt>
                <c:pt idx="154">
                  <c:v>03-06-2016</c:v>
                </c:pt>
                <c:pt idx="155">
                  <c:v>04-06-2016</c:v>
                </c:pt>
                <c:pt idx="156">
                  <c:v>05-06-2016</c:v>
                </c:pt>
                <c:pt idx="157">
                  <c:v>06-06-2016</c:v>
                </c:pt>
                <c:pt idx="158">
                  <c:v>07-06-2016</c:v>
                </c:pt>
                <c:pt idx="159">
                  <c:v>08-06-2016</c:v>
                </c:pt>
                <c:pt idx="160">
                  <c:v>09-06-2016</c:v>
                </c:pt>
                <c:pt idx="161">
                  <c:v>10-06-2016</c:v>
                </c:pt>
                <c:pt idx="162">
                  <c:v>11-06-2016</c:v>
                </c:pt>
                <c:pt idx="163">
                  <c:v>12-06-2016</c:v>
                </c:pt>
                <c:pt idx="164">
                  <c:v>13-06-2016</c:v>
                </c:pt>
                <c:pt idx="165">
                  <c:v>14-06-2016</c:v>
                </c:pt>
                <c:pt idx="166">
                  <c:v>15-06-2016</c:v>
                </c:pt>
                <c:pt idx="167">
                  <c:v>16-06-2016</c:v>
                </c:pt>
                <c:pt idx="168">
                  <c:v>17-06-2016</c:v>
                </c:pt>
                <c:pt idx="169">
                  <c:v>18-06-2016</c:v>
                </c:pt>
                <c:pt idx="170">
                  <c:v>19-06-2016</c:v>
                </c:pt>
                <c:pt idx="171">
                  <c:v>20-06-2016</c:v>
                </c:pt>
                <c:pt idx="172">
                  <c:v>21-06-2016</c:v>
                </c:pt>
                <c:pt idx="173">
                  <c:v>22-06-2016</c:v>
                </c:pt>
                <c:pt idx="174">
                  <c:v>23-06-2016</c:v>
                </c:pt>
                <c:pt idx="175">
                  <c:v>24-06-2016</c:v>
                </c:pt>
                <c:pt idx="176">
                  <c:v>25-06-2016</c:v>
                </c:pt>
                <c:pt idx="177">
                  <c:v>26-06-2016</c:v>
                </c:pt>
                <c:pt idx="178">
                  <c:v>27-06-2016</c:v>
                </c:pt>
                <c:pt idx="179">
                  <c:v>28-06-2016</c:v>
                </c:pt>
                <c:pt idx="180">
                  <c:v>29-06-2016</c:v>
                </c:pt>
                <c:pt idx="181">
                  <c:v>30-06-2016</c:v>
                </c:pt>
                <c:pt idx="182">
                  <c:v>01-07-2016</c:v>
                </c:pt>
                <c:pt idx="183">
                  <c:v>02-07-2016</c:v>
                </c:pt>
                <c:pt idx="184">
                  <c:v>03-07-2016</c:v>
                </c:pt>
                <c:pt idx="185">
                  <c:v>04-07-2016</c:v>
                </c:pt>
                <c:pt idx="186">
                  <c:v>05-07-2016</c:v>
                </c:pt>
                <c:pt idx="187">
                  <c:v>06-07-2016</c:v>
                </c:pt>
                <c:pt idx="188">
                  <c:v>07-07-2016</c:v>
                </c:pt>
                <c:pt idx="189">
                  <c:v>08-07-2016</c:v>
                </c:pt>
                <c:pt idx="190">
                  <c:v>09-07-2016</c:v>
                </c:pt>
                <c:pt idx="191">
                  <c:v>10-07-2016</c:v>
                </c:pt>
                <c:pt idx="192">
                  <c:v>11-07-2016</c:v>
                </c:pt>
                <c:pt idx="193">
                  <c:v>12-07-2016</c:v>
                </c:pt>
                <c:pt idx="194">
                  <c:v>13-07-2016</c:v>
                </c:pt>
                <c:pt idx="195">
                  <c:v>14-07-2016</c:v>
                </c:pt>
                <c:pt idx="196">
                  <c:v>15-07-2016</c:v>
                </c:pt>
                <c:pt idx="197">
                  <c:v>16-07-2016</c:v>
                </c:pt>
                <c:pt idx="198">
                  <c:v>17-07-2016</c:v>
                </c:pt>
                <c:pt idx="199">
                  <c:v>18-07-2016</c:v>
                </c:pt>
                <c:pt idx="200">
                  <c:v>19-07-2016</c:v>
                </c:pt>
                <c:pt idx="201">
                  <c:v>20-07-2016</c:v>
                </c:pt>
                <c:pt idx="202">
                  <c:v>21-07-2016</c:v>
                </c:pt>
                <c:pt idx="203">
                  <c:v>22-07-2016</c:v>
                </c:pt>
                <c:pt idx="204">
                  <c:v>23-07-2016</c:v>
                </c:pt>
                <c:pt idx="205">
                  <c:v>24-07-2016</c:v>
                </c:pt>
                <c:pt idx="206">
                  <c:v>25-07-2016</c:v>
                </c:pt>
                <c:pt idx="207">
                  <c:v>26-07-2016</c:v>
                </c:pt>
                <c:pt idx="208">
                  <c:v>27-07-2016</c:v>
                </c:pt>
                <c:pt idx="209">
                  <c:v>28-07-2016</c:v>
                </c:pt>
                <c:pt idx="210">
                  <c:v>29-07-2016</c:v>
                </c:pt>
                <c:pt idx="211">
                  <c:v>30-07-2016</c:v>
                </c:pt>
                <c:pt idx="212">
                  <c:v>31-07-2016</c:v>
                </c:pt>
                <c:pt idx="213">
                  <c:v>01-08-2016</c:v>
                </c:pt>
                <c:pt idx="214">
                  <c:v>02-08-2016</c:v>
                </c:pt>
                <c:pt idx="215">
                  <c:v>03-08-2016</c:v>
                </c:pt>
                <c:pt idx="216">
                  <c:v>04-08-2016</c:v>
                </c:pt>
                <c:pt idx="217">
                  <c:v>05-08-2016</c:v>
                </c:pt>
                <c:pt idx="218">
                  <c:v>06-08-2016</c:v>
                </c:pt>
                <c:pt idx="219">
                  <c:v>07-08-2016</c:v>
                </c:pt>
                <c:pt idx="220">
                  <c:v>08-08-2016</c:v>
                </c:pt>
                <c:pt idx="221">
                  <c:v>09-08-2016</c:v>
                </c:pt>
                <c:pt idx="222">
                  <c:v>10-08-2016</c:v>
                </c:pt>
                <c:pt idx="223">
                  <c:v>11-08-2016</c:v>
                </c:pt>
                <c:pt idx="224">
                  <c:v>12-08-2016</c:v>
                </c:pt>
                <c:pt idx="225">
                  <c:v>13-08-2016</c:v>
                </c:pt>
                <c:pt idx="226">
                  <c:v>14-08-2016</c:v>
                </c:pt>
                <c:pt idx="227">
                  <c:v>15-08-2016</c:v>
                </c:pt>
                <c:pt idx="228">
                  <c:v>16-08-2016</c:v>
                </c:pt>
                <c:pt idx="229">
                  <c:v>17-08-2016</c:v>
                </c:pt>
                <c:pt idx="230">
                  <c:v>18-08-2016</c:v>
                </c:pt>
                <c:pt idx="231">
                  <c:v>19-08-2016</c:v>
                </c:pt>
                <c:pt idx="232">
                  <c:v>20-08-2016</c:v>
                </c:pt>
                <c:pt idx="233">
                  <c:v>21-08-2016</c:v>
                </c:pt>
                <c:pt idx="234">
                  <c:v>22-08-2016</c:v>
                </c:pt>
                <c:pt idx="235">
                  <c:v>23-08-2016</c:v>
                </c:pt>
                <c:pt idx="236">
                  <c:v>24-08-2016</c:v>
                </c:pt>
                <c:pt idx="237">
                  <c:v>25-08-2016</c:v>
                </c:pt>
                <c:pt idx="238">
                  <c:v>26-08-2016</c:v>
                </c:pt>
                <c:pt idx="239">
                  <c:v>27-08-2016</c:v>
                </c:pt>
                <c:pt idx="240">
                  <c:v>28-08-2016</c:v>
                </c:pt>
                <c:pt idx="241">
                  <c:v>29-08-2016</c:v>
                </c:pt>
                <c:pt idx="242">
                  <c:v>30-08-2016</c:v>
                </c:pt>
                <c:pt idx="243">
                  <c:v>31-08-2016</c:v>
                </c:pt>
                <c:pt idx="244">
                  <c:v>01-09-2016</c:v>
                </c:pt>
                <c:pt idx="245">
                  <c:v>02-09-2016</c:v>
                </c:pt>
                <c:pt idx="246">
                  <c:v>03-09-2016</c:v>
                </c:pt>
                <c:pt idx="247">
                  <c:v>04-09-2016</c:v>
                </c:pt>
                <c:pt idx="248">
                  <c:v>05-09-2016</c:v>
                </c:pt>
                <c:pt idx="249">
                  <c:v>06-09-2016</c:v>
                </c:pt>
                <c:pt idx="250">
                  <c:v>07-09-2016</c:v>
                </c:pt>
                <c:pt idx="251">
                  <c:v>08-09-2016</c:v>
                </c:pt>
                <c:pt idx="252">
                  <c:v>09-09-2016</c:v>
                </c:pt>
                <c:pt idx="253">
                  <c:v>10-09-2016</c:v>
                </c:pt>
                <c:pt idx="254">
                  <c:v>11-09-2016</c:v>
                </c:pt>
                <c:pt idx="255">
                  <c:v>12-09-2016</c:v>
                </c:pt>
                <c:pt idx="256">
                  <c:v>13-09-2016</c:v>
                </c:pt>
                <c:pt idx="257">
                  <c:v>14-09-2016</c:v>
                </c:pt>
                <c:pt idx="258">
                  <c:v>15-09-2016</c:v>
                </c:pt>
                <c:pt idx="259">
                  <c:v>16-09-2016</c:v>
                </c:pt>
                <c:pt idx="260">
                  <c:v>17-09-2016</c:v>
                </c:pt>
                <c:pt idx="261">
                  <c:v>18-09-2016</c:v>
                </c:pt>
                <c:pt idx="262">
                  <c:v>19-09-2016</c:v>
                </c:pt>
                <c:pt idx="263">
                  <c:v>20-09-2016</c:v>
                </c:pt>
                <c:pt idx="264">
                  <c:v>21-09-2016</c:v>
                </c:pt>
                <c:pt idx="265">
                  <c:v>22-09-2016</c:v>
                </c:pt>
                <c:pt idx="266">
                  <c:v>23-09-2016</c:v>
                </c:pt>
                <c:pt idx="267">
                  <c:v>24-09-2016</c:v>
                </c:pt>
                <c:pt idx="268">
                  <c:v>25-09-2016</c:v>
                </c:pt>
                <c:pt idx="269">
                  <c:v>26-09-2016</c:v>
                </c:pt>
                <c:pt idx="270">
                  <c:v>27-09-2016</c:v>
                </c:pt>
                <c:pt idx="271">
                  <c:v>28-09-2016</c:v>
                </c:pt>
                <c:pt idx="272">
                  <c:v>29-09-2016</c:v>
                </c:pt>
                <c:pt idx="273">
                  <c:v>30-09-2016</c:v>
                </c:pt>
                <c:pt idx="274">
                  <c:v>01-10-2016</c:v>
                </c:pt>
                <c:pt idx="275">
                  <c:v>02-10-2016</c:v>
                </c:pt>
                <c:pt idx="276">
                  <c:v>03-10-2016</c:v>
                </c:pt>
                <c:pt idx="277">
                  <c:v>04-10-2016</c:v>
                </c:pt>
                <c:pt idx="278">
                  <c:v>05-10-2016</c:v>
                </c:pt>
                <c:pt idx="279">
                  <c:v>06-10-2016</c:v>
                </c:pt>
                <c:pt idx="280">
                  <c:v>07-10-2016</c:v>
                </c:pt>
                <c:pt idx="281">
                  <c:v>08-10-2016</c:v>
                </c:pt>
                <c:pt idx="282">
                  <c:v>09-10-2016</c:v>
                </c:pt>
                <c:pt idx="283">
                  <c:v>10-10-2016</c:v>
                </c:pt>
                <c:pt idx="284">
                  <c:v>11-10-2016</c:v>
                </c:pt>
                <c:pt idx="285">
                  <c:v>12-10-2016</c:v>
                </c:pt>
                <c:pt idx="286">
                  <c:v>13-10-2016</c:v>
                </c:pt>
                <c:pt idx="287">
                  <c:v>14-10-2016</c:v>
                </c:pt>
                <c:pt idx="288">
                  <c:v>15-10-2016</c:v>
                </c:pt>
                <c:pt idx="289">
                  <c:v>16-10-2016</c:v>
                </c:pt>
                <c:pt idx="290">
                  <c:v>17-10-2016</c:v>
                </c:pt>
                <c:pt idx="291">
                  <c:v>18-10-2016</c:v>
                </c:pt>
                <c:pt idx="292">
                  <c:v>19-10-2016</c:v>
                </c:pt>
                <c:pt idx="293">
                  <c:v>20-10-2016</c:v>
                </c:pt>
                <c:pt idx="294">
                  <c:v>21-10-2016</c:v>
                </c:pt>
                <c:pt idx="295">
                  <c:v>22-10-2016</c:v>
                </c:pt>
                <c:pt idx="296">
                  <c:v>23-10-2016</c:v>
                </c:pt>
                <c:pt idx="297">
                  <c:v>24-10-2016</c:v>
                </c:pt>
                <c:pt idx="298">
                  <c:v>25-10-2016</c:v>
                </c:pt>
                <c:pt idx="299">
                  <c:v>26-10-2016</c:v>
                </c:pt>
                <c:pt idx="300">
                  <c:v>27-10-2016</c:v>
                </c:pt>
                <c:pt idx="301">
                  <c:v>28-10-2016</c:v>
                </c:pt>
                <c:pt idx="302">
                  <c:v>29-10-2016</c:v>
                </c:pt>
                <c:pt idx="303">
                  <c:v>30-10-2016</c:v>
                </c:pt>
                <c:pt idx="304">
                  <c:v>31-10-2016</c:v>
                </c:pt>
                <c:pt idx="305">
                  <c:v>01-11-2016</c:v>
                </c:pt>
                <c:pt idx="306">
                  <c:v>02-11-2016</c:v>
                </c:pt>
                <c:pt idx="307">
                  <c:v>03-11-2016</c:v>
                </c:pt>
                <c:pt idx="308">
                  <c:v>04-11-2016</c:v>
                </c:pt>
                <c:pt idx="309">
                  <c:v>05-11-2016</c:v>
                </c:pt>
                <c:pt idx="310">
                  <c:v>06-11-2016</c:v>
                </c:pt>
                <c:pt idx="311">
                  <c:v>07-11-2016</c:v>
                </c:pt>
                <c:pt idx="312">
                  <c:v>08-11-2016</c:v>
                </c:pt>
                <c:pt idx="313">
                  <c:v>09-11-2016</c:v>
                </c:pt>
                <c:pt idx="314">
                  <c:v>10-11-2016</c:v>
                </c:pt>
                <c:pt idx="315">
                  <c:v>11-11-2016</c:v>
                </c:pt>
                <c:pt idx="316">
                  <c:v>12-11-2016</c:v>
                </c:pt>
                <c:pt idx="317">
                  <c:v>13-11-2016</c:v>
                </c:pt>
                <c:pt idx="318">
                  <c:v>14-11-2016</c:v>
                </c:pt>
                <c:pt idx="319">
                  <c:v>15-11-2016</c:v>
                </c:pt>
                <c:pt idx="320">
                  <c:v>16-11-2016</c:v>
                </c:pt>
                <c:pt idx="321">
                  <c:v>17-11-2016</c:v>
                </c:pt>
                <c:pt idx="322">
                  <c:v>18-11-2016</c:v>
                </c:pt>
                <c:pt idx="323">
                  <c:v>19-11-2016</c:v>
                </c:pt>
                <c:pt idx="324">
                  <c:v>20-11-2016</c:v>
                </c:pt>
                <c:pt idx="325">
                  <c:v>21-11-2016</c:v>
                </c:pt>
                <c:pt idx="326">
                  <c:v>22-11-2016</c:v>
                </c:pt>
                <c:pt idx="327">
                  <c:v>23-11-2016</c:v>
                </c:pt>
                <c:pt idx="328">
                  <c:v>24-11-2016</c:v>
                </c:pt>
                <c:pt idx="329">
                  <c:v>25-11-2016</c:v>
                </c:pt>
                <c:pt idx="330">
                  <c:v>26-11-2016</c:v>
                </c:pt>
                <c:pt idx="331">
                  <c:v>27-11-2016</c:v>
                </c:pt>
                <c:pt idx="332">
                  <c:v>28-11-2016</c:v>
                </c:pt>
                <c:pt idx="333">
                  <c:v>29-11-2016</c:v>
                </c:pt>
                <c:pt idx="334">
                  <c:v>30-11-2016</c:v>
                </c:pt>
                <c:pt idx="335">
                  <c:v>01-12-2016</c:v>
                </c:pt>
                <c:pt idx="336">
                  <c:v>02-12-2016</c:v>
                </c:pt>
                <c:pt idx="337">
                  <c:v>03-12-2016</c:v>
                </c:pt>
                <c:pt idx="338">
                  <c:v>04-12-2016</c:v>
                </c:pt>
                <c:pt idx="339">
                  <c:v>05-12-2016</c:v>
                </c:pt>
                <c:pt idx="340">
                  <c:v>06-12-2016</c:v>
                </c:pt>
                <c:pt idx="341">
                  <c:v>07-12-2016</c:v>
                </c:pt>
                <c:pt idx="342">
                  <c:v>08-12-2016</c:v>
                </c:pt>
                <c:pt idx="343">
                  <c:v>09-12-2016</c:v>
                </c:pt>
                <c:pt idx="344">
                  <c:v>10-12-2016</c:v>
                </c:pt>
                <c:pt idx="345">
                  <c:v>11-12-2016</c:v>
                </c:pt>
                <c:pt idx="346">
                  <c:v>12-12-2016</c:v>
                </c:pt>
                <c:pt idx="347">
                  <c:v>13-12-2016</c:v>
                </c:pt>
                <c:pt idx="348">
                  <c:v>14-12-2016</c:v>
                </c:pt>
                <c:pt idx="349">
                  <c:v>15-12-2016</c:v>
                </c:pt>
                <c:pt idx="350">
                  <c:v>16-12-2016</c:v>
                </c:pt>
                <c:pt idx="351">
                  <c:v>17-12-2016</c:v>
                </c:pt>
                <c:pt idx="352">
                  <c:v>18-12-2016</c:v>
                </c:pt>
                <c:pt idx="353">
                  <c:v>19-12-2016</c:v>
                </c:pt>
                <c:pt idx="354">
                  <c:v>20-12-2016</c:v>
                </c:pt>
                <c:pt idx="355">
                  <c:v>21-12-2016</c:v>
                </c:pt>
                <c:pt idx="356">
                  <c:v>22-12-2016</c:v>
                </c:pt>
                <c:pt idx="357">
                  <c:v>23-12-2016</c:v>
                </c:pt>
                <c:pt idx="358">
                  <c:v>24-12-2016</c:v>
                </c:pt>
                <c:pt idx="359">
                  <c:v>25-12-2016</c:v>
                </c:pt>
                <c:pt idx="360">
                  <c:v>26-12-2016</c:v>
                </c:pt>
                <c:pt idx="361">
                  <c:v>27-12-2016</c:v>
                </c:pt>
                <c:pt idx="362">
                  <c:v>28-12-2016</c:v>
                </c:pt>
                <c:pt idx="363">
                  <c:v>29-12-2016</c:v>
                </c:pt>
                <c:pt idx="364">
                  <c:v>30-12-2016</c:v>
                </c:pt>
                <c:pt idx="365">
                  <c:v>31-12-2016</c:v>
                </c:pt>
                <c:pt idx="366">
                  <c:v>01-01-2017</c:v>
                </c:pt>
                <c:pt idx="367">
                  <c:v>02-01-2017</c:v>
                </c:pt>
                <c:pt idx="368">
                  <c:v>03-01-2017</c:v>
                </c:pt>
                <c:pt idx="369">
                  <c:v>04-01-2017</c:v>
                </c:pt>
                <c:pt idx="370">
                  <c:v>05-01-2017</c:v>
                </c:pt>
                <c:pt idx="371">
                  <c:v>06-01-2017</c:v>
                </c:pt>
                <c:pt idx="372">
                  <c:v>07-01-2017</c:v>
                </c:pt>
                <c:pt idx="373">
                  <c:v>08-01-2017</c:v>
                </c:pt>
                <c:pt idx="374">
                  <c:v>09-01-2017</c:v>
                </c:pt>
                <c:pt idx="375">
                  <c:v>10-01-2017</c:v>
                </c:pt>
                <c:pt idx="376">
                  <c:v>11-01-2017</c:v>
                </c:pt>
                <c:pt idx="377">
                  <c:v>12-01-2017</c:v>
                </c:pt>
                <c:pt idx="378">
                  <c:v>13-01-2017</c:v>
                </c:pt>
                <c:pt idx="379">
                  <c:v>14-01-2017</c:v>
                </c:pt>
                <c:pt idx="380">
                  <c:v>15-01-2017</c:v>
                </c:pt>
                <c:pt idx="381">
                  <c:v>16-01-2017</c:v>
                </c:pt>
                <c:pt idx="382">
                  <c:v>17-01-2017</c:v>
                </c:pt>
                <c:pt idx="383">
                  <c:v>18-01-2017</c:v>
                </c:pt>
                <c:pt idx="384">
                  <c:v>19-01-2017</c:v>
                </c:pt>
                <c:pt idx="385">
                  <c:v>20-01-2017</c:v>
                </c:pt>
                <c:pt idx="386">
                  <c:v>21-01-2017</c:v>
                </c:pt>
                <c:pt idx="387">
                  <c:v>22-01-2017</c:v>
                </c:pt>
                <c:pt idx="388">
                  <c:v>23-01-2017</c:v>
                </c:pt>
                <c:pt idx="389">
                  <c:v>24-01-2017</c:v>
                </c:pt>
                <c:pt idx="390">
                  <c:v>25-01-2017</c:v>
                </c:pt>
                <c:pt idx="391">
                  <c:v>26-01-2017</c:v>
                </c:pt>
                <c:pt idx="392">
                  <c:v>27-01-2017</c:v>
                </c:pt>
                <c:pt idx="393">
                  <c:v>28-01-2017</c:v>
                </c:pt>
                <c:pt idx="394">
                  <c:v>29-01-2017</c:v>
                </c:pt>
                <c:pt idx="395">
                  <c:v>30-01-2017</c:v>
                </c:pt>
                <c:pt idx="396">
                  <c:v>31-01-2017</c:v>
                </c:pt>
                <c:pt idx="397">
                  <c:v>01-02-2017</c:v>
                </c:pt>
                <c:pt idx="398">
                  <c:v>02-02-2017</c:v>
                </c:pt>
                <c:pt idx="399">
                  <c:v>03-02-2017</c:v>
                </c:pt>
                <c:pt idx="400">
                  <c:v>04-02-2017</c:v>
                </c:pt>
                <c:pt idx="401">
                  <c:v>05-02-2017</c:v>
                </c:pt>
                <c:pt idx="402">
                  <c:v>06-02-2017</c:v>
                </c:pt>
                <c:pt idx="403">
                  <c:v>07-02-2017</c:v>
                </c:pt>
                <c:pt idx="404">
                  <c:v>08-02-2017</c:v>
                </c:pt>
                <c:pt idx="405">
                  <c:v>09-02-2017</c:v>
                </c:pt>
                <c:pt idx="406">
                  <c:v>10-02-2017</c:v>
                </c:pt>
                <c:pt idx="407">
                  <c:v>11-02-2017</c:v>
                </c:pt>
                <c:pt idx="408">
                  <c:v>12-02-2017</c:v>
                </c:pt>
                <c:pt idx="409">
                  <c:v>13-02-2017</c:v>
                </c:pt>
                <c:pt idx="410">
                  <c:v>14-02-2017</c:v>
                </c:pt>
                <c:pt idx="411">
                  <c:v>15-02-2017</c:v>
                </c:pt>
                <c:pt idx="412">
                  <c:v>16-02-2017</c:v>
                </c:pt>
                <c:pt idx="413">
                  <c:v>17-02-2017</c:v>
                </c:pt>
                <c:pt idx="414">
                  <c:v>18-02-2017</c:v>
                </c:pt>
                <c:pt idx="415">
                  <c:v>19-02-2017</c:v>
                </c:pt>
                <c:pt idx="416">
                  <c:v>20-02-2017</c:v>
                </c:pt>
                <c:pt idx="417">
                  <c:v>21-02-2017</c:v>
                </c:pt>
                <c:pt idx="418">
                  <c:v>22-02-2017</c:v>
                </c:pt>
                <c:pt idx="419">
                  <c:v>23-02-2017</c:v>
                </c:pt>
                <c:pt idx="420">
                  <c:v>24-02-2017</c:v>
                </c:pt>
                <c:pt idx="421">
                  <c:v>25-02-2017</c:v>
                </c:pt>
                <c:pt idx="422">
                  <c:v>26-02-2017</c:v>
                </c:pt>
                <c:pt idx="423">
                  <c:v>27-02-2017</c:v>
                </c:pt>
                <c:pt idx="424">
                  <c:v>28-02-2017</c:v>
                </c:pt>
                <c:pt idx="425">
                  <c:v>01-03-2017</c:v>
                </c:pt>
                <c:pt idx="426">
                  <c:v>02-03-2017</c:v>
                </c:pt>
                <c:pt idx="427">
                  <c:v>03-03-2017</c:v>
                </c:pt>
                <c:pt idx="428">
                  <c:v>04-03-2017</c:v>
                </c:pt>
                <c:pt idx="429">
                  <c:v>05-03-2017</c:v>
                </c:pt>
                <c:pt idx="430">
                  <c:v>06-03-2017</c:v>
                </c:pt>
                <c:pt idx="431">
                  <c:v>07-03-2017</c:v>
                </c:pt>
                <c:pt idx="432">
                  <c:v>08-03-2017</c:v>
                </c:pt>
                <c:pt idx="433">
                  <c:v>09-03-2017</c:v>
                </c:pt>
                <c:pt idx="434">
                  <c:v>10-03-2017</c:v>
                </c:pt>
                <c:pt idx="435">
                  <c:v>11-03-2017</c:v>
                </c:pt>
                <c:pt idx="436">
                  <c:v>12-03-2017</c:v>
                </c:pt>
                <c:pt idx="437">
                  <c:v>13-03-2017</c:v>
                </c:pt>
                <c:pt idx="438">
                  <c:v>14-03-2017</c:v>
                </c:pt>
                <c:pt idx="439">
                  <c:v>15-03-2017</c:v>
                </c:pt>
                <c:pt idx="440">
                  <c:v>16-03-2017</c:v>
                </c:pt>
                <c:pt idx="441">
                  <c:v>17-03-2017</c:v>
                </c:pt>
                <c:pt idx="442">
                  <c:v>18-03-2017</c:v>
                </c:pt>
                <c:pt idx="443">
                  <c:v>19-03-2017</c:v>
                </c:pt>
                <c:pt idx="444">
                  <c:v>20-03-2017</c:v>
                </c:pt>
                <c:pt idx="445">
                  <c:v>21-03-2017</c:v>
                </c:pt>
                <c:pt idx="446">
                  <c:v>22-03-2017</c:v>
                </c:pt>
                <c:pt idx="447">
                  <c:v>23-03-2017</c:v>
                </c:pt>
                <c:pt idx="448">
                  <c:v>24-03-2017</c:v>
                </c:pt>
                <c:pt idx="449">
                  <c:v>25-03-2017</c:v>
                </c:pt>
                <c:pt idx="450">
                  <c:v>26-03-2017</c:v>
                </c:pt>
                <c:pt idx="451">
                  <c:v>27-03-2017</c:v>
                </c:pt>
                <c:pt idx="452">
                  <c:v>28-03-2017</c:v>
                </c:pt>
                <c:pt idx="453">
                  <c:v>29-03-2017</c:v>
                </c:pt>
                <c:pt idx="454">
                  <c:v>30-03-2017</c:v>
                </c:pt>
                <c:pt idx="455">
                  <c:v>31-03-2017</c:v>
                </c:pt>
                <c:pt idx="456">
                  <c:v>01-04-2017</c:v>
                </c:pt>
                <c:pt idx="457">
                  <c:v>02-04-2017</c:v>
                </c:pt>
                <c:pt idx="458">
                  <c:v>03-04-2017</c:v>
                </c:pt>
                <c:pt idx="459">
                  <c:v>04-04-2017</c:v>
                </c:pt>
                <c:pt idx="460">
                  <c:v>05-04-2017</c:v>
                </c:pt>
                <c:pt idx="461">
                  <c:v>06-04-2017</c:v>
                </c:pt>
                <c:pt idx="462">
                  <c:v>07-04-2017</c:v>
                </c:pt>
                <c:pt idx="463">
                  <c:v>08-04-2017</c:v>
                </c:pt>
                <c:pt idx="464">
                  <c:v>09-04-2017</c:v>
                </c:pt>
                <c:pt idx="465">
                  <c:v>10-04-2017</c:v>
                </c:pt>
                <c:pt idx="466">
                  <c:v>11-04-2017</c:v>
                </c:pt>
                <c:pt idx="467">
                  <c:v>12-04-2017</c:v>
                </c:pt>
                <c:pt idx="468">
                  <c:v>13-04-2017</c:v>
                </c:pt>
                <c:pt idx="469">
                  <c:v>14-04-2017</c:v>
                </c:pt>
                <c:pt idx="470">
                  <c:v>15-04-2017</c:v>
                </c:pt>
                <c:pt idx="471">
                  <c:v>16-04-2017</c:v>
                </c:pt>
                <c:pt idx="472">
                  <c:v>17-04-2017</c:v>
                </c:pt>
                <c:pt idx="473">
                  <c:v>18-04-2017</c:v>
                </c:pt>
                <c:pt idx="474">
                  <c:v>19-04-2017</c:v>
                </c:pt>
                <c:pt idx="475">
                  <c:v>20-04-2017</c:v>
                </c:pt>
                <c:pt idx="476">
                  <c:v>21-04-2017</c:v>
                </c:pt>
                <c:pt idx="477">
                  <c:v>22-04-2017</c:v>
                </c:pt>
                <c:pt idx="478">
                  <c:v>23-04-2017</c:v>
                </c:pt>
                <c:pt idx="479">
                  <c:v>24-04-2017</c:v>
                </c:pt>
                <c:pt idx="480">
                  <c:v>25-04-2017</c:v>
                </c:pt>
                <c:pt idx="481">
                  <c:v>26-04-2017</c:v>
                </c:pt>
                <c:pt idx="482">
                  <c:v>27-04-2017</c:v>
                </c:pt>
                <c:pt idx="483">
                  <c:v>28-04-2017</c:v>
                </c:pt>
                <c:pt idx="484">
                  <c:v>29-04-2017</c:v>
                </c:pt>
                <c:pt idx="485">
                  <c:v>30-04-2017</c:v>
                </c:pt>
                <c:pt idx="486">
                  <c:v>01-05-2017</c:v>
                </c:pt>
                <c:pt idx="487">
                  <c:v>02-05-2017</c:v>
                </c:pt>
                <c:pt idx="488">
                  <c:v>03-05-2017</c:v>
                </c:pt>
                <c:pt idx="489">
                  <c:v>04-05-2017</c:v>
                </c:pt>
                <c:pt idx="490">
                  <c:v>05-05-2017</c:v>
                </c:pt>
                <c:pt idx="491">
                  <c:v>06-05-2017</c:v>
                </c:pt>
                <c:pt idx="492">
                  <c:v>07-05-2017</c:v>
                </c:pt>
                <c:pt idx="493">
                  <c:v>08-05-2017</c:v>
                </c:pt>
                <c:pt idx="494">
                  <c:v>09-05-2017</c:v>
                </c:pt>
                <c:pt idx="495">
                  <c:v>10-05-2017</c:v>
                </c:pt>
                <c:pt idx="496">
                  <c:v>11-05-2017</c:v>
                </c:pt>
                <c:pt idx="497">
                  <c:v>12-05-2017</c:v>
                </c:pt>
                <c:pt idx="498">
                  <c:v>13-05-2017</c:v>
                </c:pt>
                <c:pt idx="499">
                  <c:v>14-05-2017</c:v>
                </c:pt>
                <c:pt idx="500">
                  <c:v>15-05-2017</c:v>
                </c:pt>
                <c:pt idx="501">
                  <c:v>16-05-2017</c:v>
                </c:pt>
                <c:pt idx="502">
                  <c:v>17-05-2017</c:v>
                </c:pt>
                <c:pt idx="503">
                  <c:v>18-05-2017</c:v>
                </c:pt>
                <c:pt idx="504">
                  <c:v>19-05-2017</c:v>
                </c:pt>
                <c:pt idx="505">
                  <c:v>20-05-2017</c:v>
                </c:pt>
                <c:pt idx="506">
                  <c:v>21-05-2017</c:v>
                </c:pt>
                <c:pt idx="507">
                  <c:v>22-05-2017</c:v>
                </c:pt>
                <c:pt idx="508">
                  <c:v>23-05-2017</c:v>
                </c:pt>
                <c:pt idx="509">
                  <c:v>24-05-2017</c:v>
                </c:pt>
                <c:pt idx="510">
                  <c:v>25-05-2017</c:v>
                </c:pt>
                <c:pt idx="511">
                  <c:v>26-05-2017</c:v>
                </c:pt>
                <c:pt idx="512">
                  <c:v>27-05-2017</c:v>
                </c:pt>
                <c:pt idx="513">
                  <c:v>28-05-2017</c:v>
                </c:pt>
                <c:pt idx="514">
                  <c:v>29-05-2017</c:v>
                </c:pt>
                <c:pt idx="515">
                  <c:v>30-05-2017</c:v>
                </c:pt>
                <c:pt idx="516">
                  <c:v>31-05-2017</c:v>
                </c:pt>
                <c:pt idx="517">
                  <c:v>01-06-2017</c:v>
                </c:pt>
                <c:pt idx="518">
                  <c:v>02-06-2017</c:v>
                </c:pt>
                <c:pt idx="519">
                  <c:v>03-06-2017</c:v>
                </c:pt>
                <c:pt idx="520">
                  <c:v>04-06-2017</c:v>
                </c:pt>
                <c:pt idx="521">
                  <c:v>05-06-2017</c:v>
                </c:pt>
                <c:pt idx="522">
                  <c:v>06-06-2017</c:v>
                </c:pt>
                <c:pt idx="523">
                  <c:v>07-06-2017</c:v>
                </c:pt>
                <c:pt idx="524">
                  <c:v>08-06-2017</c:v>
                </c:pt>
                <c:pt idx="525">
                  <c:v>09-06-2017</c:v>
                </c:pt>
                <c:pt idx="526">
                  <c:v>10-06-2017</c:v>
                </c:pt>
                <c:pt idx="527">
                  <c:v>11-06-2017</c:v>
                </c:pt>
                <c:pt idx="528">
                  <c:v>12-06-2017</c:v>
                </c:pt>
                <c:pt idx="529">
                  <c:v>13-06-2017</c:v>
                </c:pt>
                <c:pt idx="530">
                  <c:v>14-06-2017</c:v>
                </c:pt>
                <c:pt idx="531">
                  <c:v>15-06-2017</c:v>
                </c:pt>
                <c:pt idx="532">
                  <c:v>16-06-2017</c:v>
                </c:pt>
                <c:pt idx="533">
                  <c:v>17-06-2017</c:v>
                </c:pt>
                <c:pt idx="534">
                  <c:v>18-06-2017</c:v>
                </c:pt>
                <c:pt idx="535">
                  <c:v>19-06-2017</c:v>
                </c:pt>
                <c:pt idx="536">
                  <c:v>20-06-2017</c:v>
                </c:pt>
                <c:pt idx="537">
                  <c:v>21-06-2017</c:v>
                </c:pt>
                <c:pt idx="538">
                  <c:v>22-06-2017</c:v>
                </c:pt>
                <c:pt idx="539">
                  <c:v>23-06-2017</c:v>
                </c:pt>
                <c:pt idx="540">
                  <c:v>24-06-2017</c:v>
                </c:pt>
                <c:pt idx="541">
                  <c:v>25-06-2017</c:v>
                </c:pt>
                <c:pt idx="542">
                  <c:v>26-06-2017</c:v>
                </c:pt>
                <c:pt idx="543">
                  <c:v>27-06-2017</c:v>
                </c:pt>
                <c:pt idx="544">
                  <c:v>28-06-2017</c:v>
                </c:pt>
                <c:pt idx="545">
                  <c:v>29-06-2017</c:v>
                </c:pt>
                <c:pt idx="546">
                  <c:v>30-06-2017</c:v>
                </c:pt>
                <c:pt idx="547">
                  <c:v>01-07-2017</c:v>
                </c:pt>
                <c:pt idx="548">
                  <c:v>02-07-2017</c:v>
                </c:pt>
                <c:pt idx="549">
                  <c:v>03-07-2017</c:v>
                </c:pt>
                <c:pt idx="550">
                  <c:v>04-07-2017</c:v>
                </c:pt>
                <c:pt idx="551">
                  <c:v>05-07-2017</c:v>
                </c:pt>
                <c:pt idx="552">
                  <c:v>06-07-2017</c:v>
                </c:pt>
                <c:pt idx="553">
                  <c:v>07-07-2017</c:v>
                </c:pt>
                <c:pt idx="554">
                  <c:v>08-07-2017</c:v>
                </c:pt>
                <c:pt idx="555">
                  <c:v>09-07-2017</c:v>
                </c:pt>
                <c:pt idx="556">
                  <c:v>10-07-2017</c:v>
                </c:pt>
                <c:pt idx="557">
                  <c:v>11-07-2017</c:v>
                </c:pt>
                <c:pt idx="558">
                  <c:v>12-07-2017</c:v>
                </c:pt>
                <c:pt idx="559">
                  <c:v>13-07-2017</c:v>
                </c:pt>
                <c:pt idx="560">
                  <c:v>14-07-2017</c:v>
                </c:pt>
                <c:pt idx="561">
                  <c:v>15-07-2017</c:v>
                </c:pt>
                <c:pt idx="562">
                  <c:v>16-07-2017</c:v>
                </c:pt>
                <c:pt idx="563">
                  <c:v>17-07-2017</c:v>
                </c:pt>
                <c:pt idx="564">
                  <c:v>18-07-2017</c:v>
                </c:pt>
                <c:pt idx="565">
                  <c:v>19-07-2017</c:v>
                </c:pt>
                <c:pt idx="566">
                  <c:v>20-07-2017</c:v>
                </c:pt>
                <c:pt idx="567">
                  <c:v>21-07-2017</c:v>
                </c:pt>
                <c:pt idx="568">
                  <c:v>22-07-2017</c:v>
                </c:pt>
                <c:pt idx="569">
                  <c:v>23-07-2017</c:v>
                </c:pt>
                <c:pt idx="570">
                  <c:v>24-07-2017</c:v>
                </c:pt>
                <c:pt idx="571">
                  <c:v>25-07-2017</c:v>
                </c:pt>
                <c:pt idx="572">
                  <c:v>26-07-2017</c:v>
                </c:pt>
                <c:pt idx="573">
                  <c:v>27-07-2017</c:v>
                </c:pt>
                <c:pt idx="574">
                  <c:v>28-07-2017</c:v>
                </c:pt>
                <c:pt idx="575">
                  <c:v>29-07-2017</c:v>
                </c:pt>
                <c:pt idx="576">
                  <c:v>30-07-2017</c:v>
                </c:pt>
                <c:pt idx="577">
                  <c:v>31-07-2017</c:v>
                </c:pt>
                <c:pt idx="578">
                  <c:v>01-08-2017</c:v>
                </c:pt>
                <c:pt idx="579">
                  <c:v>02-08-2017</c:v>
                </c:pt>
                <c:pt idx="580">
                  <c:v>03-08-2017</c:v>
                </c:pt>
                <c:pt idx="581">
                  <c:v>04-08-2017</c:v>
                </c:pt>
                <c:pt idx="582">
                  <c:v>05-08-2017</c:v>
                </c:pt>
                <c:pt idx="583">
                  <c:v>06-08-2017</c:v>
                </c:pt>
                <c:pt idx="584">
                  <c:v>07-08-2017</c:v>
                </c:pt>
                <c:pt idx="585">
                  <c:v>08-08-2017</c:v>
                </c:pt>
                <c:pt idx="586">
                  <c:v>09-08-2017</c:v>
                </c:pt>
                <c:pt idx="587">
                  <c:v>10-08-2017</c:v>
                </c:pt>
                <c:pt idx="588">
                  <c:v>11-08-2017</c:v>
                </c:pt>
                <c:pt idx="589">
                  <c:v>12-08-2017</c:v>
                </c:pt>
                <c:pt idx="590">
                  <c:v>13-08-2017</c:v>
                </c:pt>
                <c:pt idx="591">
                  <c:v>14-08-2017</c:v>
                </c:pt>
                <c:pt idx="592">
                  <c:v>15-08-2017</c:v>
                </c:pt>
                <c:pt idx="593">
                  <c:v>16-08-2017</c:v>
                </c:pt>
                <c:pt idx="594">
                  <c:v>17-08-2017</c:v>
                </c:pt>
                <c:pt idx="595">
                  <c:v>18-08-2017</c:v>
                </c:pt>
                <c:pt idx="596">
                  <c:v>19-08-2017</c:v>
                </c:pt>
                <c:pt idx="597">
                  <c:v>20-08-2017</c:v>
                </c:pt>
                <c:pt idx="598">
                  <c:v>21-08-2017</c:v>
                </c:pt>
                <c:pt idx="599">
                  <c:v>22-08-2017</c:v>
                </c:pt>
                <c:pt idx="600">
                  <c:v>23-08-2017</c:v>
                </c:pt>
                <c:pt idx="601">
                  <c:v>24-08-2017</c:v>
                </c:pt>
                <c:pt idx="602">
                  <c:v>25-08-2017</c:v>
                </c:pt>
                <c:pt idx="603">
                  <c:v>26-08-2017</c:v>
                </c:pt>
                <c:pt idx="604">
                  <c:v>27-08-2017</c:v>
                </c:pt>
                <c:pt idx="605">
                  <c:v>28-08-2017</c:v>
                </c:pt>
                <c:pt idx="606">
                  <c:v>29-08-2017</c:v>
                </c:pt>
                <c:pt idx="607">
                  <c:v>30-08-2017</c:v>
                </c:pt>
                <c:pt idx="608">
                  <c:v>31-08-2017</c:v>
                </c:pt>
                <c:pt idx="609">
                  <c:v>01-09-2017</c:v>
                </c:pt>
                <c:pt idx="610">
                  <c:v>02-09-2017</c:v>
                </c:pt>
                <c:pt idx="611">
                  <c:v>03-09-2017</c:v>
                </c:pt>
                <c:pt idx="612">
                  <c:v>04-09-2017</c:v>
                </c:pt>
                <c:pt idx="613">
                  <c:v>05-09-2017</c:v>
                </c:pt>
                <c:pt idx="614">
                  <c:v>06-09-2017</c:v>
                </c:pt>
                <c:pt idx="615">
                  <c:v>07-09-2017</c:v>
                </c:pt>
                <c:pt idx="616">
                  <c:v>08-09-2017</c:v>
                </c:pt>
                <c:pt idx="617">
                  <c:v>09-09-2017</c:v>
                </c:pt>
                <c:pt idx="618">
                  <c:v>10-09-2017</c:v>
                </c:pt>
                <c:pt idx="619">
                  <c:v>11-09-2017</c:v>
                </c:pt>
                <c:pt idx="620">
                  <c:v>12-09-2017</c:v>
                </c:pt>
                <c:pt idx="621">
                  <c:v>13-09-2017</c:v>
                </c:pt>
                <c:pt idx="622">
                  <c:v>14-09-2017</c:v>
                </c:pt>
                <c:pt idx="623">
                  <c:v>15-09-2017</c:v>
                </c:pt>
                <c:pt idx="624">
                  <c:v>16-09-2017</c:v>
                </c:pt>
                <c:pt idx="625">
                  <c:v>17-09-2017</c:v>
                </c:pt>
                <c:pt idx="626">
                  <c:v>18-09-2017</c:v>
                </c:pt>
                <c:pt idx="627">
                  <c:v>19-09-2017</c:v>
                </c:pt>
                <c:pt idx="628">
                  <c:v>20-09-2017</c:v>
                </c:pt>
                <c:pt idx="629">
                  <c:v>21-09-2017</c:v>
                </c:pt>
                <c:pt idx="630">
                  <c:v>22-09-2017</c:v>
                </c:pt>
                <c:pt idx="631">
                  <c:v>23-09-2017</c:v>
                </c:pt>
                <c:pt idx="632">
                  <c:v>24-09-2017</c:v>
                </c:pt>
                <c:pt idx="633">
                  <c:v>25-09-2017</c:v>
                </c:pt>
                <c:pt idx="634">
                  <c:v>26-09-2017</c:v>
                </c:pt>
                <c:pt idx="635">
                  <c:v>27-09-2017</c:v>
                </c:pt>
                <c:pt idx="636">
                  <c:v>28-09-2017</c:v>
                </c:pt>
                <c:pt idx="637">
                  <c:v>29-09-2017</c:v>
                </c:pt>
                <c:pt idx="638">
                  <c:v>30-09-2017</c:v>
                </c:pt>
                <c:pt idx="639">
                  <c:v>01-10-2017</c:v>
                </c:pt>
                <c:pt idx="640">
                  <c:v>02-10-2017</c:v>
                </c:pt>
                <c:pt idx="641">
                  <c:v>03-10-2017</c:v>
                </c:pt>
                <c:pt idx="642">
                  <c:v>04-10-2017</c:v>
                </c:pt>
                <c:pt idx="643">
                  <c:v>05-10-2017</c:v>
                </c:pt>
                <c:pt idx="644">
                  <c:v>06-10-2017</c:v>
                </c:pt>
                <c:pt idx="645">
                  <c:v>07-10-2017</c:v>
                </c:pt>
                <c:pt idx="646">
                  <c:v>08-10-2017</c:v>
                </c:pt>
                <c:pt idx="647">
                  <c:v>09-10-2017</c:v>
                </c:pt>
                <c:pt idx="648">
                  <c:v>10-10-2017</c:v>
                </c:pt>
                <c:pt idx="649">
                  <c:v>11-10-2017</c:v>
                </c:pt>
                <c:pt idx="650">
                  <c:v>12-10-2017</c:v>
                </c:pt>
                <c:pt idx="651">
                  <c:v>13-10-2017</c:v>
                </c:pt>
                <c:pt idx="652">
                  <c:v>14-10-2017</c:v>
                </c:pt>
                <c:pt idx="653">
                  <c:v>15-10-2017</c:v>
                </c:pt>
                <c:pt idx="654">
                  <c:v>16-10-2017</c:v>
                </c:pt>
                <c:pt idx="655">
                  <c:v>17-10-2017</c:v>
                </c:pt>
                <c:pt idx="656">
                  <c:v>18-10-2017</c:v>
                </c:pt>
                <c:pt idx="657">
                  <c:v>19-10-2017</c:v>
                </c:pt>
                <c:pt idx="658">
                  <c:v>20-10-2017</c:v>
                </c:pt>
                <c:pt idx="659">
                  <c:v>21-10-2017</c:v>
                </c:pt>
                <c:pt idx="660">
                  <c:v>22-10-2017</c:v>
                </c:pt>
                <c:pt idx="661">
                  <c:v>23-10-2017</c:v>
                </c:pt>
                <c:pt idx="662">
                  <c:v>24-10-2017</c:v>
                </c:pt>
                <c:pt idx="663">
                  <c:v>25-10-2017</c:v>
                </c:pt>
                <c:pt idx="664">
                  <c:v>26-10-2017</c:v>
                </c:pt>
                <c:pt idx="665">
                  <c:v>27-10-2017</c:v>
                </c:pt>
                <c:pt idx="666">
                  <c:v>28-10-2017</c:v>
                </c:pt>
                <c:pt idx="667">
                  <c:v>29-10-2017</c:v>
                </c:pt>
                <c:pt idx="668">
                  <c:v>30-10-2017</c:v>
                </c:pt>
                <c:pt idx="669">
                  <c:v>31-10-2017</c:v>
                </c:pt>
                <c:pt idx="670">
                  <c:v>01-11-2017</c:v>
                </c:pt>
                <c:pt idx="671">
                  <c:v>02-11-2017</c:v>
                </c:pt>
                <c:pt idx="672">
                  <c:v>03-11-2017</c:v>
                </c:pt>
                <c:pt idx="673">
                  <c:v>04-11-2017</c:v>
                </c:pt>
                <c:pt idx="674">
                  <c:v>05-11-2017</c:v>
                </c:pt>
                <c:pt idx="675">
                  <c:v>06-11-2017</c:v>
                </c:pt>
                <c:pt idx="676">
                  <c:v>07-11-2017</c:v>
                </c:pt>
                <c:pt idx="677">
                  <c:v>08-11-2017</c:v>
                </c:pt>
                <c:pt idx="678">
                  <c:v>09-11-2017</c:v>
                </c:pt>
                <c:pt idx="679">
                  <c:v>10-11-2017</c:v>
                </c:pt>
                <c:pt idx="680">
                  <c:v>11-11-2017</c:v>
                </c:pt>
                <c:pt idx="681">
                  <c:v>12-11-2017</c:v>
                </c:pt>
                <c:pt idx="682">
                  <c:v>13-11-2017</c:v>
                </c:pt>
                <c:pt idx="683">
                  <c:v>14-11-2017</c:v>
                </c:pt>
                <c:pt idx="684">
                  <c:v>15-11-2017</c:v>
                </c:pt>
                <c:pt idx="685">
                  <c:v>16-11-2017</c:v>
                </c:pt>
                <c:pt idx="686">
                  <c:v>17-11-2017</c:v>
                </c:pt>
                <c:pt idx="687">
                  <c:v>18-11-2017</c:v>
                </c:pt>
                <c:pt idx="688">
                  <c:v>19-11-2017</c:v>
                </c:pt>
                <c:pt idx="689">
                  <c:v>20-11-2017</c:v>
                </c:pt>
                <c:pt idx="690">
                  <c:v>21-11-2017</c:v>
                </c:pt>
                <c:pt idx="691">
                  <c:v>22-11-2017</c:v>
                </c:pt>
                <c:pt idx="692">
                  <c:v>23-11-2017</c:v>
                </c:pt>
                <c:pt idx="693">
                  <c:v>24-11-2017</c:v>
                </c:pt>
                <c:pt idx="694">
                  <c:v>25-11-2017</c:v>
                </c:pt>
                <c:pt idx="695">
                  <c:v>26-11-2017</c:v>
                </c:pt>
                <c:pt idx="696">
                  <c:v>27-11-2017</c:v>
                </c:pt>
                <c:pt idx="697">
                  <c:v>28-11-2017</c:v>
                </c:pt>
                <c:pt idx="698">
                  <c:v>29-11-2017</c:v>
                </c:pt>
                <c:pt idx="699">
                  <c:v>30-11-2017</c:v>
                </c:pt>
                <c:pt idx="700">
                  <c:v>01-12-2017</c:v>
                </c:pt>
                <c:pt idx="701">
                  <c:v>02-12-2017</c:v>
                </c:pt>
                <c:pt idx="702">
                  <c:v>03-12-2017</c:v>
                </c:pt>
                <c:pt idx="703">
                  <c:v>04-12-2017</c:v>
                </c:pt>
                <c:pt idx="704">
                  <c:v>05-12-2017</c:v>
                </c:pt>
                <c:pt idx="705">
                  <c:v>06-12-2017</c:v>
                </c:pt>
                <c:pt idx="706">
                  <c:v>07-12-2017</c:v>
                </c:pt>
                <c:pt idx="707">
                  <c:v>08-12-2017</c:v>
                </c:pt>
                <c:pt idx="708">
                  <c:v>09-12-2017</c:v>
                </c:pt>
                <c:pt idx="709">
                  <c:v>10-12-2017</c:v>
                </c:pt>
                <c:pt idx="710">
                  <c:v>11-12-2017</c:v>
                </c:pt>
                <c:pt idx="711">
                  <c:v>12-12-2017</c:v>
                </c:pt>
                <c:pt idx="712">
                  <c:v>13-12-2017</c:v>
                </c:pt>
                <c:pt idx="713">
                  <c:v>14-12-2017</c:v>
                </c:pt>
                <c:pt idx="714">
                  <c:v>15-12-2017</c:v>
                </c:pt>
                <c:pt idx="715">
                  <c:v>16-12-2017</c:v>
                </c:pt>
                <c:pt idx="716">
                  <c:v>17-12-2017</c:v>
                </c:pt>
                <c:pt idx="717">
                  <c:v>18-12-2017</c:v>
                </c:pt>
                <c:pt idx="718">
                  <c:v>19-12-2017</c:v>
                </c:pt>
                <c:pt idx="719">
                  <c:v>20-12-2017</c:v>
                </c:pt>
                <c:pt idx="720">
                  <c:v>21-12-2017</c:v>
                </c:pt>
                <c:pt idx="721">
                  <c:v>22-12-2017</c:v>
                </c:pt>
                <c:pt idx="722">
                  <c:v>23-12-2017</c:v>
                </c:pt>
                <c:pt idx="723">
                  <c:v>24-12-2017</c:v>
                </c:pt>
                <c:pt idx="724">
                  <c:v>25-12-2017</c:v>
                </c:pt>
                <c:pt idx="725">
                  <c:v>26-12-2017</c:v>
                </c:pt>
                <c:pt idx="726">
                  <c:v>27-12-2017</c:v>
                </c:pt>
                <c:pt idx="727">
                  <c:v>28-12-2017</c:v>
                </c:pt>
                <c:pt idx="728">
                  <c:v>29-12-2017</c:v>
                </c:pt>
                <c:pt idx="729">
                  <c:v>30-12-2017</c:v>
                </c:pt>
                <c:pt idx="730">
                  <c:v>31-12-2017</c:v>
                </c:pt>
                <c:pt idx="731">
                  <c:v>01-01-2018</c:v>
                </c:pt>
                <c:pt idx="732">
                  <c:v>02-01-2018</c:v>
                </c:pt>
                <c:pt idx="733">
                  <c:v>03-01-2018</c:v>
                </c:pt>
                <c:pt idx="734">
                  <c:v>04-01-2018</c:v>
                </c:pt>
                <c:pt idx="735">
                  <c:v>05-01-2018</c:v>
                </c:pt>
                <c:pt idx="736">
                  <c:v>06-01-2018</c:v>
                </c:pt>
                <c:pt idx="737">
                  <c:v>07-01-2018</c:v>
                </c:pt>
                <c:pt idx="738">
                  <c:v>08-01-2018</c:v>
                </c:pt>
                <c:pt idx="739">
                  <c:v>09-01-2018</c:v>
                </c:pt>
                <c:pt idx="740">
                  <c:v>10-01-2018</c:v>
                </c:pt>
                <c:pt idx="741">
                  <c:v>11-01-2018</c:v>
                </c:pt>
                <c:pt idx="742">
                  <c:v>12-01-2018</c:v>
                </c:pt>
                <c:pt idx="743">
                  <c:v>13-01-2018</c:v>
                </c:pt>
                <c:pt idx="744">
                  <c:v>14-01-2018</c:v>
                </c:pt>
                <c:pt idx="745">
                  <c:v>15-01-2018</c:v>
                </c:pt>
                <c:pt idx="746">
                  <c:v>16-01-2018</c:v>
                </c:pt>
                <c:pt idx="747">
                  <c:v>17-01-2018</c:v>
                </c:pt>
                <c:pt idx="748">
                  <c:v>18-01-2018</c:v>
                </c:pt>
                <c:pt idx="749">
                  <c:v>19-01-2018</c:v>
                </c:pt>
                <c:pt idx="750">
                  <c:v>20-01-2018</c:v>
                </c:pt>
                <c:pt idx="751">
                  <c:v>21-01-2018</c:v>
                </c:pt>
                <c:pt idx="752">
                  <c:v>22-01-2018</c:v>
                </c:pt>
                <c:pt idx="753">
                  <c:v>23-01-2018</c:v>
                </c:pt>
                <c:pt idx="754">
                  <c:v>24-01-2018</c:v>
                </c:pt>
                <c:pt idx="755">
                  <c:v>25-01-2018</c:v>
                </c:pt>
                <c:pt idx="756">
                  <c:v>26-01-2018</c:v>
                </c:pt>
                <c:pt idx="757">
                  <c:v>27-01-2018</c:v>
                </c:pt>
                <c:pt idx="758">
                  <c:v>28-01-2018</c:v>
                </c:pt>
                <c:pt idx="759">
                  <c:v>29-01-2018</c:v>
                </c:pt>
                <c:pt idx="760">
                  <c:v>30-01-2018</c:v>
                </c:pt>
                <c:pt idx="761">
                  <c:v>31-01-2018</c:v>
                </c:pt>
                <c:pt idx="762">
                  <c:v>01-02-2018</c:v>
                </c:pt>
                <c:pt idx="763">
                  <c:v>02-02-2018</c:v>
                </c:pt>
                <c:pt idx="764">
                  <c:v>03-02-2018</c:v>
                </c:pt>
                <c:pt idx="765">
                  <c:v>04-02-2018</c:v>
                </c:pt>
                <c:pt idx="766">
                  <c:v>05-02-2018</c:v>
                </c:pt>
                <c:pt idx="767">
                  <c:v>06-02-2018</c:v>
                </c:pt>
                <c:pt idx="768">
                  <c:v>07-02-2018</c:v>
                </c:pt>
                <c:pt idx="769">
                  <c:v>08-02-2018</c:v>
                </c:pt>
                <c:pt idx="770">
                  <c:v>09-02-2018</c:v>
                </c:pt>
                <c:pt idx="771">
                  <c:v>10-02-2018</c:v>
                </c:pt>
                <c:pt idx="772">
                  <c:v>11-02-2018</c:v>
                </c:pt>
                <c:pt idx="773">
                  <c:v>12-02-2018</c:v>
                </c:pt>
                <c:pt idx="774">
                  <c:v>13-02-2018</c:v>
                </c:pt>
                <c:pt idx="775">
                  <c:v>14-02-2018</c:v>
                </c:pt>
                <c:pt idx="776">
                  <c:v>15-02-2018</c:v>
                </c:pt>
                <c:pt idx="777">
                  <c:v>16-02-2018</c:v>
                </c:pt>
                <c:pt idx="778">
                  <c:v>17-02-2018</c:v>
                </c:pt>
                <c:pt idx="779">
                  <c:v>18-02-2018</c:v>
                </c:pt>
                <c:pt idx="780">
                  <c:v>19-02-2018</c:v>
                </c:pt>
                <c:pt idx="781">
                  <c:v>20-02-2018</c:v>
                </c:pt>
                <c:pt idx="782">
                  <c:v>21-02-2018</c:v>
                </c:pt>
                <c:pt idx="783">
                  <c:v>22-02-2018</c:v>
                </c:pt>
                <c:pt idx="784">
                  <c:v>23-02-2018</c:v>
                </c:pt>
                <c:pt idx="785">
                  <c:v>24-02-2018</c:v>
                </c:pt>
                <c:pt idx="786">
                  <c:v>25-02-2018</c:v>
                </c:pt>
                <c:pt idx="787">
                  <c:v>26-02-2018</c:v>
                </c:pt>
                <c:pt idx="788">
                  <c:v>27-02-2018</c:v>
                </c:pt>
                <c:pt idx="789">
                  <c:v>28-02-2018</c:v>
                </c:pt>
                <c:pt idx="790">
                  <c:v>01-03-2018</c:v>
                </c:pt>
                <c:pt idx="791">
                  <c:v>02-03-2018</c:v>
                </c:pt>
                <c:pt idx="792">
                  <c:v>03-03-2018</c:v>
                </c:pt>
                <c:pt idx="793">
                  <c:v>04-03-2018</c:v>
                </c:pt>
                <c:pt idx="794">
                  <c:v>05-03-2018</c:v>
                </c:pt>
                <c:pt idx="795">
                  <c:v>06-03-2018</c:v>
                </c:pt>
                <c:pt idx="796">
                  <c:v>07-03-2018</c:v>
                </c:pt>
                <c:pt idx="797">
                  <c:v>08-03-2018</c:v>
                </c:pt>
                <c:pt idx="798">
                  <c:v>09-03-2018</c:v>
                </c:pt>
                <c:pt idx="799">
                  <c:v>10-03-2018</c:v>
                </c:pt>
                <c:pt idx="800">
                  <c:v>11-03-2018</c:v>
                </c:pt>
                <c:pt idx="801">
                  <c:v>12-03-2018</c:v>
                </c:pt>
                <c:pt idx="802">
                  <c:v>13-03-2018</c:v>
                </c:pt>
                <c:pt idx="803">
                  <c:v>14-03-2018</c:v>
                </c:pt>
                <c:pt idx="804">
                  <c:v>15-03-2018</c:v>
                </c:pt>
                <c:pt idx="805">
                  <c:v>16-03-2018</c:v>
                </c:pt>
                <c:pt idx="806">
                  <c:v>17-03-2018</c:v>
                </c:pt>
                <c:pt idx="807">
                  <c:v>18-03-2018</c:v>
                </c:pt>
                <c:pt idx="808">
                  <c:v>19-03-2018</c:v>
                </c:pt>
                <c:pt idx="809">
                  <c:v>20-03-2018</c:v>
                </c:pt>
                <c:pt idx="810">
                  <c:v>21-03-2018</c:v>
                </c:pt>
                <c:pt idx="811">
                  <c:v>22-03-2018</c:v>
                </c:pt>
                <c:pt idx="812">
                  <c:v>23-03-2018</c:v>
                </c:pt>
                <c:pt idx="813">
                  <c:v>24-03-2018</c:v>
                </c:pt>
                <c:pt idx="814">
                  <c:v>25-03-2018</c:v>
                </c:pt>
                <c:pt idx="815">
                  <c:v>26-03-2018</c:v>
                </c:pt>
                <c:pt idx="816">
                  <c:v>27-03-2018</c:v>
                </c:pt>
                <c:pt idx="817">
                  <c:v>28-03-2018</c:v>
                </c:pt>
                <c:pt idx="818">
                  <c:v>29-03-2018</c:v>
                </c:pt>
                <c:pt idx="819">
                  <c:v>30-03-2018</c:v>
                </c:pt>
                <c:pt idx="820">
                  <c:v>31-03-2018</c:v>
                </c:pt>
                <c:pt idx="821">
                  <c:v>01-04-2018</c:v>
                </c:pt>
                <c:pt idx="822">
                  <c:v>02-04-2018</c:v>
                </c:pt>
                <c:pt idx="823">
                  <c:v>03-04-2018</c:v>
                </c:pt>
                <c:pt idx="824">
                  <c:v>04-04-2018</c:v>
                </c:pt>
                <c:pt idx="825">
                  <c:v>05-04-2018</c:v>
                </c:pt>
                <c:pt idx="826">
                  <c:v>06-04-2018</c:v>
                </c:pt>
                <c:pt idx="827">
                  <c:v>07-04-2018</c:v>
                </c:pt>
                <c:pt idx="828">
                  <c:v>08-04-2018</c:v>
                </c:pt>
                <c:pt idx="829">
                  <c:v>09-04-2018</c:v>
                </c:pt>
                <c:pt idx="830">
                  <c:v>10-04-2018</c:v>
                </c:pt>
                <c:pt idx="831">
                  <c:v>11-04-2018</c:v>
                </c:pt>
                <c:pt idx="832">
                  <c:v>12-04-2018</c:v>
                </c:pt>
                <c:pt idx="833">
                  <c:v>13-04-2018</c:v>
                </c:pt>
                <c:pt idx="834">
                  <c:v>14-04-2018</c:v>
                </c:pt>
                <c:pt idx="835">
                  <c:v>15-04-2018</c:v>
                </c:pt>
                <c:pt idx="836">
                  <c:v>16-04-2018</c:v>
                </c:pt>
                <c:pt idx="837">
                  <c:v>17-04-2018</c:v>
                </c:pt>
                <c:pt idx="838">
                  <c:v>18-04-2018</c:v>
                </c:pt>
                <c:pt idx="839">
                  <c:v>19-04-2018</c:v>
                </c:pt>
                <c:pt idx="840">
                  <c:v>20-04-2018</c:v>
                </c:pt>
                <c:pt idx="841">
                  <c:v>21-04-2018</c:v>
                </c:pt>
                <c:pt idx="842">
                  <c:v>22-04-2018</c:v>
                </c:pt>
                <c:pt idx="843">
                  <c:v>23-04-2018</c:v>
                </c:pt>
                <c:pt idx="844">
                  <c:v>24-04-2018</c:v>
                </c:pt>
                <c:pt idx="845">
                  <c:v>25-04-2018</c:v>
                </c:pt>
                <c:pt idx="846">
                  <c:v>26-04-2018</c:v>
                </c:pt>
                <c:pt idx="847">
                  <c:v>27-04-2018</c:v>
                </c:pt>
                <c:pt idx="848">
                  <c:v>28-04-2018</c:v>
                </c:pt>
                <c:pt idx="849">
                  <c:v>29-04-2018</c:v>
                </c:pt>
                <c:pt idx="850">
                  <c:v>30-04-2018</c:v>
                </c:pt>
                <c:pt idx="851">
                  <c:v>01-05-2018</c:v>
                </c:pt>
                <c:pt idx="852">
                  <c:v>02-05-2018</c:v>
                </c:pt>
                <c:pt idx="853">
                  <c:v>03-05-2018</c:v>
                </c:pt>
                <c:pt idx="854">
                  <c:v>04-05-2018</c:v>
                </c:pt>
                <c:pt idx="855">
                  <c:v>05-05-2018</c:v>
                </c:pt>
                <c:pt idx="856">
                  <c:v>06-05-2018</c:v>
                </c:pt>
                <c:pt idx="857">
                  <c:v>07-05-2018</c:v>
                </c:pt>
                <c:pt idx="858">
                  <c:v>08-05-2018</c:v>
                </c:pt>
                <c:pt idx="859">
                  <c:v>09-05-2018</c:v>
                </c:pt>
                <c:pt idx="860">
                  <c:v>10-05-2018</c:v>
                </c:pt>
                <c:pt idx="861">
                  <c:v>11-05-2018</c:v>
                </c:pt>
                <c:pt idx="862">
                  <c:v>12-05-2018</c:v>
                </c:pt>
                <c:pt idx="863">
                  <c:v>13-05-2018</c:v>
                </c:pt>
                <c:pt idx="864">
                  <c:v>14-05-2018</c:v>
                </c:pt>
                <c:pt idx="865">
                  <c:v>15-05-2018</c:v>
                </c:pt>
                <c:pt idx="866">
                  <c:v>16-05-2018</c:v>
                </c:pt>
                <c:pt idx="867">
                  <c:v>17-05-2018</c:v>
                </c:pt>
                <c:pt idx="868">
                  <c:v>18-05-2018</c:v>
                </c:pt>
                <c:pt idx="869">
                  <c:v>19-05-2018</c:v>
                </c:pt>
                <c:pt idx="870">
                  <c:v>20-05-2018</c:v>
                </c:pt>
                <c:pt idx="871">
                  <c:v>21-05-2018</c:v>
                </c:pt>
                <c:pt idx="872">
                  <c:v>22-05-2018</c:v>
                </c:pt>
                <c:pt idx="873">
                  <c:v>23-05-2018</c:v>
                </c:pt>
                <c:pt idx="874">
                  <c:v>24-05-2018</c:v>
                </c:pt>
                <c:pt idx="875">
                  <c:v>25-05-2018</c:v>
                </c:pt>
                <c:pt idx="876">
                  <c:v>26-05-2018</c:v>
                </c:pt>
                <c:pt idx="877">
                  <c:v>27-05-2018</c:v>
                </c:pt>
                <c:pt idx="878">
                  <c:v>28-05-2018</c:v>
                </c:pt>
                <c:pt idx="879">
                  <c:v>29-05-2018</c:v>
                </c:pt>
                <c:pt idx="880">
                  <c:v>30-05-2018</c:v>
                </c:pt>
                <c:pt idx="881">
                  <c:v>31-05-2018</c:v>
                </c:pt>
                <c:pt idx="882">
                  <c:v>01-06-2018</c:v>
                </c:pt>
                <c:pt idx="883">
                  <c:v>02-06-2018</c:v>
                </c:pt>
                <c:pt idx="884">
                  <c:v>03-06-2018</c:v>
                </c:pt>
                <c:pt idx="885">
                  <c:v>04-06-2018</c:v>
                </c:pt>
                <c:pt idx="886">
                  <c:v>05-06-2018</c:v>
                </c:pt>
                <c:pt idx="887">
                  <c:v>06-06-2018</c:v>
                </c:pt>
                <c:pt idx="888">
                  <c:v>07-06-2018</c:v>
                </c:pt>
                <c:pt idx="889">
                  <c:v>08-06-2018</c:v>
                </c:pt>
                <c:pt idx="890">
                  <c:v>09-06-2018</c:v>
                </c:pt>
                <c:pt idx="891">
                  <c:v>10-06-2018</c:v>
                </c:pt>
                <c:pt idx="892">
                  <c:v>11-06-2018</c:v>
                </c:pt>
                <c:pt idx="893">
                  <c:v>12-06-2018</c:v>
                </c:pt>
                <c:pt idx="894">
                  <c:v>13-06-2018</c:v>
                </c:pt>
                <c:pt idx="895">
                  <c:v>14-06-2018</c:v>
                </c:pt>
                <c:pt idx="896">
                  <c:v>15-06-2018</c:v>
                </c:pt>
                <c:pt idx="897">
                  <c:v>16-06-2018</c:v>
                </c:pt>
                <c:pt idx="898">
                  <c:v>17-06-2018</c:v>
                </c:pt>
                <c:pt idx="899">
                  <c:v>18-06-2018</c:v>
                </c:pt>
                <c:pt idx="900">
                  <c:v>19-06-2018</c:v>
                </c:pt>
                <c:pt idx="901">
                  <c:v>20-06-2018</c:v>
                </c:pt>
                <c:pt idx="902">
                  <c:v>21-06-2018</c:v>
                </c:pt>
                <c:pt idx="903">
                  <c:v>22-06-2018</c:v>
                </c:pt>
                <c:pt idx="904">
                  <c:v>23-06-2018</c:v>
                </c:pt>
                <c:pt idx="905">
                  <c:v>24-06-2018</c:v>
                </c:pt>
                <c:pt idx="906">
                  <c:v>25-06-2018</c:v>
                </c:pt>
                <c:pt idx="907">
                  <c:v>26-06-2018</c:v>
                </c:pt>
                <c:pt idx="908">
                  <c:v>27-06-2018</c:v>
                </c:pt>
                <c:pt idx="909">
                  <c:v>28-06-2018</c:v>
                </c:pt>
                <c:pt idx="910">
                  <c:v>29-06-2018</c:v>
                </c:pt>
                <c:pt idx="911">
                  <c:v>30-06-2018</c:v>
                </c:pt>
                <c:pt idx="912">
                  <c:v>01-07-2018</c:v>
                </c:pt>
                <c:pt idx="913">
                  <c:v>02-07-2018</c:v>
                </c:pt>
                <c:pt idx="914">
                  <c:v>03-07-2018</c:v>
                </c:pt>
                <c:pt idx="915">
                  <c:v>04-07-2018</c:v>
                </c:pt>
                <c:pt idx="916">
                  <c:v>05-07-2018</c:v>
                </c:pt>
                <c:pt idx="917">
                  <c:v>06-07-2018</c:v>
                </c:pt>
                <c:pt idx="918">
                  <c:v>07-07-2018</c:v>
                </c:pt>
                <c:pt idx="919">
                  <c:v>08-07-2018</c:v>
                </c:pt>
                <c:pt idx="920">
                  <c:v>09-07-2018</c:v>
                </c:pt>
                <c:pt idx="921">
                  <c:v>10-07-2018</c:v>
                </c:pt>
                <c:pt idx="922">
                  <c:v>11-07-2018</c:v>
                </c:pt>
                <c:pt idx="923">
                  <c:v>12-07-2018</c:v>
                </c:pt>
                <c:pt idx="924">
                  <c:v>13-07-2018</c:v>
                </c:pt>
                <c:pt idx="925">
                  <c:v>14-07-2018</c:v>
                </c:pt>
                <c:pt idx="926">
                  <c:v>15-07-2018</c:v>
                </c:pt>
                <c:pt idx="927">
                  <c:v>16-07-2018</c:v>
                </c:pt>
                <c:pt idx="928">
                  <c:v>17-07-2018</c:v>
                </c:pt>
                <c:pt idx="929">
                  <c:v>18-07-2018</c:v>
                </c:pt>
                <c:pt idx="930">
                  <c:v>19-07-2018</c:v>
                </c:pt>
                <c:pt idx="931">
                  <c:v>20-07-2018</c:v>
                </c:pt>
                <c:pt idx="932">
                  <c:v>21-07-2018</c:v>
                </c:pt>
                <c:pt idx="933">
                  <c:v>22-07-2018</c:v>
                </c:pt>
                <c:pt idx="934">
                  <c:v>23-07-2018</c:v>
                </c:pt>
                <c:pt idx="935">
                  <c:v>24-07-2018</c:v>
                </c:pt>
                <c:pt idx="936">
                  <c:v>25-07-2018</c:v>
                </c:pt>
                <c:pt idx="937">
                  <c:v>26-07-2018</c:v>
                </c:pt>
                <c:pt idx="938">
                  <c:v>27-07-2018</c:v>
                </c:pt>
                <c:pt idx="939">
                  <c:v>28-07-2018</c:v>
                </c:pt>
                <c:pt idx="940">
                  <c:v>29-07-2018</c:v>
                </c:pt>
                <c:pt idx="941">
                  <c:v>30-07-2018</c:v>
                </c:pt>
                <c:pt idx="942">
                  <c:v>31-07-2018</c:v>
                </c:pt>
                <c:pt idx="943">
                  <c:v>01-08-2018</c:v>
                </c:pt>
                <c:pt idx="944">
                  <c:v>02-08-2018</c:v>
                </c:pt>
                <c:pt idx="945">
                  <c:v>03-08-2018</c:v>
                </c:pt>
                <c:pt idx="946">
                  <c:v>04-08-2018</c:v>
                </c:pt>
                <c:pt idx="947">
                  <c:v>05-08-2018</c:v>
                </c:pt>
                <c:pt idx="948">
                  <c:v>06-08-2018</c:v>
                </c:pt>
                <c:pt idx="949">
                  <c:v>07-08-2018</c:v>
                </c:pt>
                <c:pt idx="950">
                  <c:v>08-08-2018</c:v>
                </c:pt>
                <c:pt idx="951">
                  <c:v>09-08-2018</c:v>
                </c:pt>
                <c:pt idx="952">
                  <c:v>10-08-2018</c:v>
                </c:pt>
                <c:pt idx="953">
                  <c:v>11-08-2018</c:v>
                </c:pt>
                <c:pt idx="954">
                  <c:v>12-08-2018</c:v>
                </c:pt>
                <c:pt idx="955">
                  <c:v>13-08-2018</c:v>
                </c:pt>
                <c:pt idx="956">
                  <c:v>14-08-2018</c:v>
                </c:pt>
                <c:pt idx="957">
                  <c:v>15-08-2018</c:v>
                </c:pt>
                <c:pt idx="958">
                  <c:v>16-08-2018</c:v>
                </c:pt>
                <c:pt idx="959">
                  <c:v>17-08-2018</c:v>
                </c:pt>
                <c:pt idx="960">
                  <c:v>18-08-2018</c:v>
                </c:pt>
                <c:pt idx="961">
                  <c:v>19-08-2018</c:v>
                </c:pt>
                <c:pt idx="962">
                  <c:v>20-08-2018</c:v>
                </c:pt>
                <c:pt idx="963">
                  <c:v>21-08-2018</c:v>
                </c:pt>
                <c:pt idx="964">
                  <c:v>22-08-2018</c:v>
                </c:pt>
                <c:pt idx="965">
                  <c:v>23-08-2018</c:v>
                </c:pt>
                <c:pt idx="966">
                  <c:v>24-08-2018</c:v>
                </c:pt>
                <c:pt idx="967">
                  <c:v>25-08-2018</c:v>
                </c:pt>
                <c:pt idx="968">
                  <c:v>26-08-2018</c:v>
                </c:pt>
                <c:pt idx="969">
                  <c:v>27-08-2018</c:v>
                </c:pt>
                <c:pt idx="970">
                  <c:v>28-08-2018</c:v>
                </c:pt>
                <c:pt idx="971">
                  <c:v>29-08-2018</c:v>
                </c:pt>
                <c:pt idx="972">
                  <c:v>30-08-2018</c:v>
                </c:pt>
                <c:pt idx="973">
                  <c:v>31-08-2018</c:v>
                </c:pt>
                <c:pt idx="974">
                  <c:v>01-09-2018</c:v>
                </c:pt>
                <c:pt idx="975">
                  <c:v>02-09-2018</c:v>
                </c:pt>
                <c:pt idx="976">
                  <c:v>03-09-2018</c:v>
                </c:pt>
                <c:pt idx="977">
                  <c:v>04-09-2018</c:v>
                </c:pt>
                <c:pt idx="978">
                  <c:v>05-09-2018</c:v>
                </c:pt>
                <c:pt idx="979">
                  <c:v>06-09-2018</c:v>
                </c:pt>
                <c:pt idx="980">
                  <c:v>07-09-2018</c:v>
                </c:pt>
                <c:pt idx="981">
                  <c:v>08-09-2018</c:v>
                </c:pt>
                <c:pt idx="982">
                  <c:v>09-09-2018</c:v>
                </c:pt>
                <c:pt idx="983">
                  <c:v>10-09-2018</c:v>
                </c:pt>
                <c:pt idx="984">
                  <c:v>11-09-2018</c:v>
                </c:pt>
                <c:pt idx="985">
                  <c:v>12-09-2018</c:v>
                </c:pt>
                <c:pt idx="986">
                  <c:v>13-09-2018</c:v>
                </c:pt>
                <c:pt idx="987">
                  <c:v>14-09-2018</c:v>
                </c:pt>
                <c:pt idx="988">
                  <c:v>15-09-2018</c:v>
                </c:pt>
                <c:pt idx="989">
                  <c:v>16-09-2018</c:v>
                </c:pt>
                <c:pt idx="990">
                  <c:v>17-09-2018</c:v>
                </c:pt>
                <c:pt idx="991">
                  <c:v>18-09-2018</c:v>
                </c:pt>
                <c:pt idx="992">
                  <c:v>19-09-2018</c:v>
                </c:pt>
                <c:pt idx="993">
                  <c:v>20-09-2018</c:v>
                </c:pt>
                <c:pt idx="994">
                  <c:v>21-09-2018</c:v>
                </c:pt>
                <c:pt idx="995">
                  <c:v>22-09-2018</c:v>
                </c:pt>
                <c:pt idx="996">
                  <c:v>23-09-2018</c:v>
                </c:pt>
                <c:pt idx="997">
                  <c:v>24-09-2018</c:v>
                </c:pt>
                <c:pt idx="998">
                  <c:v>25-09-2018</c:v>
                </c:pt>
                <c:pt idx="999">
                  <c:v>26-09-2018</c:v>
                </c:pt>
                <c:pt idx="1000">
                  <c:v>27-09-2018</c:v>
                </c:pt>
                <c:pt idx="1001">
                  <c:v>28-09-2018</c:v>
                </c:pt>
                <c:pt idx="1002">
                  <c:v>29-09-2018</c:v>
                </c:pt>
                <c:pt idx="1003">
                  <c:v>30-09-2018</c:v>
                </c:pt>
                <c:pt idx="1004">
                  <c:v>01-10-2018</c:v>
                </c:pt>
                <c:pt idx="1005">
                  <c:v>02-10-2018</c:v>
                </c:pt>
                <c:pt idx="1006">
                  <c:v>03-10-2018</c:v>
                </c:pt>
                <c:pt idx="1007">
                  <c:v>04-10-2018</c:v>
                </c:pt>
                <c:pt idx="1008">
                  <c:v>05-10-2018</c:v>
                </c:pt>
                <c:pt idx="1009">
                  <c:v>06-10-2018</c:v>
                </c:pt>
                <c:pt idx="1010">
                  <c:v>07-10-2018</c:v>
                </c:pt>
                <c:pt idx="1011">
                  <c:v>08-10-2018</c:v>
                </c:pt>
                <c:pt idx="1012">
                  <c:v>09-10-2018</c:v>
                </c:pt>
                <c:pt idx="1013">
                  <c:v>10-10-2018</c:v>
                </c:pt>
                <c:pt idx="1014">
                  <c:v>11-10-2018</c:v>
                </c:pt>
                <c:pt idx="1015">
                  <c:v>12-10-2018</c:v>
                </c:pt>
                <c:pt idx="1016">
                  <c:v>13-10-2018</c:v>
                </c:pt>
                <c:pt idx="1017">
                  <c:v>14-10-2018</c:v>
                </c:pt>
                <c:pt idx="1018">
                  <c:v>15-10-2018</c:v>
                </c:pt>
                <c:pt idx="1019">
                  <c:v>16-10-2018</c:v>
                </c:pt>
                <c:pt idx="1020">
                  <c:v>17-10-2018</c:v>
                </c:pt>
                <c:pt idx="1021">
                  <c:v>18-10-2018</c:v>
                </c:pt>
                <c:pt idx="1022">
                  <c:v>19-10-2018</c:v>
                </c:pt>
                <c:pt idx="1023">
                  <c:v>20-10-2018</c:v>
                </c:pt>
                <c:pt idx="1024">
                  <c:v>21-10-2018</c:v>
                </c:pt>
                <c:pt idx="1025">
                  <c:v>22-10-2018</c:v>
                </c:pt>
                <c:pt idx="1026">
                  <c:v>23-10-2018</c:v>
                </c:pt>
                <c:pt idx="1027">
                  <c:v>24-10-2018</c:v>
                </c:pt>
                <c:pt idx="1028">
                  <c:v>25-10-2018</c:v>
                </c:pt>
                <c:pt idx="1029">
                  <c:v>26-10-2018</c:v>
                </c:pt>
                <c:pt idx="1030">
                  <c:v>27-10-2018</c:v>
                </c:pt>
                <c:pt idx="1031">
                  <c:v>28-10-2018</c:v>
                </c:pt>
                <c:pt idx="1032">
                  <c:v>29-10-2018</c:v>
                </c:pt>
                <c:pt idx="1033">
                  <c:v>30-10-2018</c:v>
                </c:pt>
                <c:pt idx="1034">
                  <c:v>31-10-2018</c:v>
                </c:pt>
                <c:pt idx="1035">
                  <c:v>01-11-2018</c:v>
                </c:pt>
                <c:pt idx="1036">
                  <c:v>02-11-2018</c:v>
                </c:pt>
                <c:pt idx="1037">
                  <c:v>03-11-2018</c:v>
                </c:pt>
                <c:pt idx="1038">
                  <c:v>04-11-2018</c:v>
                </c:pt>
                <c:pt idx="1039">
                  <c:v>05-11-2018</c:v>
                </c:pt>
                <c:pt idx="1040">
                  <c:v>06-11-2018</c:v>
                </c:pt>
                <c:pt idx="1041">
                  <c:v>07-11-2018</c:v>
                </c:pt>
                <c:pt idx="1042">
                  <c:v>08-11-2018</c:v>
                </c:pt>
                <c:pt idx="1043">
                  <c:v>09-11-2018</c:v>
                </c:pt>
                <c:pt idx="1044">
                  <c:v>10-11-2018</c:v>
                </c:pt>
                <c:pt idx="1045">
                  <c:v>11-11-2018</c:v>
                </c:pt>
                <c:pt idx="1046">
                  <c:v>12-11-2018</c:v>
                </c:pt>
                <c:pt idx="1047">
                  <c:v>13-11-2018</c:v>
                </c:pt>
                <c:pt idx="1048">
                  <c:v>14-11-2018</c:v>
                </c:pt>
                <c:pt idx="1049">
                  <c:v>15-11-2018</c:v>
                </c:pt>
                <c:pt idx="1050">
                  <c:v>16-11-2018</c:v>
                </c:pt>
                <c:pt idx="1051">
                  <c:v>17-11-2018</c:v>
                </c:pt>
                <c:pt idx="1052">
                  <c:v>18-11-2018</c:v>
                </c:pt>
                <c:pt idx="1053">
                  <c:v>19-11-2018</c:v>
                </c:pt>
                <c:pt idx="1054">
                  <c:v>20-11-2018</c:v>
                </c:pt>
                <c:pt idx="1055">
                  <c:v>21-11-2018</c:v>
                </c:pt>
                <c:pt idx="1056">
                  <c:v>22-11-2018</c:v>
                </c:pt>
                <c:pt idx="1057">
                  <c:v>23-11-2018</c:v>
                </c:pt>
                <c:pt idx="1058">
                  <c:v>24-11-2018</c:v>
                </c:pt>
                <c:pt idx="1059">
                  <c:v>25-11-2018</c:v>
                </c:pt>
                <c:pt idx="1060">
                  <c:v>26-11-2018</c:v>
                </c:pt>
                <c:pt idx="1061">
                  <c:v>27-11-2018</c:v>
                </c:pt>
                <c:pt idx="1062">
                  <c:v>28-11-2018</c:v>
                </c:pt>
                <c:pt idx="1063">
                  <c:v>29-11-2018</c:v>
                </c:pt>
                <c:pt idx="1064">
                  <c:v>30-11-2018</c:v>
                </c:pt>
                <c:pt idx="1065">
                  <c:v>01-12-2018</c:v>
                </c:pt>
                <c:pt idx="1066">
                  <c:v>02-12-2018</c:v>
                </c:pt>
                <c:pt idx="1067">
                  <c:v>03-12-2018</c:v>
                </c:pt>
                <c:pt idx="1068">
                  <c:v>04-12-2018</c:v>
                </c:pt>
                <c:pt idx="1069">
                  <c:v>05-12-2018</c:v>
                </c:pt>
                <c:pt idx="1070">
                  <c:v>06-12-2018</c:v>
                </c:pt>
                <c:pt idx="1071">
                  <c:v>07-12-2018</c:v>
                </c:pt>
                <c:pt idx="1072">
                  <c:v>08-12-2018</c:v>
                </c:pt>
                <c:pt idx="1073">
                  <c:v>09-12-2018</c:v>
                </c:pt>
                <c:pt idx="1074">
                  <c:v>10-12-2018</c:v>
                </c:pt>
                <c:pt idx="1075">
                  <c:v>11-12-2018</c:v>
                </c:pt>
                <c:pt idx="1076">
                  <c:v>12-12-2018</c:v>
                </c:pt>
                <c:pt idx="1077">
                  <c:v>13-12-2018</c:v>
                </c:pt>
                <c:pt idx="1078">
                  <c:v>14-12-2018</c:v>
                </c:pt>
                <c:pt idx="1079">
                  <c:v>15-12-2018</c:v>
                </c:pt>
                <c:pt idx="1080">
                  <c:v>16-12-2018</c:v>
                </c:pt>
                <c:pt idx="1081">
                  <c:v>17-12-2018</c:v>
                </c:pt>
                <c:pt idx="1082">
                  <c:v>18-12-2018</c:v>
                </c:pt>
                <c:pt idx="1083">
                  <c:v>19-12-2018</c:v>
                </c:pt>
                <c:pt idx="1084">
                  <c:v>20-12-2018</c:v>
                </c:pt>
                <c:pt idx="1085">
                  <c:v>21-12-2018</c:v>
                </c:pt>
                <c:pt idx="1086">
                  <c:v>22-12-2018</c:v>
                </c:pt>
                <c:pt idx="1087">
                  <c:v>23-12-2018</c:v>
                </c:pt>
                <c:pt idx="1088">
                  <c:v>24-12-2018</c:v>
                </c:pt>
                <c:pt idx="1089">
                  <c:v>25-12-2018</c:v>
                </c:pt>
                <c:pt idx="1090">
                  <c:v>26-12-2018</c:v>
                </c:pt>
                <c:pt idx="1091">
                  <c:v>27-12-2018</c:v>
                </c:pt>
                <c:pt idx="1092">
                  <c:v>28-12-2018</c:v>
                </c:pt>
                <c:pt idx="1093">
                  <c:v>29-12-2018</c:v>
                </c:pt>
                <c:pt idx="1094">
                  <c:v>30-12-2018</c:v>
                </c:pt>
                <c:pt idx="1095">
                  <c:v>31-12-2018</c:v>
                </c:pt>
                <c:pt idx="1096">
                  <c:v>01-01-2019</c:v>
                </c:pt>
                <c:pt idx="1097">
                  <c:v>02-01-2019</c:v>
                </c:pt>
                <c:pt idx="1098">
                  <c:v>03-01-2019</c:v>
                </c:pt>
                <c:pt idx="1099">
                  <c:v>04-01-2019</c:v>
                </c:pt>
                <c:pt idx="1100">
                  <c:v>05-01-2019</c:v>
                </c:pt>
                <c:pt idx="1101">
                  <c:v>06-01-2019</c:v>
                </c:pt>
                <c:pt idx="1102">
                  <c:v>07-01-2019</c:v>
                </c:pt>
                <c:pt idx="1103">
                  <c:v>08-01-2019</c:v>
                </c:pt>
                <c:pt idx="1104">
                  <c:v>09-01-2019</c:v>
                </c:pt>
                <c:pt idx="1105">
                  <c:v>10-01-2019</c:v>
                </c:pt>
                <c:pt idx="1106">
                  <c:v>11-01-2019</c:v>
                </c:pt>
                <c:pt idx="1107">
                  <c:v>12-01-2019</c:v>
                </c:pt>
                <c:pt idx="1108">
                  <c:v>13-01-2019</c:v>
                </c:pt>
                <c:pt idx="1109">
                  <c:v>14-01-2019</c:v>
                </c:pt>
                <c:pt idx="1110">
                  <c:v>15-01-2019</c:v>
                </c:pt>
                <c:pt idx="1111">
                  <c:v>16-01-2019</c:v>
                </c:pt>
                <c:pt idx="1112">
                  <c:v>17-01-2019</c:v>
                </c:pt>
                <c:pt idx="1113">
                  <c:v>18-01-2019</c:v>
                </c:pt>
                <c:pt idx="1114">
                  <c:v>19-01-2019</c:v>
                </c:pt>
                <c:pt idx="1115">
                  <c:v>20-01-2019</c:v>
                </c:pt>
                <c:pt idx="1116">
                  <c:v>21-01-2019</c:v>
                </c:pt>
                <c:pt idx="1117">
                  <c:v>22-01-2019</c:v>
                </c:pt>
                <c:pt idx="1118">
                  <c:v>23-01-2019</c:v>
                </c:pt>
                <c:pt idx="1119">
                  <c:v>24-01-2019</c:v>
                </c:pt>
                <c:pt idx="1120">
                  <c:v>25-01-2019</c:v>
                </c:pt>
                <c:pt idx="1121">
                  <c:v>26-01-2019</c:v>
                </c:pt>
                <c:pt idx="1122">
                  <c:v>27-01-2019</c:v>
                </c:pt>
                <c:pt idx="1123">
                  <c:v>28-01-2019</c:v>
                </c:pt>
                <c:pt idx="1124">
                  <c:v>29-01-2019</c:v>
                </c:pt>
                <c:pt idx="1125">
                  <c:v>30-01-2019</c:v>
                </c:pt>
                <c:pt idx="1126">
                  <c:v>31-01-2019</c:v>
                </c:pt>
                <c:pt idx="1127">
                  <c:v>01-02-2019</c:v>
                </c:pt>
                <c:pt idx="1128">
                  <c:v>02-02-2019</c:v>
                </c:pt>
                <c:pt idx="1129">
                  <c:v>03-02-2019</c:v>
                </c:pt>
                <c:pt idx="1130">
                  <c:v>04-02-2019</c:v>
                </c:pt>
                <c:pt idx="1131">
                  <c:v>05-02-2019</c:v>
                </c:pt>
                <c:pt idx="1132">
                  <c:v>06-02-2019</c:v>
                </c:pt>
                <c:pt idx="1133">
                  <c:v>07-02-2019</c:v>
                </c:pt>
                <c:pt idx="1134">
                  <c:v>08-02-2019</c:v>
                </c:pt>
                <c:pt idx="1135">
                  <c:v>09-02-2019</c:v>
                </c:pt>
                <c:pt idx="1136">
                  <c:v>10-02-2019</c:v>
                </c:pt>
                <c:pt idx="1137">
                  <c:v>11-02-2019</c:v>
                </c:pt>
                <c:pt idx="1138">
                  <c:v>12-02-2019</c:v>
                </c:pt>
                <c:pt idx="1139">
                  <c:v>13-02-2019</c:v>
                </c:pt>
                <c:pt idx="1140">
                  <c:v>14-02-2019</c:v>
                </c:pt>
                <c:pt idx="1141">
                  <c:v>15-02-2019</c:v>
                </c:pt>
                <c:pt idx="1142">
                  <c:v>16-02-2019</c:v>
                </c:pt>
                <c:pt idx="1143">
                  <c:v>17-02-2019</c:v>
                </c:pt>
                <c:pt idx="1144">
                  <c:v>18-02-2019</c:v>
                </c:pt>
                <c:pt idx="1145">
                  <c:v>19-02-2019</c:v>
                </c:pt>
                <c:pt idx="1146">
                  <c:v>20-02-2019</c:v>
                </c:pt>
                <c:pt idx="1147">
                  <c:v>21-02-2019</c:v>
                </c:pt>
                <c:pt idx="1148">
                  <c:v>22-02-2019</c:v>
                </c:pt>
                <c:pt idx="1149">
                  <c:v>23-02-2019</c:v>
                </c:pt>
                <c:pt idx="1150">
                  <c:v>24-02-2019</c:v>
                </c:pt>
                <c:pt idx="1151">
                  <c:v>25-02-2019</c:v>
                </c:pt>
                <c:pt idx="1152">
                  <c:v>26-02-2019</c:v>
                </c:pt>
                <c:pt idx="1153">
                  <c:v>27-02-2019</c:v>
                </c:pt>
                <c:pt idx="1154">
                  <c:v>28-02-2019</c:v>
                </c:pt>
                <c:pt idx="1155">
                  <c:v>01-03-2019</c:v>
                </c:pt>
                <c:pt idx="1156">
                  <c:v>02-03-2019</c:v>
                </c:pt>
                <c:pt idx="1157">
                  <c:v>03-03-2019</c:v>
                </c:pt>
                <c:pt idx="1158">
                  <c:v>04-03-2019</c:v>
                </c:pt>
                <c:pt idx="1159">
                  <c:v>05-03-2019</c:v>
                </c:pt>
                <c:pt idx="1160">
                  <c:v>06-03-2019</c:v>
                </c:pt>
                <c:pt idx="1161">
                  <c:v>07-03-2019</c:v>
                </c:pt>
                <c:pt idx="1162">
                  <c:v>08-03-2019</c:v>
                </c:pt>
                <c:pt idx="1163">
                  <c:v>09-03-2019</c:v>
                </c:pt>
                <c:pt idx="1164">
                  <c:v>10-03-2019</c:v>
                </c:pt>
                <c:pt idx="1165">
                  <c:v>11-03-2019</c:v>
                </c:pt>
                <c:pt idx="1166">
                  <c:v>12-03-2019</c:v>
                </c:pt>
                <c:pt idx="1167">
                  <c:v>13-03-2019</c:v>
                </c:pt>
                <c:pt idx="1168">
                  <c:v>14-03-2019</c:v>
                </c:pt>
                <c:pt idx="1169">
                  <c:v>15-03-2019</c:v>
                </c:pt>
                <c:pt idx="1170">
                  <c:v>16-03-2019</c:v>
                </c:pt>
                <c:pt idx="1171">
                  <c:v>17-03-2019</c:v>
                </c:pt>
                <c:pt idx="1172">
                  <c:v>18-03-2019</c:v>
                </c:pt>
                <c:pt idx="1173">
                  <c:v>19-03-2019</c:v>
                </c:pt>
                <c:pt idx="1174">
                  <c:v>20-03-2019</c:v>
                </c:pt>
                <c:pt idx="1175">
                  <c:v>21-03-2019</c:v>
                </c:pt>
                <c:pt idx="1176">
                  <c:v>22-03-2019</c:v>
                </c:pt>
                <c:pt idx="1177">
                  <c:v>23-03-2019</c:v>
                </c:pt>
                <c:pt idx="1178">
                  <c:v>24-03-2019</c:v>
                </c:pt>
                <c:pt idx="1179">
                  <c:v>25-03-2019</c:v>
                </c:pt>
                <c:pt idx="1180">
                  <c:v>26-03-2019</c:v>
                </c:pt>
                <c:pt idx="1181">
                  <c:v>27-03-2019</c:v>
                </c:pt>
                <c:pt idx="1182">
                  <c:v>28-03-2019</c:v>
                </c:pt>
                <c:pt idx="1183">
                  <c:v>29-03-2019</c:v>
                </c:pt>
                <c:pt idx="1184">
                  <c:v>30-03-2019</c:v>
                </c:pt>
                <c:pt idx="1185">
                  <c:v>31-03-2019</c:v>
                </c:pt>
                <c:pt idx="1186">
                  <c:v>01-04-2019</c:v>
                </c:pt>
                <c:pt idx="1187">
                  <c:v>02-04-2019</c:v>
                </c:pt>
                <c:pt idx="1188">
                  <c:v>03-04-2019</c:v>
                </c:pt>
                <c:pt idx="1189">
                  <c:v>04-04-2019</c:v>
                </c:pt>
                <c:pt idx="1190">
                  <c:v>05-04-2019</c:v>
                </c:pt>
                <c:pt idx="1191">
                  <c:v>06-04-2019</c:v>
                </c:pt>
                <c:pt idx="1192">
                  <c:v>07-04-2019</c:v>
                </c:pt>
                <c:pt idx="1193">
                  <c:v>08-04-2019</c:v>
                </c:pt>
                <c:pt idx="1194">
                  <c:v>09-04-2019</c:v>
                </c:pt>
                <c:pt idx="1195">
                  <c:v>10-04-2019</c:v>
                </c:pt>
                <c:pt idx="1196">
                  <c:v>11-04-2019</c:v>
                </c:pt>
                <c:pt idx="1197">
                  <c:v>12-04-2019</c:v>
                </c:pt>
                <c:pt idx="1198">
                  <c:v>13-04-2019</c:v>
                </c:pt>
                <c:pt idx="1199">
                  <c:v>14-04-2019</c:v>
                </c:pt>
                <c:pt idx="1200">
                  <c:v>15-04-2019</c:v>
                </c:pt>
                <c:pt idx="1201">
                  <c:v>16-04-2019</c:v>
                </c:pt>
                <c:pt idx="1202">
                  <c:v>17-04-2019</c:v>
                </c:pt>
                <c:pt idx="1203">
                  <c:v>18-04-2019</c:v>
                </c:pt>
                <c:pt idx="1204">
                  <c:v>19-04-2019</c:v>
                </c:pt>
                <c:pt idx="1205">
                  <c:v>20-04-2019</c:v>
                </c:pt>
                <c:pt idx="1206">
                  <c:v>21-04-2019</c:v>
                </c:pt>
                <c:pt idx="1207">
                  <c:v>22-04-2019</c:v>
                </c:pt>
                <c:pt idx="1208">
                  <c:v>23-04-2019</c:v>
                </c:pt>
                <c:pt idx="1209">
                  <c:v>24-04-2019</c:v>
                </c:pt>
                <c:pt idx="1210">
                  <c:v>25-04-2019</c:v>
                </c:pt>
                <c:pt idx="1211">
                  <c:v>26-04-2019</c:v>
                </c:pt>
                <c:pt idx="1212">
                  <c:v>27-04-2019</c:v>
                </c:pt>
                <c:pt idx="1213">
                  <c:v>28-04-2019</c:v>
                </c:pt>
                <c:pt idx="1214">
                  <c:v>29-04-2019</c:v>
                </c:pt>
                <c:pt idx="1215">
                  <c:v>30-04-2019</c:v>
                </c:pt>
                <c:pt idx="1216">
                  <c:v>01-05-2019</c:v>
                </c:pt>
                <c:pt idx="1217">
                  <c:v>02-05-2019</c:v>
                </c:pt>
                <c:pt idx="1218">
                  <c:v>03-05-2019</c:v>
                </c:pt>
                <c:pt idx="1219">
                  <c:v>04-05-2019</c:v>
                </c:pt>
                <c:pt idx="1220">
                  <c:v>05-05-2019</c:v>
                </c:pt>
                <c:pt idx="1221">
                  <c:v>06-05-2019</c:v>
                </c:pt>
                <c:pt idx="1222">
                  <c:v>07-05-2019</c:v>
                </c:pt>
                <c:pt idx="1223">
                  <c:v>08-05-2019</c:v>
                </c:pt>
                <c:pt idx="1224">
                  <c:v>09-05-2019</c:v>
                </c:pt>
                <c:pt idx="1225">
                  <c:v>10-05-2019</c:v>
                </c:pt>
                <c:pt idx="1226">
                  <c:v>11-05-2019</c:v>
                </c:pt>
                <c:pt idx="1227">
                  <c:v>12-05-2019</c:v>
                </c:pt>
                <c:pt idx="1228">
                  <c:v>13-05-2019</c:v>
                </c:pt>
                <c:pt idx="1229">
                  <c:v>14-05-2019</c:v>
                </c:pt>
                <c:pt idx="1230">
                  <c:v>15-05-2019</c:v>
                </c:pt>
                <c:pt idx="1231">
                  <c:v>16-05-2019</c:v>
                </c:pt>
                <c:pt idx="1232">
                  <c:v>17-05-2019</c:v>
                </c:pt>
                <c:pt idx="1233">
                  <c:v>18-05-2019</c:v>
                </c:pt>
                <c:pt idx="1234">
                  <c:v>19-05-2019</c:v>
                </c:pt>
                <c:pt idx="1235">
                  <c:v>20-05-2019</c:v>
                </c:pt>
                <c:pt idx="1236">
                  <c:v>21-05-2019</c:v>
                </c:pt>
                <c:pt idx="1237">
                  <c:v>22-05-2019</c:v>
                </c:pt>
                <c:pt idx="1238">
                  <c:v>23-05-2019</c:v>
                </c:pt>
                <c:pt idx="1239">
                  <c:v>24-05-2019</c:v>
                </c:pt>
                <c:pt idx="1240">
                  <c:v>25-05-2019</c:v>
                </c:pt>
                <c:pt idx="1241">
                  <c:v>26-05-2019</c:v>
                </c:pt>
                <c:pt idx="1242">
                  <c:v>27-05-2019</c:v>
                </c:pt>
                <c:pt idx="1243">
                  <c:v>28-05-2019</c:v>
                </c:pt>
                <c:pt idx="1244">
                  <c:v>29-05-2019</c:v>
                </c:pt>
                <c:pt idx="1245">
                  <c:v>30-05-2019</c:v>
                </c:pt>
                <c:pt idx="1246">
                  <c:v>31-05-2019</c:v>
                </c:pt>
                <c:pt idx="1247">
                  <c:v>01-06-2019</c:v>
                </c:pt>
                <c:pt idx="1248">
                  <c:v>02-06-2019</c:v>
                </c:pt>
                <c:pt idx="1249">
                  <c:v>03-06-2019</c:v>
                </c:pt>
                <c:pt idx="1250">
                  <c:v>04-06-2019</c:v>
                </c:pt>
                <c:pt idx="1251">
                  <c:v>05-06-2019</c:v>
                </c:pt>
                <c:pt idx="1252">
                  <c:v>06-06-2019</c:v>
                </c:pt>
                <c:pt idx="1253">
                  <c:v>07-06-2019</c:v>
                </c:pt>
                <c:pt idx="1254">
                  <c:v>08-06-2019</c:v>
                </c:pt>
                <c:pt idx="1255">
                  <c:v>09-06-2019</c:v>
                </c:pt>
                <c:pt idx="1256">
                  <c:v>10-06-2019</c:v>
                </c:pt>
                <c:pt idx="1257">
                  <c:v>11-06-2019</c:v>
                </c:pt>
                <c:pt idx="1258">
                  <c:v>12-06-2019</c:v>
                </c:pt>
                <c:pt idx="1259">
                  <c:v>13-06-2019</c:v>
                </c:pt>
                <c:pt idx="1260">
                  <c:v>14-06-2019</c:v>
                </c:pt>
                <c:pt idx="1261">
                  <c:v>15-06-2019</c:v>
                </c:pt>
                <c:pt idx="1262">
                  <c:v>16-06-2019</c:v>
                </c:pt>
                <c:pt idx="1263">
                  <c:v>17-06-2019</c:v>
                </c:pt>
                <c:pt idx="1264">
                  <c:v>18-06-2019</c:v>
                </c:pt>
                <c:pt idx="1265">
                  <c:v>19-06-2019</c:v>
                </c:pt>
                <c:pt idx="1266">
                  <c:v>20-06-2019</c:v>
                </c:pt>
                <c:pt idx="1267">
                  <c:v>21-06-2019</c:v>
                </c:pt>
                <c:pt idx="1268">
                  <c:v>22-06-2019</c:v>
                </c:pt>
                <c:pt idx="1269">
                  <c:v>23-06-2019</c:v>
                </c:pt>
                <c:pt idx="1270">
                  <c:v>24-06-2019</c:v>
                </c:pt>
                <c:pt idx="1271">
                  <c:v>25-06-2019</c:v>
                </c:pt>
                <c:pt idx="1272">
                  <c:v>26-06-2019</c:v>
                </c:pt>
                <c:pt idx="1273">
                  <c:v>27-06-2019</c:v>
                </c:pt>
                <c:pt idx="1274">
                  <c:v>28-06-2019</c:v>
                </c:pt>
                <c:pt idx="1275">
                  <c:v>29-06-2019</c:v>
                </c:pt>
                <c:pt idx="1276">
                  <c:v>30-06-2019</c:v>
                </c:pt>
                <c:pt idx="1277">
                  <c:v>01-07-2019</c:v>
                </c:pt>
                <c:pt idx="1278">
                  <c:v>02-07-2019</c:v>
                </c:pt>
                <c:pt idx="1279">
                  <c:v>03-07-2019</c:v>
                </c:pt>
                <c:pt idx="1280">
                  <c:v>04-07-2019</c:v>
                </c:pt>
                <c:pt idx="1281">
                  <c:v>05-07-2019</c:v>
                </c:pt>
                <c:pt idx="1282">
                  <c:v>06-07-2019</c:v>
                </c:pt>
                <c:pt idx="1283">
                  <c:v>07-07-2019</c:v>
                </c:pt>
                <c:pt idx="1284">
                  <c:v>08-07-2019</c:v>
                </c:pt>
                <c:pt idx="1285">
                  <c:v>09-07-2019</c:v>
                </c:pt>
                <c:pt idx="1286">
                  <c:v>10-07-2019</c:v>
                </c:pt>
                <c:pt idx="1287">
                  <c:v>11-07-2019</c:v>
                </c:pt>
                <c:pt idx="1288">
                  <c:v>12-07-2019</c:v>
                </c:pt>
                <c:pt idx="1289">
                  <c:v>13-07-2019</c:v>
                </c:pt>
                <c:pt idx="1290">
                  <c:v>14-07-2019</c:v>
                </c:pt>
                <c:pt idx="1291">
                  <c:v>15-07-2019</c:v>
                </c:pt>
                <c:pt idx="1292">
                  <c:v>16-07-2019</c:v>
                </c:pt>
                <c:pt idx="1293">
                  <c:v>17-07-2019</c:v>
                </c:pt>
                <c:pt idx="1294">
                  <c:v>18-07-2019</c:v>
                </c:pt>
                <c:pt idx="1295">
                  <c:v>19-07-2019</c:v>
                </c:pt>
                <c:pt idx="1296">
                  <c:v>20-07-2019</c:v>
                </c:pt>
                <c:pt idx="1297">
                  <c:v>21-07-2019</c:v>
                </c:pt>
                <c:pt idx="1298">
                  <c:v>22-07-2019</c:v>
                </c:pt>
                <c:pt idx="1299">
                  <c:v>23-07-2019</c:v>
                </c:pt>
                <c:pt idx="1300">
                  <c:v>24-07-2019</c:v>
                </c:pt>
                <c:pt idx="1301">
                  <c:v>25-07-2019</c:v>
                </c:pt>
                <c:pt idx="1302">
                  <c:v>26-07-2019</c:v>
                </c:pt>
                <c:pt idx="1303">
                  <c:v>27-07-2019</c:v>
                </c:pt>
                <c:pt idx="1304">
                  <c:v>28-07-2019</c:v>
                </c:pt>
                <c:pt idx="1305">
                  <c:v>29-07-2019</c:v>
                </c:pt>
                <c:pt idx="1306">
                  <c:v>30-07-2019</c:v>
                </c:pt>
                <c:pt idx="1307">
                  <c:v>31-07-2019</c:v>
                </c:pt>
                <c:pt idx="1308">
                  <c:v>01-08-2019</c:v>
                </c:pt>
                <c:pt idx="1309">
                  <c:v>02-08-2019</c:v>
                </c:pt>
                <c:pt idx="1310">
                  <c:v>03-08-2019</c:v>
                </c:pt>
                <c:pt idx="1311">
                  <c:v>04-08-2019</c:v>
                </c:pt>
                <c:pt idx="1312">
                  <c:v>05-08-2019</c:v>
                </c:pt>
                <c:pt idx="1313">
                  <c:v>06-08-2019</c:v>
                </c:pt>
                <c:pt idx="1314">
                  <c:v>07-08-2019</c:v>
                </c:pt>
                <c:pt idx="1315">
                  <c:v>08-08-2019</c:v>
                </c:pt>
                <c:pt idx="1316">
                  <c:v>09-08-2019</c:v>
                </c:pt>
                <c:pt idx="1317">
                  <c:v>10-08-2019</c:v>
                </c:pt>
                <c:pt idx="1318">
                  <c:v>11-08-2019</c:v>
                </c:pt>
                <c:pt idx="1319">
                  <c:v>12-08-2019</c:v>
                </c:pt>
                <c:pt idx="1320">
                  <c:v>13-08-2019</c:v>
                </c:pt>
                <c:pt idx="1321">
                  <c:v>14-08-2019</c:v>
                </c:pt>
                <c:pt idx="1322">
                  <c:v>15-08-2019</c:v>
                </c:pt>
                <c:pt idx="1323">
                  <c:v>16-08-2019</c:v>
                </c:pt>
                <c:pt idx="1324">
                  <c:v>17-08-2019</c:v>
                </c:pt>
                <c:pt idx="1325">
                  <c:v>18-08-2019</c:v>
                </c:pt>
                <c:pt idx="1326">
                  <c:v>19-08-2019</c:v>
                </c:pt>
                <c:pt idx="1327">
                  <c:v>20-08-2019</c:v>
                </c:pt>
                <c:pt idx="1328">
                  <c:v>21-08-2019</c:v>
                </c:pt>
                <c:pt idx="1329">
                  <c:v>22-08-2019</c:v>
                </c:pt>
                <c:pt idx="1330">
                  <c:v>23-08-2019</c:v>
                </c:pt>
                <c:pt idx="1331">
                  <c:v>24-08-2019</c:v>
                </c:pt>
                <c:pt idx="1332">
                  <c:v>25-08-2019</c:v>
                </c:pt>
                <c:pt idx="1333">
                  <c:v>26-08-2019</c:v>
                </c:pt>
                <c:pt idx="1334">
                  <c:v>27-08-2019</c:v>
                </c:pt>
                <c:pt idx="1335">
                  <c:v>28-08-2019</c:v>
                </c:pt>
                <c:pt idx="1336">
                  <c:v>29-08-2019</c:v>
                </c:pt>
                <c:pt idx="1337">
                  <c:v>30-08-2019</c:v>
                </c:pt>
                <c:pt idx="1338">
                  <c:v>31-08-2019</c:v>
                </c:pt>
                <c:pt idx="1339">
                  <c:v>01-09-2019</c:v>
                </c:pt>
                <c:pt idx="1340">
                  <c:v>02-09-2019</c:v>
                </c:pt>
                <c:pt idx="1341">
                  <c:v>03-09-2019</c:v>
                </c:pt>
                <c:pt idx="1342">
                  <c:v>04-09-2019</c:v>
                </c:pt>
                <c:pt idx="1343">
                  <c:v>05-09-2019</c:v>
                </c:pt>
                <c:pt idx="1344">
                  <c:v>06-09-2019</c:v>
                </c:pt>
                <c:pt idx="1345">
                  <c:v>07-09-2019</c:v>
                </c:pt>
                <c:pt idx="1346">
                  <c:v>08-09-2019</c:v>
                </c:pt>
                <c:pt idx="1347">
                  <c:v>09-09-2019</c:v>
                </c:pt>
                <c:pt idx="1348">
                  <c:v>10-09-2019</c:v>
                </c:pt>
                <c:pt idx="1349">
                  <c:v>11-09-2019</c:v>
                </c:pt>
                <c:pt idx="1350">
                  <c:v>12-09-2019</c:v>
                </c:pt>
                <c:pt idx="1351">
                  <c:v>13-09-2019</c:v>
                </c:pt>
                <c:pt idx="1352">
                  <c:v>14-09-2019</c:v>
                </c:pt>
                <c:pt idx="1353">
                  <c:v>15-09-2019</c:v>
                </c:pt>
                <c:pt idx="1354">
                  <c:v>16-09-2019</c:v>
                </c:pt>
                <c:pt idx="1355">
                  <c:v>17-09-2019</c:v>
                </c:pt>
                <c:pt idx="1356">
                  <c:v>18-09-2019</c:v>
                </c:pt>
                <c:pt idx="1357">
                  <c:v>19-09-2019</c:v>
                </c:pt>
                <c:pt idx="1358">
                  <c:v>20-09-2019</c:v>
                </c:pt>
                <c:pt idx="1359">
                  <c:v>21-09-2019</c:v>
                </c:pt>
                <c:pt idx="1360">
                  <c:v>22-09-2019</c:v>
                </c:pt>
                <c:pt idx="1361">
                  <c:v>23-09-2019</c:v>
                </c:pt>
                <c:pt idx="1362">
                  <c:v>24-09-2019</c:v>
                </c:pt>
                <c:pt idx="1363">
                  <c:v>25-09-2019</c:v>
                </c:pt>
                <c:pt idx="1364">
                  <c:v>26-09-2019</c:v>
                </c:pt>
                <c:pt idx="1365">
                  <c:v>27-09-2019</c:v>
                </c:pt>
                <c:pt idx="1366">
                  <c:v>28-09-2019</c:v>
                </c:pt>
                <c:pt idx="1367">
                  <c:v>29-09-2019</c:v>
                </c:pt>
                <c:pt idx="1368">
                  <c:v>30-09-2019</c:v>
                </c:pt>
                <c:pt idx="1369">
                  <c:v>01-10-2019</c:v>
                </c:pt>
                <c:pt idx="1370">
                  <c:v>02-10-2019</c:v>
                </c:pt>
                <c:pt idx="1371">
                  <c:v>03-10-2019</c:v>
                </c:pt>
                <c:pt idx="1372">
                  <c:v>04-10-2019</c:v>
                </c:pt>
                <c:pt idx="1373">
                  <c:v>05-10-2019</c:v>
                </c:pt>
                <c:pt idx="1374">
                  <c:v>06-10-2019</c:v>
                </c:pt>
                <c:pt idx="1375">
                  <c:v>07-10-2019</c:v>
                </c:pt>
                <c:pt idx="1376">
                  <c:v>08-10-2019</c:v>
                </c:pt>
                <c:pt idx="1377">
                  <c:v>09-10-2019</c:v>
                </c:pt>
                <c:pt idx="1378">
                  <c:v>10-10-2019</c:v>
                </c:pt>
                <c:pt idx="1379">
                  <c:v>11-10-2019</c:v>
                </c:pt>
                <c:pt idx="1380">
                  <c:v>12-10-2019</c:v>
                </c:pt>
                <c:pt idx="1381">
                  <c:v>13-10-2019</c:v>
                </c:pt>
                <c:pt idx="1382">
                  <c:v>14-10-2019</c:v>
                </c:pt>
                <c:pt idx="1383">
                  <c:v>15-10-2019</c:v>
                </c:pt>
                <c:pt idx="1384">
                  <c:v>16-10-2019</c:v>
                </c:pt>
                <c:pt idx="1385">
                  <c:v>17-10-2019</c:v>
                </c:pt>
                <c:pt idx="1386">
                  <c:v>18-10-2019</c:v>
                </c:pt>
                <c:pt idx="1387">
                  <c:v>19-10-2019</c:v>
                </c:pt>
                <c:pt idx="1388">
                  <c:v>20-10-2019</c:v>
                </c:pt>
                <c:pt idx="1389">
                  <c:v>21-10-2019</c:v>
                </c:pt>
                <c:pt idx="1390">
                  <c:v>22-10-2019</c:v>
                </c:pt>
                <c:pt idx="1391">
                  <c:v>23-10-2019</c:v>
                </c:pt>
                <c:pt idx="1392">
                  <c:v>24-10-2019</c:v>
                </c:pt>
                <c:pt idx="1393">
                  <c:v>25-10-2019</c:v>
                </c:pt>
                <c:pt idx="1394">
                  <c:v>26-10-2019</c:v>
                </c:pt>
                <c:pt idx="1395">
                  <c:v>27-10-2019</c:v>
                </c:pt>
                <c:pt idx="1396">
                  <c:v>28-10-2019</c:v>
                </c:pt>
                <c:pt idx="1397">
                  <c:v>29-10-2019</c:v>
                </c:pt>
                <c:pt idx="1398">
                  <c:v>30-10-2019</c:v>
                </c:pt>
                <c:pt idx="1399">
                  <c:v>31-10-2019</c:v>
                </c:pt>
                <c:pt idx="1400">
                  <c:v>01-11-2019</c:v>
                </c:pt>
                <c:pt idx="1401">
                  <c:v>02-11-2019</c:v>
                </c:pt>
                <c:pt idx="1402">
                  <c:v>03-11-2019</c:v>
                </c:pt>
                <c:pt idx="1403">
                  <c:v>04-11-2019</c:v>
                </c:pt>
                <c:pt idx="1404">
                  <c:v>05-11-2019</c:v>
                </c:pt>
                <c:pt idx="1405">
                  <c:v>06-11-2019</c:v>
                </c:pt>
                <c:pt idx="1406">
                  <c:v>07-11-2019</c:v>
                </c:pt>
                <c:pt idx="1407">
                  <c:v>08-11-2019</c:v>
                </c:pt>
                <c:pt idx="1408">
                  <c:v>09-11-2019</c:v>
                </c:pt>
                <c:pt idx="1409">
                  <c:v>10-11-2019</c:v>
                </c:pt>
                <c:pt idx="1410">
                  <c:v>11-11-2019</c:v>
                </c:pt>
                <c:pt idx="1411">
                  <c:v>12-11-2019</c:v>
                </c:pt>
                <c:pt idx="1412">
                  <c:v>13-11-2019</c:v>
                </c:pt>
                <c:pt idx="1413">
                  <c:v>14-11-2019</c:v>
                </c:pt>
                <c:pt idx="1414">
                  <c:v>15-11-2019</c:v>
                </c:pt>
                <c:pt idx="1415">
                  <c:v>16-11-2019</c:v>
                </c:pt>
                <c:pt idx="1416">
                  <c:v>17-11-2019</c:v>
                </c:pt>
                <c:pt idx="1417">
                  <c:v>18-11-2019</c:v>
                </c:pt>
                <c:pt idx="1418">
                  <c:v>19-11-2019</c:v>
                </c:pt>
                <c:pt idx="1419">
                  <c:v>20-11-2019</c:v>
                </c:pt>
                <c:pt idx="1420">
                  <c:v>21-11-2019</c:v>
                </c:pt>
                <c:pt idx="1421">
                  <c:v>22-11-2019</c:v>
                </c:pt>
                <c:pt idx="1422">
                  <c:v>23-11-2019</c:v>
                </c:pt>
                <c:pt idx="1423">
                  <c:v>24-11-2019</c:v>
                </c:pt>
                <c:pt idx="1424">
                  <c:v>25-11-2019</c:v>
                </c:pt>
                <c:pt idx="1425">
                  <c:v>26-11-2019</c:v>
                </c:pt>
                <c:pt idx="1426">
                  <c:v>27-11-2019</c:v>
                </c:pt>
                <c:pt idx="1427">
                  <c:v>28-11-2019</c:v>
                </c:pt>
                <c:pt idx="1428">
                  <c:v>29-11-2019</c:v>
                </c:pt>
                <c:pt idx="1429">
                  <c:v>30-11-2019</c:v>
                </c:pt>
                <c:pt idx="1430">
                  <c:v>01-12-2019</c:v>
                </c:pt>
                <c:pt idx="1431">
                  <c:v>02-12-2019</c:v>
                </c:pt>
                <c:pt idx="1432">
                  <c:v>03-12-2019</c:v>
                </c:pt>
                <c:pt idx="1433">
                  <c:v>04-12-2019</c:v>
                </c:pt>
                <c:pt idx="1434">
                  <c:v>05-12-2019</c:v>
                </c:pt>
                <c:pt idx="1435">
                  <c:v>06-12-2019</c:v>
                </c:pt>
                <c:pt idx="1436">
                  <c:v>07-12-2019</c:v>
                </c:pt>
                <c:pt idx="1437">
                  <c:v>08-12-2019</c:v>
                </c:pt>
                <c:pt idx="1438">
                  <c:v>09-12-2019</c:v>
                </c:pt>
                <c:pt idx="1439">
                  <c:v>10-12-2019</c:v>
                </c:pt>
                <c:pt idx="1440">
                  <c:v>11-12-2019</c:v>
                </c:pt>
                <c:pt idx="1441">
                  <c:v>12-12-2019</c:v>
                </c:pt>
                <c:pt idx="1442">
                  <c:v>13-12-2019</c:v>
                </c:pt>
                <c:pt idx="1443">
                  <c:v>14-12-2019</c:v>
                </c:pt>
                <c:pt idx="1444">
                  <c:v>15-12-2019</c:v>
                </c:pt>
                <c:pt idx="1445">
                  <c:v>16-12-2019</c:v>
                </c:pt>
                <c:pt idx="1446">
                  <c:v>17-12-2019</c:v>
                </c:pt>
                <c:pt idx="1447">
                  <c:v>18-12-2019</c:v>
                </c:pt>
                <c:pt idx="1448">
                  <c:v>19-12-2019</c:v>
                </c:pt>
                <c:pt idx="1449">
                  <c:v>20-12-2019</c:v>
                </c:pt>
                <c:pt idx="1450">
                  <c:v>21-12-2019</c:v>
                </c:pt>
                <c:pt idx="1451">
                  <c:v>22-12-2019</c:v>
                </c:pt>
                <c:pt idx="1452">
                  <c:v>23-12-2019</c:v>
                </c:pt>
                <c:pt idx="1453">
                  <c:v>24-12-2019</c:v>
                </c:pt>
                <c:pt idx="1454">
                  <c:v>25-12-2019</c:v>
                </c:pt>
                <c:pt idx="1455">
                  <c:v>26-12-2019</c:v>
                </c:pt>
                <c:pt idx="1456">
                  <c:v>27-12-2019</c:v>
                </c:pt>
                <c:pt idx="1457">
                  <c:v>28-12-2019</c:v>
                </c:pt>
                <c:pt idx="1458">
                  <c:v>29-12-2019</c:v>
                </c:pt>
                <c:pt idx="1459">
                  <c:v>30-12-2019</c:v>
                </c:pt>
                <c:pt idx="1460">
                  <c:v>31-12-2019</c:v>
                </c:pt>
                <c:pt idx="1461">
                  <c:v>01-01-2020</c:v>
                </c:pt>
                <c:pt idx="1462">
                  <c:v>02-01-2020</c:v>
                </c:pt>
                <c:pt idx="1463">
                  <c:v>03-01-2020</c:v>
                </c:pt>
                <c:pt idx="1464">
                  <c:v>04-01-2020</c:v>
                </c:pt>
                <c:pt idx="1465">
                  <c:v>05-01-2020</c:v>
                </c:pt>
                <c:pt idx="1466">
                  <c:v>06-01-2020</c:v>
                </c:pt>
                <c:pt idx="1467">
                  <c:v>07-01-2020</c:v>
                </c:pt>
                <c:pt idx="1468">
                  <c:v>08-01-2020</c:v>
                </c:pt>
                <c:pt idx="1469">
                  <c:v>09-01-2020</c:v>
                </c:pt>
                <c:pt idx="1470">
                  <c:v>10-01-2020</c:v>
                </c:pt>
                <c:pt idx="1471">
                  <c:v>11-01-2020</c:v>
                </c:pt>
                <c:pt idx="1472">
                  <c:v>12-01-2020</c:v>
                </c:pt>
                <c:pt idx="1473">
                  <c:v>13-01-2020</c:v>
                </c:pt>
                <c:pt idx="1474">
                  <c:v>14-01-2020</c:v>
                </c:pt>
                <c:pt idx="1475">
                  <c:v>15-01-2020</c:v>
                </c:pt>
                <c:pt idx="1476">
                  <c:v>16-01-2020</c:v>
                </c:pt>
                <c:pt idx="1477">
                  <c:v>17-01-2020</c:v>
                </c:pt>
                <c:pt idx="1478">
                  <c:v>18-01-2020</c:v>
                </c:pt>
                <c:pt idx="1479">
                  <c:v>19-01-2020</c:v>
                </c:pt>
                <c:pt idx="1480">
                  <c:v>20-01-2020</c:v>
                </c:pt>
                <c:pt idx="1481">
                  <c:v>21-01-2020</c:v>
                </c:pt>
                <c:pt idx="1482">
                  <c:v>22-01-2020</c:v>
                </c:pt>
                <c:pt idx="1483">
                  <c:v>23-01-2020</c:v>
                </c:pt>
                <c:pt idx="1484">
                  <c:v>24-01-2020</c:v>
                </c:pt>
                <c:pt idx="1485">
                  <c:v>25-01-2020</c:v>
                </c:pt>
                <c:pt idx="1486">
                  <c:v>26-01-2020</c:v>
                </c:pt>
                <c:pt idx="1487">
                  <c:v>27-01-2020</c:v>
                </c:pt>
                <c:pt idx="1488">
                  <c:v>28-01-2020</c:v>
                </c:pt>
                <c:pt idx="1489">
                  <c:v>29-01-2020</c:v>
                </c:pt>
                <c:pt idx="1490">
                  <c:v>30-01-2020</c:v>
                </c:pt>
                <c:pt idx="1491">
                  <c:v>31-01-2020</c:v>
                </c:pt>
                <c:pt idx="1492">
                  <c:v>01-02-2020</c:v>
                </c:pt>
                <c:pt idx="1493">
                  <c:v>02-02-2020</c:v>
                </c:pt>
                <c:pt idx="1494">
                  <c:v>03-02-2020</c:v>
                </c:pt>
                <c:pt idx="1495">
                  <c:v>04-02-2020</c:v>
                </c:pt>
                <c:pt idx="1496">
                  <c:v>05-02-2020</c:v>
                </c:pt>
                <c:pt idx="1497">
                  <c:v>06-02-2020</c:v>
                </c:pt>
                <c:pt idx="1498">
                  <c:v>07-02-2020</c:v>
                </c:pt>
                <c:pt idx="1499">
                  <c:v>08-02-2020</c:v>
                </c:pt>
                <c:pt idx="1500">
                  <c:v>09-02-2020</c:v>
                </c:pt>
                <c:pt idx="1501">
                  <c:v>10-02-2020</c:v>
                </c:pt>
                <c:pt idx="1502">
                  <c:v>11-02-2020</c:v>
                </c:pt>
                <c:pt idx="1503">
                  <c:v>12-02-2020</c:v>
                </c:pt>
                <c:pt idx="1504">
                  <c:v>13-02-2020</c:v>
                </c:pt>
                <c:pt idx="1505">
                  <c:v>14-02-2020</c:v>
                </c:pt>
                <c:pt idx="1506">
                  <c:v>15-02-2020</c:v>
                </c:pt>
                <c:pt idx="1507">
                  <c:v>16-02-2020</c:v>
                </c:pt>
                <c:pt idx="1508">
                  <c:v>17-02-2020</c:v>
                </c:pt>
                <c:pt idx="1509">
                  <c:v>18-02-2020</c:v>
                </c:pt>
                <c:pt idx="1510">
                  <c:v>19-02-2020</c:v>
                </c:pt>
                <c:pt idx="1511">
                  <c:v>20-02-2020</c:v>
                </c:pt>
                <c:pt idx="1512">
                  <c:v>21-02-2020</c:v>
                </c:pt>
                <c:pt idx="1513">
                  <c:v>22-02-2020</c:v>
                </c:pt>
                <c:pt idx="1514">
                  <c:v>23-02-2020</c:v>
                </c:pt>
                <c:pt idx="1515">
                  <c:v>24-02-2020</c:v>
                </c:pt>
                <c:pt idx="1516">
                  <c:v>25-02-2020</c:v>
                </c:pt>
                <c:pt idx="1517">
                  <c:v>26-02-2020</c:v>
                </c:pt>
                <c:pt idx="1518">
                  <c:v>27-02-2020</c:v>
                </c:pt>
                <c:pt idx="1519">
                  <c:v>28-02-2020</c:v>
                </c:pt>
                <c:pt idx="1520">
                  <c:v>29-02-2020</c:v>
                </c:pt>
                <c:pt idx="1521">
                  <c:v>01-03-2020</c:v>
                </c:pt>
                <c:pt idx="1522">
                  <c:v>02-03-2020</c:v>
                </c:pt>
                <c:pt idx="1523">
                  <c:v>03-03-2020</c:v>
                </c:pt>
                <c:pt idx="1524">
                  <c:v>04-03-2020</c:v>
                </c:pt>
                <c:pt idx="1525">
                  <c:v>05-03-2020</c:v>
                </c:pt>
                <c:pt idx="1526">
                  <c:v>06-03-2020</c:v>
                </c:pt>
                <c:pt idx="1527">
                  <c:v>07-03-2020</c:v>
                </c:pt>
                <c:pt idx="1528">
                  <c:v>08-03-2020</c:v>
                </c:pt>
                <c:pt idx="1529">
                  <c:v>09-03-2020</c:v>
                </c:pt>
                <c:pt idx="1530">
                  <c:v>10-03-2020</c:v>
                </c:pt>
                <c:pt idx="1531">
                  <c:v>11-03-2020</c:v>
                </c:pt>
                <c:pt idx="1532">
                  <c:v>12-03-2020</c:v>
                </c:pt>
                <c:pt idx="1533">
                  <c:v>13-03-2020</c:v>
                </c:pt>
                <c:pt idx="1534">
                  <c:v>14-03-2020</c:v>
                </c:pt>
                <c:pt idx="1535">
                  <c:v>15-03-2020</c:v>
                </c:pt>
                <c:pt idx="1536">
                  <c:v>16-03-2020</c:v>
                </c:pt>
                <c:pt idx="1537">
                  <c:v>17-03-2020</c:v>
                </c:pt>
                <c:pt idx="1538">
                  <c:v>18-03-2020</c:v>
                </c:pt>
                <c:pt idx="1539">
                  <c:v>19-03-2020</c:v>
                </c:pt>
                <c:pt idx="1540">
                  <c:v>20-03-2020</c:v>
                </c:pt>
                <c:pt idx="1541">
                  <c:v>21-03-2020</c:v>
                </c:pt>
                <c:pt idx="1542">
                  <c:v>22-03-2020</c:v>
                </c:pt>
                <c:pt idx="1543">
                  <c:v>23-03-2020</c:v>
                </c:pt>
                <c:pt idx="1544">
                  <c:v>24-03-2020</c:v>
                </c:pt>
                <c:pt idx="1545">
                  <c:v>25-03-2020</c:v>
                </c:pt>
                <c:pt idx="1546">
                  <c:v>26-03-2020</c:v>
                </c:pt>
                <c:pt idx="1547">
                  <c:v>27-03-2020</c:v>
                </c:pt>
                <c:pt idx="1548">
                  <c:v>28-03-2020</c:v>
                </c:pt>
                <c:pt idx="1549">
                  <c:v>29-03-2020</c:v>
                </c:pt>
                <c:pt idx="1550">
                  <c:v>30-03-2020</c:v>
                </c:pt>
                <c:pt idx="1551">
                  <c:v>31-03-2020</c:v>
                </c:pt>
                <c:pt idx="1552">
                  <c:v>01-04-2020</c:v>
                </c:pt>
                <c:pt idx="1553">
                  <c:v>02-04-2020</c:v>
                </c:pt>
                <c:pt idx="1554">
                  <c:v>03-04-2020</c:v>
                </c:pt>
                <c:pt idx="1555">
                  <c:v>04-04-2020</c:v>
                </c:pt>
                <c:pt idx="1556">
                  <c:v>05-04-2020</c:v>
                </c:pt>
                <c:pt idx="1557">
                  <c:v>06-04-2020</c:v>
                </c:pt>
                <c:pt idx="1558">
                  <c:v>07-04-2020</c:v>
                </c:pt>
                <c:pt idx="1559">
                  <c:v>08-04-2020</c:v>
                </c:pt>
                <c:pt idx="1560">
                  <c:v>09-04-2020</c:v>
                </c:pt>
                <c:pt idx="1561">
                  <c:v>10-04-2020</c:v>
                </c:pt>
                <c:pt idx="1562">
                  <c:v>11-04-2020</c:v>
                </c:pt>
                <c:pt idx="1563">
                  <c:v>12-04-2020</c:v>
                </c:pt>
                <c:pt idx="1564">
                  <c:v>13-04-2020</c:v>
                </c:pt>
                <c:pt idx="1565">
                  <c:v>14-04-2020</c:v>
                </c:pt>
                <c:pt idx="1566">
                  <c:v>15-04-2020</c:v>
                </c:pt>
                <c:pt idx="1567">
                  <c:v>16-04-2020</c:v>
                </c:pt>
                <c:pt idx="1568">
                  <c:v>17-04-2020</c:v>
                </c:pt>
                <c:pt idx="1569">
                  <c:v>18-04-2020</c:v>
                </c:pt>
                <c:pt idx="1570">
                  <c:v>19-04-2020</c:v>
                </c:pt>
                <c:pt idx="1571">
                  <c:v>20-04-2020</c:v>
                </c:pt>
                <c:pt idx="1572">
                  <c:v>21-04-2020</c:v>
                </c:pt>
                <c:pt idx="1573">
                  <c:v>22-04-2020</c:v>
                </c:pt>
                <c:pt idx="1574">
                  <c:v>23-04-2020</c:v>
                </c:pt>
                <c:pt idx="1575">
                  <c:v>24-04-2020</c:v>
                </c:pt>
                <c:pt idx="1576">
                  <c:v>25-04-2020</c:v>
                </c:pt>
                <c:pt idx="1577">
                  <c:v>26-04-2020</c:v>
                </c:pt>
                <c:pt idx="1578">
                  <c:v>27-04-2020</c:v>
                </c:pt>
                <c:pt idx="1579">
                  <c:v>28-04-2020</c:v>
                </c:pt>
                <c:pt idx="1580">
                  <c:v>29-04-2020</c:v>
                </c:pt>
                <c:pt idx="1581">
                  <c:v>30-04-2020</c:v>
                </c:pt>
                <c:pt idx="1582">
                  <c:v>01-05-2020</c:v>
                </c:pt>
                <c:pt idx="1583">
                  <c:v>02-05-2020</c:v>
                </c:pt>
                <c:pt idx="1584">
                  <c:v>03-05-2020</c:v>
                </c:pt>
                <c:pt idx="1585">
                  <c:v>04-05-2020</c:v>
                </c:pt>
                <c:pt idx="1586">
                  <c:v>05-05-2020</c:v>
                </c:pt>
                <c:pt idx="1587">
                  <c:v>06-05-2020</c:v>
                </c:pt>
                <c:pt idx="1588">
                  <c:v>07-05-2020</c:v>
                </c:pt>
                <c:pt idx="1589">
                  <c:v>08-05-2020</c:v>
                </c:pt>
                <c:pt idx="1590">
                  <c:v>09-05-2020</c:v>
                </c:pt>
                <c:pt idx="1591">
                  <c:v>10-05-2020</c:v>
                </c:pt>
                <c:pt idx="1592">
                  <c:v>11-05-2020</c:v>
                </c:pt>
                <c:pt idx="1593">
                  <c:v>12-05-2020</c:v>
                </c:pt>
                <c:pt idx="1594">
                  <c:v>13-05-2020</c:v>
                </c:pt>
                <c:pt idx="1595">
                  <c:v>14-05-2020</c:v>
                </c:pt>
                <c:pt idx="1596">
                  <c:v>15-05-2020</c:v>
                </c:pt>
                <c:pt idx="1597">
                  <c:v>16-05-2020</c:v>
                </c:pt>
                <c:pt idx="1598">
                  <c:v>17-05-2020</c:v>
                </c:pt>
                <c:pt idx="1599">
                  <c:v>18-05-2020</c:v>
                </c:pt>
                <c:pt idx="1600">
                  <c:v>19-05-2020</c:v>
                </c:pt>
                <c:pt idx="1601">
                  <c:v>20-05-2020</c:v>
                </c:pt>
                <c:pt idx="1602">
                  <c:v>21-05-2020</c:v>
                </c:pt>
                <c:pt idx="1603">
                  <c:v>22-05-2020</c:v>
                </c:pt>
                <c:pt idx="1604">
                  <c:v>23-05-2020</c:v>
                </c:pt>
                <c:pt idx="1605">
                  <c:v>24-05-2020</c:v>
                </c:pt>
                <c:pt idx="1606">
                  <c:v>25-05-2020</c:v>
                </c:pt>
                <c:pt idx="1607">
                  <c:v>26-05-2020</c:v>
                </c:pt>
                <c:pt idx="1608">
                  <c:v>27-05-2020</c:v>
                </c:pt>
                <c:pt idx="1609">
                  <c:v>28-05-2020</c:v>
                </c:pt>
                <c:pt idx="1610">
                  <c:v>29-05-2020</c:v>
                </c:pt>
                <c:pt idx="1611">
                  <c:v>30-05-2020</c:v>
                </c:pt>
                <c:pt idx="1612">
                  <c:v>31-05-2020</c:v>
                </c:pt>
                <c:pt idx="1613">
                  <c:v>01-06-2020</c:v>
                </c:pt>
                <c:pt idx="1614">
                  <c:v>02-06-2020</c:v>
                </c:pt>
                <c:pt idx="1615">
                  <c:v>03-06-2020</c:v>
                </c:pt>
                <c:pt idx="1616">
                  <c:v>04-06-2020</c:v>
                </c:pt>
                <c:pt idx="1617">
                  <c:v>05-06-2020</c:v>
                </c:pt>
                <c:pt idx="1618">
                  <c:v>06-06-2020</c:v>
                </c:pt>
                <c:pt idx="1619">
                  <c:v>07-06-2020</c:v>
                </c:pt>
                <c:pt idx="1620">
                  <c:v>08-06-2020</c:v>
                </c:pt>
                <c:pt idx="1621">
                  <c:v>09-06-2020</c:v>
                </c:pt>
                <c:pt idx="1622">
                  <c:v>10-06-2020</c:v>
                </c:pt>
                <c:pt idx="1623">
                  <c:v>11-06-2020</c:v>
                </c:pt>
                <c:pt idx="1624">
                  <c:v>12-06-2020</c:v>
                </c:pt>
                <c:pt idx="1625">
                  <c:v>13-06-2020</c:v>
                </c:pt>
                <c:pt idx="1626">
                  <c:v>14-06-2020</c:v>
                </c:pt>
                <c:pt idx="1627">
                  <c:v>15-06-2020</c:v>
                </c:pt>
                <c:pt idx="1628">
                  <c:v>16-06-2020</c:v>
                </c:pt>
                <c:pt idx="1629">
                  <c:v>17-06-2020</c:v>
                </c:pt>
                <c:pt idx="1630">
                  <c:v>18-06-2020</c:v>
                </c:pt>
                <c:pt idx="1631">
                  <c:v>19-06-2020</c:v>
                </c:pt>
                <c:pt idx="1632">
                  <c:v>20-06-2020</c:v>
                </c:pt>
                <c:pt idx="1633">
                  <c:v>21-06-2020</c:v>
                </c:pt>
                <c:pt idx="1634">
                  <c:v>22-06-2020</c:v>
                </c:pt>
                <c:pt idx="1635">
                  <c:v>23-06-2020</c:v>
                </c:pt>
                <c:pt idx="1636">
                  <c:v>24-06-2020</c:v>
                </c:pt>
                <c:pt idx="1637">
                  <c:v>25-06-2020</c:v>
                </c:pt>
                <c:pt idx="1638">
                  <c:v>26-06-2020</c:v>
                </c:pt>
                <c:pt idx="1639">
                  <c:v>27-06-2020</c:v>
                </c:pt>
                <c:pt idx="1640">
                  <c:v>28-06-2020</c:v>
                </c:pt>
                <c:pt idx="1641">
                  <c:v>29-06-2020</c:v>
                </c:pt>
                <c:pt idx="1642">
                  <c:v>30-06-2020</c:v>
                </c:pt>
                <c:pt idx="1643">
                  <c:v>01-07-2020</c:v>
                </c:pt>
                <c:pt idx="1644">
                  <c:v>02-07-2020</c:v>
                </c:pt>
                <c:pt idx="1645">
                  <c:v>03-07-2020</c:v>
                </c:pt>
                <c:pt idx="1646">
                  <c:v>04-07-2020</c:v>
                </c:pt>
                <c:pt idx="1647">
                  <c:v>05-07-2020</c:v>
                </c:pt>
                <c:pt idx="1648">
                  <c:v>06-07-2020</c:v>
                </c:pt>
                <c:pt idx="1649">
                  <c:v>07-07-2020</c:v>
                </c:pt>
                <c:pt idx="1650">
                  <c:v>08-07-2020</c:v>
                </c:pt>
                <c:pt idx="1651">
                  <c:v>09-07-2020</c:v>
                </c:pt>
                <c:pt idx="1652">
                  <c:v>10-07-2020</c:v>
                </c:pt>
                <c:pt idx="1653">
                  <c:v>11-07-2020</c:v>
                </c:pt>
                <c:pt idx="1654">
                  <c:v>12-07-2020</c:v>
                </c:pt>
                <c:pt idx="1655">
                  <c:v>13-07-2020</c:v>
                </c:pt>
                <c:pt idx="1656">
                  <c:v>14-07-2020</c:v>
                </c:pt>
                <c:pt idx="1657">
                  <c:v>15-07-2020</c:v>
                </c:pt>
                <c:pt idx="1658">
                  <c:v>16-07-2020</c:v>
                </c:pt>
                <c:pt idx="1659">
                  <c:v>17-07-2020</c:v>
                </c:pt>
                <c:pt idx="1660">
                  <c:v>18-07-2020</c:v>
                </c:pt>
                <c:pt idx="1661">
                  <c:v>19-07-2020</c:v>
                </c:pt>
                <c:pt idx="1662">
                  <c:v>20-07-2020</c:v>
                </c:pt>
                <c:pt idx="1663">
                  <c:v>21-07-2020</c:v>
                </c:pt>
                <c:pt idx="1664">
                  <c:v>22-07-2020</c:v>
                </c:pt>
                <c:pt idx="1665">
                  <c:v>23-07-2020</c:v>
                </c:pt>
                <c:pt idx="1666">
                  <c:v>24-07-2020</c:v>
                </c:pt>
                <c:pt idx="1667">
                  <c:v>25-07-2020</c:v>
                </c:pt>
                <c:pt idx="1668">
                  <c:v>26-07-2020</c:v>
                </c:pt>
                <c:pt idx="1669">
                  <c:v>27-07-2020</c:v>
                </c:pt>
                <c:pt idx="1670">
                  <c:v>28-07-2020</c:v>
                </c:pt>
                <c:pt idx="1671">
                  <c:v>29-07-2020</c:v>
                </c:pt>
                <c:pt idx="1672">
                  <c:v>30-07-2020</c:v>
                </c:pt>
                <c:pt idx="1673">
                  <c:v>31-07-2020</c:v>
                </c:pt>
                <c:pt idx="1674">
                  <c:v>01-08-2020</c:v>
                </c:pt>
                <c:pt idx="1675">
                  <c:v>02-08-2020</c:v>
                </c:pt>
                <c:pt idx="1676">
                  <c:v>03-08-2020</c:v>
                </c:pt>
                <c:pt idx="1677">
                  <c:v>04-08-2020</c:v>
                </c:pt>
                <c:pt idx="1678">
                  <c:v>05-08-2020</c:v>
                </c:pt>
                <c:pt idx="1679">
                  <c:v>06-08-2020</c:v>
                </c:pt>
                <c:pt idx="1680">
                  <c:v>07-08-2020</c:v>
                </c:pt>
                <c:pt idx="1681">
                  <c:v>08-08-2020</c:v>
                </c:pt>
                <c:pt idx="1682">
                  <c:v>09-08-2020</c:v>
                </c:pt>
                <c:pt idx="1683">
                  <c:v>10-08-2020</c:v>
                </c:pt>
                <c:pt idx="1684">
                  <c:v>11-08-2020</c:v>
                </c:pt>
                <c:pt idx="1685">
                  <c:v>12-08-2020</c:v>
                </c:pt>
                <c:pt idx="1686">
                  <c:v>13-08-2020</c:v>
                </c:pt>
                <c:pt idx="1687">
                  <c:v>14-08-2020</c:v>
                </c:pt>
                <c:pt idx="1688">
                  <c:v>15-08-2020</c:v>
                </c:pt>
                <c:pt idx="1689">
                  <c:v>16-08-2020</c:v>
                </c:pt>
                <c:pt idx="1690">
                  <c:v>17-08-2020</c:v>
                </c:pt>
                <c:pt idx="1691">
                  <c:v>18-08-2020</c:v>
                </c:pt>
                <c:pt idx="1692">
                  <c:v>19-08-2020</c:v>
                </c:pt>
                <c:pt idx="1693">
                  <c:v>20-08-2020</c:v>
                </c:pt>
                <c:pt idx="1694">
                  <c:v>21-08-2020</c:v>
                </c:pt>
                <c:pt idx="1695">
                  <c:v>22-08-2020</c:v>
                </c:pt>
                <c:pt idx="1696">
                  <c:v>23-08-2020</c:v>
                </c:pt>
                <c:pt idx="1697">
                  <c:v>24-08-2020</c:v>
                </c:pt>
                <c:pt idx="1698">
                  <c:v>25-08-2020</c:v>
                </c:pt>
                <c:pt idx="1699">
                  <c:v>26-08-2020</c:v>
                </c:pt>
                <c:pt idx="1700">
                  <c:v>27-08-2020</c:v>
                </c:pt>
                <c:pt idx="1701">
                  <c:v>28-08-2020</c:v>
                </c:pt>
                <c:pt idx="1702">
                  <c:v>29-08-2020</c:v>
                </c:pt>
                <c:pt idx="1703">
                  <c:v>30-08-2020</c:v>
                </c:pt>
                <c:pt idx="1704">
                  <c:v>31-08-2020</c:v>
                </c:pt>
                <c:pt idx="1705">
                  <c:v>01-09-2020</c:v>
                </c:pt>
                <c:pt idx="1706">
                  <c:v>02-09-2020</c:v>
                </c:pt>
                <c:pt idx="1707">
                  <c:v>03-09-2020</c:v>
                </c:pt>
                <c:pt idx="1708">
                  <c:v>04-09-2020</c:v>
                </c:pt>
                <c:pt idx="1709">
                  <c:v>05-09-2020</c:v>
                </c:pt>
                <c:pt idx="1710">
                  <c:v>06-09-2020</c:v>
                </c:pt>
                <c:pt idx="1711">
                  <c:v>07-09-2020</c:v>
                </c:pt>
                <c:pt idx="1712">
                  <c:v>08-09-2020</c:v>
                </c:pt>
                <c:pt idx="1713">
                  <c:v>09-09-2020</c:v>
                </c:pt>
                <c:pt idx="1714">
                  <c:v>10-09-2020</c:v>
                </c:pt>
                <c:pt idx="1715">
                  <c:v>11-09-2020</c:v>
                </c:pt>
                <c:pt idx="1716">
                  <c:v>12-09-2020</c:v>
                </c:pt>
                <c:pt idx="1717">
                  <c:v>13-09-2020</c:v>
                </c:pt>
                <c:pt idx="1718">
                  <c:v>14-09-2020</c:v>
                </c:pt>
                <c:pt idx="1719">
                  <c:v>15-09-2020</c:v>
                </c:pt>
                <c:pt idx="1720">
                  <c:v>16-09-2020</c:v>
                </c:pt>
                <c:pt idx="1721">
                  <c:v>17-09-2020</c:v>
                </c:pt>
                <c:pt idx="1722">
                  <c:v>18-09-2020</c:v>
                </c:pt>
                <c:pt idx="1723">
                  <c:v>19-09-2020</c:v>
                </c:pt>
                <c:pt idx="1724">
                  <c:v>20-09-2020</c:v>
                </c:pt>
                <c:pt idx="1725">
                  <c:v>21-09-2020</c:v>
                </c:pt>
                <c:pt idx="1726">
                  <c:v>22-09-2020</c:v>
                </c:pt>
                <c:pt idx="1727">
                  <c:v>23-09-2020</c:v>
                </c:pt>
                <c:pt idx="1728">
                  <c:v>24-09-2020</c:v>
                </c:pt>
                <c:pt idx="1729">
                  <c:v>25-09-2020</c:v>
                </c:pt>
                <c:pt idx="1730">
                  <c:v>26-09-2020</c:v>
                </c:pt>
                <c:pt idx="1731">
                  <c:v>27-09-2020</c:v>
                </c:pt>
                <c:pt idx="1732">
                  <c:v>28-09-2020</c:v>
                </c:pt>
                <c:pt idx="1733">
                  <c:v>29-09-2020</c:v>
                </c:pt>
                <c:pt idx="1734">
                  <c:v>30-09-2020</c:v>
                </c:pt>
                <c:pt idx="1735">
                  <c:v>01-10-2020</c:v>
                </c:pt>
                <c:pt idx="1736">
                  <c:v>02-10-2020</c:v>
                </c:pt>
                <c:pt idx="1737">
                  <c:v>03-10-2020</c:v>
                </c:pt>
                <c:pt idx="1738">
                  <c:v>04-10-2020</c:v>
                </c:pt>
                <c:pt idx="1739">
                  <c:v>05-10-2020</c:v>
                </c:pt>
                <c:pt idx="1740">
                  <c:v>06-10-2020</c:v>
                </c:pt>
                <c:pt idx="1741">
                  <c:v>07-10-2020</c:v>
                </c:pt>
                <c:pt idx="1742">
                  <c:v>08-10-2020</c:v>
                </c:pt>
                <c:pt idx="1743">
                  <c:v>09-10-2020</c:v>
                </c:pt>
                <c:pt idx="1744">
                  <c:v>10-10-2020</c:v>
                </c:pt>
                <c:pt idx="1745">
                  <c:v>11-10-2020</c:v>
                </c:pt>
                <c:pt idx="1746">
                  <c:v>12-10-2020</c:v>
                </c:pt>
                <c:pt idx="1747">
                  <c:v>13-10-2020</c:v>
                </c:pt>
                <c:pt idx="1748">
                  <c:v>14-10-2020</c:v>
                </c:pt>
                <c:pt idx="1749">
                  <c:v>15-10-2020</c:v>
                </c:pt>
                <c:pt idx="1750">
                  <c:v>16-10-2020</c:v>
                </c:pt>
                <c:pt idx="1751">
                  <c:v>17-10-2020</c:v>
                </c:pt>
                <c:pt idx="1752">
                  <c:v>18-10-2020</c:v>
                </c:pt>
                <c:pt idx="1753">
                  <c:v>19-10-2020</c:v>
                </c:pt>
                <c:pt idx="1754">
                  <c:v>20-10-2020</c:v>
                </c:pt>
                <c:pt idx="1755">
                  <c:v>21-10-2020</c:v>
                </c:pt>
                <c:pt idx="1756">
                  <c:v>22-10-2020</c:v>
                </c:pt>
                <c:pt idx="1757">
                  <c:v>23-10-2020</c:v>
                </c:pt>
                <c:pt idx="1758">
                  <c:v>24-10-2020</c:v>
                </c:pt>
                <c:pt idx="1759">
                  <c:v>25-10-2020</c:v>
                </c:pt>
                <c:pt idx="1760">
                  <c:v>26-10-2020</c:v>
                </c:pt>
                <c:pt idx="1761">
                  <c:v>27-10-2020</c:v>
                </c:pt>
                <c:pt idx="1762">
                  <c:v>28-10-2020</c:v>
                </c:pt>
                <c:pt idx="1763">
                  <c:v>29-10-2020</c:v>
                </c:pt>
                <c:pt idx="1764">
                  <c:v>30-10-2020</c:v>
                </c:pt>
                <c:pt idx="1765">
                  <c:v>31-10-2020</c:v>
                </c:pt>
                <c:pt idx="1766">
                  <c:v>01-11-2020</c:v>
                </c:pt>
                <c:pt idx="1767">
                  <c:v>02-11-2020</c:v>
                </c:pt>
                <c:pt idx="1768">
                  <c:v>03-11-2020</c:v>
                </c:pt>
                <c:pt idx="1769">
                  <c:v>04-11-2020</c:v>
                </c:pt>
                <c:pt idx="1770">
                  <c:v>05-11-2020</c:v>
                </c:pt>
                <c:pt idx="1771">
                  <c:v>06-11-2020</c:v>
                </c:pt>
                <c:pt idx="1772">
                  <c:v>07-11-2020</c:v>
                </c:pt>
                <c:pt idx="1773">
                  <c:v>08-11-2020</c:v>
                </c:pt>
                <c:pt idx="1774">
                  <c:v>09-11-2020</c:v>
                </c:pt>
                <c:pt idx="1775">
                  <c:v>10-11-2020</c:v>
                </c:pt>
                <c:pt idx="1776">
                  <c:v>11-11-2020</c:v>
                </c:pt>
                <c:pt idx="1777">
                  <c:v>12-11-2020</c:v>
                </c:pt>
                <c:pt idx="1778">
                  <c:v>13-11-2020</c:v>
                </c:pt>
                <c:pt idx="1779">
                  <c:v>14-11-2020</c:v>
                </c:pt>
                <c:pt idx="1780">
                  <c:v>15-11-2020</c:v>
                </c:pt>
                <c:pt idx="1781">
                  <c:v>16-11-2020</c:v>
                </c:pt>
                <c:pt idx="1782">
                  <c:v>17-11-2020</c:v>
                </c:pt>
                <c:pt idx="1783">
                  <c:v>18-11-2020</c:v>
                </c:pt>
                <c:pt idx="1784">
                  <c:v>19-11-2020</c:v>
                </c:pt>
                <c:pt idx="1785">
                  <c:v>20-11-2020</c:v>
                </c:pt>
                <c:pt idx="1786">
                  <c:v>21-11-2020</c:v>
                </c:pt>
                <c:pt idx="1787">
                  <c:v>22-11-2020</c:v>
                </c:pt>
                <c:pt idx="1788">
                  <c:v>23-11-2020</c:v>
                </c:pt>
                <c:pt idx="1789">
                  <c:v>24-11-2020</c:v>
                </c:pt>
                <c:pt idx="1790">
                  <c:v>25-11-2020</c:v>
                </c:pt>
                <c:pt idx="1791">
                  <c:v>26-11-2020</c:v>
                </c:pt>
                <c:pt idx="1792">
                  <c:v>27-11-2020</c:v>
                </c:pt>
                <c:pt idx="1793">
                  <c:v>28-11-2020</c:v>
                </c:pt>
                <c:pt idx="1794">
                  <c:v>29-11-2020</c:v>
                </c:pt>
                <c:pt idx="1795">
                  <c:v>30-11-2020</c:v>
                </c:pt>
                <c:pt idx="1796">
                  <c:v>01-12-2020</c:v>
                </c:pt>
                <c:pt idx="1797">
                  <c:v>02-12-2020</c:v>
                </c:pt>
                <c:pt idx="1798">
                  <c:v>03-12-2020</c:v>
                </c:pt>
                <c:pt idx="1799">
                  <c:v>04-12-2020</c:v>
                </c:pt>
                <c:pt idx="1800">
                  <c:v>05-12-2020</c:v>
                </c:pt>
                <c:pt idx="1801">
                  <c:v>06-12-2020</c:v>
                </c:pt>
                <c:pt idx="1802">
                  <c:v>07-12-2020</c:v>
                </c:pt>
                <c:pt idx="1803">
                  <c:v>08-12-2020</c:v>
                </c:pt>
                <c:pt idx="1804">
                  <c:v>09-12-2020</c:v>
                </c:pt>
                <c:pt idx="1805">
                  <c:v>10-12-2020</c:v>
                </c:pt>
                <c:pt idx="1806">
                  <c:v>11-12-2020</c:v>
                </c:pt>
                <c:pt idx="1807">
                  <c:v>12-12-2020</c:v>
                </c:pt>
                <c:pt idx="1808">
                  <c:v>13-12-2020</c:v>
                </c:pt>
                <c:pt idx="1809">
                  <c:v>14-12-2020</c:v>
                </c:pt>
                <c:pt idx="1810">
                  <c:v>15-12-2020</c:v>
                </c:pt>
                <c:pt idx="1811">
                  <c:v>16-12-2020</c:v>
                </c:pt>
                <c:pt idx="1812">
                  <c:v>17-12-2020</c:v>
                </c:pt>
                <c:pt idx="1813">
                  <c:v>18-12-2020</c:v>
                </c:pt>
                <c:pt idx="1814">
                  <c:v>19-12-2020</c:v>
                </c:pt>
                <c:pt idx="1815">
                  <c:v>20-12-2020</c:v>
                </c:pt>
                <c:pt idx="1816">
                  <c:v>21-12-2020</c:v>
                </c:pt>
                <c:pt idx="1817">
                  <c:v>22-12-2020</c:v>
                </c:pt>
                <c:pt idx="1818">
                  <c:v>23-12-2020</c:v>
                </c:pt>
                <c:pt idx="1819">
                  <c:v>24-12-2020</c:v>
                </c:pt>
                <c:pt idx="1820">
                  <c:v>25-12-2020</c:v>
                </c:pt>
                <c:pt idx="1821">
                  <c:v>26-12-2020</c:v>
                </c:pt>
                <c:pt idx="1822">
                  <c:v>27-12-2020</c:v>
                </c:pt>
                <c:pt idx="1823">
                  <c:v>28-12-2020</c:v>
                </c:pt>
                <c:pt idx="1824">
                  <c:v>29-12-2020</c:v>
                </c:pt>
                <c:pt idx="1825">
                  <c:v>30-12-2020</c:v>
                </c:pt>
                <c:pt idx="1826">
                  <c:v>31-12-2020</c:v>
                </c:pt>
                <c:pt idx="1827">
                  <c:v>(blank)</c:v>
                </c:pt>
              </c:strCache>
            </c:strRef>
          </c:cat>
          <c:val>
            <c:numRef>
              <c:f>'Q-3 I Objective'!$C$13:$C$1841</c:f>
              <c:numCache>
                <c:formatCode>General</c:formatCode>
                <c:ptCount val="1828"/>
                <c:pt idx="0">
                  <c:v>28</c:v>
                </c:pt>
                <c:pt idx="1">
                  <c:v>43</c:v>
                </c:pt>
                <c:pt idx="2">
                  <c:v>37</c:v>
                </c:pt>
                <c:pt idx="3">
                  <c:v>36</c:v>
                </c:pt>
                <c:pt idx="4">
                  <c:v>44</c:v>
                </c:pt>
                <c:pt idx="5">
                  <c:v>33</c:v>
                </c:pt>
                <c:pt idx="6">
                  <c:v>44</c:v>
                </c:pt>
                <c:pt idx="7">
                  <c:v>39</c:v>
                </c:pt>
                <c:pt idx="8">
                  <c:v>39</c:v>
                </c:pt>
                <c:pt idx="9">
                  <c:v>30</c:v>
                </c:pt>
                <c:pt idx="10">
                  <c:v>39</c:v>
                </c:pt>
                <c:pt idx="11">
                  <c:v>40</c:v>
                </c:pt>
                <c:pt idx="12">
                  <c:v>35</c:v>
                </c:pt>
                <c:pt idx="13">
                  <c:v>29</c:v>
                </c:pt>
                <c:pt idx="14">
                  <c:v>42</c:v>
                </c:pt>
                <c:pt idx="15">
                  <c:v>38</c:v>
                </c:pt>
                <c:pt idx="16">
                  <c:v>36</c:v>
                </c:pt>
                <c:pt idx="17">
                  <c:v>34</c:v>
                </c:pt>
                <c:pt idx="18">
                  <c:v>35</c:v>
                </c:pt>
                <c:pt idx="19">
                  <c:v>43</c:v>
                </c:pt>
                <c:pt idx="20">
                  <c:v>34</c:v>
                </c:pt>
                <c:pt idx="21">
                  <c:v>31</c:v>
                </c:pt>
                <c:pt idx="22">
                  <c:v>38</c:v>
                </c:pt>
                <c:pt idx="23">
                  <c:v>32</c:v>
                </c:pt>
                <c:pt idx="24">
                  <c:v>30</c:v>
                </c:pt>
                <c:pt idx="25">
                  <c:v>44</c:v>
                </c:pt>
                <c:pt idx="26">
                  <c:v>42</c:v>
                </c:pt>
                <c:pt idx="27">
                  <c:v>25</c:v>
                </c:pt>
                <c:pt idx="28">
                  <c:v>30</c:v>
                </c:pt>
                <c:pt idx="29">
                  <c:v>35</c:v>
                </c:pt>
                <c:pt idx="30">
                  <c:v>30</c:v>
                </c:pt>
                <c:pt idx="31">
                  <c:v>35</c:v>
                </c:pt>
                <c:pt idx="32">
                  <c:v>27</c:v>
                </c:pt>
                <c:pt idx="33">
                  <c:v>37</c:v>
                </c:pt>
                <c:pt idx="34">
                  <c:v>40</c:v>
                </c:pt>
                <c:pt idx="35">
                  <c:v>32</c:v>
                </c:pt>
                <c:pt idx="36">
                  <c:v>30</c:v>
                </c:pt>
                <c:pt idx="37">
                  <c:v>30</c:v>
                </c:pt>
                <c:pt idx="38">
                  <c:v>28</c:v>
                </c:pt>
                <c:pt idx="39">
                  <c:v>36</c:v>
                </c:pt>
                <c:pt idx="40">
                  <c:v>39</c:v>
                </c:pt>
                <c:pt idx="41">
                  <c:v>45</c:v>
                </c:pt>
                <c:pt idx="42">
                  <c:v>43</c:v>
                </c:pt>
                <c:pt idx="43">
                  <c:v>40</c:v>
                </c:pt>
                <c:pt idx="44">
                  <c:v>32</c:v>
                </c:pt>
                <c:pt idx="45">
                  <c:v>38</c:v>
                </c:pt>
                <c:pt idx="46">
                  <c:v>37</c:v>
                </c:pt>
                <c:pt idx="47">
                  <c:v>43</c:v>
                </c:pt>
                <c:pt idx="48">
                  <c:v>43</c:v>
                </c:pt>
                <c:pt idx="49">
                  <c:v>33</c:v>
                </c:pt>
                <c:pt idx="50">
                  <c:v>53</c:v>
                </c:pt>
                <c:pt idx="51">
                  <c:v>36</c:v>
                </c:pt>
                <c:pt idx="52">
                  <c:v>35</c:v>
                </c:pt>
                <c:pt idx="53">
                  <c:v>38</c:v>
                </c:pt>
                <c:pt idx="54">
                  <c:v>33</c:v>
                </c:pt>
                <c:pt idx="55">
                  <c:v>37</c:v>
                </c:pt>
                <c:pt idx="56">
                  <c:v>30</c:v>
                </c:pt>
                <c:pt idx="57">
                  <c:v>33</c:v>
                </c:pt>
                <c:pt idx="58">
                  <c:v>32</c:v>
                </c:pt>
                <c:pt idx="59">
                  <c:v>41</c:v>
                </c:pt>
                <c:pt idx="60">
                  <c:v>41</c:v>
                </c:pt>
                <c:pt idx="61">
                  <c:v>40</c:v>
                </c:pt>
                <c:pt idx="62">
                  <c:v>27</c:v>
                </c:pt>
                <c:pt idx="63">
                  <c:v>22</c:v>
                </c:pt>
                <c:pt idx="64">
                  <c:v>24</c:v>
                </c:pt>
                <c:pt idx="65">
                  <c:v>49</c:v>
                </c:pt>
                <c:pt idx="66">
                  <c:v>49</c:v>
                </c:pt>
                <c:pt idx="67">
                  <c:v>35</c:v>
                </c:pt>
                <c:pt idx="68">
                  <c:v>36</c:v>
                </c:pt>
                <c:pt idx="69">
                  <c:v>33</c:v>
                </c:pt>
                <c:pt idx="70">
                  <c:v>35</c:v>
                </c:pt>
                <c:pt idx="71">
                  <c:v>36</c:v>
                </c:pt>
                <c:pt idx="72">
                  <c:v>36</c:v>
                </c:pt>
                <c:pt idx="73">
                  <c:v>41</c:v>
                </c:pt>
                <c:pt idx="74">
                  <c:v>29</c:v>
                </c:pt>
                <c:pt idx="75">
                  <c:v>38</c:v>
                </c:pt>
                <c:pt idx="76">
                  <c:v>34</c:v>
                </c:pt>
                <c:pt idx="77">
                  <c:v>40</c:v>
                </c:pt>
                <c:pt idx="78">
                  <c:v>39</c:v>
                </c:pt>
                <c:pt idx="79">
                  <c:v>24</c:v>
                </c:pt>
                <c:pt idx="80">
                  <c:v>33</c:v>
                </c:pt>
                <c:pt idx="81">
                  <c:v>33</c:v>
                </c:pt>
                <c:pt idx="82">
                  <c:v>44</c:v>
                </c:pt>
                <c:pt idx="83">
                  <c:v>43</c:v>
                </c:pt>
                <c:pt idx="84">
                  <c:v>33</c:v>
                </c:pt>
                <c:pt idx="85">
                  <c:v>29</c:v>
                </c:pt>
                <c:pt idx="86">
                  <c:v>33</c:v>
                </c:pt>
                <c:pt idx="87">
                  <c:v>45</c:v>
                </c:pt>
                <c:pt idx="88">
                  <c:v>31</c:v>
                </c:pt>
                <c:pt idx="89">
                  <c:v>41</c:v>
                </c:pt>
                <c:pt idx="90">
                  <c:v>32</c:v>
                </c:pt>
                <c:pt idx="91">
                  <c:v>38</c:v>
                </c:pt>
                <c:pt idx="92">
                  <c:v>40</c:v>
                </c:pt>
                <c:pt idx="93">
                  <c:v>44</c:v>
                </c:pt>
                <c:pt idx="94">
                  <c:v>32</c:v>
                </c:pt>
                <c:pt idx="95">
                  <c:v>36</c:v>
                </c:pt>
                <c:pt idx="96">
                  <c:v>29</c:v>
                </c:pt>
                <c:pt idx="97">
                  <c:v>40</c:v>
                </c:pt>
                <c:pt idx="98">
                  <c:v>40</c:v>
                </c:pt>
                <c:pt idx="99">
                  <c:v>42</c:v>
                </c:pt>
                <c:pt idx="100">
                  <c:v>31</c:v>
                </c:pt>
                <c:pt idx="101">
                  <c:v>38</c:v>
                </c:pt>
                <c:pt idx="102">
                  <c:v>26</c:v>
                </c:pt>
                <c:pt idx="103">
                  <c:v>34</c:v>
                </c:pt>
                <c:pt idx="104">
                  <c:v>21</c:v>
                </c:pt>
                <c:pt idx="105">
                  <c:v>28</c:v>
                </c:pt>
                <c:pt idx="106">
                  <c:v>36</c:v>
                </c:pt>
                <c:pt idx="107">
                  <c:v>35</c:v>
                </c:pt>
                <c:pt idx="108">
                  <c:v>46</c:v>
                </c:pt>
                <c:pt idx="109">
                  <c:v>36</c:v>
                </c:pt>
                <c:pt idx="110">
                  <c:v>44</c:v>
                </c:pt>
                <c:pt idx="111">
                  <c:v>35</c:v>
                </c:pt>
                <c:pt idx="112">
                  <c:v>35</c:v>
                </c:pt>
                <c:pt idx="113">
                  <c:v>32</c:v>
                </c:pt>
                <c:pt idx="114">
                  <c:v>34</c:v>
                </c:pt>
                <c:pt idx="115">
                  <c:v>27</c:v>
                </c:pt>
                <c:pt idx="116">
                  <c:v>32</c:v>
                </c:pt>
                <c:pt idx="117">
                  <c:v>43</c:v>
                </c:pt>
                <c:pt idx="118">
                  <c:v>32</c:v>
                </c:pt>
                <c:pt idx="119">
                  <c:v>34</c:v>
                </c:pt>
                <c:pt idx="120">
                  <c:v>34</c:v>
                </c:pt>
                <c:pt idx="121">
                  <c:v>34</c:v>
                </c:pt>
                <c:pt idx="122">
                  <c:v>48</c:v>
                </c:pt>
                <c:pt idx="123">
                  <c:v>32</c:v>
                </c:pt>
                <c:pt idx="124">
                  <c:v>36</c:v>
                </c:pt>
                <c:pt idx="125">
                  <c:v>39</c:v>
                </c:pt>
                <c:pt idx="126">
                  <c:v>29</c:v>
                </c:pt>
                <c:pt idx="127">
                  <c:v>50</c:v>
                </c:pt>
                <c:pt idx="128">
                  <c:v>25</c:v>
                </c:pt>
                <c:pt idx="129">
                  <c:v>28</c:v>
                </c:pt>
                <c:pt idx="130">
                  <c:v>31</c:v>
                </c:pt>
                <c:pt idx="131">
                  <c:v>39</c:v>
                </c:pt>
                <c:pt idx="132">
                  <c:v>40</c:v>
                </c:pt>
                <c:pt idx="133">
                  <c:v>37</c:v>
                </c:pt>
                <c:pt idx="134">
                  <c:v>40</c:v>
                </c:pt>
                <c:pt idx="135">
                  <c:v>49</c:v>
                </c:pt>
                <c:pt idx="136">
                  <c:v>29</c:v>
                </c:pt>
                <c:pt idx="137">
                  <c:v>36</c:v>
                </c:pt>
                <c:pt idx="138">
                  <c:v>39</c:v>
                </c:pt>
                <c:pt idx="139">
                  <c:v>32</c:v>
                </c:pt>
                <c:pt idx="140">
                  <c:v>38</c:v>
                </c:pt>
                <c:pt idx="141">
                  <c:v>44</c:v>
                </c:pt>
                <c:pt idx="142">
                  <c:v>32</c:v>
                </c:pt>
                <c:pt idx="143">
                  <c:v>36</c:v>
                </c:pt>
                <c:pt idx="144">
                  <c:v>40</c:v>
                </c:pt>
                <c:pt idx="145">
                  <c:v>48</c:v>
                </c:pt>
                <c:pt idx="146">
                  <c:v>42</c:v>
                </c:pt>
                <c:pt idx="147">
                  <c:v>33</c:v>
                </c:pt>
                <c:pt idx="148">
                  <c:v>45</c:v>
                </c:pt>
                <c:pt idx="149">
                  <c:v>42</c:v>
                </c:pt>
                <c:pt idx="150">
                  <c:v>30</c:v>
                </c:pt>
                <c:pt idx="151">
                  <c:v>37</c:v>
                </c:pt>
                <c:pt idx="152">
                  <c:v>38</c:v>
                </c:pt>
                <c:pt idx="153">
                  <c:v>27</c:v>
                </c:pt>
                <c:pt idx="154">
                  <c:v>24</c:v>
                </c:pt>
                <c:pt idx="155">
                  <c:v>35</c:v>
                </c:pt>
                <c:pt idx="156">
                  <c:v>31</c:v>
                </c:pt>
                <c:pt idx="157">
                  <c:v>26</c:v>
                </c:pt>
                <c:pt idx="158">
                  <c:v>27</c:v>
                </c:pt>
                <c:pt idx="159">
                  <c:v>49</c:v>
                </c:pt>
                <c:pt idx="160">
                  <c:v>39</c:v>
                </c:pt>
                <c:pt idx="161">
                  <c:v>39</c:v>
                </c:pt>
                <c:pt idx="162">
                  <c:v>36</c:v>
                </c:pt>
                <c:pt idx="163">
                  <c:v>36</c:v>
                </c:pt>
                <c:pt idx="164">
                  <c:v>28</c:v>
                </c:pt>
                <c:pt idx="165">
                  <c:v>38</c:v>
                </c:pt>
                <c:pt idx="166">
                  <c:v>35</c:v>
                </c:pt>
                <c:pt idx="167">
                  <c:v>39</c:v>
                </c:pt>
                <c:pt idx="168">
                  <c:v>45</c:v>
                </c:pt>
                <c:pt idx="169">
                  <c:v>32</c:v>
                </c:pt>
                <c:pt idx="170">
                  <c:v>29</c:v>
                </c:pt>
                <c:pt idx="171">
                  <c:v>28</c:v>
                </c:pt>
                <c:pt idx="172">
                  <c:v>42</c:v>
                </c:pt>
                <c:pt idx="173">
                  <c:v>39</c:v>
                </c:pt>
                <c:pt idx="174">
                  <c:v>33</c:v>
                </c:pt>
                <c:pt idx="175">
                  <c:v>29</c:v>
                </c:pt>
                <c:pt idx="176">
                  <c:v>32</c:v>
                </c:pt>
                <c:pt idx="177">
                  <c:v>40</c:v>
                </c:pt>
                <c:pt idx="178">
                  <c:v>37</c:v>
                </c:pt>
                <c:pt idx="179">
                  <c:v>44</c:v>
                </c:pt>
                <c:pt idx="180">
                  <c:v>39</c:v>
                </c:pt>
                <c:pt idx="181">
                  <c:v>35</c:v>
                </c:pt>
                <c:pt idx="182">
                  <c:v>35</c:v>
                </c:pt>
                <c:pt idx="183">
                  <c:v>40</c:v>
                </c:pt>
                <c:pt idx="184">
                  <c:v>34</c:v>
                </c:pt>
                <c:pt idx="185">
                  <c:v>30</c:v>
                </c:pt>
                <c:pt idx="186">
                  <c:v>40</c:v>
                </c:pt>
                <c:pt idx="187">
                  <c:v>36</c:v>
                </c:pt>
                <c:pt idx="188">
                  <c:v>39</c:v>
                </c:pt>
                <c:pt idx="189">
                  <c:v>18</c:v>
                </c:pt>
                <c:pt idx="190">
                  <c:v>23</c:v>
                </c:pt>
                <c:pt idx="191">
                  <c:v>38</c:v>
                </c:pt>
                <c:pt idx="192">
                  <c:v>41</c:v>
                </c:pt>
                <c:pt idx="193">
                  <c:v>34</c:v>
                </c:pt>
                <c:pt idx="194">
                  <c:v>44</c:v>
                </c:pt>
                <c:pt idx="195">
                  <c:v>35</c:v>
                </c:pt>
                <c:pt idx="196">
                  <c:v>33</c:v>
                </c:pt>
                <c:pt idx="197">
                  <c:v>32</c:v>
                </c:pt>
                <c:pt idx="198">
                  <c:v>33</c:v>
                </c:pt>
                <c:pt idx="199">
                  <c:v>34</c:v>
                </c:pt>
                <c:pt idx="200">
                  <c:v>43</c:v>
                </c:pt>
                <c:pt idx="201">
                  <c:v>29</c:v>
                </c:pt>
                <c:pt idx="202">
                  <c:v>36</c:v>
                </c:pt>
                <c:pt idx="203">
                  <c:v>43</c:v>
                </c:pt>
                <c:pt idx="204">
                  <c:v>37</c:v>
                </c:pt>
                <c:pt idx="205">
                  <c:v>35</c:v>
                </c:pt>
                <c:pt idx="206">
                  <c:v>31</c:v>
                </c:pt>
                <c:pt idx="207">
                  <c:v>35</c:v>
                </c:pt>
                <c:pt idx="208">
                  <c:v>37</c:v>
                </c:pt>
                <c:pt idx="209">
                  <c:v>36</c:v>
                </c:pt>
                <c:pt idx="210">
                  <c:v>35</c:v>
                </c:pt>
                <c:pt idx="211">
                  <c:v>43</c:v>
                </c:pt>
                <c:pt idx="212">
                  <c:v>42</c:v>
                </c:pt>
                <c:pt idx="213">
                  <c:v>32</c:v>
                </c:pt>
                <c:pt idx="214">
                  <c:v>34</c:v>
                </c:pt>
                <c:pt idx="215">
                  <c:v>38</c:v>
                </c:pt>
                <c:pt idx="216">
                  <c:v>32</c:v>
                </c:pt>
                <c:pt idx="217">
                  <c:v>41</c:v>
                </c:pt>
                <c:pt idx="218">
                  <c:v>42</c:v>
                </c:pt>
                <c:pt idx="219">
                  <c:v>47</c:v>
                </c:pt>
                <c:pt idx="220">
                  <c:v>29</c:v>
                </c:pt>
                <c:pt idx="221">
                  <c:v>35</c:v>
                </c:pt>
                <c:pt idx="222">
                  <c:v>33</c:v>
                </c:pt>
                <c:pt idx="223">
                  <c:v>38</c:v>
                </c:pt>
                <c:pt idx="224">
                  <c:v>42</c:v>
                </c:pt>
                <c:pt idx="225">
                  <c:v>32</c:v>
                </c:pt>
                <c:pt idx="226">
                  <c:v>34</c:v>
                </c:pt>
                <c:pt idx="227">
                  <c:v>34</c:v>
                </c:pt>
                <c:pt idx="228">
                  <c:v>43</c:v>
                </c:pt>
                <c:pt idx="229">
                  <c:v>30</c:v>
                </c:pt>
                <c:pt idx="230">
                  <c:v>36</c:v>
                </c:pt>
                <c:pt idx="231">
                  <c:v>24</c:v>
                </c:pt>
                <c:pt idx="232">
                  <c:v>35</c:v>
                </c:pt>
                <c:pt idx="233">
                  <c:v>24</c:v>
                </c:pt>
                <c:pt idx="234">
                  <c:v>37</c:v>
                </c:pt>
                <c:pt idx="235">
                  <c:v>36</c:v>
                </c:pt>
                <c:pt idx="236">
                  <c:v>37</c:v>
                </c:pt>
                <c:pt idx="237">
                  <c:v>28</c:v>
                </c:pt>
                <c:pt idx="238">
                  <c:v>30</c:v>
                </c:pt>
                <c:pt idx="239">
                  <c:v>28</c:v>
                </c:pt>
                <c:pt idx="240">
                  <c:v>38</c:v>
                </c:pt>
                <c:pt idx="241">
                  <c:v>41</c:v>
                </c:pt>
                <c:pt idx="242">
                  <c:v>38</c:v>
                </c:pt>
                <c:pt idx="243">
                  <c:v>42</c:v>
                </c:pt>
                <c:pt idx="244">
                  <c:v>36</c:v>
                </c:pt>
                <c:pt idx="245">
                  <c:v>26</c:v>
                </c:pt>
                <c:pt idx="246">
                  <c:v>43</c:v>
                </c:pt>
                <c:pt idx="247">
                  <c:v>37</c:v>
                </c:pt>
                <c:pt idx="248">
                  <c:v>41</c:v>
                </c:pt>
                <c:pt idx="249">
                  <c:v>41</c:v>
                </c:pt>
                <c:pt idx="250">
                  <c:v>35</c:v>
                </c:pt>
                <c:pt idx="251">
                  <c:v>42</c:v>
                </c:pt>
                <c:pt idx="252">
                  <c:v>42</c:v>
                </c:pt>
                <c:pt idx="253">
                  <c:v>35</c:v>
                </c:pt>
                <c:pt idx="254">
                  <c:v>23</c:v>
                </c:pt>
                <c:pt idx="255">
                  <c:v>40</c:v>
                </c:pt>
                <c:pt idx="256">
                  <c:v>36</c:v>
                </c:pt>
                <c:pt idx="257">
                  <c:v>30</c:v>
                </c:pt>
                <c:pt idx="258">
                  <c:v>33</c:v>
                </c:pt>
                <c:pt idx="259">
                  <c:v>33</c:v>
                </c:pt>
                <c:pt idx="260">
                  <c:v>34</c:v>
                </c:pt>
                <c:pt idx="261">
                  <c:v>34</c:v>
                </c:pt>
                <c:pt idx="262">
                  <c:v>40</c:v>
                </c:pt>
                <c:pt idx="263">
                  <c:v>28</c:v>
                </c:pt>
                <c:pt idx="264">
                  <c:v>37</c:v>
                </c:pt>
                <c:pt idx="265">
                  <c:v>25</c:v>
                </c:pt>
                <c:pt idx="266">
                  <c:v>30</c:v>
                </c:pt>
                <c:pt idx="267">
                  <c:v>36</c:v>
                </c:pt>
                <c:pt idx="268">
                  <c:v>45</c:v>
                </c:pt>
                <c:pt idx="269">
                  <c:v>52</c:v>
                </c:pt>
                <c:pt idx="270">
                  <c:v>33</c:v>
                </c:pt>
                <c:pt idx="271">
                  <c:v>30</c:v>
                </c:pt>
                <c:pt idx="272">
                  <c:v>36</c:v>
                </c:pt>
                <c:pt idx="273">
                  <c:v>28</c:v>
                </c:pt>
                <c:pt idx="274">
                  <c:v>40</c:v>
                </c:pt>
                <c:pt idx="275">
                  <c:v>41</c:v>
                </c:pt>
                <c:pt idx="276">
                  <c:v>28</c:v>
                </c:pt>
                <c:pt idx="277">
                  <c:v>30</c:v>
                </c:pt>
                <c:pt idx="278">
                  <c:v>33</c:v>
                </c:pt>
                <c:pt idx="279">
                  <c:v>41</c:v>
                </c:pt>
                <c:pt idx="280">
                  <c:v>28</c:v>
                </c:pt>
                <c:pt idx="281">
                  <c:v>44</c:v>
                </c:pt>
                <c:pt idx="282">
                  <c:v>41</c:v>
                </c:pt>
                <c:pt idx="283">
                  <c:v>49</c:v>
                </c:pt>
                <c:pt idx="284">
                  <c:v>33</c:v>
                </c:pt>
                <c:pt idx="285">
                  <c:v>30</c:v>
                </c:pt>
                <c:pt idx="286">
                  <c:v>33</c:v>
                </c:pt>
                <c:pt idx="287">
                  <c:v>39</c:v>
                </c:pt>
                <c:pt idx="288">
                  <c:v>33</c:v>
                </c:pt>
                <c:pt idx="289">
                  <c:v>28</c:v>
                </c:pt>
                <c:pt idx="290">
                  <c:v>41</c:v>
                </c:pt>
                <c:pt idx="291">
                  <c:v>30</c:v>
                </c:pt>
                <c:pt idx="292">
                  <c:v>37</c:v>
                </c:pt>
                <c:pt idx="293">
                  <c:v>30</c:v>
                </c:pt>
                <c:pt idx="294">
                  <c:v>36</c:v>
                </c:pt>
                <c:pt idx="295">
                  <c:v>27</c:v>
                </c:pt>
                <c:pt idx="296">
                  <c:v>40</c:v>
                </c:pt>
                <c:pt idx="297">
                  <c:v>42</c:v>
                </c:pt>
                <c:pt idx="298">
                  <c:v>34</c:v>
                </c:pt>
                <c:pt idx="299">
                  <c:v>38</c:v>
                </c:pt>
                <c:pt idx="300">
                  <c:v>34</c:v>
                </c:pt>
                <c:pt idx="301">
                  <c:v>27</c:v>
                </c:pt>
                <c:pt idx="302">
                  <c:v>31</c:v>
                </c:pt>
                <c:pt idx="303">
                  <c:v>30</c:v>
                </c:pt>
                <c:pt idx="304">
                  <c:v>40</c:v>
                </c:pt>
                <c:pt idx="305">
                  <c:v>44</c:v>
                </c:pt>
                <c:pt idx="306">
                  <c:v>41</c:v>
                </c:pt>
                <c:pt idx="307">
                  <c:v>27</c:v>
                </c:pt>
                <c:pt idx="308">
                  <c:v>31</c:v>
                </c:pt>
                <c:pt idx="309">
                  <c:v>52</c:v>
                </c:pt>
                <c:pt idx="310">
                  <c:v>34</c:v>
                </c:pt>
                <c:pt idx="311">
                  <c:v>40</c:v>
                </c:pt>
                <c:pt idx="312">
                  <c:v>33</c:v>
                </c:pt>
                <c:pt idx="313">
                  <c:v>32</c:v>
                </c:pt>
                <c:pt idx="314">
                  <c:v>36</c:v>
                </c:pt>
                <c:pt idx="315">
                  <c:v>31</c:v>
                </c:pt>
                <c:pt idx="316">
                  <c:v>33</c:v>
                </c:pt>
                <c:pt idx="317">
                  <c:v>28</c:v>
                </c:pt>
                <c:pt idx="318">
                  <c:v>33</c:v>
                </c:pt>
                <c:pt idx="319">
                  <c:v>40</c:v>
                </c:pt>
                <c:pt idx="320">
                  <c:v>41</c:v>
                </c:pt>
                <c:pt idx="321">
                  <c:v>17</c:v>
                </c:pt>
                <c:pt idx="322">
                  <c:v>37</c:v>
                </c:pt>
                <c:pt idx="323">
                  <c:v>32</c:v>
                </c:pt>
                <c:pt idx="324">
                  <c:v>33</c:v>
                </c:pt>
                <c:pt idx="325">
                  <c:v>48</c:v>
                </c:pt>
                <c:pt idx="326">
                  <c:v>30</c:v>
                </c:pt>
                <c:pt idx="327">
                  <c:v>33</c:v>
                </c:pt>
                <c:pt idx="328">
                  <c:v>37</c:v>
                </c:pt>
                <c:pt idx="329">
                  <c:v>40</c:v>
                </c:pt>
                <c:pt idx="330">
                  <c:v>37</c:v>
                </c:pt>
                <c:pt idx="331">
                  <c:v>30</c:v>
                </c:pt>
                <c:pt idx="332">
                  <c:v>33</c:v>
                </c:pt>
                <c:pt idx="333">
                  <c:v>34</c:v>
                </c:pt>
                <c:pt idx="334">
                  <c:v>29</c:v>
                </c:pt>
                <c:pt idx="335">
                  <c:v>35</c:v>
                </c:pt>
                <c:pt idx="336">
                  <c:v>44</c:v>
                </c:pt>
                <c:pt idx="337">
                  <c:v>44</c:v>
                </c:pt>
                <c:pt idx="338">
                  <c:v>30</c:v>
                </c:pt>
                <c:pt idx="339">
                  <c:v>32</c:v>
                </c:pt>
                <c:pt idx="340">
                  <c:v>45</c:v>
                </c:pt>
                <c:pt idx="341">
                  <c:v>38</c:v>
                </c:pt>
                <c:pt idx="342">
                  <c:v>35</c:v>
                </c:pt>
                <c:pt idx="343">
                  <c:v>33</c:v>
                </c:pt>
                <c:pt idx="344">
                  <c:v>29</c:v>
                </c:pt>
                <c:pt idx="345">
                  <c:v>34</c:v>
                </c:pt>
                <c:pt idx="346">
                  <c:v>36</c:v>
                </c:pt>
                <c:pt idx="347">
                  <c:v>47</c:v>
                </c:pt>
                <c:pt idx="348">
                  <c:v>26</c:v>
                </c:pt>
                <c:pt idx="349">
                  <c:v>35</c:v>
                </c:pt>
                <c:pt idx="350">
                  <c:v>28</c:v>
                </c:pt>
                <c:pt idx="351">
                  <c:v>33</c:v>
                </c:pt>
                <c:pt idx="352">
                  <c:v>43</c:v>
                </c:pt>
                <c:pt idx="353">
                  <c:v>37</c:v>
                </c:pt>
                <c:pt idx="354">
                  <c:v>40</c:v>
                </c:pt>
                <c:pt idx="355">
                  <c:v>36</c:v>
                </c:pt>
                <c:pt idx="356">
                  <c:v>40</c:v>
                </c:pt>
                <c:pt idx="357">
                  <c:v>36</c:v>
                </c:pt>
                <c:pt idx="358">
                  <c:v>33</c:v>
                </c:pt>
                <c:pt idx="359">
                  <c:v>32</c:v>
                </c:pt>
                <c:pt idx="360">
                  <c:v>44</c:v>
                </c:pt>
                <c:pt idx="361">
                  <c:v>40</c:v>
                </c:pt>
                <c:pt idx="362">
                  <c:v>28</c:v>
                </c:pt>
                <c:pt idx="363">
                  <c:v>45</c:v>
                </c:pt>
                <c:pt idx="364">
                  <c:v>34</c:v>
                </c:pt>
                <c:pt idx="365">
                  <c:v>32</c:v>
                </c:pt>
                <c:pt idx="366">
                  <c:v>34</c:v>
                </c:pt>
                <c:pt idx="367">
                  <c:v>33</c:v>
                </c:pt>
                <c:pt idx="368">
                  <c:v>27</c:v>
                </c:pt>
                <c:pt idx="369">
                  <c:v>40</c:v>
                </c:pt>
                <c:pt idx="370">
                  <c:v>39</c:v>
                </c:pt>
                <c:pt idx="371">
                  <c:v>40</c:v>
                </c:pt>
                <c:pt idx="372">
                  <c:v>38</c:v>
                </c:pt>
                <c:pt idx="373">
                  <c:v>27</c:v>
                </c:pt>
                <c:pt idx="374">
                  <c:v>37</c:v>
                </c:pt>
                <c:pt idx="375">
                  <c:v>34</c:v>
                </c:pt>
                <c:pt idx="376">
                  <c:v>31</c:v>
                </c:pt>
                <c:pt idx="377">
                  <c:v>42</c:v>
                </c:pt>
                <c:pt idx="378">
                  <c:v>32</c:v>
                </c:pt>
                <c:pt idx="379">
                  <c:v>31</c:v>
                </c:pt>
                <c:pt idx="380">
                  <c:v>40</c:v>
                </c:pt>
                <c:pt idx="381">
                  <c:v>40</c:v>
                </c:pt>
                <c:pt idx="382">
                  <c:v>46</c:v>
                </c:pt>
                <c:pt idx="383">
                  <c:v>27</c:v>
                </c:pt>
                <c:pt idx="384">
                  <c:v>42</c:v>
                </c:pt>
                <c:pt idx="385">
                  <c:v>54</c:v>
                </c:pt>
                <c:pt idx="386">
                  <c:v>26</c:v>
                </c:pt>
                <c:pt idx="387">
                  <c:v>23</c:v>
                </c:pt>
                <c:pt idx="388">
                  <c:v>40</c:v>
                </c:pt>
                <c:pt idx="389">
                  <c:v>59</c:v>
                </c:pt>
                <c:pt idx="390">
                  <c:v>30</c:v>
                </c:pt>
                <c:pt idx="391">
                  <c:v>37</c:v>
                </c:pt>
                <c:pt idx="392">
                  <c:v>30</c:v>
                </c:pt>
                <c:pt idx="393">
                  <c:v>34</c:v>
                </c:pt>
                <c:pt idx="394">
                  <c:v>36</c:v>
                </c:pt>
                <c:pt idx="395">
                  <c:v>37</c:v>
                </c:pt>
                <c:pt idx="396">
                  <c:v>39</c:v>
                </c:pt>
                <c:pt idx="397">
                  <c:v>43</c:v>
                </c:pt>
                <c:pt idx="398">
                  <c:v>46</c:v>
                </c:pt>
                <c:pt idx="399">
                  <c:v>41</c:v>
                </c:pt>
                <c:pt idx="400">
                  <c:v>38</c:v>
                </c:pt>
                <c:pt idx="401">
                  <c:v>40</c:v>
                </c:pt>
                <c:pt idx="402">
                  <c:v>37</c:v>
                </c:pt>
                <c:pt idx="403">
                  <c:v>34</c:v>
                </c:pt>
                <c:pt idx="404">
                  <c:v>44</c:v>
                </c:pt>
                <c:pt idx="405">
                  <c:v>44</c:v>
                </c:pt>
                <c:pt idx="406">
                  <c:v>47</c:v>
                </c:pt>
                <c:pt idx="407">
                  <c:v>34</c:v>
                </c:pt>
                <c:pt idx="408">
                  <c:v>49</c:v>
                </c:pt>
                <c:pt idx="409">
                  <c:v>37</c:v>
                </c:pt>
                <c:pt idx="410">
                  <c:v>32</c:v>
                </c:pt>
                <c:pt idx="411">
                  <c:v>35</c:v>
                </c:pt>
                <c:pt idx="412">
                  <c:v>36</c:v>
                </c:pt>
                <c:pt idx="413">
                  <c:v>43</c:v>
                </c:pt>
                <c:pt idx="414">
                  <c:v>41</c:v>
                </c:pt>
                <c:pt idx="415">
                  <c:v>40</c:v>
                </c:pt>
                <c:pt idx="416">
                  <c:v>59</c:v>
                </c:pt>
                <c:pt idx="417">
                  <c:v>41</c:v>
                </c:pt>
                <c:pt idx="418">
                  <c:v>38</c:v>
                </c:pt>
                <c:pt idx="419">
                  <c:v>42</c:v>
                </c:pt>
                <c:pt idx="420">
                  <c:v>39</c:v>
                </c:pt>
                <c:pt idx="421">
                  <c:v>44</c:v>
                </c:pt>
                <c:pt idx="422">
                  <c:v>42</c:v>
                </c:pt>
                <c:pt idx="423">
                  <c:v>41</c:v>
                </c:pt>
                <c:pt idx="424">
                  <c:v>44</c:v>
                </c:pt>
                <c:pt idx="425">
                  <c:v>38</c:v>
                </c:pt>
                <c:pt idx="426">
                  <c:v>39</c:v>
                </c:pt>
                <c:pt idx="427">
                  <c:v>34</c:v>
                </c:pt>
                <c:pt idx="428">
                  <c:v>52</c:v>
                </c:pt>
                <c:pt idx="429">
                  <c:v>44</c:v>
                </c:pt>
                <c:pt idx="430">
                  <c:v>42</c:v>
                </c:pt>
                <c:pt idx="431">
                  <c:v>43</c:v>
                </c:pt>
                <c:pt idx="432">
                  <c:v>49</c:v>
                </c:pt>
                <c:pt idx="433">
                  <c:v>52</c:v>
                </c:pt>
                <c:pt idx="434">
                  <c:v>41</c:v>
                </c:pt>
                <c:pt idx="435">
                  <c:v>48</c:v>
                </c:pt>
                <c:pt idx="436">
                  <c:v>42</c:v>
                </c:pt>
                <c:pt idx="437">
                  <c:v>44</c:v>
                </c:pt>
                <c:pt idx="438">
                  <c:v>33</c:v>
                </c:pt>
                <c:pt idx="439">
                  <c:v>45</c:v>
                </c:pt>
                <c:pt idx="440">
                  <c:v>28</c:v>
                </c:pt>
                <c:pt idx="441">
                  <c:v>37</c:v>
                </c:pt>
                <c:pt idx="442">
                  <c:v>42</c:v>
                </c:pt>
                <c:pt idx="443">
                  <c:v>33</c:v>
                </c:pt>
                <c:pt idx="444">
                  <c:v>28</c:v>
                </c:pt>
                <c:pt idx="445">
                  <c:v>50</c:v>
                </c:pt>
                <c:pt idx="446">
                  <c:v>44</c:v>
                </c:pt>
                <c:pt idx="447">
                  <c:v>48</c:v>
                </c:pt>
                <c:pt idx="448">
                  <c:v>50</c:v>
                </c:pt>
                <c:pt idx="449">
                  <c:v>36</c:v>
                </c:pt>
                <c:pt idx="450">
                  <c:v>32</c:v>
                </c:pt>
                <c:pt idx="451">
                  <c:v>39</c:v>
                </c:pt>
                <c:pt idx="452">
                  <c:v>44</c:v>
                </c:pt>
                <c:pt idx="453">
                  <c:v>39</c:v>
                </c:pt>
                <c:pt idx="454">
                  <c:v>40</c:v>
                </c:pt>
                <c:pt idx="455">
                  <c:v>47</c:v>
                </c:pt>
                <c:pt idx="456">
                  <c:v>36</c:v>
                </c:pt>
                <c:pt idx="457">
                  <c:v>42</c:v>
                </c:pt>
                <c:pt idx="458">
                  <c:v>41</c:v>
                </c:pt>
                <c:pt idx="459">
                  <c:v>35</c:v>
                </c:pt>
                <c:pt idx="460">
                  <c:v>41</c:v>
                </c:pt>
                <c:pt idx="461">
                  <c:v>41</c:v>
                </c:pt>
                <c:pt idx="462">
                  <c:v>41</c:v>
                </c:pt>
                <c:pt idx="463">
                  <c:v>36</c:v>
                </c:pt>
                <c:pt idx="464">
                  <c:v>43</c:v>
                </c:pt>
                <c:pt idx="465">
                  <c:v>51</c:v>
                </c:pt>
                <c:pt idx="466">
                  <c:v>44</c:v>
                </c:pt>
                <c:pt idx="467">
                  <c:v>38</c:v>
                </c:pt>
                <c:pt idx="468">
                  <c:v>31</c:v>
                </c:pt>
                <c:pt idx="469">
                  <c:v>34</c:v>
                </c:pt>
                <c:pt idx="470">
                  <c:v>38</c:v>
                </c:pt>
                <c:pt idx="471">
                  <c:v>49</c:v>
                </c:pt>
                <c:pt idx="472">
                  <c:v>30</c:v>
                </c:pt>
                <c:pt idx="473">
                  <c:v>43</c:v>
                </c:pt>
                <c:pt idx="474">
                  <c:v>53</c:v>
                </c:pt>
                <c:pt idx="475">
                  <c:v>40</c:v>
                </c:pt>
                <c:pt idx="476">
                  <c:v>44</c:v>
                </c:pt>
                <c:pt idx="477">
                  <c:v>48</c:v>
                </c:pt>
                <c:pt idx="478">
                  <c:v>33</c:v>
                </c:pt>
                <c:pt idx="479">
                  <c:v>32</c:v>
                </c:pt>
                <c:pt idx="480">
                  <c:v>42</c:v>
                </c:pt>
                <c:pt idx="481">
                  <c:v>42</c:v>
                </c:pt>
                <c:pt idx="482">
                  <c:v>58</c:v>
                </c:pt>
                <c:pt idx="483">
                  <c:v>39</c:v>
                </c:pt>
                <c:pt idx="484">
                  <c:v>51</c:v>
                </c:pt>
                <c:pt idx="485">
                  <c:v>49</c:v>
                </c:pt>
                <c:pt idx="486">
                  <c:v>48</c:v>
                </c:pt>
                <c:pt idx="487">
                  <c:v>40</c:v>
                </c:pt>
                <c:pt idx="488">
                  <c:v>48</c:v>
                </c:pt>
                <c:pt idx="489">
                  <c:v>61</c:v>
                </c:pt>
                <c:pt idx="490">
                  <c:v>40</c:v>
                </c:pt>
                <c:pt idx="491">
                  <c:v>43</c:v>
                </c:pt>
                <c:pt idx="492">
                  <c:v>44</c:v>
                </c:pt>
                <c:pt idx="493">
                  <c:v>40</c:v>
                </c:pt>
                <c:pt idx="494">
                  <c:v>41</c:v>
                </c:pt>
                <c:pt idx="495">
                  <c:v>47</c:v>
                </c:pt>
                <c:pt idx="496">
                  <c:v>36</c:v>
                </c:pt>
                <c:pt idx="497">
                  <c:v>42</c:v>
                </c:pt>
                <c:pt idx="498">
                  <c:v>34</c:v>
                </c:pt>
                <c:pt idx="499">
                  <c:v>46</c:v>
                </c:pt>
                <c:pt idx="500">
                  <c:v>41</c:v>
                </c:pt>
                <c:pt idx="501">
                  <c:v>53</c:v>
                </c:pt>
                <c:pt idx="502">
                  <c:v>39</c:v>
                </c:pt>
                <c:pt idx="503">
                  <c:v>33</c:v>
                </c:pt>
                <c:pt idx="504">
                  <c:v>43</c:v>
                </c:pt>
                <c:pt idx="505">
                  <c:v>43</c:v>
                </c:pt>
                <c:pt idx="506">
                  <c:v>49</c:v>
                </c:pt>
                <c:pt idx="507">
                  <c:v>51</c:v>
                </c:pt>
                <c:pt idx="508">
                  <c:v>47</c:v>
                </c:pt>
                <c:pt idx="509">
                  <c:v>39</c:v>
                </c:pt>
                <c:pt idx="510">
                  <c:v>36</c:v>
                </c:pt>
                <c:pt idx="511">
                  <c:v>52</c:v>
                </c:pt>
                <c:pt idx="512">
                  <c:v>48</c:v>
                </c:pt>
                <c:pt idx="513">
                  <c:v>43</c:v>
                </c:pt>
                <c:pt idx="514">
                  <c:v>46</c:v>
                </c:pt>
                <c:pt idx="515">
                  <c:v>34</c:v>
                </c:pt>
                <c:pt idx="516">
                  <c:v>38</c:v>
                </c:pt>
                <c:pt idx="517">
                  <c:v>39</c:v>
                </c:pt>
                <c:pt idx="518">
                  <c:v>53</c:v>
                </c:pt>
                <c:pt idx="519">
                  <c:v>36</c:v>
                </c:pt>
                <c:pt idx="520">
                  <c:v>38</c:v>
                </c:pt>
                <c:pt idx="521">
                  <c:v>43</c:v>
                </c:pt>
                <c:pt idx="522">
                  <c:v>34</c:v>
                </c:pt>
                <c:pt idx="523">
                  <c:v>33</c:v>
                </c:pt>
                <c:pt idx="524">
                  <c:v>44</c:v>
                </c:pt>
                <c:pt idx="525">
                  <c:v>39</c:v>
                </c:pt>
                <c:pt idx="526">
                  <c:v>62</c:v>
                </c:pt>
                <c:pt idx="527">
                  <c:v>43</c:v>
                </c:pt>
                <c:pt idx="528">
                  <c:v>51</c:v>
                </c:pt>
                <c:pt idx="529">
                  <c:v>46</c:v>
                </c:pt>
                <c:pt idx="530">
                  <c:v>36</c:v>
                </c:pt>
                <c:pt idx="531">
                  <c:v>37</c:v>
                </c:pt>
                <c:pt idx="532">
                  <c:v>43</c:v>
                </c:pt>
                <c:pt idx="533">
                  <c:v>49</c:v>
                </c:pt>
                <c:pt idx="534">
                  <c:v>41</c:v>
                </c:pt>
                <c:pt idx="535">
                  <c:v>29</c:v>
                </c:pt>
                <c:pt idx="536">
                  <c:v>50</c:v>
                </c:pt>
                <c:pt idx="537">
                  <c:v>36</c:v>
                </c:pt>
                <c:pt idx="538">
                  <c:v>38</c:v>
                </c:pt>
                <c:pt idx="539">
                  <c:v>31</c:v>
                </c:pt>
                <c:pt idx="540">
                  <c:v>41</c:v>
                </c:pt>
                <c:pt idx="541">
                  <c:v>37</c:v>
                </c:pt>
                <c:pt idx="542">
                  <c:v>55</c:v>
                </c:pt>
                <c:pt idx="543">
                  <c:v>51</c:v>
                </c:pt>
                <c:pt idx="544">
                  <c:v>45</c:v>
                </c:pt>
                <c:pt idx="545">
                  <c:v>39</c:v>
                </c:pt>
                <c:pt idx="546">
                  <c:v>25</c:v>
                </c:pt>
                <c:pt idx="547">
                  <c:v>42</c:v>
                </c:pt>
                <c:pt idx="548">
                  <c:v>46</c:v>
                </c:pt>
                <c:pt idx="549">
                  <c:v>39</c:v>
                </c:pt>
                <c:pt idx="550">
                  <c:v>41</c:v>
                </c:pt>
                <c:pt idx="551">
                  <c:v>32</c:v>
                </c:pt>
                <c:pt idx="552">
                  <c:v>32</c:v>
                </c:pt>
                <c:pt idx="553">
                  <c:v>46</c:v>
                </c:pt>
                <c:pt idx="554">
                  <c:v>41</c:v>
                </c:pt>
                <c:pt idx="555">
                  <c:v>44</c:v>
                </c:pt>
                <c:pt idx="556">
                  <c:v>41</c:v>
                </c:pt>
                <c:pt idx="557">
                  <c:v>44</c:v>
                </c:pt>
                <c:pt idx="558">
                  <c:v>40</c:v>
                </c:pt>
                <c:pt idx="559">
                  <c:v>35</c:v>
                </c:pt>
                <c:pt idx="560">
                  <c:v>37</c:v>
                </c:pt>
                <c:pt idx="561">
                  <c:v>44</c:v>
                </c:pt>
                <c:pt idx="562">
                  <c:v>42</c:v>
                </c:pt>
                <c:pt idx="563">
                  <c:v>38</c:v>
                </c:pt>
                <c:pt idx="564">
                  <c:v>45</c:v>
                </c:pt>
                <c:pt idx="565">
                  <c:v>39</c:v>
                </c:pt>
                <c:pt idx="566">
                  <c:v>44</c:v>
                </c:pt>
                <c:pt idx="567">
                  <c:v>38</c:v>
                </c:pt>
                <c:pt idx="568">
                  <c:v>37</c:v>
                </c:pt>
                <c:pt idx="569">
                  <c:v>44</c:v>
                </c:pt>
                <c:pt idx="570">
                  <c:v>30</c:v>
                </c:pt>
                <c:pt idx="571">
                  <c:v>34</c:v>
                </c:pt>
                <c:pt idx="572">
                  <c:v>40</c:v>
                </c:pt>
                <c:pt idx="573">
                  <c:v>34</c:v>
                </c:pt>
                <c:pt idx="574">
                  <c:v>45</c:v>
                </c:pt>
                <c:pt idx="575">
                  <c:v>40</c:v>
                </c:pt>
                <c:pt idx="576">
                  <c:v>41</c:v>
                </c:pt>
                <c:pt idx="577">
                  <c:v>38</c:v>
                </c:pt>
                <c:pt idx="578">
                  <c:v>42</c:v>
                </c:pt>
                <c:pt idx="579">
                  <c:v>44</c:v>
                </c:pt>
                <c:pt idx="580">
                  <c:v>37</c:v>
                </c:pt>
                <c:pt idx="581">
                  <c:v>39</c:v>
                </c:pt>
                <c:pt idx="582">
                  <c:v>33</c:v>
                </c:pt>
                <c:pt idx="583">
                  <c:v>39</c:v>
                </c:pt>
                <c:pt idx="584">
                  <c:v>34</c:v>
                </c:pt>
                <c:pt idx="585">
                  <c:v>49</c:v>
                </c:pt>
                <c:pt idx="586">
                  <c:v>29</c:v>
                </c:pt>
                <c:pt idx="587">
                  <c:v>34</c:v>
                </c:pt>
                <c:pt idx="588">
                  <c:v>46</c:v>
                </c:pt>
                <c:pt idx="589">
                  <c:v>37</c:v>
                </c:pt>
                <c:pt idx="590">
                  <c:v>35</c:v>
                </c:pt>
                <c:pt idx="591">
                  <c:v>46</c:v>
                </c:pt>
                <c:pt idx="592">
                  <c:v>37</c:v>
                </c:pt>
                <c:pt idx="593">
                  <c:v>43</c:v>
                </c:pt>
                <c:pt idx="594">
                  <c:v>59</c:v>
                </c:pt>
                <c:pt idx="595">
                  <c:v>35</c:v>
                </c:pt>
                <c:pt idx="596">
                  <c:v>51</c:v>
                </c:pt>
                <c:pt idx="597">
                  <c:v>39</c:v>
                </c:pt>
                <c:pt idx="598">
                  <c:v>37</c:v>
                </c:pt>
                <c:pt idx="599">
                  <c:v>39</c:v>
                </c:pt>
                <c:pt idx="600">
                  <c:v>53</c:v>
                </c:pt>
                <c:pt idx="601">
                  <c:v>37</c:v>
                </c:pt>
                <c:pt idx="602">
                  <c:v>40</c:v>
                </c:pt>
                <c:pt idx="603">
                  <c:v>45</c:v>
                </c:pt>
                <c:pt idx="604">
                  <c:v>37</c:v>
                </c:pt>
                <c:pt idx="605">
                  <c:v>36</c:v>
                </c:pt>
                <c:pt idx="606">
                  <c:v>43</c:v>
                </c:pt>
                <c:pt idx="607">
                  <c:v>44</c:v>
                </c:pt>
                <c:pt idx="608">
                  <c:v>40</c:v>
                </c:pt>
                <c:pt idx="609">
                  <c:v>37</c:v>
                </c:pt>
                <c:pt idx="610">
                  <c:v>26</c:v>
                </c:pt>
                <c:pt idx="611">
                  <c:v>41</c:v>
                </c:pt>
                <c:pt idx="612">
                  <c:v>30</c:v>
                </c:pt>
                <c:pt idx="613">
                  <c:v>47</c:v>
                </c:pt>
                <c:pt idx="614">
                  <c:v>50</c:v>
                </c:pt>
                <c:pt idx="615">
                  <c:v>45</c:v>
                </c:pt>
                <c:pt idx="616">
                  <c:v>41</c:v>
                </c:pt>
                <c:pt idx="617">
                  <c:v>37</c:v>
                </c:pt>
                <c:pt idx="618">
                  <c:v>32</c:v>
                </c:pt>
                <c:pt idx="619">
                  <c:v>41</c:v>
                </c:pt>
                <c:pt idx="620">
                  <c:v>56</c:v>
                </c:pt>
                <c:pt idx="621">
                  <c:v>36</c:v>
                </c:pt>
                <c:pt idx="622">
                  <c:v>23</c:v>
                </c:pt>
                <c:pt idx="623">
                  <c:v>41</c:v>
                </c:pt>
                <c:pt idx="624">
                  <c:v>43</c:v>
                </c:pt>
                <c:pt idx="625">
                  <c:v>40</c:v>
                </c:pt>
                <c:pt idx="626">
                  <c:v>40</c:v>
                </c:pt>
                <c:pt idx="627">
                  <c:v>49</c:v>
                </c:pt>
                <c:pt idx="628">
                  <c:v>44</c:v>
                </c:pt>
                <c:pt idx="629">
                  <c:v>49</c:v>
                </c:pt>
                <c:pt idx="630">
                  <c:v>46</c:v>
                </c:pt>
                <c:pt idx="631">
                  <c:v>44</c:v>
                </c:pt>
                <c:pt idx="632">
                  <c:v>48</c:v>
                </c:pt>
                <c:pt idx="633">
                  <c:v>38</c:v>
                </c:pt>
                <c:pt idx="634">
                  <c:v>44</c:v>
                </c:pt>
                <c:pt idx="635">
                  <c:v>38</c:v>
                </c:pt>
                <c:pt idx="636">
                  <c:v>51</c:v>
                </c:pt>
                <c:pt idx="637">
                  <c:v>34</c:v>
                </c:pt>
                <c:pt idx="638">
                  <c:v>34</c:v>
                </c:pt>
                <c:pt idx="639">
                  <c:v>60</c:v>
                </c:pt>
                <c:pt idx="640">
                  <c:v>47</c:v>
                </c:pt>
                <c:pt idx="641">
                  <c:v>51</c:v>
                </c:pt>
                <c:pt idx="642">
                  <c:v>29</c:v>
                </c:pt>
                <c:pt idx="643">
                  <c:v>38</c:v>
                </c:pt>
                <c:pt idx="644">
                  <c:v>39</c:v>
                </c:pt>
                <c:pt idx="645">
                  <c:v>41</c:v>
                </c:pt>
                <c:pt idx="646">
                  <c:v>45</c:v>
                </c:pt>
                <c:pt idx="647">
                  <c:v>45</c:v>
                </c:pt>
                <c:pt idx="648">
                  <c:v>37</c:v>
                </c:pt>
                <c:pt idx="649">
                  <c:v>43</c:v>
                </c:pt>
                <c:pt idx="650">
                  <c:v>35</c:v>
                </c:pt>
                <c:pt idx="651">
                  <c:v>55</c:v>
                </c:pt>
                <c:pt idx="652">
                  <c:v>39</c:v>
                </c:pt>
                <c:pt idx="653">
                  <c:v>39</c:v>
                </c:pt>
                <c:pt idx="654">
                  <c:v>30</c:v>
                </c:pt>
                <c:pt idx="655">
                  <c:v>37</c:v>
                </c:pt>
                <c:pt idx="656">
                  <c:v>46</c:v>
                </c:pt>
                <c:pt idx="657">
                  <c:v>41</c:v>
                </c:pt>
                <c:pt idx="658">
                  <c:v>39</c:v>
                </c:pt>
                <c:pt idx="659">
                  <c:v>50</c:v>
                </c:pt>
                <c:pt idx="660">
                  <c:v>39</c:v>
                </c:pt>
                <c:pt idx="661">
                  <c:v>39</c:v>
                </c:pt>
                <c:pt idx="662">
                  <c:v>43</c:v>
                </c:pt>
                <c:pt idx="663">
                  <c:v>45</c:v>
                </c:pt>
                <c:pt idx="664">
                  <c:v>44</c:v>
                </c:pt>
                <c:pt idx="665">
                  <c:v>35</c:v>
                </c:pt>
                <c:pt idx="666">
                  <c:v>35</c:v>
                </c:pt>
                <c:pt idx="667">
                  <c:v>57</c:v>
                </c:pt>
                <c:pt idx="668">
                  <c:v>38</c:v>
                </c:pt>
                <c:pt idx="669">
                  <c:v>44</c:v>
                </c:pt>
                <c:pt idx="670">
                  <c:v>51</c:v>
                </c:pt>
                <c:pt idx="671">
                  <c:v>39</c:v>
                </c:pt>
                <c:pt idx="672">
                  <c:v>34</c:v>
                </c:pt>
                <c:pt idx="673">
                  <c:v>43</c:v>
                </c:pt>
                <c:pt idx="674">
                  <c:v>38</c:v>
                </c:pt>
                <c:pt idx="675">
                  <c:v>51</c:v>
                </c:pt>
                <c:pt idx="676">
                  <c:v>42</c:v>
                </c:pt>
                <c:pt idx="677">
                  <c:v>38</c:v>
                </c:pt>
                <c:pt idx="678">
                  <c:v>39</c:v>
                </c:pt>
                <c:pt idx="679">
                  <c:v>33</c:v>
                </c:pt>
                <c:pt idx="680">
                  <c:v>51</c:v>
                </c:pt>
                <c:pt idx="681">
                  <c:v>44</c:v>
                </c:pt>
                <c:pt idx="682">
                  <c:v>49</c:v>
                </c:pt>
                <c:pt idx="683">
                  <c:v>39</c:v>
                </c:pt>
                <c:pt idx="684">
                  <c:v>43</c:v>
                </c:pt>
                <c:pt idx="685">
                  <c:v>36</c:v>
                </c:pt>
                <c:pt idx="686">
                  <c:v>33</c:v>
                </c:pt>
                <c:pt idx="687">
                  <c:v>34</c:v>
                </c:pt>
                <c:pt idx="688">
                  <c:v>42</c:v>
                </c:pt>
                <c:pt idx="689">
                  <c:v>55</c:v>
                </c:pt>
                <c:pt idx="690">
                  <c:v>50</c:v>
                </c:pt>
                <c:pt idx="691">
                  <c:v>41</c:v>
                </c:pt>
                <c:pt idx="692">
                  <c:v>37</c:v>
                </c:pt>
                <c:pt idx="693">
                  <c:v>50</c:v>
                </c:pt>
                <c:pt idx="694">
                  <c:v>42</c:v>
                </c:pt>
                <c:pt idx="695">
                  <c:v>40</c:v>
                </c:pt>
                <c:pt idx="696">
                  <c:v>32</c:v>
                </c:pt>
                <c:pt idx="697">
                  <c:v>40</c:v>
                </c:pt>
                <c:pt idx="698">
                  <c:v>38</c:v>
                </c:pt>
                <c:pt idx="699">
                  <c:v>39</c:v>
                </c:pt>
                <c:pt idx="700">
                  <c:v>54</c:v>
                </c:pt>
                <c:pt idx="701">
                  <c:v>46</c:v>
                </c:pt>
                <c:pt idx="702">
                  <c:v>40</c:v>
                </c:pt>
                <c:pt idx="703">
                  <c:v>38</c:v>
                </c:pt>
                <c:pt idx="704">
                  <c:v>40</c:v>
                </c:pt>
                <c:pt idx="705">
                  <c:v>44</c:v>
                </c:pt>
                <c:pt idx="706">
                  <c:v>47</c:v>
                </c:pt>
                <c:pt idx="707">
                  <c:v>49</c:v>
                </c:pt>
                <c:pt idx="708">
                  <c:v>45</c:v>
                </c:pt>
                <c:pt idx="709">
                  <c:v>41</c:v>
                </c:pt>
                <c:pt idx="710">
                  <c:v>33</c:v>
                </c:pt>
                <c:pt idx="711">
                  <c:v>36</c:v>
                </c:pt>
                <c:pt idx="712">
                  <c:v>37</c:v>
                </c:pt>
                <c:pt idx="713">
                  <c:v>43</c:v>
                </c:pt>
                <c:pt idx="714">
                  <c:v>39</c:v>
                </c:pt>
                <c:pt idx="715">
                  <c:v>38</c:v>
                </c:pt>
                <c:pt idx="716">
                  <c:v>46</c:v>
                </c:pt>
                <c:pt idx="717">
                  <c:v>36</c:v>
                </c:pt>
                <c:pt idx="718">
                  <c:v>31</c:v>
                </c:pt>
                <c:pt idx="719">
                  <c:v>49</c:v>
                </c:pt>
                <c:pt idx="720">
                  <c:v>33</c:v>
                </c:pt>
                <c:pt idx="721">
                  <c:v>37</c:v>
                </c:pt>
                <c:pt idx="722">
                  <c:v>30</c:v>
                </c:pt>
                <c:pt idx="723">
                  <c:v>29</c:v>
                </c:pt>
                <c:pt idx="724">
                  <c:v>43</c:v>
                </c:pt>
                <c:pt idx="725">
                  <c:v>53</c:v>
                </c:pt>
                <c:pt idx="726">
                  <c:v>31</c:v>
                </c:pt>
                <c:pt idx="727">
                  <c:v>45</c:v>
                </c:pt>
                <c:pt idx="728">
                  <c:v>47</c:v>
                </c:pt>
                <c:pt idx="729">
                  <c:v>37</c:v>
                </c:pt>
                <c:pt idx="730">
                  <c:v>40</c:v>
                </c:pt>
                <c:pt idx="731">
                  <c:v>38</c:v>
                </c:pt>
                <c:pt idx="732">
                  <c:v>41</c:v>
                </c:pt>
                <c:pt idx="733">
                  <c:v>50</c:v>
                </c:pt>
                <c:pt idx="734">
                  <c:v>38</c:v>
                </c:pt>
                <c:pt idx="735">
                  <c:v>39</c:v>
                </c:pt>
                <c:pt idx="736">
                  <c:v>43</c:v>
                </c:pt>
                <c:pt idx="737">
                  <c:v>39</c:v>
                </c:pt>
                <c:pt idx="738">
                  <c:v>54</c:v>
                </c:pt>
                <c:pt idx="739">
                  <c:v>42</c:v>
                </c:pt>
                <c:pt idx="740">
                  <c:v>47</c:v>
                </c:pt>
                <c:pt idx="741">
                  <c:v>38</c:v>
                </c:pt>
                <c:pt idx="742">
                  <c:v>39</c:v>
                </c:pt>
                <c:pt idx="743">
                  <c:v>36</c:v>
                </c:pt>
                <c:pt idx="744">
                  <c:v>39</c:v>
                </c:pt>
                <c:pt idx="745">
                  <c:v>39</c:v>
                </c:pt>
                <c:pt idx="746">
                  <c:v>37</c:v>
                </c:pt>
                <c:pt idx="747">
                  <c:v>57</c:v>
                </c:pt>
                <c:pt idx="748">
                  <c:v>39</c:v>
                </c:pt>
                <c:pt idx="749">
                  <c:v>52</c:v>
                </c:pt>
                <c:pt idx="750">
                  <c:v>34</c:v>
                </c:pt>
                <c:pt idx="751">
                  <c:v>40</c:v>
                </c:pt>
                <c:pt idx="752">
                  <c:v>53</c:v>
                </c:pt>
                <c:pt idx="753">
                  <c:v>38</c:v>
                </c:pt>
                <c:pt idx="754">
                  <c:v>46</c:v>
                </c:pt>
                <c:pt idx="755">
                  <c:v>47</c:v>
                </c:pt>
                <c:pt idx="756">
                  <c:v>32</c:v>
                </c:pt>
                <c:pt idx="757">
                  <c:v>40</c:v>
                </c:pt>
                <c:pt idx="758">
                  <c:v>38</c:v>
                </c:pt>
                <c:pt idx="759">
                  <c:v>36</c:v>
                </c:pt>
                <c:pt idx="760">
                  <c:v>43</c:v>
                </c:pt>
                <c:pt idx="761">
                  <c:v>35</c:v>
                </c:pt>
                <c:pt idx="762">
                  <c:v>50</c:v>
                </c:pt>
                <c:pt idx="763">
                  <c:v>55</c:v>
                </c:pt>
                <c:pt idx="764">
                  <c:v>54</c:v>
                </c:pt>
                <c:pt idx="765">
                  <c:v>62</c:v>
                </c:pt>
                <c:pt idx="766">
                  <c:v>51</c:v>
                </c:pt>
                <c:pt idx="767">
                  <c:v>46</c:v>
                </c:pt>
                <c:pt idx="768">
                  <c:v>58</c:v>
                </c:pt>
                <c:pt idx="769">
                  <c:v>46</c:v>
                </c:pt>
                <c:pt idx="770">
                  <c:v>48</c:v>
                </c:pt>
                <c:pt idx="771">
                  <c:v>47</c:v>
                </c:pt>
                <c:pt idx="772">
                  <c:v>52</c:v>
                </c:pt>
                <c:pt idx="773">
                  <c:v>49</c:v>
                </c:pt>
                <c:pt idx="774">
                  <c:v>53</c:v>
                </c:pt>
                <c:pt idx="775">
                  <c:v>63</c:v>
                </c:pt>
                <c:pt idx="776">
                  <c:v>53</c:v>
                </c:pt>
                <c:pt idx="777">
                  <c:v>60</c:v>
                </c:pt>
                <c:pt idx="778">
                  <c:v>69</c:v>
                </c:pt>
                <c:pt idx="779">
                  <c:v>59</c:v>
                </c:pt>
                <c:pt idx="780">
                  <c:v>51</c:v>
                </c:pt>
                <c:pt idx="781">
                  <c:v>57</c:v>
                </c:pt>
                <c:pt idx="782">
                  <c:v>46</c:v>
                </c:pt>
                <c:pt idx="783">
                  <c:v>52</c:v>
                </c:pt>
                <c:pt idx="784">
                  <c:v>52</c:v>
                </c:pt>
                <c:pt idx="785">
                  <c:v>60</c:v>
                </c:pt>
                <c:pt idx="786">
                  <c:v>48</c:v>
                </c:pt>
                <c:pt idx="787">
                  <c:v>61</c:v>
                </c:pt>
                <c:pt idx="788">
                  <c:v>55</c:v>
                </c:pt>
                <c:pt idx="789">
                  <c:v>50</c:v>
                </c:pt>
                <c:pt idx="790">
                  <c:v>51</c:v>
                </c:pt>
                <c:pt idx="791">
                  <c:v>54</c:v>
                </c:pt>
                <c:pt idx="792">
                  <c:v>54</c:v>
                </c:pt>
                <c:pt idx="793">
                  <c:v>47</c:v>
                </c:pt>
                <c:pt idx="794">
                  <c:v>53</c:v>
                </c:pt>
                <c:pt idx="795">
                  <c:v>40</c:v>
                </c:pt>
                <c:pt idx="796">
                  <c:v>56</c:v>
                </c:pt>
                <c:pt idx="797">
                  <c:v>41</c:v>
                </c:pt>
                <c:pt idx="798">
                  <c:v>45</c:v>
                </c:pt>
                <c:pt idx="799">
                  <c:v>59</c:v>
                </c:pt>
                <c:pt idx="800">
                  <c:v>46</c:v>
                </c:pt>
                <c:pt idx="801">
                  <c:v>42</c:v>
                </c:pt>
                <c:pt idx="802">
                  <c:v>55</c:v>
                </c:pt>
                <c:pt idx="803">
                  <c:v>46</c:v>
                </c:pt>
                <c:pt idx="804">
                  <c:v>36</c:v>
                </c:pt>
                <c:pt idx="805">
                  <c:v>51</c:v>
                </c:pt>
                <c:pt idx="806">
                  <c:v>49</c:v>
                </c:pt>
                <c:pt idx="807">
                  <c:v>41</c:v>
                </c:pt>
                <c:pt idx="808">
                  <c:v>43</c:v>
                </c:pt>
                <c:pt idx="809">
                  <c:v>50</c:v>
                </c:pt>
                <c:pt idx="810">
                  <c:v>42</c:v>
                </c:pt>
                <c:pt idx="811">
                  <c:v>48</c:v>
                </c:pt>
                <c:pt idx="812">
                  <c:v>36</c:v>
                </c:pt>
                <c:pt idx="813">
                  <c:v>35</c:v>
                </c:pt>
                <c:pt idx="814">
                  <c:v>52</c:v>
                </c:pt>
                <c:pt idx="815">
                  <c:v>31</c:v>
                </c:pt>
                <c:pt idx="816">
                  <c:v>48</c:v>
                </c:pt>
                <c:pt idx="817">
                  <c:v>62</c:v>
                </c:pt>
                <c:pt idx="818">
                  <c:v>42</c:v>
                </c:pt>
                <c:pt idx="819">
                  <c:v>58</c:v>
                </c:pt>
                <c:pt idx="820">
                  <c:v>57</c:v>
                </c:pt>
                <c:pt idx="821">
                  <c:v>59</c:v>
                </c:pt>
                <c:pt idx="822">
                  <c:v>70</c:v>
                </c:pt>
                <c:pt idx="823">
                  <c:v>53</c:v>
                </c:pt>
                <c:pt idx="824">
                  <c:v>53</c:v>
                </c:pt>
                <c:pt idx="825">
                  <c:v>54</c:v>
                </c:pt>
                <c:pt idx="826">
                  <c:v>64</c:v>
                </c:pt>
                <c:pt idx="827">
                  <c:v>56</c:v>
                </c:pt>
                <c:pt idx="828">
                  <c:v>54</c:v>
                </c:pt>
                <c:pt idx="829">
                  <c:v>53</c:v>
                </c:pt>
                <c:pt idx="830">
                  <c:v>49</c:v>
                </c:pt>
                <c:pt idx="831">
                  <c:v>57</c:v>
                </c:pt>
                <c:pt idx="832">
                  <c:v>51</c:v>
                </c:pt>
                <c:pt idx="833">
                  <c:v>38</c:v>
                </c:pt>
                <c:pt idx="834">
                  <c:v>55</c:v>
                </c:pt>
                <c:pt idx="835">
                  <c:v>62</c:v>
                </c:pt>
                <c:pt idx="836">
                  <c:v>40</c:v>
                </c:pt>
                <c:pt idx="837">
                  <c:v>47</c:v>
                </c:pt>
                <c:pt idx="838">
                  <c:v>49</c:v>
                </c:pt>
                <c:pt idx="839">
                  <c:v>64</c:v>
                </c:pt>
                <c:pt idx="840">
                  <c:v>61</c:v>
                </c:pt>
                <c:pt idx="841">
                  <c:v>61</c:v>
                </c:pt>
                <c:pt idx="842">
                  <c:v>49</c:v>
                </c:pt>
                <c:pt idx="843">
                  <c:v>34</c:v>
                </c:pt>
                <c:pt idx="844">
                  <c:v>56</c:v>
                </c:pt>
                <c:pt idx="845">
                  <c:v>51</c:v>
                </c:pt>
                <c:pt idx="846">
                  <c:v>66</c:v>
                </c:pt>
                <c:pt idx="847">
                  <c:v>54</c:v>
                </c:pt>
                <c:pt idx="848">
                  <c:v>51</c:v>
                </c:pt>
                <c:pt idx="849">
                  <c:v>46</c:v>
                </c:pt>
                <c:pt idx="850">
                  <c:v>70</c:v>
                </c:pt>
                <c:pt idx="851">
                  <c:v>52</c:v>
                </c:pt>
                <c:pt idx="852">
                  <c:v>56</c:v>
                </c:pt>
                <c:pt idx="853">
                  <c:v>52</c:v>
                </c:pt>
                <c:pt idx="854">
                  <c:v>52</c:v>
                </c:pt>
                <c:pt idx="855">
                  <c:v>47</c:v>
                </c:pt>
                <c:pt idx="856">
                  <c:v>59</c:v>
                </c:pt>
                <c:pt idx="857">
                  <c:v>43</c:v>
                </c:pt>
                <c:pt idx="858">
                  <c:v>57</c:v>
                </c:pt>
                <c:pt idx="859">
                  <c:v>60</c:v>
                </c:pt>
                <c:pt idx="860">
                  <c:v>51</c:v>
                </c:pt>
                <c:pt idx="861">
                  <c:v>48</c:v>
                </c:pt>
                <c:pt idx="862">
                  <c:v>50</c:v>
                </c:pt>
                <c:pt idx="863">
                  <c:v>49</c:v>
                </c:pt>
                <c:pt idx="864">
                  <c:v>56</c:v>
                </c:pt>
                <c:pt idx="865">
                  <c:v>48</c:v>
                </c:pt>
                <c:pt idx="866">
                  <c:v>55</c:v>
                </c:pt>
                <c:pt idx="867">
                  <c:v>55</c:v>
                </c:pt>
                <c:pt idx="868">
                  <c:v>53</c:v>
                </c:pt>
                <c:pt idx="869">
                  <c:v>51</c:v>
                </c:pt>
                <c:pt idx="870">
                  <c:v>56</c:v>
                </c:pt>
                <c:pt idx="871">
                  <c:v>52</c:v>
                </c:pt>
                <c:pt idx="872">
                  <c:v>67</c:v>
                </c:pt>
                <c:pt idx="873">
                  <c:v>49</c:v>
                </c:pt>
                <c:pt idx="874">
                  <c:v>59</c:v>
                </c:pt>
                <c:pt idx="875">
                  <c:v>58</c:v>
                </c:pt>
                <c:pt idx="876">
                  <c:v>47</c:v>
                </c:pt>
                <c:pt idx="877">
                  <c:v>46</c:v>
                </c:pt>
                <c:pt idx="878">
                  <c:v>55</c:v>
                </c:pt>
                <c:pt idx="879">
                  <c:v>59</c:v>
                </c:pt>
                <c:pt idx="880">
                  <c:v>45</c:v>
                </c:pt>
                <c:pt idx="881">
                  <c:v>66</c:v>
                </c:pt>
                <c:pt idx="882">
                  <c:v>48</c:v>
                </c:pt>
                <c:pt idx="883">
                  <c:v>45</c:v>
                </c:pt>
                <c:pt idx="884">
                  <c:v>50</c:v>
                </c:pt>
                <c:pt idx="885">
                  <c:v>50</c:v>
                </c:pt>
                <c:pt idx="886">
                  <c:v>61</c:v>
                </c:pt>
                <c:pt idx="887">
                  <c:v>51</c:v>
                </c:pt>
                <c:pt idx="888">
                  <c:v>50</c:v>
                </c:pt>
                <c:pt idx="889">
                  <c:v>44</c:v>
                </c:pt>
                <c:pt idx="890">
                  <c:v>60</c:v>
                </c:pt>
                <c:pt idx="891">
                  <c:v>56</c:v>
                </c:pt>
                <c:pt idx="892">
                  <c:v>54</c:v>
                </c:pt>
                <c:pt idx="893">
                  <c:v>57</c:v>
                </c:pt>
                <c:pt idx="894">
                  <c:v>54</c:v>
                </c:pt>
                <c:pt idx="895">
                  <c:v>46</c:v>
                </c:pt>
                <c:pt idx="896">
                  <c:v>53</c:v>
                </c:pt>
                <c:pt idx="897">
                  <c:v>61</c:v>
                </c:pt>
                <c:pt idx="898">
                  <c:v>53</c:v>
                </c:pt>
                <c:pt idx="899">
                  <c:v>66</c:v>
                </c:pt>
                <c:pt idx="900">
                  <c:v>67</c:v>
                </c:pt>
                <c:pt idx="901">
                  <c:v>34</c:v>
                </c:pt>
                <c:pt idx="902">
                  <c:v>59</c:v>
                </c:pt>
                <c:pt idx="903">
                  <c:v>61</c:v>
                </c:pt>
                <c:pt idx="904">
                  <c:v>64</c:v>
                </c:pt>
                <c:pt idx="905">
                  <c:v>65</c:v>
                </c:pt>
                <c:pt idx="906">
                  <c:v>62</c:v>
                </c:pt>
                <c:pt idx="907">
                  <c:v>59</c:v>
                </c:pt>
                <c:pt idx="908">
                  <c:v>53</c:v>
                </c:pt>
                <c:pt idx="909">
                  <c:v>67</c:v>
                </c:pt>
                <c:pt idx="910">
                  <c:v>59</c:v>
                </c:pt>
                <c:pt idx="911">
                  <c:v>47</c:v>
                </c:pt>
                <c:pt idx="912">
                  <c:v>36</c:v>
                </c:pt>
                <c:pt idx="913">
                  <c:v>50</c:v>
                </c:pt>
                <c:pt idx="914">
                  <c:v>55</c:v>
                </c:pt>
                <c:pt idx="915">
                  <c:v>48</c:v>
                </c:pt>
                <c:pt idx="916">
                  <c:v>37</c:v>
                </c:pt>
                <c:pt idx="917">
                  <c:v>49</c:v>
                </c:pt>
                <c:pt idx="918">
                  <c:v>47</c:v>
                </c:pt>
                <c:pt idx="919">
                  <c:v>53</c:v>
                </c:pt>
                <c:pt idx="920">
                  <c:v>49</c:v>
                </c:pt>
                <c:pt idx="921">
                  <c:v>54</c:v>
                </c:pt>
                <c:pt idx="922">
                  <c:v>56</c:v>
                </c:pt>
                <c:pt idx="923">
                  <c:v>62</c:v>
                </c:pt>
                <c:pt idx="924">
                  <c:v>69</c:v>
                </c:pt>
                <c:pt idx="925">
                  <c:v>56</c:v>
                </c:pt>
                <c:pt idx="926">
                  <c:v>53</c:v>
                </c:pt>
                <c:pt idx="927">
                  <c:v>56</c:v>
                </c:pt>
                <c:pt idx="928">
                  <c:v>44</c:v>
                </c:pt>
                <c:pt idx="929">
                  <c:v>49</c:v>
                </c:pt>
                <c:pt idx="930">
                  <c:v>44</c:v>
                </c:pt>
                <c:pt idx="931">
                  <c:v>52</c:v>
                </c:pt>
                <c:pt idx="932">
                  <c:v>48</c:v>
                </c:pt>
                <c:pt idx="933">
                  <c:v>65</c:v>
                </c:pt>
                <c:pt idx="934">
                  <c:v>40</c:v>
                </c:pt>
                <c:pt idx="935">
                  <c:v>57</c:v>
                </c:pt>
                <c:pt idx="936">
                  <c:v>64</c:v>
                </c:pt>
                <c:pt idx="937">
                  <c:v>61</c:v>
                </c:pt>
                <c:pt idx="938">
                  <c:v>39</c:v>
                </c:pt>
                <c:pt idx="939">
                  <c:v>56</c:v>
                </c:pt>
                <c:pt idx="940">
                  <c:v>69</c:v>
                </c:pt>
                <c:pt idx="941">
                  <c:v>45</c:v>
                </c:pt>
                <c:pt idx="942">
                  <c:v>57</c:v>
                </c:pt>
                <c:pt idx="943">
                  <c:v>56</c:v>
                </c:pt>
                <c:pt idx="944">
                  <c:v>52</c:v>
                </c:pt>
                <c:pt idx="945">
                  <c:v>50</c:v>
                </c:pt>
                <c:pt idx="946">
                  <c:v>47</c:v>
                </c:pt>
                <c:pt idx="947">
                  <c:v>46</c:v>
                </c:pt>
                <c:pt idx="948">
                  <c:v>56</c:v>
                </c:pt>
                <c:pt idx="949">
                  <c:v>56</c:v>
                </c:pt>
                <c:pt idx="950">
                  <c:v>63</c:v>
                </c:pt>
                <c:pt idx="951">
                  <c:v>55</c:v>
                </c:pt>
                <c:pt idx="952">
                  <c:v>63</c:v>
                </c:pt>
                <c:pt idx="953">
                  <c:v>47</c:v>
                </c:pt>
                <c:pt idx="954">
                  <c:v>46</c:v>
                </c:pt>
                <c:pt idx="955">
                  <c:v>42</c:v>
                </c:pt>
                <c:pt idx="956">
                  <c:v>45</c:v>
                </c:pt>
                <c:pt idx="957">
                  <c:v>45</c:v>
                </c:pt>
                <c:pt idx="958">
                  <c:v>65</c:v>
                </c:pt>
                <c:pt idx="959">
                  <c:v>59</c:v>
                </c:pt>
                <c:pt idx="960">
                  <c:v>67</c:v>
                </c:pt>
                <c:pt idx="961">
                  <c:v>56</c:v>
                </c:pt>
                <c:pt idx="962">
                  <c:v>53</c:v>
                </c:pt>
                <c:pt idx="963">
                  <c:v>54</c:v>
                </c:pt>
                <c:pt idx="964">
                  <c:v>47</c:v>
                </c:pt>
                <c:pt idx="965">
                  <c:v>42</c:v>
                </c:pt>
                <c:pt idx="966">
                  <c:v>58</c:v>
                </c:pt>
                <c:pt idx="967">
                  <c:v>61</c:v>
                </c:pt>
                <c:pt idx="968">
                  <c:v>52</c:v>
                </c:pt>
                <c:pt idx="969">
                  <c:v>57</c:v>
                </c:pt>
                <c:pt idx="970">
                  <c:v>56</c:v>
                </c:pt>
                <c:pt idx="971">
                  <c:v>58</c:v>
                </c:pt>
                <c:pt idx="972">
                  <c:v>53</c:v>
                </c:pt>
                <c:pt idx="973">
                  <c:v>62</c:v>
                </c:pt>
                <c:pt idx="974">
                  <c:v>48</c:v>
                </c:pt>
                <c:pt idx="975">
                  <c:v>62</c:v>
                </c:pt>
                <c:pt idx="976">
                  <c:v>54</c:v>
                </c:pt>
                <c:pt idx="977">
                  <c:v>62</c:v>
                </c:pt>
                <c:pt idx="978">
                  <c:v>58</c:v>
                </c:pt>
                <c:pt idx="979">
                  <c:v>41</c:v>
                </c:pt>
                <c:pt idx="980">
                  <c:v>67</c:v>
                </c:pt>
                <c:pt idx="981">
                  <c:v>53</c:v>
                </c:pt>
                <c:pt idx="982">
                  <c:v>48</c:v>
                </c:pt>
                <c:pt idx="983">
                  <c:v>47</c:v>
                </c:pt>
                <c:pt idx="984">
                  <c:v>55</c:v>
                </c:pt>
                <c:pt idx="985">
                  <c:v>58</c:v>
                </c:pt>
                <c:pt idx="986">
                  <c:v>46</c:v>
                </c:pt>
                <c:pt idx="987">
                  <c:v>54</c:v>
                </c:pt>
                <c:pt idx="988">
                  <c:v>46</c:v>
                </c:pt>
                <c:pt idx="989">
                  <c:v>51</c:v>
                </c:pt>
                <c:pt idx="990">
                  <c:v>58</c:v>
                </c:pt>
                <c:pt idx="991">
                  <c:v>49</c:v>
                </c:pt>
                <c:pt idx="992">
                  <c:v>54</c:v>
                </c:pt>
                <c:pt idx="993">
                  <c:v>53</c:v>
                </c:pt>
                <c:pt idx="994">
                  <c:v>56</c:v>
                </c:pt>
                <c:pt idx="995">
                  <c:v>52</c:v>
                </c:pt>
                <c:pt idx="996">
                  <c:v>63</c:v>
                </c:pt>
                <c:pt idx="997">
                  <c:v>42</c:v>
                </c:pt>
                <c:pt idx="998">
                  <c:v>54</c:v>
                </c:pt>
                <c:pt idx="999">
                  <c:v>54</c:v>
                </c:pt>
                <c:pt idx="1000">
                  <c:v>57</c:v>
                </c:pt>
                <c:pt idx="1001">
                  <c:v>61</c:v>
                </c:pt>
                <c:pt idx="1002">
                  <c:v>78</c:v>
                </c:pt>
                <c:pt idx="1003">
                  <c:v>57</c:v>
                </c:pt>
                <c:pt idx="1004">
                  <c:v>58</c:v>
                </c:pt>
                <c:pt idx="1005">
                  <c:v>39</c:v>
                </c:pt>
                <c:pt idx="1006">
                  <c:v>47</c:v>
                </c:pt>
                <c:pt idx="1007">
                  <c:v>44</c:v>
                </c:pt>
                <c:pt idx="1008">
                  <c:v>69</c:v>
                </c:pt>
                <c:pt idx="1009">
                  <c:v>53</c:v>
                </c:pt>
                <c:pt idx="1010">
                  <c:v>54</c:v>
                </c:pt>
                <c:pt idx="1011">
                  <c:v>53</c:v>
                </c:pt>
                <c:pt idx="1012">
                  <c:v>56</c:v>
                </c:pt>
                <c:pt idx="1013">
                  <c:v>55</c:v>
                </c:pt>
                <c:pt idx="1014">
                  <c:v>49</c:v>
                </c:pt>
                <c:pt idx="1015">
                  <c:v>57</c:v>
                </c:pt>
                <c:pt idx="1016">
                  <c:v>57</c:v>
                </c:pt>
                <c:pt idx="1017">
                  <c:v>63</c:v>
                </c:pt>
                <c:pt idx="1018">
                  <c:v>57</c:v>
                </c:pt>
                <c:pt idx="1019">
                  <c:v>61</c:v>
                </c:pt>
                <c:pt idx="1020">
                  <c:v>64</c:v>
                </c:pt>
                <c:pt idx="1021">
                  <c:v>40</c:v>
                </c:pt>
                <c:pt idx="1022">
                  <c:v>58</c:v>
                </c:pt>
                <c:pt idx="1023">
                  <c:v>46</c:v>
                </c:pt>
                <c:pt idx="1024">
                  <c:v>52</c:v>
                </c:pt>
                <c:pt idx="1025">
                  <c:v>43</c:v>
                </c:pt>
                <c:pt idx="1026">
                  <c:v>48</c:v>
                </c:pt>
                <c:pt idx="1027">
                  <c:v>50</c:v>
                </c:pt>
                <c:pt idx="1028">
                  <c:v>50</c:v>
                </c:pt>
                <c:pt idx="1029">
                  <c:v>65</c:v>
                </c:pt>
                <c:pt idx="1030">
                  <c:v>52</c:v>
                </c:pt>
                <c:pt idx="1031">
                  <c:v>61</c:v>
                </c:pt>
                <c:pt idx="1032">
                  <c:v>49</c:v>
                </c:pt>
                <c:pt idx="1033">
                  <c:v>61</c:v>
                </c:pt>
                <c:pt idx="1034">
                  <c:v>49</c:v>
                </c:pt>
                <c:pt idx="1035">
                  <c:v>49</c:v>
                </c:pt>
                <c:pt idx="1036">
                  <c:v>54</c:v>
                </c:pt>
                <c:pt idx="1037">
                  <c:v>50</c:v>
                </c:pt>
                <c:pt idx="1038">
                  <c:v>48</c:v>
                </c:pt>
                <c:pt idx="1039">
                  <c:v>41</c:v>
                </c:pt>
                <c:pt idx="1040">
                  <c:v>67</c:v>
                </c:pt>
                <c:pt idx="1041">
                  <c:v>62</c:v>
                </c:pt>
                <c:pt idx="1042">
                  <c:v>59</c:v>
                </c:pt>
                <c:pt idx="1043">
                  <c:v>55</c:v>
                </c:pt>
                <c:pt idx="1044">
                  <c:v>48</c:v>
                </c:pt>
                <c:pt idx="1045">
                  <c:v>51</c:v>
                </c:pt>
                <c:pt idx="1046">
                  <c:v>55</c:v>
                </c:pt>
                <c:pt idx="1047">
                  <c:v>63</c:v>
                </c:pt>
                <c:pt idx="1048">
                  <c:v>43</c:v>
                </c:pt>
                <c:pt idx="1049">
                  <c:v>57</c:v>
                </c:pt>
                <c:pt idx="1050">
                  <c:v>50</c:v>
                </c:pt>
                <c:pt idx="1051">
                  <c:v>47</c:v>
                </c:pt>
                <c:pt idx="1052">
                  <c:v>55</c:v>
                </c:pt>
                <c:pt idx="1053">
                  <c:v>55</c:v>
                </c:pt>
                <c:pt idx="1054">
                  <c:v>52</c:v>
                </c:pt>
                <c:pt idx="1055">
                  <c:v>56</c:v>
                </c:pt>
                <c:pt idx="1056">
                  <c:v>53</c:v>
                </c:pt>
                <c:pt idx="1057">
                  <c:v>51</c:v>
                </c:pt>
                <c:pt idx="1058">
                  <c:v>69</c:v>
                </c:pt>
                <c:pt idx="1059">
                  <c:v>56</c:v>
                </c:pt>
                <c:pt idx="1060">
                  <c:v>60</c:v>
                </c:pt>
                <c:pt idx="1061">
                  <c:v>59</c:v>
                </c:pt>
                <c:pt idx="1062">
                  <c:v>53</c:v>
                </c:pt>
                <c:pt idx="1063">
                  <c:v>62</c:v>
                </c:pt>
                <c:pt idx="1064">
                  <c:v>46</c:v>
                </c:pt>
                <c:pt idx="1065">
                  <c:v>55</c:v>
                </c:pt>
                <c:pt idx="1066">
                  <c:v>38</c:v>
                </c:pt>
                <c:pt idx="1067">
                  <c:v>42</c:v>
                </c:pt>
                <c:pt idx="1068">
                  <c:v>43</c:v>
                </c:pt>
                <c:pt idx="1069">
                  <c:v>54</c:v>
                </c:pt>
                <c:pt idx="1070">
                  <c:v>43</c:v>
                </c:pt>
                <c:pt idx="1071">
                  <c:v>34</c:v>
                </c:pt>
                <c:pt idx="1072">
                  <c:v>64</c:v>
                </c:pt>
                <c:pt idx="1073">
                  <c:v>48</c:v>
                </c:pt>
                <c:pt idx="1074">
                  <c:v>46</c:v>
                </c:pt>
                <c:pt idx="1075">
                  <c:v>64</c:v>
                </c:pt>
                <c:pt idx="1076">
                  <c:v>55</c:v>
                </c:pt>
                <c:pt idx="1077">
                  <c:v>37</c:v>
                </c:pt>
                <c:pt idx="1078">
                  <c:v>58</c:v>
                </c:pt>
                <c:pt idx="1079">
                  <c:v>38</c:v>
                </c:pt>
                <c:pt idx="1080">
                  <c:v>42</c:v>
                </c:pt>
                <c:pt idx="1081">
                  <c:v>40</c:v>
                </c:pt>
                <c:pt idx="1082">
                  <c:v>64</c:v>
                </c:pt>
                <c:pt idx="1083">
                  <c:v>56</c:v>
                </c:pt>
                <c:pt idx="1084">
                  <c:v>49</c:v>
                </c:pt>
                <c:pt idx="1085">
                  <c:v>47</c:v>
                </c:pt>
                <c:pt idx="1086">
                  <c:v>54</c:v>
                </c:pt>
                <c:pt idx="1087">
                  <c:v>45</c:v>
                </c:pt>
                <c:pt idx="1088">
                  <c:v>47</c:v>
                </c:pt>
                <c:pt idx="1089">
                  <c:v>51</c:v>
                </c:pt>
                <c:pt idx="1090">
                  <c:v>49</c:v>
                </c:pt>
                <c:pt idx="1091">
                  <c:v>69</c:v>
                </c:pt>
                <c:pt idx="1092">
                  <c:v>47</c:v>
                </c:pt>
                <c:pt idx="1093">
                  <c:v>50</c:v>
                </c:pt>
                <c:pt idx="1094">
                  <c:v>60</c:v>
                </c:pt>
                <c:pt idx="1095">
                  <c:v>50</c:v>
                </c:pt>
                <c:pt idx="1096">
                  <c:v>55</c:v>
                </c:pt>
                <c:pt idx="1097">
                  <c:v>48</c:v>
                </c:pt>
                <c:pt idx="1098">
                  <c:v>44</c:v>
                </c:pt>
                <c:pt idx="1099">
                  <c:v>35</c:v>
                </c:pt>
                <c:pt idx="1100">
                  <c:v>47</c:v>
                </c:pt>
                <c:pt idx="1101">
                  <c:v>69</c:v>
                </c:pt>
                <c:pt idx="1102">
                  <c:v>51</c:v>
                </c:pt>
                <c:pt idx="1103">
                  <c:v>39</c:v>
                </c:pt>
                <c:pt idx="1104">
                  <c:v>56</c:v>
                </c:pt>
                <c:pt idx="1105">
                  <c:v>43</c:v>
                </c:pt>
                <c:pt idx="1106">
                  <c:v>44</c:v>
                </c:pt>
                <c:pt idx="1107">
                  <c:v>42</c:v>
                </c:pt>
                <c:pt idx="1108">
                  <c:v>44</c:v>
                </c:pt>
                <c:pt idx="1109">
                  <c:v>31</c:v>
                </c:pt>
                <c:pt idx="1110">
                  <c:v>57</c:v>
                </c:pt>
                <c:pt idx="1111">
                  <c:v>66</c:v>
                </c:pt>
                <c:pt idx="1112">
                  <c:v>50</c:v>
                </c:pt>
                <c:pt idx="1113">
                  <c:v>57</c:v>
                </c:pt>
                <c:pt idx="1114">
                  <c:v>55</c:v>
                </c:pt>
                <c:pt idx="1115">
                  <c:v>44</c:v>
                </c:pt>
                <c:pt idx="1116">
                  <c:v>34</c:v>
                </c:pt>
                <c:pt idx="1117">
                  <c:v>50</c:v>
                </c:pt>
                <c:pt idx="1118">
                  <c:v>50</c:v>
                </c:pt>
                <c:pt idx="1119">
                  <c:v>46</c:v>
                </c:pt>
                <c:pt idx="1120">
                  <c:v>39</c:v>
                </c:pt>
                <c:pt idx="1121">
                  <c:v>66</c:v>
                </c:pt>
                <c:pt idx="1122">
                  <c:v>47</c:v>
                </c:pt>
                <c:pt idx="1123">
                  <c:v>57</c:v>
                </c:pt>
                <c:pt idx="1124">
                  <c:v>44</c:v>
                </c:pt>
                <c:pt idx="1125">
                  <c:v>65</c:v>
                </c:pt>
                <c:pt idx="1126">
                  <c:v>47</c:v>
                </c:pt>
                <c:pt idx="1127">
                  <c:v>67</c:v>
                </c:pt>
                <c:pt idx="1128">
                  <c:v>62</c:v>
                </c:pt>
                <c:pt idx="1129">
                  <c:v>60</c:v>
                </c:pt>
                <c:pt idx="1130">
                  <c:v>69</c:v>
                </c:pt>
                <c:pt idx="1131">
                  <c:v>73</c:v>
                </c:pt>
                <c:pt idx="1132">
                  <c:v>63</c:v>
                </c:pt>
                <c:pt idx="1133">
                  <c:v>64</c:v>
                </c:pt>
                <c:pt idx="1134">
                  <c:v>67</c:v>
                </c:pt>
                <c:pt idx="1135">
                  <c:v>72</c:v>
                </c:pt>
                <c:pt idx="1136">
                  <c:v>57</c:v>
                </c:pt>
                <c:pt idx="1137">
                  <c:v>69</c:v>
                </c:pt>
                <c:pt idx="1138">
                  <c:v>45</c:v>
                </c:pt>
                <c:pt idx="1139">
                  <c:v>57</c:v>
                </c:pt>
                <c:pt idx="1140">
                  <c:v>69</c:v>
                </c:pt>
                <c:pt idx="1141">
                  <c:v>56</c:v>
                </c:pt>
                <c:pt idx="1142">
                  <c:v>55</c:v>
                </c:pt>
                <c:pt idx="1143">
                  <c:v>76</c:v>
                </c:pt>
                <c:pt idx="1144">
                  <c:v>67</c:v>
                </c:pt>
                <c:pt idx="1145">
                  <c:v>48</c:v>
                </c:pt>
                <c:pt idx="1146">
                  <c:v>65</c:v>
                </c:pt>
                <c:pt idx="1147">
                  <c:v>62</c:v>
                </c:pt>
                <c:pt idx="1148">
                  <c:v>50</c:v>
                </c:pt>
                <c:pt idx="1149">
                  <c:v>69</c:v>
                </c:pt>
                <c:pt idx="1150">
                  <c:v>60</c:v>
                </c:pt>
                <c:pt idx="1151">
                  <c:v>54</c:v>
                </c:pt>
                <c:pt idx="1152">
                  <c:v>45</c:v>
                </c:pt>
                <c:pt idx="1153">
                  <c:v>73</c:v>
                </c:pt>
                <c:pt idx="1154">
                  <c:v>72</c:v>
                </c:pt>
                <c:pt idx="1155">
                  <c:v>54</c:v>
                </c:pt>
                <c:pt idx="1156">
                  <c:v>55</c:v>
                </c:pt>
                <c:pt idx="1157">
                  <c:v>63</c:v>
                </c:pt>
                <c:pt idx="1158">
                  <c:v>66</c:v>
                </c:pt>
                <c:pt idx="1159">
                  <c:v>67</c:v>
                </c:pt>
                <c:pt idx="1160">
                  <c:v>63</c:v>
                </c:pt>
                <c:pt idx="1161">
                  <c:v>51</c:v>
                </c:pt>
                <c:pt idx="1162">
                  <c:v>53</c:v>
                </c:pt>
                <c:pt idx="1163">
                  <c:v>60</c:v>
                </c:pt>
                <c:pt idx="1164">
                  <c:v>68</c:v>
                </c:pt>
                <c:pt idx="1165">
                  <c:v>55</c:v>
                </c:pt>
                <c:pt idx="1166">
                  <c:v>45</c:v>
                </c:pt>
                <c:pt idx="1167">
                  <c:v>65</c:v>
                </c:pt>
                <c:pt idx="1168">
                  <c:v>44</c:v>
                </c:pt>
                <c:pt idx="1169">
                  <c:v>60</c:v>
                </c:pt>
                <c:pt idx="1170">
                  <c:v>58</c:v>
                </c:pt>
                <c:pt idx="1171">
                  <c:v>56</c:v>
                </c:pt>
                <c:pt idx="1172">
                  <c:v>51</c:v>
                </c:pt>
                <c:pt idx="1173">
                  <c:v>67</c:v>
                </c:pt>
                <c:pt idx="1174">
                  <c:v>60</c:v>
                </c:pt>
                <c:pt idx="1175">
                  <c:v>67</c:v>
                </c:pt>
                <c:pt idx="1176">
                  <c:v>57</c:v>
                </c:pt>
                <c:pt idx="1177">
                  <c:v>65</c:v>
                </c:pt>
                <c:pt idx="1178">
                  <c:v>56</c:v>
                </c:pt>
                <c:pt idx="1179">
                  <c:v>66</c:v>
                </c:pt>
                <c:pt idx="1180">
                  <c:v>53</c:v>
                </c:pt>
                <c:pt idx="1181">
                  <c:v>66</c:v>
                </c:pt>
                <c:pt idx="1182">
                  <c:v>68</c:v>
                </c:pt>
                <c:pt idx="1183">
                  <c:v>55</c:v>
                </c:pt>
                <c:pt idx="1184">
                  <c:v>65</c:v>
                </c:pt>
                <c:pt idx="1185">
                  <c:v>67</c:v>
                </c:pt>
                <c:pt idx="1186">
                  <c:v>62</c:v>
                </c:pt>
                <c:pt idx="1187">
                  <c:v>37</c:v>
                </c:pt>
                <c:pt idx="1188">
                  <c:v>62</c:v>
                </c:pt>
                <c:pt idx="1189">
                  <c:v>64</c:v>
                </c:pt>
                <c:pt idx="1190">
                  <c:v>61</c:v>
                </c:pt>
                <c:pt idx="1191">
                  <c:v>49</c:v>
                </c:pt>
                <c:pt idx="1192">
                  <c:v>61</c:v>
                </c:pt>
                <c:pt idx="1193">
                  <c:v>32</c:v>
                </c:pt>
                <c:pt idx="1194">
                  <c:v>32</c:v>
                </c:pt>
                <c:pt idx="1195">
                  <c:v>49</c:v>
                </c:pt>
                <c:pt idx="1196">
                  <c:v>52</c:v>
                </c:pt>
                <c:pt idx="1197">
                  <c:v>55</c:v>
                </c:pt>
                <c:pt idx="1198">
                  <c:v>61</c:v>
                </c:pt>
                <c:pt idx="1199">
                  <c:v>48</c:v>
                </c:pt>
                <c:pt idx="1200">
                  <c:v>43</c:v>
                </c:pt>
                <c:pt idx="1201">
                  <c:v>67</c:v>
                </c:pt>
                <c:pt idx="1202">
                  <c:v>62</c:v>
                </c:pt>
                <c:pt idx="1203">
                  <c:v>57</c:v>
                </c:pt>
                <c:pt idx="1204">
                  <c:v>64</c:v>
                </c:pt>
                <c:pt idx="1205">
                  <c:v>36</c:v>
                </c:pt>
                <c:pt idx="1206">
                  <c:v>52</c:v>
                </c:pt>
                <c:pt idx="1207">
                  <c:v>43</c:v>
                </c:pt>
                <c:pt idx="1208">
                  <c:v>60</c:v>
                </c:pt>
                <c:pt idx="1209">
                  <c:v>42</c:v>
                </c:pt>
                <c:pt idx="1210">
                  <c:v>65</c:v>
                </c:pt>
                <c:pt idx="1211">
                  <c:v>48</c:v>
                </c:pt>
                <c:pt idx="1212">
                  <c:v>58</c:v>
                </c:pt>
                <c:pt idx="1213">
                  <c:v>64</c:v>
                </c:pt>
                <c:pt idx="1214">
                  <c:v>54</c:v>
                </c:pt>
                <c:pt idx="1215">
                  <c:v>58</c:v>
                </c:pt>
                <c:pt idx="1216">
                  <c:v>76</c:v>
                </c:pt>
                <c:pt idx="1217">
                  <c:v>62</c:v>
                </c:pt>
                <c:pt idx="1218">
                  <c:v>62</c:v>
                </c:pt>
                <c:pt idx="1219">
                  <c:v>64</c:v>
                </c:pt>
                <c:pt idx="1220">
                  <c:v>41</c:v>
                </c:pt>
                <c:pt idx="1221">
                  <c:v>45</c:v>
                </c:pt>
                <c:pt idx="1222">
                  <c:v>58</c:v>
                </c:pt>
                <c:pt idx="1223">
                  <c:v>53</c:v>
                </c:pt>
                <c:pt idx="1224">
                  <c:v>71</c:v>
                </c:pt>
                <c:pt idx="1225">
                  <c:v>44</c:v>
                </c:pt>
                <c:pt idx="1226">
                  <c:v>53</c:v>
                </c:pt>
                <c:pt idx="1227">
                  <c:v>56</c:v>
                </c:pt>
                <c:pt idx="1228">
                  <c:v>49</c:v>
                </c:pt>
                <c:pt idx="1229">
                  <c:v>57</c:v>
                </c:pt>
                <c:pt idx="1230">
                  <c:v>62</c:v>
                </c:pt>
                <c:pt idx="1231">
                  <c:v>64</c:v>
                </c:pt>
                <c:pt idx="1232">
                  <c:v>56</c:v>
                </c:pt>
                <c:pt idx="1233">
                  <c:v>49</c:v>
                </c:pt>
                <c:pt idx="1234">
                  <c:v>62</c:v>
                </c:pt>
                <c:pt idx="1235">
                  <c:v>44</c:v>
                </c:pt>
                <c:pt idx="1236">
                  <c:v>49</c:v>
                </c:pt>
                <c:pt idx="1237">
                  <c:v>60</c:v>
                </c:pt>
                <c:pt idx="1238">
                  <c:v>70</c:v>
                </c:pt>
                <c:pt idx="1239">
                  <c:v>56</c:v>
                </c:pt>
                <c:pt idx="1240">
                  <c:v>67</c:v>
                </c:pt>
                <c:pt idx="1241">
                  <c:v>46</c:v>
                </c:pt>
                <c:pt idx="1242">
                  <c:v>51</c:v>
                </c:pt>
                <c:pt idx="1243">
                  <c:v>56</c:v>
                </c:pt>
                <c:pt idx="1244">
                  <c:v>57</c:v>
                </c:pt>
                <c:pt idx="1245">
                  <c:v>39</c:v>
                </c:pt>
                <c:pt idx="1246">
                  <c:v>55</c:v>
                </c:pt>
                <c:pt idx="1247">
                  <c:v>68</c:v>
                </c:pt>
                <c:pt idx="1248">
                  <c:v>68</c:v>
                </c:pt>
                <c:pt idx="1249">
                  <c:v>64</c:v>
                </c:pt>
                <c:pt idx="1250">
                  <c:v>50</c:v>
                </c:pt>
                <c:pt idx="1251">
                  <c:v>58</c:v>
                </c:pt>
                <c:pt idx="1252">
                  <c:v>51</c:v>
                </c:pt>
                <c:pt idx="1253">
                  <c:v>48</c:v>
                </c:pt>
                <c:pt idx="1254">
                  <c:v>60</c:v>
                </c:pt>
                <c:pt idx="1255">
                  <c:v>68</c:v>
                </c:pt>
                <c:pt idx="1256">
                  <c:v>57</c:v>
                </c:pt>
                <c:pt idx="1257">
                  <c:v>51</c:v>
                </c:pt>
                <c:pt idx="1258">
                  <c:v>60</c:v>
                </c:pt>
                <c:pt idx="1259">
                  <c:v>62</c:v>
                </c:pt>
                <c:pt idx="1260">
                  <c:v>59</c:v>
                </c:pt>
                <c:pt idx="1261">
                  <c:v>43</c:v>
                </c:pt>
                <c:pt idx="1262">
                  <c:v>67</c:v>
                </c:pt>
                <c:pt idx="1263">
                  <c:v>65</c:v>
                </c:pt>
                <c:pt idx="1264">
                  <c:v>69</c:v>
                </c:pt>
                <c:pt idx="1265">
                  <c:v>59</c:v>
                </c:pt>
                <c:pt idx="1266">
                  <c:v>70</c:v>
                </c:pt>
                <c:pt idx="1267">
                  <c:v>57</c:v>
                </c:pt>
                <c:pt idx="1268">
                  <c:v>57</c:v>
                </c:pt>
                <c:pt idx="1269">
                  <c:v>60</c:v>
                </c:pt>
                <c:pt idx="1270">
                  <c:v>62</c:v>
                </c:pt>
                <c:pt idx="1271">
                  <c:v>57</c:v>
                </c:pt>
                <c:pt idx="1272">
                  <c:v>65</c:v>
                </c:pt>
                <c:pt idx="1273">
                  <c:v>58</c:v>
                </c:pt>
                <c:pt idx="1274">
                  <c:v>69</c:v>
                </c:pt>
                <c:pt idx="1275">
                  <c:v>63</c:v>
                </c:pt>
                <c:pt idx="1276">
                  <c:v>75</c:v>
                </c:pt>
                <c:pt idx="1277">
                  <c:v>56</c:v>
                </c:pt>
                <c:pt idx="1278">
                  <c:v>54</c:v>
                </c:pt>
                <c:pt idx="1279">
                  <c:v>50</c:v>
                </c:pt>
                <c:pt idx="1280">
                  <c:v>59</c:v>
                </c:pt>
                <c:pt idx="1281">
                  <c:v>72</c:v>
                </c:pt>
                <c:pt idx="1282">
                  <c:v>60</c:v>
                </c:pt>
                <c:pt idx="1283">
                  <c:v>59</c:v>
                </c:pt>
                <c:pt idx="1284">
                  <c:v>56</c:v>
                </c:pt>
                <c:pt idx="1285">
                  <c:v>56</c:v>
                </c:pt>
                <c:pt idx="1286">
                  <c:v>57</c:v>
                </c:pt>
                <c:pt idx="1287">
                  <c:v>57</c:v>
                </c:pt>
                <c:pt idx="1288">
                  <c:v>60</c:v>
                </c:pt>
                <c:pt idx="1289">
                  <c:v>64</c:v>
                </c:pt>
                <c:pt idx="1290">
                  <c:v>69</c:v>
                </c:pt>
                <c:pt idx="1291">
                  <c:v>60</c:v>
                </c:pt>
                <c:pt idx="1292">
                  <c:v>67</c:v>
                </c:pt>
                <c:pt idx="1293">
                  <c:v>55</c:v>
                </c:pt>
                <c:pt idx="1294">
                  <c:v>68</c:v>
                </c:pt>
                <c:pt idx="1295">
                  <c:v>56</c:v>
                </c:pt>
                <c:pt idx="1296">
                  <c:v>71</c:v>
                </c:pt>
                <c:pt idx="1297">
                  <c:v>58</c:v>
                </c:pt>
                <c:pt idx="1298">
                  <c:v>70</c:v>
                </c:pt>
                <c:pt idx="1299">
                  <c:v>61</c:v>
                </c:pt>
                <c:pt idx="1300">
                  <c:v>67</c:v>
                </c:pt>
                <c:pt idx="1301">
                  <c:v>44</c:v>
                </c:pt>
                <c:pt idx="1302">
                  <c:v>82</c:v>
                </c:pt>
                <c:pt idx="1303">
                  <c:v>51</c:v>
                </c:pt>
                <c:pt idx="1304">
                  <c:v>55</c:v>
                </c:pt>
                <c:pt idx="1305">
                  <c:v>59</c:v>
                </c:pt>
                <c:pt idx="1306">
                  <c:v>72</c:v>
                </c:pt>
                <c:pt idx="1307">
                  <c:v>60</c:v>
                </c:pt>
                <c:pt idx="1308">
                  <c:v>66</c:v>
                </c:pt>
                <c:pt idx="1309">
                  <c:v>61</c:v>
                </c:pt>
                <c:pt idx="1310">
                  <c:v>69</c:v>
                </c:pt>
                <c:pt idx="1311">
                  <c:v>70</c:v>
                </c:pt>
                <c:pt idx="1312">
                  <c:v>59</c:v>
                </c:pt>
                <c:pt idx="1313">
                  <c:v>67</c:v>
                </c:pt>
                <c:pt idx="1314">
                  <c:v>63</c:v>
                </c:pt>
                <c:pt idx="1315">
                  <c:v>70</c:v>
                </c:pt>
                <c:pt idx="1316">
                  <c:v>65</c:v>
                </c:pt>
                <c:pt idx="1317">
                  <c:v>66</c:v>
                </c:pt>
                <c:pt idx="1318">
                  <c:v>50</c:v>
                </c:pt>
                <c:pt idx="1319">
                  <c:v>46</c:v>
                </c:pt>
                <c:pt idx="1320">
                  <c:v>71</c:v>
                </c:pt>
                <c:pt idx="1321">
                  <c:v>53</c:v>
                </c:pt>
                <c:pt idx="1322">
                  <c:v>61</c:v>
                </c:pt>
                <c:pt idx="1323">
                  <c:v>67</c:v>
                </c:pt>
                <c:pt idx="1324">
                  <c:v>53</c:v>
                </c:pt>
                <c:pt idx="1325">
                  <c:v>61</c:v>
                </c:pt>
                <c:pt idx="1326">
                  <c:v>62</c:v>
                </c:pt>
                <c:pt idx="1327">
                  <c:v>66</c:v>
                </c:pt>
                <c:pt idx="1328">
                  <c:v>71</c:v>
                </c:pt>
                <c:pt idx="1329">
                  <c:v>57</c:v>
                </c:pt>
                <c:pt idx="1330">
                  <c:v>62</c:v>
                </c:pt>
                <c:pt idx="1331">
                  <c:v>54</c:v>
                </c:pt>
                <c:pt idx="1332">
                  <c:v>57</c:v>
                </c:pt>
                <c:pt idx="1333">
                  <c:v>56</c:v>
                </c:pt>
                <c:pt idx="1334">
                  <c:v>64</c:v>
                </c:pt>
                <c:pt idx="1335">
                  <c:v>66</c:v>
                </c:pt>
                <c:pt idx="1336">
                  <c:v>61</c:v>
                </c:pt>
                <c:pt idx="1337">
                  <c:v>50</c:v>
                </c:pt>
                <c:pt idx="1338">
                  <c:v>61</c:v>
                </c:pt>
                <c:pt idx="1339">
                  <c:v>72</c:v>
                </c:pt>
                <c:pt idx="1340">
                  <c:v>64</c:v>
                </c:pt>
                <c:pt idx="1341">
                  <c:v>56</c:v>
                </c:pt>
                <c:pt idx="1342">
                  <c:v>66</c:v>
                </c:pt>
                <c:pt idx="1343">
                  <c:v>57</c:v>
                </c:pt>
                <c:pt idx="1344">
                  <c:v>62</c:v>
                </c:pt>
                <c:pt idx="1345">
                  <c:v>59</c:v>
                </c:pt>
                <c:pt idx="1346">
                  <c:v>54</c:v>
                </c:pt>
                <c:pt idx="1347">
                  <c:v>58</c:v>
                </c:pt>
                <c:pt idx="1348">
                  <c:v>62</c:v>
                </c:pt>
                <c:pt idx="1349">
                  <c:v>60</c:v>
                </c:pt>
                <c:pt idx="1350">
                  <c:v>53</c:v>
                </c:pt>
                <c:pt idx="1351">
                  <c:v>73</c:v>
                </c:pt>
                <c:pt idx="1352">
                  <c:v>54</c:v>
                </c:pt>
                <c:pt idx="1353">
                  <c:v>74</c:v>
                </c:pt>
                <c:pt idx="1354">
                  <c:v>53</c:v>
                </c:pt>
                <c:pt idx="1355">
                  <c:v>67</c:v>
                </c:pt>
                <c:pt idx="1356">
                  <c:v>58</c:v>
                </c:pt>
                <c:pt idx="1357">
                  <c:v>57</c:v>
                </c:pt>
                <c:pt idx="1358">
                  <c:v>56</c:v>
                </c:pt>
                <c:pt idx="1359">
                  <c:v>54</c:v>
                </c:pt>
                <c:pt idx="1360">
                  <c:v>76</c:v>
                </c:pt>
                <c:pt idx="1361">
                  <c:v>64</c:v>
                </c:pt>
                <c:pt idx="1362">
                  <c:v>65</c:v>
                </c:pt>
                <c:pt idx="1363">
                  <c:v>72</c:v>
                </c:pt>
                <c:pt idx="1364">
                  <c:v>64</c:v>
                </c:pt>
                <c:pt idx="1365">
                  <c:v>61</c:v>
                </c:pt>
                <c:pt idx="1366">
                  <c:v>58</c:v>
                </c:pt>
                <c:pt idx="1367">
                  <c:v>60</c:v>
                </c:pt>
                <c:pt idx="1368">
                  <c:v>67</c:v>
                </c:pt>
                <c:pt idx="1369">
                  <c:v>60</c:v>
                </c:pt>
                <c:pt idx="1370">
                  <c:v>72</c:v>
                </c:pt>
                <c:pt idx="1371">
                  <c:v>46</c:v>
                </c:pt>
                <c:pt idx="1372">
                  <c:v>58</c:v>
                </c:pt>
                <c:pt idx="1373">
                  <c:v>64</c:v>
                </c:pt>
                <c:pt idx="1374">
                  <c:v>66</c:v>
                </c:pt>
                <c:pt idx="1375">
                  <c:v>47</c:v>
                </c:pt>
                <c:pt idx="1376">
                  <c:v>91</c:v>
                </c:pt>
                <c:pt idx="1377">
                  <c:v>54</c:v>
                </c:pt>
                <c:pt idx="1378">
                  <c:v>57</c:v>
                </c:pt>
                <c:pt idx="1379">
                  <c:v>55</c:v>
                </c:pt>
                <c:pt idx="1380">
                  <c:v>47</c:v>
                </c:pt>
                <c:pt idx="1381">
                  <c:v>61</c:v>
                </c:pt>
                <c:pt idx="1382">
                  <c:v>70</c:v>
                </c:pt>
                <c:pt idx="1383">
                  <c:v>61</c:v>
                </c:pt>
                <c:pt idx="1384">
                  <c:v>53</c:v>
                </c:pt>
                <c:pt idx="1385">
                  <c:v>53</c:v>
                </c:pt>
                <c:pt idx="1386">
                  <c:v>67</c:v>
                </c:pt>
                <c:pt idx="1387">
                  <c:v>52</c:v>
                </c:pt>
                <c:pt idx="1388">
                  <c:v>47</c:v>
                </c:pt>
                <c:pt idx="1389">
                  <c:v>71</c:v>
                </c:pt>
                <c:pt idx="1390">
                  <c:v>73</c:v>
                </c:pt>
                <c:pt idx="1391">
                  <c:v>65</c:v>
                </c:pt>
                <c:pt idx="1392">
                  <c:v>75</c:v>
                </c:pt>
                <c:pt idx="1393">
                  <c:v>60</c:v>
                </c:pt>
                <c:pt idx="1394">
                  <c:v>47</c:v>
                </c:pt>
                <c:pt idx="1395">
                  <c:v>58</c:v>
                </c:pt>
                <c:pt idx="1396">
                  <c:v>65</c:v>
                </c:pt>
                <c:pt idx="1397">
                  <c:v>62</c:v>
                </c:pt>
                <c:pt idx="1398">
                  <c:v>65</c:v>
                </c:pt>
                <c:pt idx="1399">
                  <c:v>53</c:v>
                </c:pt>
                <c:pt idx="1400">
                  <c:v>53</c:v>
                </c:pt>
                <c:pt idx="1401">
                  <c:v>56</c:v>
                </c:pt>
                <c:pt idx="1402">
                  <c:v>68</c:v>
                </c:pt>
                <c:pt idx="1403">
                  <c:v>65</c:v>
                </c:pt>
                <c:pt idx="1404">
                  <c:v>49</c:v>
                </c:pt>
                <c:pt idx="1405">
                  <c:v>80</c:v>
                </c:pt>
                <c:pt idx="1406">
                  <c:v>58</c:v>
                </c:pt>
                <c:pt idx="1407">
                  <c:v>73</c:v>
                </c:pt>
                <c:pt idx="1408">
                  <c:v>56</c:v>
                </c:pt>
                <c:pt idx="1409">
                  <c:v>58</c:v>
                </c:pt>
                <c:pt idx="1410">
                  <c:v>57</c:v>
                </c:pt>
                <c:pt idx="1411">
                  <c:v>63</c:v>
                </c:pt>
                <c:pt idx="1412">
                  <c:v>56</c:v>
                </c:pt>
                <c:pt idx="1413">
                  <c:v>51</c:v>
                </c:pt>
                <c:pt idx="1414">
                  <c:v>72</c:v>
                </c:pt>
                <c:pt idx="1415">
                  <c:v>61</c:v>
                </c:pt>
                <c:pt idx="1416">
                  <c:v>53</c:v>
                </c:pt>
                <c:pt idx="1417">
                  <c:v>66</c:v>
                </c:pt>
                <c:pt idx="1418">
                  <c:v>68</c:v>
                </c:pt>
                <c:pt idx="1419">
                  <c:v>64</c:v>
                </c:pt>
                <c:pt idx="1420">
                  <c:v>55</c:v>
                </c:pt>
                <c:pt idx="1421">
                  <c:v>53</c:v>
                </c:pt>
                <c:pt idx="1422">
                  <c:v>69</c:v>
                </c:pt>
                <c:pt idx="1423">
                  <c:v>59</c:v>
                </c:pt>
                <c:pt idx="1424">
                  <c:v>59</c:v>
                </c:pt>
                <c:pt idx="1425">
                  <c:v>56</c:v>
                </c:pt>
                <c:pt idx="1426">
                  <c:v>63</c:v>
                </c:pt>
                <c:pt idx="1427">
                  <c:v>62</c:v>
                </c:pt>
                <c:pt idx="1428">
                  <c:v>68</c:v>
                </c:pt>
                <c:pt idx="1429">
                  <c:v>60</c:v>
                </c:pt>
                <c:pt idx="1430">
                  <c:v>70</c:v>
                </c:pt>
                <c:pt idx="1431">
                  <c:v>69</c:v>
                </c:pt>
                <c:pt idx="1432">
                  <c:v>75</c:v>
                </c:pt>
                <c:pt idx="1433">
                  <c:v>61</c:v>
                </c:pt>
                <c:pt idx="1434">
                  <c:v>54</c:v>
                </c:pt>
                <c:pt idx="1435">
                  <c:v>67</c:v>
                </c:pt>
                <c:pt idx="1436">
                  <c:v>54</c:v>
                </c:pt>
                <c:pt idx="1437">
                  <c:v>64</c:v>
                </c:pt>
                <c:pt idx="1438">
                  <c:v>55</c:v>
                </c:pt>
                <c:pt idx="1439">
                  <c:v>68</c:v>
                </c:pt>
                <c:pt idx="1440">
                  <c:v>57</c:v>
                </c:pt>
                <c:pt idx="1441">
                  <c:v>58</c:v>
                </c:pt>
                <c:pt idx="1442">
                  <c:v>50</c:v>
                </c:pt>
                <c:pt idx="1443">
                  <c:v>56</c:v>
                </c:pt>
                <c:pt idx="1444">
                  <c:v>57</c:v>
                </c:pt>
                <c:pt idx="1445">
                  <c:v>71</c:v>
                </c:pt>
                <c:pt idx="1446">
                  <c:v>46</c:v>
                </c:pt>
                <c:pt idx="1447">
                  <c:v>77</c:v>
                </c:pt>
                <c:pt idx="1448">
                  <c:v>57</c:v>
                </c:pt>
                <c:pt idx="1449">
                  <c:v>70</c:v>
                </c:pt>
                <c:pt idx="1450">
                  <c:v>51</c:v>
                </c:pt>
                <c:pt idx="1451">
                  <c:v>59</c:v>
                </c:pt>
                <c:pt idx="1452">
                  <c:v>46</c:v>
                </c:pt>
                <c:pt idx="1453">
                  <c:v>62</c:v>
                </c:pt>
                <c:pt idx="1454">
                  <c:v>58</c:v>
                </c:pt>
                <c:pt idx="1455">
                  <c:v>68</c:v>
                </c:pt>
                <c:pt idx="1456">
                  <c:v>69</c:v>
                </c:pt>
                <c:pt idx="1457">
                  <c:v>53</c:v>
                </c:pt>
                <c:pt idx="1458">
                  <c:v>56</c:v>
                </c:pt>
                <c:pt idx="1459">
                  <c:v>54</c:v>
                </c:pt>
                <c:pt idx="1460">
                  <c:v>60</c:v>
                </c:pt>
                <c:pt idx="1461">
                  <c:v>68</c:v>
                </c:pt>
                <c:pt idx="1462">
                  <c:v>58</c:v>
                </c:pt>
                <c:pt idx="1463">
                  <c:v>69</c:v>
                </c:pt>
                <c:pt idx="1464">
                  <c:v>75</c:v>
                </c:pt>
                <c:pt idx="1465">
                  <c:v>66</c:v>
                </c:pt>
                <c:pt idx="1466">
                  <c:v>50</c:v>
                </c:pt>
                <c:pt idx="1467">
                  <c:v>59</c:v>
                </c:pt>
                <c:pt idx="1468">
                  <c:v>71</c:v>
                </c:pt>
                <c:pt idx="1469">
                  <c:v>101</c:v>
                </c:pt>
                <c:pt idx="1470">
                  <c:v>71</c:v>
                </c:pt>
                <c:pt idx="1471">
                  <c:v>45</c:v>
                </c:pt>
                <c:pt idx="1472">
                  <c:v>98</c:v>
                </c:pt>
                <c:pt idx="1473">
                  <c:v>88</c:v>
                </c:pt>
                <c:pt idx="1474">
                  <c:v>52</c:v>
                </c:pt>
                <c:pt idx="1475">
                  <c:v>73</c:v>
                </c:pt>
                <c:pt idx="1476">
                  <c:v>70</c:v>
                </c:pt>
                <c:pt idx="1477">
                  <c:v>53</c:v>
                </c:pt>
                <c:pt idx="1478">
                  <c:v>71</c:v>
                </c:pt>
                <c:pt idx="1479">
                  <c:v>66</c:v>
                </c:pt>
                <c:pt idx="1480">
                  <c:v>98</c:v>
                </c:pt>
                <c:pt idx="1481">
                  <c:v>70</c:v>
                </c:pt>
                <c:pt idx="1482">
                  <c:v>58</c:v>
                </c:pt>
                <c:pt idx="1483">
                  <c:v>80</c:v>
                </c:pt>
                <c:pt idx="1484">
                  <c:v>72</c:v>
                </c:pt>
                <c:pt idx="1485">
                  <c:v>86</c:v>
                </c:pt>
                <c:pt idx="1486">
                  <c:v>78</c:v>
                </c:pt>
                <c:pt idx="1487">
                  <c:v>48</c:v>
                </c:pt>
                <c:pt idx="1488">
                  <c:v>73</c:v>
                </c:pt>
                <c:pt idx="1489">
                  <c:v>79</c:v>
                </c:pt>
                <c:pt idx="1490">
                  <c:v>61</c:v>
                </c:pt>
                <c:pt idx="1491">
                  <c:v>84</c:v>
                </c:pt>
                <c:pt idx="1492">
                  <c:v>82</c:v>
                </c:pt>
                <c:pt idx="1493">
                  <c:v>78</c:v>
                </c:pt>
                <c:pt idx="1494">
                  <c:v>85</c:v>
                </c:pt>
                <c:pt idx="1495">
                  <c:v>79</c:v>
                </c:pt>
                <c:pt idx="1496">
                  <c:v>68</c:v>
                </c:pt>
                <c:pt idx="1497">
                  <c:v>81</c:v>
                </c:pt>
                <c:pt idx="1498">
                  <c:v>81</c:v>
                </c:pt>
                <c:pt idx="1499">
                  <c:v>90</c:v>
                </c:pt>
                <c:pt idx="1500">
                  <c:v>84</c:v>
                </c:pt>
                <c:pt idx="1501">
                  <c:v>93</c:v>
                </c:pt>
                <c:pt idx="1502">
                  <c:v>83</c:v>
                </c:pt>
                <c:pt idx="1503">
                  <c:v>91</c:v>
                </c:pt>
                <c:pt idx="1504">
                  <c:v>82</c:v>
                </c:pt>
                <c:pt idx="1505">
                  <c:v>93</c:v>
                </c:pt>
                <c:pt idx="1506">
                  <c:v>73</c:v>
                </c:pt>
                <c:pt idx="1507">
                  <c:v>85</c:v>
                </c:pt>
                <c:pt idx="1508">
                  <c:v>72</c:v>
                </c:pt>
                <c:pt idx="1509">
                  <c:v>82</c:v>
                </c:pt>
                <c:pt idx="1510">
                  <c:v>79</c:v>
                </c:pt>
                <c:pt idx="1511">
                  <c:v>105</c:v>
                </c:pt>
                <c:pt idx="1512">
                  <c:v>90</c:v>
                </c:pt>
                <c:pt idx="1513">
                  <c:v>89</c:v>
                </c:pt>
                <c:pt idx="1514">
                  <c:v>64</c:v>
                </c:pt>
                <c:pt idx="1515">
                  <c:v>86</c:v>
                </c:pt>
                <c:pt idx="1516">
                  <c:v>79</c:v>
                </c:pt>
                <c:pt idx="1517">
                  <c:v>98</c:v>
                </c:pt>
                <c:pt idx="1518">
                  <c:v>98</c:v>
                </c:pt>
                <c:pt idx="1519">
                  <c:v>77</c:v>
                </c:pt>
                <c:pt idx="1520">
                  <c:v>94</c:v>
                </c:pt>
                <c:pt idx="1521">
                  <c:v>82</c:v>
                </c:pt>
                <c:pt idx="1522">
                  <c:v>88</c:v>
                </c:pt>
                <c:pt idx="1523">
                  <c:v>81</c:v>
                </c:pt>
                <c:pt idx="1524">
                  <c:v>76</c:v>
                </c:pt>
                <c:pt idx="1525">
                  <c:v>84</c:v>
                </c:pt>
                <c:pt idx="1526">
                  <c:v>74</c:v>
                </c:pt>
                <c:pt idx="1527">
                  <c:v>93</c:v>
                </c:pt>
                <c:pt idx="1528">
                  <c:v>68</c:v>
                </c:pt>
                <c:pt idx="1529">
                  <c:v>71</c:v>
                </c:pt>
                <c:pt idx="1530">
                  <c:v>70</c:v>
                </c:pt>
                <c:pt idx="1531">
                  <c:v>80</c:v>
                </c:pt>
                <c:pt idx="1532">
                  <c:v>92</c:v>
                </c:pt>
                <c:pt idx="1533">
                  <c:v>70</c:v>
                </c:pt>
                <c:pt idx="1534">
                  <c:v>103</c:v>
                </c:pt>
                <c:pt idx="1535">
                  <c:v>84</c:v>
                </c:pt>
                <c:pt idx="1536">
                  <c:v>71</c:v>
                </c:pt>
                <c:pt idx="1537">
                  <c:v>85</c:v>
                </c:pt>
                <c:pt idx="1538">
                  <c:v>91</c:v>
                </c:pt>
                <c:pt idx="1539">
                  <c:v>67</c:v>
                </c:pt>
                <c:pt idx="1540">
                  <c:v>95</c:v>
                </c:pt>
                <c:pt idx="1541">
                  <c:v>88</c:v>
                </c:pt>
                <c:pt idx="1542">
                  <c:v>95</c:v>
                </c:pt>
                <c:pt idx="1543">
                  <c:v>87</c:v>
                </c:pt>
                <c:pt idx="1544">
                  <c:v>80</c:v>
                </c:pt>
                <c:pt idx="1545">
                  <c:v>85</c:v>
                </c:pt>
                <c:pt idx="1546">
                  <c:v>81</c:v>
                </c:pt>
                <c:pt idx="1547">
                  <c:v>74</c:v>
                </c:pt>
                <c:pt idx="1548">
                  <c:v>76</c:v>
                </c:pt>
                <c:pt idx="1549">
                  <c:v>72</c:v>
                </c:pt>
                <c:pt idx="1550">
                  <c:v>87</c:v>
                </c:pt>
                <c:pt idx="1551">
                  <c:v>74</c:v>
                </c:pt>
                <c:pt idx="1552">
                  <c:v>65</c:v>
                </c:pt>
                <c:pt idx="1553">
                  <c:v>66</c:v>
                </c:pt>
                <c:pt idx="1554">
                  <c:v>85</c:v>
                </c:pt>
                <c:pt idx="1555">
                  <c:v>88</c:v>
                </c:pt>
                <c:pt idx="1556">
                  <c:v>79</c:v>
                </c:pt>
                <c:pt idx="1557">
                  <c:v>79</c:v>
                </c:pt>
                <c:pt idx="1558">
                  <c:v>88</c:v>
                </c:pt>
                <c:pt idx="1559">
                  <c:v>68</c:v>
                </c:pt>
                <c:pt idx="1560">
                  <c:v>86</c:v>
                </c:pt>
                <c:pt idx="1561">
                  <c:v>88</c:v>
                </c:pt>
                <c:pt idx="1562">
                  <c:v>90</c:v>
                </c:pt>
                <c:pt idx="1563">
                  <c:v>70</c:v>
                </c:pt>
                <c:pt idx="1564">
                  <c:v>86</c:v>
                </c:pt>
                <c:pt idx="1565">
                  <c:v>81</c:v>
                </c:pt>
                <c:pt idx="1566">
                  <c:v>77</c:v>
                </c:pt>
                <c:pt idx="1567">
                  <c:v>80</c:v>
                </c:pt>
                <c:pt idx="1568">
                  <c:v>75</c:v>
                </c:pt>
                <c:pt idx="1569">
                  <c:v>87</c:v>
                </c:pt>
                <c:pt idx="1570">
                  <c:v>77</c:v>
                </c:pt>
                <c:pt idx="1571">
                  <c:v>78</c:v>
                </c:pt>
                <c:pt idx="1572">
                  <c:v>99</c:v>
                </c:pt>
                <c:pt idx="1573">
                  <c:v>78</c:v>
                </c:pt>
                <c:pt idx="1574">
                  <c:v>89</c:v>
                </c:pt>
                <c:pt idx="1575">
                  <c:v>76</c:v>
                </c:pt>
                <c:pt idx="1576">
                  <c:v>68</c:v>
                </c:pt>
                <c:pt idx="1577">
                  <c:v>81</c:v>
                </c:pt>
                <c:pt idx="1578">
                  <c:v>67</c:v>
                </c:pt>
                <c:pt idx="1579">
                  <c:v>79</c:v>
                </c:pt>
                <c:pt idx="1580">
                  <c:v>102</c:v>
                </c:pt>
                <c:pt idx="1581">
                  <c:v>81</c:v>
                </c:pt>
                <c:pt idx="1582">
                  <c:v>64</c:v>
                </c:pt>
                <c:pt idx="1583">
                  <c:v>60</c:v>
                </c:pt>
                <c:pt idx="1584">
                  <c:v>83</c:v>
                </c:pt>
                <c:pt idx="1585">
                  <c:v>91</c:v>
                </c:pt>
                <c:pt idx="1586">
                  <c:v>83</c:v>
                </c:pt>
                <c:pt idx="1587">
                  <c:v>71</c:v>
                </c:pt>
                <c:pt idx="1588">
                  <c:v>52</c:v>
                </c:pt>
                <c:pt idx="1589">
                  <c:v>73</c:v>
                </c:pt>
                <c:pt idx="1590">
                  <c:v>57</c:v>
                </c:pt>
                <c:pt idx="1591">
                  <c:v>63</c:v>
                </c:pt>
                <c:pt idx="1592">
                  <c:v>72</c:v>
                </c:pt>
                <c:pt idx="1593">
                  <c:v>66</c:v>
                </c:pt>
                <c:pt idx="1594">
                  <c:v>84</c:v>
                </c:pt>
                <c:pt idx="1595">
                  <c:v>92</c:v>
                </c:pt>
                <c:pt idx="1596">
                  <c:v>65</c:v>
                </c:pt>
                <c:pt idx="1597">
                  <c:v>62</c:v>
                </c:pt>
                <c:pt idx="1598">
                  <c:v>81</c:v>
                </c:pt>
                <c:pt idx="1599">
                  <c:v>59</c:v>
                </c:pt>
                <c:pt idx="1600">
                  <c:v>95</c:v>
                </c:pt>
                <c:pt idx="1601">
                  <c:v>57</c:v>
                </c:pt>
                <c:pt idx="1602">
                  <c:v>78</c:v>
                </c:pt>
                <c:pt idx="1603">
                  <c:v>71</c:v>
                </c:pt>
                <c:pt idx="1604">
                  <c:v>79</c:v>
                </c:pt>
                <c:pt idx="1605">
                  <c:v>57</c:v>
                </c:pt>
                <c:pt idx="1606">
                  <c:v>75</c:v>
                </c:pt>
                <c:pt idx="1607">
                  <c:v>83</c:v>
                </c:pt>
                <c:pt idx="1608">
                  <c:v>57</c:v>
                </c:pt>
                <c:pt idx="1609">
                  <c:v>92</c:v>
                </c:pt>
                <c:pt idx="1610">
                  <c:v>76</c:v>
                </c:pt>
                <c:pt idx="1611">
                  <c:v>56</c:v>
                </c:pt>
                <c:pt idx="1612">
                  <c:v>75</c:v>
                </c:pt>
                <c:pt idx="1613">
                  <c:v>76</c:v>
                </c:pt>
                <c:pt idx="1614">
                  <c:v>65</c:v>
                </c:pt>
                <c:pt idx="1615">
                  <c:v>69</c:v>
                </c:pt>
                <c:pt idx="1616">
                  <c:v>87</c:v>
                </c:pt>
                <c:pt idx="1617">
                  <c:v>94</c:v>
                </c:pt>
                <c:pt idx="1618">
                  <c:v>82</c:v>
                </c:pt>
                <c:pt idx="1619">
                  <c:v>59</c:v>
                </c:pt>
                <c:pt idx="1620">
                  <c:v>75</c:v>
                </c:pt>
                <c:pt idx="1621">
                  <c:v>85</c:v>
                </c:pt>
                <c:pt idx="1622">
                  <c:v>83</c:v>
                </c:pt>
                <c:pt idx="1623">
                  <c:v>79</c:v>
                </c:pt>
                <c:pt idx="1624">
                  <c:v>69</c:v>
                </c:pt>
                <c:pt idx="1625">
                  <c:v>70</c:v>
                </c:pt>
                <c:pt idx="1626">
                  <c:v>102</c:v>
                </c:pt>
                <c:pt idx="1627">
                  <c:v>76</c:v>
                </c:pt>
                <c:pt idx="1628">
                  <c:v>81</c:v>
                </c:pt>
                <c:pt idx="1629">
                  <c:v>76</c:v>
                </c:pt>
                <c:pt idx="1630">
                  <c:v>78</c:v>
                </c:pt>
                <c:pt idx="1631">
                  <c:v>83</c:v>
                </c:pt>
                <c:pt idx="1632">
                  <c:v>78</c:v>
                </c:pt>
                <c:pt idx="1633">
                  <c:v>81</c:v>
                </c:pt>
                <c:pt idx="1634">
                  <c:v>77</c:v>
                </c:pt>
                <c:pt idx="1635">
                  <c:v>93</c:v>
                </c:pt>
                <c:pt idx="1636">
                  <c:v>65</c:v>
                </c:pt>
                <c:pt idx="1637">
                  <c:v>86</c:v>
                </c:pt>
                <c:pt idx="1638">
                  <c:v>89</c:v>
                </c:pt>
                <c:pt idx="1639">
                  <c:v>70</c:v>
                </c:pt>
                <c:pt idx="1640">
                  <c:v>76</c:v>
                </c:pt>
                <c:pt idx="1641">
                  <c:v>78</c:v>
                </c:pt>
                <c:pt idx="1642">
                  <c:v>88</c:v>
                </c:pt>
                <c:pt idx="1643">
                  <c:v>80</c:v>
                </c:pt>
                <c:pt idx="1644">
                  <c:v>70</c:v>
                </c:pt>
                <c:pt idx="1645">
                  <c:v>68</c:v>
                </c:pt>
                <c:pt idx="1646">
                  <c:v>101</c:v>
                </c:pt>
                <c:pt idx="1647">
                  <c:v>75</c:v>
                </c:pt>
                <c:pt idx="1648">
                  <c:v>67</c:v>
                </c:pt>
                <c:pt idx="1649">
                  <c:v>86</c:v>
                </c:pt>
                <c:pt idx="1650">
                  <c:v>59</c:v>
                </c:pt>
                <c:pt idx="1651">
                  <c:v>60</c:v>
                </c:pt>
                <c:pt idx="1652">
                  <c:v>79</c:v>
                </c:pt>
                <c:pt idx="1653">
                  <c:v>73</c:v>
                </c:pt>
                <c:pt idx="1654">
                  <c:v>59</c:v>
                </c:pt>
                <c:pt idx="1655">
                  <c:v>87</c:v>
                </c:pt>
                <c:pt idx="1656">
                  <c:v>56</c:v>
                </c:pt>
                <c:pt idx="1657">
                  <c:v>66</c:v>
                </c:pt>
                <c:pt idx="1658">
                  <c:v>73</c:v>
                </c:pt>
                <c:pt idx="1659">
                  <c:v>81</c:v>
                </c:pt>
                <c:pt idx="1660">
                  <c:v>75</c:v>
                </c:pt>
                <c:pt idx="1661">
                  <c:v>66</c:v>
                </c:pt>
                <c:pt idx="1662">
                  <c:v>93</c:v>
                </c:pt>
                <c:pt idx="1663">
                  <c:v>73</c:v>
                </c:pt>
                <c:pt idx="1664">
                  <c:v>73</c:v>
                </c:pt>
                <c:pt idx="1665">
                  <c:v>61</c:v>
                </c:pt>
                <c:pt idx="1666">
                  <c:v>76</c:v>
                </c:pt>
                <c:pt idx="1667">
                  <c:v>66</c:v>
                </c:pt>
                <c:pt idx="1668">
                  <c:v>76</c:v>
                </c:pt>
                <c:pt idx="1669">
                  <c:v>70</c:v>
                </c:pt>
                <c:pt idx="1670">
                  <c:v>59</c:v>
                </c:pt>
                <c:pt idx="1671">
                  <c:v>80</c:v>
                </c:pt>
                <c:pt idx="1672">
                  <c:v>59</c:v>
                </c:pt>
                <c:pt idx="1673">
                  <c:v>64</c:v>
                </c:pt>
                <c:pt idx="1674">
                  <c:v>89</c:v>
                </c:pt>
                <c:pt idx="1675">
                  <c:v>78</c:v>
                </c:pt>
                <c:pt idx="1676">
                  <c:v>61</c:v>
                </c:pt>
                <c:pt idx="1677">
                  <c:v>80</c:v>
                </c:pt>
                <c:pt idx="1678">
                  <c:v>76</c:v>
                </c:pt>
                <c:pt idx="1679">
                  <c:v>86</c:v>
                </c:pt>
                <c:pt idx="1680">
                  <c:v>91</c:v>
                </c:pt>
                <c:pt idx="1681">
                  <c:v>97</c:v>
                </c:pt>
                <c:pt idx="1682">
                  <c:v>80</c:v>
                </c:pt>
                <c:pt idx="1683">
                  <c:v>89</c:v>
                </c:pt>
                <c:pt idx="1684">
                  <c:v>80</c:v>
                </c:pt>
                <c:pt idx="1685">
                  <c:v>79</c:v>
                </c:pt>
                <c:pt idx="1686">
                  <c:v>82</c:v>
                </c:pt>
                <c:pt idx="1687">
                  <c:v>69</c:v>
                </c:pt>
                <c:pt idx="1688">
                  <c:v>81</c:v>
                </c:pt>
                <c:pt idx="1689">
                  <c:v>88</c:v>
                </c:pt>
                <c:pt idx="1690">
                  <c:v>86</c:v>
                </c:pt>
                <c:pt idx="1691">
                  <c:v>89</c:v>
                </c:pt>
                <c:pt idx="1692">
                  <c:v>97</c:v>
                </c:pt>
                <c:pt idx="1693">
                  <c:v>68</c:v>
                </c:pt>
                <c:pt idx="1694">
                  <c:v>77</c:v>
                </c:pt>
                <c:pt idx="1695">
                  <c:v>87</c:v>
                </c:pt>
                <c:pt idx="1696">
                  <c:v>74</c:v>
                </c:pt>
                <c:pt idx="1697">
                  <c:v>89</c:v>
                </c:pt>
                <c:pt idx="1698">
                  <c:v>91</c:v>
                </c:pt>
                <c:pt idx="1699">
                  <c:v>81</c:v>
                </c:pt>
                <c:pt idx="1700">
                  <c:v>84</c:v>
                </c:pt>
                <c:pt idx="1701">
                  <c:v>88</c:v>
                </c:pt>
                <c:pt idx="1702">
                  <c:v>84</c:v>
                </c:pt>
                <c:pt idx="1703">
                  <c:v>91</c:v>
                </c:pt>
                <c:pt idx="1704">
                  <c:v>74</c:v>
                </c:pt>
                <c:pt idx="1705">
                  <c:v>83</c:v>
                </c:pt>
                <c:pt idx="1706">
                  <c:v>88</c:v>
                </c:pt>
                <c:pt idx="1707">
                  <c:v>62</c:v>
                </c:pt>
                <c:pt idx="1708">
                  <c:v>92</c:v>
                </c:pt>
                <c:pt idx="1709">
                  <c:v>67</c:v>
                </c:pt>
                <c:pt idx="1710">
                  <c:v>90</c:v>
                </c:pt>
                <c:pt idx="1711">
                  <c:v>98</c:v>
                </c:pt>
                <c:pt idx="1712">
                  <c:v>91</c:v>
                </c:pt>
                <c:pt idx="1713">
                  <c:v>79</c:v>
                </c:pt>
                <c:pt idx="1714">
                  <c:v>69</c:v>
                </c:pt>
                <c:pt idx="1715">
                  <c:v>89</c:v>
                </c:pt>
                <c:pt idx="1716">
                  <c:v>82</c:v>
                </c:pt>
                <c:pt idx="1717">
                  <c:v>68</c:v>
                </c:pt>
                <c:pt idx="1718">
                  <c:v>86</c:v>
                </c:pt>
                <c:pt idx="1719">
                  <c:v>75</c:v>
                </c:pt>
                <c:pt idx="1720">
                  <c:v>87</c:v>
                </c:pt>
                <c:pt idx="1721">
                  <c:v>86</c:v>
                </c:pt>
                <c:pt idx="1722">
                  <c:v>79</c:v>
                </c:pt>
                <c:pt idx="1723">
                  <c:v>72</c:v>
                </c:pt>
                <c:pt idx="1724">
                  <c:v>97</c:v>
                </c:pt>
                <c:pt idx="1725">
                  <c:v>85</c:v>
                </c:pt>
                <c:pt idx="1726">
                  <c:v>71</c:v>
                </c:pt>
                <c:pt idx="1727">
                  <c:v>71</c:v>
                </c:pt>
                <c:pt idx="1728">
                  <c:v>77</c:v>
                </c:pt>
                <c:pt idx="1729">
                  <c:v>81</c:v>
                </c:pt>
                <c:pt idx="1730">
                  <c:v>69</c:v>
                </c:pt>
                <c:pt idx="1731">
                  <c:v>87</c:v>
                </c:pt>
                <c:pt idx="1732">
                  <c:v>92</c:v>
                </c:pt>
                <c:pt idx="1733">
                  <c:v>72</c:v>
                </c:pt>
                <c:pt idx="1734">
                  <c:v>94</c:v>
                </c:pt>
                <c:pt idx="1735">
                  <c:v>84</c:v>
                </c:pt>
                <c:pt idx="1736">
                  <c:v>92</c:v>
                </c:pt>
                <c:pt idx="1737">
                  <c:v>92</c:v>
                </c:pt>
                <c:pt idx="1738">
                  <c:v>94</c:v>
                </c:pt>
                <c:pt idx="1739">
                  <c:v>75</c:v>
                </c:pt>
                <c:pt idx="1740">
                  <c:v>78</c:v>
                </c:pt>
                <c:pt idx="1741">
                  <c:v>84</c:v>
                </c:pt>
                <c:pt idx="1742">
                  <c:v>75</c:v>
                </c:pt>
                <c:pt idx="1743">
                  <c:v>77</c:v>
                </c:pt>
                <c:pt idx="1744">
                  <c:v>96</c:v>
                </c:pt>
                <c:pt idx="1745">
                  <c:v>89</c:v>
                </c:pt>
                <c:pt idx="1746">
                  <c:v>81</c:v>
                </c:pt>
                <c:pt idx="1747">
                  <c:v>102</c:v>
                </c:pt>
                <c:pt idx="1748">
                  <c:v>81</c:v>
                </c:pt>
                <c:pt idx="1749">
                  <c:v>78</c:v>
                </c:pt>
                <c:pt idx="1750">
                  <c:v>66</c:v>
                </c:pt>
                <c:pt idx="1751">
                  <c:v>96</c:v>
                </c:pt>
                <c:pt idx="1752">
                  <c:v>80</c:v>
                </c:pt>
                <c:pt idx="1753">
                  <c:v>76</c:v>
                </c:pt>
                <c:pt idx="1754">
                  <c:v>84</c:v>
                </c:pt>
                <c:pt idx="1755">
                  <c:v>65</c:v>
                </c:pt>
                <c:pt idx="1756">
                  <c:v>81</c:v>
                </c:pt>
                <c:pt idx="1757">
                  <c:v>88</c:v>
                </c:pt>
                <c:pt idx="1758">
                  <c:v>88</c:v>
                </c:pt>
                <c:pt idx="1759">
                  <c:v>83</c:v>
                </c:pt>
                <c:pt idx="1760">
                  <c:v>94</c:v>
                </c:pt>
                <c:pt idx="1761">
                  <c:v>63</c:v>
                </c:pt>
                <c:pt idx="1762">
                  <c:v>84</c:v>
                </c:pt>
                <c:pt idx="1763">
                  <c:v>79</c:v>
                </c:pt>
                <c:pt idx="1764">
                  <c:v>83</c:v>
                </c:pt>
                <c:pt idx="1765">
                  <c:v>79</c:v>
                </c:pt>
                <c:pt idx="1766">
                  <c:v>95</c:v>
                </c:pt>
                <c:pt idx="1767">
                  <c:v>91</c:v>
                </c:pt>
                <c:pt idx="1768">
                  <c:v>90</c:v>
                </c:pt>
                <c:pt idx="1769">
                  <c:v>90</c:v>
                </c:pt>
                <c:pt idx="1770">
                  <c:v>99</c:v>
                </c:pt>
                <c:pt idx="1771">
                  <c:v>90</c:v>
                </c:pt>
                <c:pt idx="1772">
                  <c:v>84</c:v>
                </c:pt>
                <c:pt idx="1773">
                  <c:v>84</c:v>
                </c:pt>
                <c:pt idx="1774">
                  <c:v>73</c:v>
                </c:pt>
                <c:pt idx="1775">
                  <c:v>75</c:v>
                </c:pt>
                <c:pt idx="1776">
                  <c:v>58</c:v>
                </c:pt>
                <c:pt idx="1777">
                  <c:v>83</c:v>
                </c:pt>
                <c:pt idx="1778">
                  <c:v>94</c:v>
                </c:pt>
                <c:pt idx="1779">
                  <c:v>79</c:v>
                </c:pt>
                <c:pt idx="1780">
                  <c:v>70</c:v>
                </c:pt>
                <c:pt idx="1781">
                  <c:v>76</c:v>
                </c:pt>
                <c:pt idx="1782">
                  <c:v>71</c:v>
                </c:pt>
                <c:pt idx="1783">
                  <c:v>86</c:v>
                </c:pt>
                <c:pt idx="1784">
                  <c:v>85</c:v>
                </c:pt>
                <c:pt idx="1785">
                  <c:v>90</c:v>
                </c:pt>
                <c:pt idx="1786">
                  <c:v>80</c:v>
                </c:pt>
                <c:pt idx="1787">
                  <c:v>82</c:v>
                </c:pt>
                <c:pt idx="1788">
                  <c:v>97</c:v>
                </c:pt>
                <c:pt idx="1789">
                  <c:v>91</c:v>
                </c:pt>
                <c:pt idx="1790">
                  <c:v>80</c:v>
                </c:pt>
                <c:pt idx="1791">
                  <c:v>70</c:v>
                </c:pt>
                <c:pt idx="1792">
                  <c:v>86</c:v>
                </c:pt>
                <c:pt idx="1793">
                  <c:v>82</c:v>
                </c:pt>
                <c:pt idx="1794">
                  <c:v>79</c:v>
                </c:pt>
                <c:pt idx="1795">
                  <c:v>98</c:v>
                </c:pt>
                <c:pt idx="1796">
                  <c:v>66</c:v>
                </c:pt>
                <c:pt idx="1797">
                  <c:v>77</c:v>
                </c:pt>
                <c:pt idx="1798">
                  <c:v>78</c:v>
                </c:pt>
                <c:pt idx="1799">
                  <c:v>86</c:v>
                </c:pt>
                <c:pt idx="1800">
                  <c:v>80</c:v>
                </c:pt>
                <c:pt idx="1801">
                  <c:v>77</c:v>
                </c:pt>
                <c:pt idx="1802">
                  <c:v>76</c:v>
                </c:pt>
                <c:pt idx="1803">
                  <c:v>84</c:v>
                </c:pt>
                <c:pt idx="1804">
                  <c:v>80</c:v>
                </c:pt>
                <c:pt idx="1805">
                  <c:v>86</c:v>
                </c:pt>
                <c:pt idx="1806">
                  <c:v>90</c:v>
                </c:pt>
                <c:pt idx="1807">
                  <c:v>83</c:v>
                </c:pt>
                <c:pt idx="1808">
                  <c:v>91</c:v>
                </c:pt>
                <c:pt idx="1809">
                  <c:v>83</c:v>
                </c:pt>
                <c:pt idx="1810">
                  <c:v>87</c:v>
                </c:pt>
                <c:pt idx="1811">
                  <c:v>105</c:v>
                </c:pt>
                <c:pt idx="1812">
                  <c:v>84</c:v>
                </c:pt>
                <c:pt idx="1813">
                  <c:v>94</c:v>
                </c:pt>
                <c:pt idx="1814">
                  <c:v>84</c:v>
                </c:pt>
                <c:pt idx="1815">
                  <c:v>68</c:v>
                </c:pt>
                <c:pt idx="1816">
                  <c:v>73</c:v>
                </c:pt>
                <c:pt idx="1817">
                  <c:v>88</c:v>
                </c:pt>
                <c:pt idx="1818">
                  <c:v>87</c:v>
                </c:pt>
                <c:pt idx="1819">
                  <c:v>83</c:v>
                </c:pt>
                <c:pt idx="1820">
                  <c:v>81</c:v>
                </c:pt>
                <c:pt idx="1821">
                  <c:v>87</c:v>
                </c:pt>
                <c:pt idx="1822">
                  <c:v>92</c:v>
                </c:pt>
                <c:pt idx="1823">
                  <c:v>80</c:v>
                </c:pt>
                <c:pt idx="1824">
                  <c:v>86</c:v>
                </c:pt>
                <c:pt idx="1825">
                  <c:v>90</c:v>
                </c:pt>
                <c:pt idx="1826">
                  <c:v>103</c:v>
                </c:pt>
              </c:numCache>
            </c:numRef>
          </c:val>
          <c:smooth val="0"/>
          <c:extLst>
            <c:ext xmlns:c16="http://schemas.microsoft.com/office/drawing/2014/chart" uri="{C3380CC4-5D6E-409C-BE32-E72D297353CC}">
              <c16:uniqueId val="{00000000-9921-4767-A788-9DC65B4A5A32}"/>
            </c:ext>
          </c:extLst>
        </c:ser>
        <c:dLbls>
          <c:showLegendKey val="0"/>
          <c:showVal val="0"/>
          <c:showCatName val="0"/>
          <c:showSerName val="0"/>
          <c:showPercent val="0"/>
          <c:showBubbleSize val="0"/>
        </c:dLbls>
        <c:marker val="1"/>
        <c:smooth val="0"/>
        <c:axId val="349258152"/>
        <c:axId val="349254544"/>
      </c:lineChart>
      <c:catAx>
        <c:axId val="349258152"/>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Fecha</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49254544"/>
        <c:crosses val="autoZero"/>
        <c:auto val="1"/>
        <c:lblAlgn val="ctr"/>
        <c:lblOffset val="100"/>
        <c:noMultiLvlLbl val="0"/>
      </c:catAx>
      <c:valAx>
        <c:axId val="349254544"/>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Ticket ID</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492581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IT Tickets.xlsx]Q-4 I Objective!PivotTable2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i="0" baseline="0">
                <a:effectLst>
                  <a:outerShdw blurRad="50800" dist="38100" dir="5400000" algn="t" rotWithShape="0">
                    <a:srgbClr val="000000">
                      <a:alpha val="40000"/>
                    </a:srgbClr>
                  </a:outerShdw>
                </a:effectLst>
              </a:rPr>
              <a:t>Ticket category distribution</a:t>
            </a:r>
            <a:endParaRPr lang="en-IN">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
        <c:idx val="11"/>
        <c:spPr>
          <a:solidFill>
            <a:schemeClr val="accent1"/>
          </a:solidFill>
          <a:ln>
            <a:noFill/>
          </a:ln>
          <a:effectLst/>
        </c:spPr>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pivotFmt>
      <c:pivotFmt>
        <c:idx val="14"/>
        <c:spPr>
          <a:solidFill>
            <a:schemeClr val="accent1"/>
          </a:solidFill>
          <a:ln>
            <a:noFill/>
          </a:ln>
          <a:effectLst/>
        </c:spPr>
      </c:pivotFmt>
      <c:pivotFmt>
        <c:idx val="15"/>
        <c:spPr>
          <a:solidFill>
            <a:schemeClr val="accent1"/>
          </a:solidFill>
          <a:ln>
            <a:noFill/>
          </a:ln>
          <a:effectLst/>
        </c:spPr>
      </c:pivotFmt>
      <c:pivotFmt>
        <c:idx val="16"/>
        <c:spPr>
          <a:solidFill>
            <a:schemeClr val="accent1"/>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pivotFmt>
      <c:pivotFmt>
        <c:idx val="19"/>
        <c:spPr>
          <a:solidFill>
            <a:schemeClr val="accent1"/>
          </a:solidFill>
          <a:ln>
            <a:noFill/>
          </a:ln>
          <a:effectLst/>
        </c:spPr>
      </c:pivotFmt>
      <c:pivotFmt>
        <c:idx val="20"/>
        <c:spPr>
          <a:solidFill>
            <a:schemeClr val="accent1"/>
          </a:solidFill>
          <a:ln>
            <a:noFill/>
          </a:ln>
          <a:effectLst/>
        </c:spPr>
      </c:pivotFmt>
      <c:pivotFmt>
        <c:idx val="21"/>
        <c:spPr>
          <a:solidFill>
            <a:schemeClr val="accent1"/>
          </a:solidFill>
          <a:ln>
            <a:noFill/>
          </a:ln>
          <a:effectLst/>
        </c:spPr>
      </c:pivotFmt>
    </c:pivotFmts>
    <c:plotArea>
      <c:layout/>
      <c:doughnutChart>
        <c:varyColors val="1"/>
        <c:ser>
          <c:idx val="0"/>
          <c:order val="0"/>
          <c:tx>
            <c:strRef>
              <c:f>'Q-4 I Objective'!$C$12</c:f>
              <c:strCache>
                <c:ptCount val="1"/>
                <c:pt idx="0">
                  <c:v>Ticket Volume</c:v>
                </c:pt>
              </c:strCache>
            </c:strRef>
          </c:tx>
          <c:dPt>
            <c:idx val="0"/>
            <c:bubble3D val="0"/>
            <c:spPr>
              <a:solidFill>
                <a:schemeClr val="accent1"/>
              </a:solidFill>
              <a:ln>
                <a:noFill/>
              </a:ln>
              <a:effectLst/>
            </c:spPr>
            <c:extLst>
              <c:ext xmlns:c16="http://schemas.microsoft.com/office/drawing/2014/chart" uri="{C3380CC4-5D6E-409C-BE32-E72D297353CC}">
                <c16:uniqueId val="{00000001-1C77-47C4-8CE5-10222B967062}"/>
              </c:ext>
            </c:extLst>
          </c:dPt>
          <c:dPt>
            <c:idx val="1"/>
            <c:bubble3D val="0"/>
            <c:spPr>
              <a:solidFill>
                <a:schemeClr val="accent2"/>
              </a:solidFill>
              <a:ln>
                <a:noFill/>
              </a:ln>
              <a:effectLst/>
            </c:spPr>
            <c:extLst>
              <c:ext xmlns:c16="http://schemas.microsoft.com/office/drawing/2014/chart" uri="{C3380CC4-5D6E-409C-BE32-E72D297353CC}">
                <c16:uniqueId val="{00000003-1C77-47C4-8CE5-10222B967062}"/>
              </c:ext>
            </c:extLst>
          </c:dPt>
          <c:dPt>
            <c:idx val="2"/>
            <c:bubble3D val="0"/>
            <c:spPr>
              <a:solidFill>
                <a:schemeClr val="accent3"/>
              </a:solidFill>
              <a:ln>
                <a:noFill/>
              </a:ln>
              <a:effectLst/>
            </c:spPr>
            <c:extLst>
              <c:ext xmlns:c16="http://schemas.microsoft.com/office/drawing/2014/chart" uri="{C3380CC4-5D6E-409C-BE32-E72D297353CC}">
                <c16:uniqueId val="{00000005-1C77-47C4-8CE5-10222B967062}"/>
              </c:ext>
            </c:extLst>
          </c:dPt>
          <c:dPt>
            <c:idx val="3"/>
            <c:bubble3D val="0"/>
            <c:spPr>
              <a:solidFill>
                <a:schemeClr val="accent4"/>
              </a:solidFill>
              <a:ln>
                <a:noFill/>
              </a:ln>
              <a:effectLst/>
            </c:spPr>
            <c:extLst>
              <c:ext xmlns:c16="http://schemas.microsoft.com/office/drawing/2014/chart" uri="{C3380CC4-5D6E-409C-BE32-E72D297353CC}">
                <c16:uniqueId val="{00000007-1C77-47C4-8CE5-10222B967062}"/>
              </c:ext>
            </c:extLst>
          </c:dPt>
          <c:dLbls>
            <c:dLbl>
              <c:idx val="1"/>
              <c:layout>
                <c:manualLayout>
                  <c:x val="2.2222222222222223E-2"/>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C77-47C4-8CE5-10222B967062}"/>
                </c:ext>
              </c:extLst>
            </c:dLbl>
            <c:dLbl>
              <c:idx val="3"/>
              <c:layout>
                <c:manualLayout>
                  <c:x val="-1.9444444444444469E-2"/>
                  <c:y val="7.407407407407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C77-47C4-8CE5-10222B96706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'Q-4 I Objective'!$B$13:$B$17</c:f>
              <c:strCache>
                <c:ptCount val="4"/>
                <c:pt idx="0">
                  <c:v>Hardware</c:v>
                </c:pt>
                <c:pt idx="1">
                  <c:v>Login Access</c:v>
                </c:pt>
                <c:pt idx="2">
                  <c:v>Software</c:v>
                </c:pt>
                <c:pt idx="3">
                  <c:v>System</c:v>
                </c:pt>
              </c:strCache>
            </c:strRef>
          </c:cat>
          <c:val>
            <c:numRef>
              <c:f>'Q-4 I Objective'!$C$13:$C$17</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8-1C77-47C4-8CE5-10222B967062}"/>
            </c:ext>
          </c:extLst>
        </c:ser>
        <c:ser>
          <c:idx val="1"/>
          <c:order val="1"/>
          <c:tx>
            <c:strRef>
              <c:f>'Q-4 I Objective'!$D$12</c:f>
              <c:strCache>
                <c:ptCount val="1"/>
                <c:pt idx="0">
                  <c:v>Percentage Share</c:v>
                </c:pt>
              </c:strCache>
            </c:strRef>
          </c:tx>
          <c:dPt>
            <c:idx val="0"/>
            <c:bubble3D val="0"/>
            <c:spPr>
              <a:solidFill>
                <a:schemeClr val="accent1"/>
              </a:solidFill>
              <a:ln>
                <a:noFill/>
              </a:ln>
              <a:effectLst/>
            </c:spPr>
            <c:extLst>
              <c:ext xmlns:c16="http://schemas.microsoft.com/office/drawing/2014/chart" uri="{C3380CC4-5D6E-409C-BE32-E72D297353CC}">
                <c16:uniqueId val="{0000000A-1C77-47C4-8CE5-10222B967062}"/>
              </c:ext>
            </c:extLst>
          </c:dPt>
          <c:dPt>
            <c:idx val="1"/>
            <c:bubble3D val="0"/>
            <c:spPr>
              <a:solidFill>
                <a:schemeClr val="accent2"/>
              </a:solidFill>
              <a:ln>
                <a:noFill/>
              </a:ln>
              <a:effectLst/>
            </c:spPr>
            <c:extLst>
              <c:ext xmlns:c16="http://schemas.microsoft.com/office/drawing/2014/chart" uri="{C3380CC4-5D6E-409C-BE32-E72D297353CC}">
                <c16:uniqueId val="{0000000C-1C77-47C4-8CE5-10222B967062}"/>
              </c:ext>
            </c:extLst>
          </c:dPt>
          <c:dPt>
            <c:idx val="2"/>
            <c:bubble3D val="0"/>
            <c:spPr>
              <a:solidFill>
                <a:schemeClr val="accent3"/>
              </a:solidFill>
              <a:ln>
                <a:noFill/>
              </a:ln>
              <a:effectLst/>
            </c:spPr>
            <c:extLst>
              <c:ext xmlns:c16="http://schemas.microsoft.com/office/drawing/2014/chart" uri="{C3380CC4-5D6E-409C-BE32-E72D297353CC}">
                <c16:uniqueId val="{0000000E-1C77-47C4-8CE5-10222B967062}"/>
              </c:ext>
            </c:extLst>
          </c:dPt>
          <c:dPt>
            <c:idx val="3"/>
            <c:bubble3D val="0"/>
            <c:spPr>
              <a:solidFill>
                <a:schemeClr val="accent4"/>
              </a:solidFill>
              <a:ln>
                <a:noFill/>
              </a:ln>
              <a:effectLst/>
            </c:spPr>
            <c:extLst>
              <c:ext xmlns:c16="http://schemas.microsoft.com/office/drawing/2014/chart" uri="{C3380CC4-5D6E-409C-BE32-E72D297353CC}">
                <c16:uniqueId val="{00000010-1C77-47C4-8CE5-10222B967062}"/>
              </c:ext>
            </c:extLst>
          </c:dPt>
          <c:dLbls>
            <c:dLbl>
              <c:idx val="0"/>
              <c:tx>
                <c:rich>
                  <a:bodyPr/>
                  <a:lstStyle/>
                  <a:p>
                    <a:fld id="{6D194544-3246-414C-99DE-F6C815600A70}" type="VALUE">
                      <a:rPr lang="en-US">
                        <a:solidFill>
                          <a:schemeClr val="bg1"/>
                        </a:solidFill>
                      </a:rPr>
                      <a:pPr/>
                      <a:t>[VALUE]</a:t>
                    </a:fld>
                    <a:endParaRPr lang="en-IN"/>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1C77-47C4-8CE5-10222B967062}"/>
                </c:ext>
              </c:extLst>
            </c:dLbl>
            <c:dLbl>
              <c:idx val="1"/>
              <c:layout>
                <c:manualLayout>
                  <c:x val="-1.9444444444444445E-2"/>
                  <c:y val="-9.259259259259343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C77-47C4-8CE5-10222B967062}"/>
                </c:ext>
              </c:extLst>
            </c:dLbl>
            <c:dLbl>
              <c:idx val="3"/>
              <c:layout>
                <c:manualLayout>
                  <c:x val="3.3333333333333333E-2"/>
                  <c:y val="-4.629629629629714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C77-47C4-8CE5-10222B96706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'Q-4 I Objective'!$B$13:$B$17</c:f>
              <c:strCache>
                <c:ptCount val="4"/>
                <c:pt idx="0">
                  <c:v>Hardware</c:v>
                </c:pt>
                <c:pt idx="1">
                  <c:v>Login Access</c:v>
                </c:pt>
                <c:pt idx="2">
                  <c:v>Software</c:v>
                </c:pt>
                <c:pt idx="3">
                  <c:v>System</c:v>
                </c:pt>
              </c:strCache>
            </c:strRef>
          </c:cat>
          <c:val>
            <c:numRef>
              <c:f>'Q-4 I Objective'!$D$13:$D$17</c:f>
              <c:numCache>
                <c:formatCode>0.00%</c:formatCode>
                <c:ptCount val="4"/>
                <c:pt idx="0">
                  <c:v>9.9827688773103038E-2</c:v>
                </c:pt>
                <c:pt idx="1">
                  <c:v>0.29942152659541732</c:v>
                </c:pt>
                <c:pt idx="2">
                  <c:v>0.20072206609366347</c:v>
                </c:pt>
                <c:pt idx="3">
                  <c:v>0.40002871853781619</c:v>
                </c:pt>
              </c:numCache>
            </c:numRef>
          </c:val>
          <c:extLst>
            <c:ext xmlns:c16="http://schemas.microsoft.com/office/drawing/2014/chart" uri="{C3380CC4-5D6E-409C-BE32-E72D297353CC}">
              <c16:uniqueId val="{00000011-1C77-47C4-8CE5-10222B967062}"/>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[Template (IT Tickets).xlsx]Q-5 I Objective!PivotTable3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Ticket Cost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5">
              <a:alpha val="85000"/>
            </a:schemeClr>
          </a:solidFill>
          <a:ln w="9525" cap="flat" cmpd="sng" algn="ctr">
            <a:solidFill>
              <a:schemeClr val="lt1">
                <a:alpha val="50000"/>
              </a:schemeClr>
            </a:solidFill>
            <a:round/>
          </a:ln>
          <a:effectLst/>
        </c:spPr>
        <c:marker>
          <c:symbol val="circle"/>
          <c:size val="6"/>
          <c:spPr>
            <a:solidFill>
              <a:schemeClr val="accent5">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5">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5">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Objective'!$C$12</c:f>
              <c:strCache>
                <c:ptCount val="1"/>
                <c:pt idx="0">
                  <c:v>Total</c:v>
                </c:pt>
              </c:strCache>
            </c:strRef>
          </c:tx>
          <c:spPr>
            <a:solidFill>
              <a:schemeClr val="accent5">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'Q-5 I Objective'!$B$13:$B$63</c:f>
              <c:strCache>
                <c:ptCount val="50"/>
                <c:pt idx="0">
                  <c:v>48</c:v>
                </c:pt>
                <c:pt idx="1">
                  <c:v>39</c:v>
                </c:pt>
                <c:pt idx="2">
                  <c:v>3</c:v>
                </c:pt>
                <c:pt idx="3">
                  <c:v>35</c:v>
                </c:pt>
                <c:pt idx="4">
                  <c:v>24</c:v>
                </c:pt>
                <c:pt idx="5">
                  <c:v>5</c:v>
                </c:pt>
                <c:pt idx="6">
                  <c:v>15</c:v>
                </c:pt>
                <c:pt idx="7">
                  <c:v>4</c:v>
                </c:pt>
                <c:pt idx="8">
                  <c:v>31</c:v>
                </c:pt>
                <c:pt idx="9">
                  <c:v>19</c:v>
                </c:pt>
                <c:pt idx="10">
                  <c:v>32</c:v>
                </c:pt>
                <c:pt idx="11">
                  <c:v>10</c:v>
                </c:pt>
                <c:pt idx="12">
                  <c:v>1</c:v>
                </c:pt>
                <c:pt idx="13">
                  <c:v>2</c:v>
                </c:pt>
                <c:pt idx="14">
                  <c:v>27</c:v>
                </c:pt>
                <c:pt idx="15">
                  <c:v>41</c:v>
                </c:pt>
                <c:pt idx="16">
                  <c:v>22</c:v>
                </c:pt>
                <c:pt idx="17">
                  <c:v>30</c:v>
                </c:pt>
                <c:pt idx="18">
                  <c:v>26</c:v>
                </c:pt>
                <c:pt idx="19">
                  <c:v>17</c:v>
                </c:pt>
                <c:pt idx="20">
                  <c:v>8</c:v>
                </c:pt>
                <c:pt idx="21">
                  <c:v>33</c:v>
                </c:pt>
                <c:pt idx="22">
                  <c:v>11</c:v>
                </c:pt>
                <c:pt idx="23">
                  <c:v>46</c:v>
                </c:pt>
                <c:pt idx="24">
                  <c:v>9</c:v>
                </c:pt>
                <c:pt idx="25">
                  <c:v>6</c:v>
                </c:pt>
                <c:pt idx="26">
                  <c:v>50</c:v>
                </c:pt>
                <c:pt idx="27">
                  <c:v>28</c:v>
                </c:pt>
                <c:pt idx="28">
                  <c:v>42</c:v>
                </c:pt>
                <c:pt idx="29">
                  <c:v>44</c:v>
                </c:pt>
                <c:pt idx="30">
                  <c:v>14</c:v>
                </c:pt>
                <c:pt idx="31">
                  <c:v>38</c:v>
                </c:pt>
                <c:pt idx="32">
                  <c:v>7</c:v>
                </c:pt>
                <c:pt idx="33">
                  <c:v>47</c:v>
                </c:pt>
                <c:pt idx="34">
                  <c:v>29</c:v>
                </c:pt>
                <c:pt idx="35">
                  <c:v>37</c:v>
                </c:pt>
                <c:pt idx="36">
                  <c:v>45</c:v>
                </c:pt>
                <c:pt idx="37">
                  <c:v>34</c:v>
                </c:pt>
                <c:pt idx="38">
                  <c:v>16</c:v>
                </c:pt>
                <c:pt idx="39">
                  <c:v>40</c:v>
                </c:pt>
                <c:pt idx="40">
                  <c:v>20</c:v>
                </c:pt>
                <c:pt idx="41">
                  <c:v>23</c:v>
                </c:pt>
                <c:pt idx="42">
                  <c:v>36</c:v>
                </c:pt>
                <c:pt idx="43">
                  <c:v>25</c:v>
                </c:pt>
                <c:pt idx="44">
                  <c:v>43</c:v>
                </c:pt>
                <c:pt idx="45">
                  <c:v>12</c:v>
                </c:pt>
                <c:pt idx="46">
                  <c:v>18</c:v>
                </c:pt>
                <c:pt idx="47">
                  <c:v>49</c:v>
                </c:pt>
                <c:pt idx="48">
                  <c:v>21</c:v>
                </c:pt>
                <c:pt idx="49">
                  <c:v>13</c:v>
                </c:pt>
              </c:strCache>
            </c:strRef>
          </c:cat>
          <c:val>
            <c:numRef>
              <c:f>'Q-5 I Objective'!$C$13:$C$63</c:f>
              <c:numCache>
                <c:formatCode>General</c:formatCode>
                <c:ptCount val="50"/>
                <c:pt idx="0">
                  <c:v>2027</c:v>
                </c:pt>
                <c:pt idx="1">
                  <c:v>2026</c:v>
                </c:pt>
                <c:pt idx="2">
                  <c:v>2021</c:v>
                </c:pt>
                <c:pt idx="3">
                  <c:v>2007</c:v>
                </c:pt>
                <c:pt idx="4">
                  <c:v>2003</c:v>
                </c:pt>
                <c:pt idx="5">
                  <c:v>2000</c:v>
                </c:pt>
                <c:pt idx="6">
                  <c:v>1991</c:v>
                </c:pt>
                <c:pt idx="7">
                  <c:v>1988</c:v>
                </c:pt>
                <c:pt idx="8">
                  <c:v>1987</c:v>
                </c:pt>
                <c:pt idx="9">
                  <c:v>1984</c:v>
                </c:pt>
                <c:pt idx="10">
                  <c:v>1974</c:v>
                </c:pt>
                <c:pt idx="11">
                  <c:v>1974</c:v>
                </c:pt>
                <c:pt idx="12">
                  <c:v>1969</c:v>
                </c:pt>
                <c:pt idx="13">
                  <c:v>1968</c:v>
                </c:pt>
                <c:pt idx="14">
                  <c:v>1968</c:v>
                </c:pt>
                <c:pt idx="15">
                  <c:v>1966</c:v>
                </c:pt>
                <c:pt idx="16">
                  <c:v>1966</c:v>
                </c:pt>
                <c:pt idx="17">
                  <c:v>1963</c:v>
                </c:pt>
                <c:pt idx="18">
                  <c:v>1963</c:v>
                </c:pt>
                <c:pt idx="19">
                  <c:v>1961</c:v>
                </c:pt>
                <c:pt idx="20">
                  <c:v>1960</c:v>
                </c:pt>
                <c:pt idx="21">
                  <c:v>1958</c:v>
                </c:pt>
                <c:pt idx="22">
                  <c:v>1956</c:v>
                </c:pt>
                <c:pt idx="23">
                  <c:v>1950</c:v>
                </c:pt>
                <c:pt idx="24">
                  <c:v>1949</c:v>
                </c:pt>
                <c:pt idx="25">
                  <c:v>1949</c:v>
                </c:pt>
                <c:pt idx="26">
                  <c:v>1949</c:v>
                </c:pt>
                <c:pt idx="27">
                  <c:v>1946</c:v>
                </c:pt>
                <c:pt idx="28">
                  <c:v>1945</c:v>
                </c:pt>
                <c:pt idx="29">
                  <c:v>1943</c:v>
                </c:pt>
                <c:pt idx="30">
                  <c:v>1942</c:v>
                </c:pt>
                <c:pt idx="31">
                  <c:v>1938</c:v>
                </c:pt>
                <c:pt idx="32">
                  <c:v>1935</c:v>
                </c:pt>
                <c:pt idx="33">
                  <c:v>1933</c:v>
                </c:pt>
                <c:pt idx="34">
                  <c:v>1931</c:v>
                </c:pt>
                <c:pt idx="35">
                  <c:v>1931</c:v>
                </c:pt>
                <c:pt idx="36">
                  <c:v>1929</c:v>
                </c:pt>
                <c:pt idx="37">
                  <c:v>1927</c:v>
                </c:pt>
                <c:pt idx="38">
                  <c:v>1926</c:v>
                </c:pt>
                <c:pt idx="39">
                  <c:v>1920</c:v>
                </c:pt>
                <c:pt idx="40">
                  <c:v>1920</c:v>
                </c:pt>
                <c:pt idx="41">
                  <c:v>1915</c:v>
                </c:pt>
                <c:pt idx="42">
                  <c:v>1913</c:v>
                </c:pt>
                <c:pt idx="43">
                  <c:v>1906</c:v>
                </c:pt>
                <c:pt idx="44">
                  <c:v>1897</c:v>
                </c:pt>
                <c:pt idx="45">
                  <c:v>1897</c:v>
                </c:pt>
                <c:pt idx="46">
                  <c:v>1892</c:v>
                </c:pt>
                <c:pt idx="47">
                  <c:v>1890</c:v>
                </c:pt>
                <c:pt idx="48">
                  <c:v>1889</c:v>
                </c:pt>
                <c:pt idx="49">
                  <c:v>1856</c:v>
                </c:pt>
              </c:numCache>
            </c:numRef>
          </c:val>
          <c:extLst>
            <c:ext xmlns:c16="http://schemas.microsoft.com/office/drawing/2014/chart" uri="{C3380CC4-5D6E-409C-BE32-E72D297353CC}">
              <c16:uniqueId val="{00000000-A5D0-4A29-A0AC-E9BBA5F97966}"/>
            </c:ext>
          </c:extLst>
        </c:ser>
        <c:dLbls>
          <c:dLblPos val="inEnd"/>
          <c:showLegendKey val="0"/>
          <c:showVal val="1"/>
          <c:showCatName val="0"/>
          <c:showSerName val="0"/>
          <c:showPercent val="0"/>
          <c:showBubbleSize val="0"/>
        </c:dLbls>
        <c:gapWidth val="65"/>
        <c:axId val="356327320"/>
        <c:axId val="356326008"/>
      </c:barChart>
      <c:catAx>
        <c:axId val="35632732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Agent</a:t>
                </a:r>
                <a:r>
                  <a:rPr lang="en-IN" baseline="0"/>
                  <a:t> ID</a:t>
                </a:r>
                <a:endParaRPr lang="en-IN"/>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56326008"/>
        <c:crosses val="autoZero"/>
        <c:auto val="1"/>
        <c:lblAlgn val="ctr"/>
        <c:lblOffset val="100"/>
        <c:noMultiLvlLbl val="0"/>
      </c:catAx>
      <c:valAx>
        <c:axId val="35632600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Ticket ID</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crossAx val="356327320"/>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[Template (IT Tickets).xlsx]Q-8 I Objective!PivotTable4</c:name>
    <c:fmtId val="-1"/>
  </c:pivotSource>
  <c:chart>
    <c:title>
      <c:tx>
        <c:rich>
          <a:bodyPr rot="0" spcFirstLastPara="1" vertOverflow="ellipsis" vert="horz" wrap="square" anchor="ctr" anchorCtr="1"/>
          <a:lstStyle/>
          <a:p>
            <a:pPr>
              <a:defRPr sz="1600" b="1"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r>
              <a:rPr lang="en-US"/>
              <a:t>Issue Type</a:t>
            </a:r>
          </a:p>
        </c:rich>
      </c:tx>
      <c:overlay val="0"/>
      <c:spPr>
        <a:noFill/>
        <a:ln>
          <a:noFill/>
        </a:ln>
        <a:effectLst/>
      </c:spPr>
      <c:txPr>
        <a:bodyPr rot="0" spcFirstLastPara="1" vertOverflow="ellipsis" vert="horz" wrap="square" anchor="ctr" anchorCtr="1"/>
        <a:lstStyle/>
        <a:p>
          <a:pPr>
            <a:defRPr sz="1600" b="1"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endParaRPr lang="en-US"/>
        </a:p>
      </c:txPr>
    </c:title>
    <c:autoTitleDeleted val="0"/>
    <c:pivotFmts>
      <c:pivotFmt>
        <c:idx val="0"/>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'Q-8 I Objective'!$C$12</c:f>
              <c:strCache>
                <c:ptCount val="1"/>
                <c:pt idx="0">
                  <c:v>Total</c:v>
                </c:pt>
              </c:strCache>
            </c:strRef>
          </c:tx>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anchor="ctr" anchorCtr="1"/>
              <a:lstStyle/>
              <a:p>
                <a:pPr>
                  <a:defRPr sz="900" b="0"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'Q-8 I Objective'!$B$13:$B$15</c:f>
              <c:strCache>
                <c:ptCount val="2"/>
                <c:pt idx="0">
                  <c:v>IT Error</c:v>
                </c:pt>
                <c:pt idx="1">
                  <c:v>IT Request</c:v>
                </c:pt>
              </c:strCache>
            </c:strRef>
          </c:cat>
          <c:val>
            <c:numRef>
              <c:f>'Q-8 I Objective'!$C$13:$C$15</c:f>
              <c:numCache>
                <c:formatCode>General</c:formatCode>
                <c:ptCount val="2"/>
                <c:pt idx="0">
                  <c:v>24278</c:v>
                </c:pt>
                <c:pt idx="1">
                  <c:v>73220</c:v>
                </c:pt>
              </c:numCache>
            </c:numRef>
          </c:val>
          <c:extLst>
            <c:ext xmlns:c16="http://schemas.microsoft.com/office/drawing/2014/chart" uri="{C3380CC4-5D6E-409C-BE32-E72D297353CC}">
              <c16:uniqueId val="{00000000-C703-4B5A-B84C-8E330DFF2838}"/>
            </c:ext>
          </c:extLst>
        </c:ser>
        <c:dLbls>
          <c:dLblPos val="outEnd"/>
          <c:showLegendKey val="0"/>
          <c:showVal val="1"/>
          <c:showCatName val="0"/>
          <c:showSerName val="0"/>
          <c:showPercent val="0"/>
          <c:showBubbleSize val="0"/>
        </c:dLbls>
        <c:gapWidth val="100"/>
        <c:overlap val="-24"/>
        <c:axId val="712518112"/>
        <c:axId val="712512208"/>
      </c:barChart>
      <c:catAx>
        <c:axId val="712518112"/>
        <c:scaling>
          <c:orientation val="minMax"/>
        </c:scaling>
        <c:delete val="0"/>
        <c:axPos val="b"/>
        <c:title>
          <c:tx>
            <c:rich>
              <a:bodyPr rot="0" spcFirstLastPara="1" vertOverflow="ellipsis" vert="horz" wrap="square" anchor="ctr" anchorCtr="1"/>
              <a:lstStyle/>
              <a:p>
                <a:pPr>
                  <a:defRPr sz="900" b="0"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r>
                  <a:rPr lang="en-IN"/>
                  <a:t>Issue Type</a:t>
                </a:r>
              </a:p>
            </c:rich>
          </c:tx>
          <c:overlay val="0"/>
          <c:spPr>
            <a:noFill/>
            <a:ln>
              <a:noFill/>
            </a:ln>
            <a:effectLst/>
          </c:spPr>
          <c:txPr>
            <a:bodyPr rot="0" spcFirstLastPara="1" vertOverflow="ellipsis" vert="horz" wrap="square" anchor="ctr" anchorCtr="1"/>
            <a:lstStyle/>
            <a:p>
              <a:pPr>
                <a:defRPr sz="900" b="0"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endParaRPr lang="en-US"/>
          </a:p>
        </c:txPr>
        <c:crossAx val="712512208"/>
        <c:crosses val="autoZero"/>
        <c:auto val="1"/>
        <c:lblAlgn val="ctr"/>
        <c:lblOffset val="100"/>
        <c:noMultiLvlLbl val="0"/>
      </c:catAx>
      <c:valAx>
        <c:axId val="712512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r>
                  <a:rPr lang="en-IN"/>
                  <a:t>Count of Issue Type</a:t>
                </a:r>
              </a:p>
            </c:rich>
          </c:tx>
          <c:overlay val="0"/>
          <c:spPr>
            <a:noFill/>
            <a:ln>
              <a:noFill/>
            </a:ln>
            <a:effectLst/>
          </c:spPr>
          <c:txPr>
            <a:bodyPr rot="-5400000" spcFirstLastPara="1" vertOverflow="ellipsis" vert="horz" wrap="square" anchor="ctr" anchorCtr="1"/>
            <a:lstStyle/>
            <a:p>
              <a:pPr>
                <a:defRPr sz="900" b="0"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latin typeface="+mn-lt"/>
                <a:ea typeface="+mn-ea"/>
                <a:cs typeface="+mn-cs"/>
              </a:defRPr>
            </a:pPr>
            <a:endParaRPr lang="en-US"/>
          </a:p>
        </c:txPr>
        <c:crossAx val="712518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gradFill flip="none" rotWithShape="1">
            <a:gsLst>
              <a:gs pos="0">
                <a:schemeClr val="accent2">
                  <a:lumMod val="40000"/>
                  <a:lumOff val="60000"/>
                </a:schemeClr>
              </a:gs>
              <a:gs pos="48000">
                <a:schemeClr val="accent1">
                  <a:lumMod val="97000"/>
                  <a:lumOff val="3000"/>
                </a:schemeClr>
              </a:gs>
              <a:gs pos="100000">
                <a:schemeClr val="accent1">
                  <a:lumMod val="60000"/>
                  <a:lumOff val="40000"/>
                </a:schemeClr>
              </a:gs>
            </a:gsLst>
            <a:lin ang="16200000" scaled="1"/>
            <a:tileRect/>
          </a:gra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[Template (IT Tickets).xlsx]Q-10 I Objective!PivotTable6</c:name>
    <c:fmtId val="-1"/>
  </c:pivotSource>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IN"/>
              <a:t>Volume of tickets vs. Years</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ivotFmts>
      <c:pivotFmt>
        <c:idx val="0"/>
        <c:spPr>
          <a:pattFill prst="ltUpDiag">
            <a:fgClr>
              <a:schemeClr val="accent5"/>
            </a:fgClr>
            <a:bgClr>
              <a:schemeClr val="lt1"/>
            </a:bgClr>
          </a:pattFill>
          <a:ln>
            <a:noFill/>
          </a:ln>
          <a:effectLst/>
        </c:spPr>
        <c:marker>
          <c:spPr>
            <a:solidFill>
              <a:schemeClr val="accent5"/>
            </a:solidFill>
            <a:ln>
              <a:noFill/>
            </a:ln>
            <a:effectLst/>
          </c:spPr>
        </c:marker>
      </c:pivotFmt>
      <c:pivotFmt>
        <c:idx val="1"/>
        <c:spPr>
          <a:pattFill prst="ltUpDiag">
            <a:fgClr>
              <a:schemeClr val="accent5"/>
            </a:fgClr>
            <a:bgClr>
              <a:schemeClr val="lt1"/>
            </a:bgClr>
          </a:pattFill>
          <a:ln>
            <a:noFill/>
          </a:ln>
          <a:effectLst/>
        </c:spPr>
        <c:marker>
          <c:symbol val="circle"/>
          <c:size val="5"/>
          <c:spPr>
            <a:solidFill>
              <a:schemeClr val="accent5"/>
            </a:solidFill>
            <a:ln>
              <a:noFill/>
            </a:ln>
            <a:effectLst/>
          </c:spPr>
        </c:marker>
      </c:pivotFmt>
      <c:pivotFmt>
        <c:idx val="2"/>
        <c:spPr>
          <a:pattFill prst="ltUpDiag">
            <a:fgClr>
              <a:schemeClr val="accent5"/>
            </a:fgClr>
            <a:bgClr>
              <a:schemeClr val="lt1"/>
            </a:bgClr>
          </a:pattFill>
          <a:ln>
            <a:noFill/>
          </a:ln>
          <a:effectLst/>
        </c:spPr>
        <c:marker>
          <c:symbol val="circle"/>
          <c:size val="5"/>
          <c:spPr>
            <a:solidFill>
              <a:schemeClr val="accent5"/>
            </a:solidFill>
            <a:ln>
              <a:noFill/>
            </a:ln>
            <a:effectLst/>
          </c:spPr>
        </c:marker>
      </c:pivotFmt>
    </c:pivotFmts>
    <c:plotArea>
      <c:layout/>
      <c:lineChart>
        <c:grouping val="standard"/>
        <c:varyColors val="0"/>
        <c:ser>
          <c:idx val="0"/>
          <c:order val="0"/>
          <c:tx>
            <c:strRef>
              <c:f>'Q-10 I Objective'!$C$9</c:f>
              <c:strCache>
                <c:ptCount val="1"/>
                <c:pt idx="0">
                  <c:v>Total</c:v>
                </c:pt>
              </c:strCache>
            </c:strRef>
          </c:tx>
          <c:spPr>
            <a:ln w="25400" cap="rnd">
              <a:solidFill>
                <a:schemeClr val="lt1"/>
              </a:solidFill>
              <a:round/>
            </a:ln>
            <a:effectLst>
              <a:outerShdw dist="25400" dir="2700000" algn="tl" rotWithShape="0">
                <a:schemeClr val="accent5"/>
              </a:outerShdw>
            </a:effectLst>
          </c:spPr>
          <c:marker>
            <c:symbol val="none"/>
          </c:marker>
          <c:dLbls>
            <c:spPr>
              <a:solidFill>
                <a:schemeClr val="accent5"/>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5">
                          <a:lumMod val="60000"/>
                          <a:lumOff val="40000"/>
                        </a:schemeClr>
                      </a:solidFill>
                    </a:ln>
                    <a:effectLst/>
                  </c:spPr>
                </c15:leaderLines>
              </c:ext>
            </c:extLst>
          </c:dLbls>
          <c:cat>
            <c:strRef>
              <c:f>'Q-10 I Objective'!$B$10:$B$15</c:f>
              <c:strCache>
                <c:ptCount val="5"/>
                <c:pt idx="0">
                  <c:v>2016</c:v>
                </c:pt>
                <c:pt idx="1">
                  <c:v>2017</c:v>
                </c:pt>
                <c:pt idx="2">
                  <c:v>2018</c:v>
                </c:pt>
                <c:pt idx="3">
                  <c:v>2019</c:v>
                </c:pt>
                <c:pt idx="4">
                  <c:v>2020</c:v>
                </c:pt>
              </c:strCache>
            </c:strRef>
          </c:cat>
          <c:val>
            <c:numRef>
              <c:f>'Q-10 I Objective'!$C$10:$C$15</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CC87-4D8C-847A-8EC3AF81BCE7}"/>
            </c:ext>
          </c:extLst>
        </c:ser>
        <c:dLbls>
          <c:dLblPos val="ctr"/>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smooth val="0"/>
        <c:axId val="712505648"/>
        <c:axId val="712504992"/>
      </c:lineChart>
      <c:catAx>
        <c:axId val="712505648"/>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lt1"/>
                    </a:solidFill>
                    <a:latin typeface="+mn-lt"/>
                    <a:ea typeface="+mn-ea"/>
                    <a:cs typeface="+mn-cs"/>
                  </a:defRPr>
                </a:pPr>
                <a:r>
                  <a:rPr lang="en-IN"/>
                  <a:t>Fecha</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30" baseline="0">
                <a:solidFill>
                  <a:schemeClr val="lt1"/>
                </a:solidFill>
                <a:latin typeface="+mn-lt"/>
                <a:ea typeface="+mn-ea"/>
                <a:cs typeface="+mn-cs"/>
              </a:defRPr>
            </a:pPr>
            <a:endParaRPr lang="en-US"/>
          </a:p>
        </c:txPr>
        <c:crossAx val="712504992"/>
        <c:crosses val="autoZero"/>
        <c:auto val="1"/>
        <c:lblAlgn val="ctr"/>
        <c:lblOffset val="100"/>
        <c:noMultiLvlLbl val="0"/>
      </c:catAx>
      <c:valAx>
        <c:axId val="712504992"/>
        <c:scaling>
          <c:orientation val="minMax"/>
        </c:scaling>
        <c:delete val="1"/>
        <c:axPos val="l"/>
        <c:title>
          <c:tx>
            <c:rich>
              <a:bodyPr rot="-5400000" spcFirstLastPara="1" vertOverflow="ellipsis" vert="horz" wrap="square" anchor="ctr" anchorCtr="1"/>
              <a:lstStyle/>
              <a:p>
                <a:pPr>
                  <a:defRPr sz="900" b="1" i="0" u="none" strike="noStrike" kern="1200" baseline="0">
                    <a:solidFill>
                      <a:schemeClr val="lt1"/>
                    </a:solidFill>
                    <a:latin typeface="+mn-lt"/>
                    <a:ea typeface="+mn-ea"/>
                    <a:cs typeface="+mn-cs"/>
                  </a:defRPr>
                </a:pPr>
                <a:r>
                  <a:rPr lang="en-IN"/>
                  <a:t>Ticket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solidFill>
                  <a:latin typeface="+mn-lt"/>
                  <a:ea typeface="+mn-ea"/>
                  <a:cs typeface="+mn-cs"/>
                </a:defRPr>
              </a:pPr>
              <a:endParaRPr lang="en-US"/>
            </a:p>
          </c:txPr>
        </c:title>
        <c:numFmt formatCode="General" sourceLinked="1"/>
        <c:majorTickMark val="none"/>
        <c:minorTickMark val="none"/>
        <c:tickLblPos val="nextTo"/>
        <c:crossAx val="712505648"/>
        <c:crosses val="autoZero"/>
        <c:crossBetween val="between"/>
      </c:valAx>
      <c:spPr>
        <a:noFill/>
        <a:ln>
          <a:noFill/>
        </a:ln>
        <a:effectLst/>
      </c:spPr>
    </c:plotArea>
    <c:plotVisOnly val="1"/>
    <c:dispBlanksAs val="gap"/>
    <c:showDLblsOverMax val="0"/>
  </c:chart>
  <c:spPr>
    <a:solidFill>
      <a:schemeClr val="accent5"/>
    </a:solidFill>
    <a:ln w="9525" cap="flat" cmpd="sng" algn="ctr">
      <a:solidFill>
        <a:schemeClr val="lt1">
          <a:lumMod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[IT Tickets.xlsx]Q-12 I Objective!PivotTable8</c:name>
    <c:fmtId val="-1"/>
  </c:pivotSource>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cap="all" spc="50" baseline="0">
                <a:solidFill>
                  <a:srgbClr val="000000">
                    <a:lumMod val="65000"/>
                    <a:lumOff val="35000"/>
                  </a:srgbClr>
                </a:solidFill>
                <a:latin typeface="+mn-lt"/>
                <a:ea typeface="+mn-ea"/>
                <a:cs typeface="+mn-cs"/>
              </a:defRPr>
            </a:pPr>
            <a:r>
              <a:rPr lang="en-US" sz="1200" b="1" i="0" baseline="0">
                <a:effectLst/>
                <a:latin typeface="Bahnschrift Condensed" panose="020B0502040204020203" pitchFamily="34" charset="0"/>
              </a:rPr>
              <a:t>Severity of issues wrt Resolution time</a:t>
            </a:r>
            <a:endParaRPr lang="en-IN" sz="1200">
              <a:effectLst/>
              <a:latin typeface="Bahnschrift Condensed" panose="020B0502040204020203" pitchFamily="34" charset="0"/>
            </a:endParaRPr>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cap="all" spc="50" baseline="0">
              <a:solidFill>
                <a:srgbClr val="000000">
                  <a:lumMod val="65000"/>
                  <a:lumOff val="35000"/>
                </a:srgbClr>
              </a:solidFill>
              <a:latin typeface="+mn-lt"/>
              <a:ea typeface="+mn-ea"/>
              <a:cs typeface="+mn-cs"/>
            </a:defRPr>
          </a:pPr>
          <a:endParaRPr lang="en-US"/>
        </a:p>
      </c:txPr>
    </c:title>
    <c:autoTitleDeleted val="0"/>
    <c:pivotFmts>
      <c:pivotFmt>
        <c:idx val="0"/>
      </c:pivotFmt>
      <c:pivotFmt>
        <c:idx val="1"/>
        <c:spPr>
          <a:gradFill flip="none" rotWithShape="1">
            <a:gsLst>
              <a:gs pos="0">
                <a:schemeClr val="accent5"/>
              </a:gs>
              <a:gs pos="75000">
                <a:schemeClr val="accent5">
                  <a:lumMod val="60000"/>
                  <a:lumOff val="40000"/>
                </a:schemeClr>
              </a:gs>
              <a:gs pos="51000">
                <a:schemeClr val="accent5">
                  <a:alpha val="75000"/>
                </a:schemeClr>
              </a:gs>
              <a:gs pos="100000">
                <a:schemeClr val="accent5">
                  <a:lumMod val="20000"/>
                  <a:lumOff val="80000"/>
                  <a:alpha val="15000"/>
                </a:schemeClr>
              </a:gs>
            </a:gsLst>
            <a:lin ang="5400000" scaled="0"/>
          </a:gradFill>
          <a:ln>
            <a:noFill/>
          </a:ln>
          <a:effectLst/>
        </c:spPr>
        <c:dLbl>
          <c:idx val="0"/>
          <c:spPr>
            <a:solidFill>
              <a:srgbClr val="000000">
                <a:lumMod val="50000"/>
                <a:lumOff val="50000"/>
              </a:srgb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gradFill flip="none" rotWithShape="1">
            <a:gsLst>
              <a:gs pos="0">
                <a:schemeClr val="accent5"/>
              </a:gs>
              <a:gs pos="75000">
                <a:schemeClr val="accent5">
                  <a:lumMod val="60000"/>
                  <a:lumOff val="40000"/>
                </a:schemeClr>
              </a:gs>
              <a:gs pos="51000">
                <a:schemeClr val="accent5">
                  <a:alpha val="75000"/>
                </a:schemeClr>
              </a:gs>
              <a:gs pos="100000">
                <a:schemeClr val="accent5">
                  <a:lumMod val="20000"/>
                  <a:lumOff val="80000"/>
                  <a:alpha val="15000"/>
                </a:schemeClr>
              </a:gs>
            </a:gsLst>
            <a:lin ang="5400000" scaled="0"/>
          </a:gradFill>
          <a:ln>
            <a:noFill/>
          </a:ln>
          <a:effectLst/>
        </c:spPr>
        <c:marker>
          <c:symbol val="none"/>
        </c:marker>
        <c:dLbl>
          <c:idx val="0"/>
          <c:spPr>
            <a:solidFill>
              <a:srgbClr val="000000">
                <a:lumMod val="50000"/>
                <a:lumOff val="50000"/>
              </a:srgb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
        <c:spPr>
          <a:gradFill flip="none" rotWithShape="1">
            <a:gsLst>
              <a:gs pos="0">
                <a:schemeClr val="accent5"/>
              </a:gs>
              <a:gs pos="75000">
                <a:schemeClr val="accent5">
                  <a:lumMod val="60000"/>
                  <a:lumOff val="40000"/>
                </a:schemeClr>
              </a:gs>
              <a:gs pos="51000">
                <a:schemeClr val="accent5">
                  <a:alpha val="75000"/>
                </a:schemeClr>
              </a:gs>
              <a:gs pos="100000">
                <a:schemeClr val="accent5">
                  <a:lumMod val="20000"/>
                  <a:lumOff val="80000"/>
                  <a:alpha val="15000"/>
                </a:schemeClr>
              </a:gs>
            </a:gsLst>
            <a:lin ang="5400000" scaled="0"/>
          </a:gradFill>
          <a:ln>
            <a:noFill/>
          </a:ln>
          <a:effectLst/>
        </c:spPr>
        <c:marker>
          <c:symbol val="none"/>
        </c:marker>
        <c:dLbl>
          <c:idx val="0"/>
          <c:spPr>
            <a:solidFill>
              <a:srgbClr val="000000">
                <a:lumMod val="50000"/>
                <a:lumOff val="50000"/>
              </a:srgb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barChart>
        <c:barDir val="col"/>
        <c:grouping val="clustered"/>
        <c:varyColors val="0"/>
        <c:ser>
          <c:idx val="0"/>
          <c:order val="0"/>
          <c:tx>
            <c:strRef>
              <c:f>'Q-12 I Objective'!$C$9</c:f>
              <c:strCache>
                <c:ptCount val="1"/>
                <c:pt idx="0">
                  <c:v>Total</c:v>
                </c:pt>
              </c:strCache>
            </c:strRef>
          </c:tx>
          <c:spPr>
            <a:gradFill flip="none" rotWithShape="1">
              <a:gsLst>
                <a:gs pos="0">
                  <a:schemeClr val="accent5"/>
                </a:gs>
                <a:gs pos="75000">
                  <a:schemeClr val="accent5">
                    <a:lumMod val="60000"/>
                    <a:lumOff val="40000"/>
                  </a:schemeClr>
                </a:gs>
                <a:gs pos="51000">
                  <a:schemeClr val="accent5">
                    <a:alpha val="75000"/>
                  </a:schemeClr>
                </a:gs>
                <a:gs pos="100000">
                  <a:schemeClr val="accent5">
                    <a:lumMod val="20000"/>
                    <a:lumOff val="80000"/>
                    <a:alpha val="15000"/>
                  </a:schemeClr>
                </a:gs>
              </a:gsLst>
              <a:lin ang="5400000" scaled="0"/>
            </a:gradFill>
            <a:ln>
              <a:noFill/>
            </a:ln>
            <a:effectLst/>
          </c:spPr>
          <c:invertIfNegative val="0"/>
          <c:dLbls>
            <c:spPr>
              <a:solidFill>
                <a:srgbClr val="000000">
                  <a:lumMod val="50000"/>
                  <a:lumOff val="50000"/>
                </a:srgbClr>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1"/>
                <c15:leaderLines>
                  <c:spPr>
                    <a:ln w="9525">
                      <a:solidFill>
                        <a:schemeClr val="tx1">
                          <a:lumMod val="35000"/>
                          <a:lumOff val="65000"/>
                        </a:schemeClr>
                      </a:solidFill>
                    </a:ln>
                    <a:effectLst/>
                  </c:spPr>
                </c15:leaderLines>
              </c:ext>
            </c:extLst>
          </c:dLbls>
          <c:cat>
            <c:strRef>
              <c:f>'Q-12 I Objective'!$B$10:$B$15</c:f>
              <c:strCache>
                <c:ptCount val="5"/>
                <c:pt idx="0">
                  <c:v>0 - Unclassified</c:v>
                </c:pt>
                <c:pt idx="1">
                  <c:v>1 - Minor</c:v>
                </c:pt>
                <c:pt idx="2">
                  <c:v>2 - Normal</c:v>
                </c:pt>
                <c:pt idx="3">
                  <c:v>3 - Major</c:v>
                </c:pt>
                <c:pt idx="4">
                  <c:v>4 - Urgent</c:v>
                </c:pt>
              </c:strCache>
            </c:strRef>
          </c:cat>
          <c:val>
            <c:numRef>
              <c:f>'Q-12 I Objective'!$C$10:$C$15</c:f>
              <c:numCache>
                <c:formatCode>General</c:formatCode>
                <c:ptCount val="5"/>
                <c:pt idx="0">
                  <c:v>2.8764044943820224</c:v>
                </c:pt>
                <c:pt idx="1">
                  <c:v>3.4353410097431354</c:v>
                </c:pt>
                <c:pt idx="2">
                  <c:v>4.6636099079588522</c:v>
                </c:pt>
                <c:pt idx="3">
                  <c:v>3.9079818031430933</c:v>
                </c:pt>
                <c:pt idx="4">
                  <c:v>2.0014367816091956</c:v>
                </c:pt>
              </c:numCache>
            </c:numRef>
          </c:val>
          <c:extLst>
            <c:ext xmlns:c16="http://schemas.microsoft.com/office/drawing/2014/chart" uri="{C3380CC4-5D6E-409C-BE32-E72D297353CC}">
              <c16:uniqueId val="{00000000-7ACD-4F44-A1DF-4CAD3A85FC84}"/>
            </c:ext>
          </c:extLst>
        </c:ser>
        <c:dLbls>
          <c:showLegendKey val="0"/>
          <c:showVal val="0"/>
          <c:showCatName val="0"/>
          <c:showSerName val="0"/>
          <c:showPercent val="0"/>
          <c:showBubbleSize val="0"/>
        </c:dLbls>
        <c:gapWidth val="355"/>
        <c:overlap val="-70"/>
        <c:axId val="528382736"/>
        <c:axId val="528382408"/>
      </c:barChart>
      <c:catAx>
        <c:axId val="528382736"/>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900" b="0" i="0" u="none" strike="noStrike" kern="1200" cap="all" baseline="0">
                    <a:solidFill>
                      <a:srgbClr val="000000">
                        <a:lumMod val="65000"/>
                        <a:lumOff val="35000"/>
                      </a:srgbClr>
                    </a:solidFill>
                    <a:latin typeface="+mn-lt"/>
                    <a:ea typeface="+mn-ea"/>
                    <a:cs typeface="+mn-cs"/>
                  </a:defRPr>
                </a:pPr>
                <a:r>
                  <a:rPr lang="en-IN" sz="800" b="0" i="0" cap="all" baseline="0">
                    <a:effectLst/>
                  </a:rPr>
                  <a:t>Severity</a:t>
                </a:r>
                <a:endParaRPr lang="en-IN" sz="800">
                  <a:effectLst/>
                </a:endParaRPr>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900" b="0" i="0" u="none" strike="noStrike" kern="1200" cap="all" baseline="0">
                  <a:solidFill>
                    <a:srgbClr val="000000">
                      <a:lumMod val="65000"/>
                      <a:lumOff val="35000"/>
                    </a:srgb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382408"/>
        <c:crosses val="autoZero"/>
        <c:auto val="1"/>
        <c:lblAlgn val="ctr"/>
        <c:lblOffset val="100"/>
        <c:noMultiLvlLbl val="0"/>
      </c:catAx>
      <c:valAx>
        <c:axId val="528382408"/>
        <c:scaling>
          <c:orientation val="minMax"/>
        </c:scaling>
        <c:delete val="0"/>
        <c:axPos val="l"/>
        <c:majorGridlines>
          <c:spPr>
            <a:ln w="9525" cap="flat" cmpd="sng" algn="ctr">
              <a:gradFill>
                <a:gsLst>
                  <a:gs pos="100000">
                    <a:schemeClr val="tx1">
                      <a:lumMod val="5000"/>
                      <a:lumOff val="95000"/>
                    </a:schemeClr>
                  </a:gs>
                  <a:gs pos="0">
                    <a:schemeClr val="tx1">
                      <a:lumMod val="25000"/>
                      <a:lumOff val="75000"/>
                    </a:schemeClr>
                  </a:gs>
                </a:gsLst>
                <a:lin ang="5400000" scaled="0"/>
              </a:gra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900" b="0" i="0" u="none" strike="noStrike" kern="1200" cap="all" baseline="0">
                    <a:solidFill>
                      <a:srgbClr val="000000">
                        <a:lumMod val="65000"/>
                        <a:lumOff val="35000"/>
                      </a:srgbClr>
                    </a:solidFill>
                    <a:latin typeface="+mn-lt"/>
                    <a:ea typeface="+mn-ea"/>
                    <a:cs typeface="+mn-cs"/>
                  </a:defRPr>
                </a:pPr>
                <a:r>
                  <a:rPr lang="en-IN" sz="800" b="0" i="0" cap="all" baseline="0">
                    <a:effectLst/>
                  </a:rPr>
                  <a:t>Resolution time</a:t>
                </a:r>
                <a:endParaRPr lang="en-IN" sz="800">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900" b="0" i="0" u="none" strike="noStrike" kern="1200" cap="all" baseline="0">
                  <a:solidFill>
                    <a:srgbClr val="000000">
                      <a:lumMod val="65000"/>
                      <a:lumOff val="35000"/>
                    </a:srgb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3827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[Template (IT Tickets) (Recovered).xlsx]Q-1 I Subjective!PivotTable1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Average Satisfaction Rate per Agent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4">
              <a:alpha val="85000"/>
            </a:schemeClr>
          </a:solidFill>
          <a:ln w="9525" cap="flat" cmpd="sng" algn="ctr">
            <a:solidFill>
              <a:schemeClr val="accent4">
                <a:lumMod val="75000"/>
              </a:schemeClr>
            </a:solidFill>
            <a:round/>
          </a:ln>
          <a:effectLst/>
          <a:sp3d contourW="9525">
            <a:contourClr>
              <a:schemeClr val="accent6">
                <a:lumMod val="75000"/>
              </a:schemeClr>
            </a:contourClr>
          </a:sp3d>
        </c:spPr>
        <c:marker>
          <c:symbol val="none"/>
        </c:marker>
      </c:pivotFmt>
      <c:pivotFmt>
        <c:idx val="2"/>
        <c:spPr>
          <a:solidFill>
            <a:schemeClr val="accent4">
              <a:alpha val="85000"/>
            </a:schemeClr>
          </a:solidFill>
          <a:ln w="9525" cap="flat" cmpd="sng" algn="ctr">
            <a:solidFill>
              <a:schemeClr val="accent4">
                <a:lumMod val="75000"/>
              </a:schemeClr>
            </a:solidFill>
            <a:round/>
          </a:ln>
          <a:effectLst/>
          <a:sp3d contourW="9525">
            <a:contourClr>
              <a:schemeClr val="accent6">
                <a:lumMod val="75000"/>
              </a:schemeClr>
            </a:contourClr>
          </a:sp3d>
        </c:spPr>
        <c:marker>
          <c:symbol val="none"/>
        </c:marker>
      </c:pivotFmt>
      <c:pivotFmt>
        <c:idx val="3"/>
        <c:spPr>
          <a:solidFill>
            <a:schemeClr val="accent4">
              <a:alpha val="85000"/>
            </a:schemeClr>
          </a:solidFill>
          <a:ln w="9525" cap="flat" cmpd="sng" algn="ctr">
            <a:solidFill>
              <a:schemeClr val="accent4">
                <a:lumMod val="75000"/>
              </a:schemeClr>
            </a:solidFill>
            <a:round/>
          </a:ln>
          <a:effectLst/>
          <a:sp3d contourW="9525">
            <a:contourClr>
              <a:schemeClr val="accent6">
                <a:lumMod val="75000"/>
              </a:schemeClr>
            </a:contourClr>
          </a:sp3d>
        </c:spPr>
        <c:marker>
          <c:symbol val="none"/>
        </c:marker>
      </c:pivotFmt>
    </c:pivotFmts>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'Q-1 I Subjective'!$C$27</c:f>
              <c:strCache>
                <c:ptCount val="1"/>
                <c:pt idx="0">
                  <c:v>Total</c:v>
                </c:pt>
              </c:strCache>
            </c:strRef>
          </c:tx>
          <c:spPr>
            <a:solidFill>
              <a:schemeClr val="accent4">
                <a:alpha val="85000"/>
              </a:schemeClr>
            </a:solidFill>
            <a:ln w="9525" cap="flat" cmpd="sng" algn="ctr">
              <a:solidFill>
                <a:schemeClr val="accent4">
                  <a:lumMod val="75000"/>
                </a:schemeClr>
              </a:solidFill>
              <a:round/>
            </a:ln>
            <a:effectLst/>
            <a:sp3d contourW="9525">
              <a:contourClr>
                <a:schemeClr val="accent4">
                  <a:lumMod val="75000"/>
                </a:schemeClr>
              </a:contourClr>
            </a:sp3d>
          </c:spPr>
          <c:invertIfNegative val="0"/>
          <c:cat>
            <c:strRef>
              <c:f>'Q-1 I Subjective'!$B$28:$B$78</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c:v>
                </c:pt>
                <c:pt idx="45">
                  <c:v>Segura Garcia</c:v>
                </c:pt>
                <c:pt idx="46">
                  <c:v>Silvia Morales</c:v>
                </c:pt>
                <c:pt idx="47">
                  <c:v>Velasquez Jose</c:v>
                </c:pt>
                <c:pt idx="48">
                  <c:v>Willyberto Gonzales</c:v>
                </c:pt>
                <c:pt idx="49">
                  <c:v>Yomaira Agudelo</c:v>
                </c:pt>
              </c:strCache>
            </c:strRef>
          </c:cat>
          <c:val>
            <c:numRef>
              <c:f>'Q-1 I Subjective'!$C$28:$C$78</c:f>
              <c:numCache>
                <c:formatCode>General</c:formatCode>
                <c:ptCount val="50"/>
                <c:pt idx="0">
                  <c:v>3.5926115956900975</c:v>
                </c:pt>
                <c:pt idx="1">
                  <c:v>4.4159067882472138</c:v>
                </c:pt>
                <c:pt idx="2">
                  <c:v>4.4012705134992061</c:v>
                </c:pt>
                <c:pt idx="3">
                  <c:v>3.7833163784333674</c:v>
                </c:pt>
                <c:pt idx="4">
                  <c:v>3.0423387096774195</c:v>
                </c:pt>
                <c:pt idx="5">
                  <c:v>3.6677083333333331</c:v>
                </c:pt>
                <c:pt idx="6">
                  <c:v>4.3550264550264552</c:v>
                </c:pt>
                <c:pt idx="7">
                  <c:v>4.4079921065614212</c:v>
                </c:pt>
                <c:pt idx="8">
                  <c:v>4.4413379930104844</c:v>
                </c:pt>
                <c:pt idx="9">
                  <c:v>4.1876257545271631</c:v>
                </c:pt>
                <c:pt idx="10">
                  <c:v>4.3619537275064264</c:v>
                </c:pt>
                <c:pt idx="11">
                  <c:v>4.5967825635703168</c:v>
                </c:pt>
                <c:pt idx="12">
                  <c:v>4.1479166666666663</c:v>
                </c:pt>
                <c:pt idx="13">
                  <c:v>3.6150420583869374</c:v>
                </c:pt>
                <c:pt idx="14">
                  <c:v>4.4442724458204337</c:v>
                </c:pt>
                <c:pt idx="15">
                  <c:v>3.9762273901808785</c:v>
                </c:pt>
                <c:pt idx="16">
                  <c:v>4.0854788877445936</c:v>
                </c:pt>
                <c:pt idx="17">
                  <c:v>4.4112197632527019</c:v>
                </c:pt>
                <c:pt idx="18">
                  <c:v>3.9908303616912888</c:v>
                </c:pt>
                <c:pt idx="19">
                  <c:v>4.4716223003515818</c:v>
                </c:pt>
                <c:pt idx="20">
                  <c:v>4.2823275862068968</c:v>
                </c:pt>
                <c:pt idx="21">
                  <c:v>4.377545691906005</c:v>
                </c:pt>
                <c:pt idx="22">
                  <c:v>4.3643683945646705</c:v>
                </c:pt>
                <c:pt idx="23">
                  <c:v>3.6312563840653729</c:v>
                </c:pt>
                <c:pt idx="24">
                  <c:v>4.2220528455284549</c:v>
                </c:pt>
                <c:pt idx="25">
                  <c:v>4.4897206114918289</c:v>
                </c:pt>
                <c:pt idx="26">
                  <c:v>4.3445212240868702</c:v>
                </c:pt>
                <c:pt idx="27">
                  <c:v>3.6607975142413256</c:v>
                </c:pt>
                <c:pt idx="28">
                  <c:v>4.4735772357723578</c:v>
                </c:pt>
                <c:pt idx="29">
                  <c:v>4.3416624171341152</c:v>
                </c:pt>
                <c:pt idx="30">
                  <c:v>3.6380368098159508</c:v>
                </c:pt>
                <c:pt idx="31">
                  <c:v>3.6281790437436419</c:v>
                </c:pt>
                <c:pt idx="32">
                  <c:v>3.8211508553654743</c:v>
                </c:pt>
                <c:pt idx="33">
                  <c:v>4.1981181390486144</c:v>
                </c:pt>
                <c:pt idx="34">
                  <c:v>4.4367346938775514</c:v>
                </c:pt>
                <c:pt idx="35">
                  <c:v>4.3402742508887764</c:v>
                </c:pt>
                <c:pt idx="36">
                  <c:v>4.3991031390134525</c:v>
                </c:pt>
                <c:pt idx="37">
                  <c:v>3.9910147991543341</c:v>
                </c:pt>
                <c:pt idx="38">
                  <c:v>3.6120246659815005</c:v>
                </c:pt>
                <c:pt idx="39">
                  <c:v>3.6651090342679127</c:v>
                </c:pt>
                <c:pt idx="40">
                  <c:v>3.8476821192052979</c:v>
                </c:pt>
                <c:pt idx="41">
                  <c:v>4.2047203694202153</c:v>
                </c:pt>
                <c:pt idx="42">
                  <c:v>3.9130205587770162</c:v>
                </c:pt>
                <c:pt idx="43">
                  <c:v>4.3205128205128203</c:v>
                </c:pt>
                <c:pt idx="44">
                  <c:v>3.6012591815320043</c:v>
                </c:pt>
                <c:pt idx="45">
                  <c:v>4.4614189539098916</c:v>
                </c:pt>
                <c:pt idx="46">
                  <c:v>4.1231003039513681</c:v>
                </c:pt>
                <c:pt idx="47">
                  <c:v>3.6900974858902003</c:v>
                </c:pt>
                <c:pt idx="48">
                  <c:v>4.3760000000000003</c:v>
                </c:pt>
                <c:pt idx="49">
                  <c:v>4.1702017589239526</c:v>
                </c:pt>
              </c:numCache>
            </c:numRef>
          </c:val>
          <c:extLst>
            <c:ext xmlns:c16="http://schemas.microsoft.com/office/drawing/2014/chart" uri="{C3380CC4-5D6E-409C-BE32-E72D297353CC}">
              <c16:uniqueId val="{00000000-DD7E-49A0-9768-FBF69FD938A3}"/>
            </c:ext>
          </c:extLst>
        </c:ser>
        <c:dLbls>
          <c:showLegendKey val="0"/>
          <c:showVal val="0"/>
          <c:showCatName val="0"/>
          <c:showSerName val="0"/>
          <c:showPercent val="0"/>
          <c:showBubbleSize val="0"/>
        </c:dLbls>
        <c:gapWidth val="65"/>
        <c:shape val="box"/>
        <c:axId val="437295256"/>
        <c:axId val="437289024"/>
        <c:axId val="0"/>
      </c:bar3DChart>
      <c:catAx>
        <c:axId val="437295256"/>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Agent Name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437289024"/>
        <c:crosses val="autoZero"/>
        <c:auto val="1"/>
        <c:lblAlgn val="ctr"/>
        <c:lblOffset val="100"/>
        <c:noMultiLvlLbl val="0"/>
      </c:catAx>
      <c:valAx>
        <c:axId val="437289024"/>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Satisfaction Rate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43729525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[Template (IT Tickets) (Recovered).xlsx]Q-1 I Subjective!PivotTable9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Agent Workload vs. Resolution Speed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pivotFmt>
      <c:pivotFmt>
        <c:idx val="2"/>
        <c:spPr>
          <a:solidFill>
            <a:schemeClr val="accent2"/>
          </a:solidFill>
          <a:ln>
            <a:noFill/>
          </a:ln>
          <a:effectLst/>
        </c:spPr>
        <c:marker>
          <c:symbol val="none"/>
        </c:marker>
      </c:pivotFmt>
      <c:pivotFmt>
        <c:idx val="3"/>
        <c:spPr>
          <a:solidFill>
            <a:schemeClr val="accent2"/>
          </a:solidFill>
          <a:ln>
            <a:noFill/>
          </a:ln>
          <a:effectLst/>
        </c:spPr>
        <c:marker>
          <c:symbol val="none"/>
        </c:marker>
      </c:pivotFmt>
      <c:pivotFmt>
        <c:idx val="4"/>
        <c:spPr>
          <a:solidFill>
            <a:schemeClr val="accent2"/>
          </a:solidFill>
          <a:ln w="28575" cap="rnd">
            <a:solidFill>
              <a:schemeClr val="accent2"/>
            </a:solidFill>
            <a:round/>
          </a:ln>
          <a:effectLst/>
        </c:spPr>
      </c:pivotFmt>
      <c:pivotFmt>
        <c:idx val="5"/>
        <c:spPr>
          <a:solidFill>
            <a:srgbClr val="00B050"/>
          </a:solidFill>
          <a:ln>
            <a:noFill/>
          </a:ln>
          <a:effectLst/>
        </c:spPr>
      </c:pivotFmt>
      <c:pivotFmt>
        <c:idx val="6"/>
        <c:spPr>
          <a:solidFill>
            <a:schemeClr val="accent2"/>
          </a:solidFill>
          <a:ln w="28575" cap="rnd">
            <a:solidFill>
              <a:schemeClr val="accent4">
                <a:lumMod val="75000"/>
              </a:schemeClr>
            </a:solidFill>
            <a:round/>
          </a:ln>
          <a:effectLst/>
        </c:spPr>
      </c:pivotFmt>
      <c:pivotFmt>
        <c:idx val="7"/>
        <c:spPr>
          <a:solidFill>
            <a:schemeClr val="accent2">
              <a:lumMod val="60000"/>
              <a:lumOff val="40000"/>
            </a:schemeClr>
          </a:solidFill>
          <a:ln>
            <a:noFill/>
          </a:ln>
          <a:effectLst/>
        </c:spPr>
        <c:marker>
          <c:symbol val="none"/>
        </c:marker>
      </c:pivotFmt>
      <c:pivotFmt>
        <c:idx val="8"/>
        <c:spPr>
          <a:solidFill>
            <a:schemeClr val="accent2"/>
          </a:solidFill>
          <a:ln w="19050" cap="flat">
            <a:solidFill>
              <a:schemeClr val="accent2"/>
            </a:solidFill>
            <a:miter lim="800000"/>
          </a:ln>
          <a:effectLst/>
        </c:spPr>
        <c:marker>
          <c:symbol val="diamond"/>
          <c:size val="3"/>
          <c:spPr>
            <a:solidFill>
              <a:schemeClr val="accent2">
                <a:shade val="76000"/>
              </a:schemeClr>
            </a:solidFill>
            <a:ln w="9525">
              <a:solidFill>
                <a:schemeClr val="accent2">
                  <a:shade val="76000"/>
                </a:schemeClr>
              </a:solidFill>
              <a:bevel/>
            </a:ln>
            <a:effectLst/>
          </c:spPr>
        </c:marker>
      </c:pivotFmt>
      <c:pivotFmt>
        <c:idx val="9"/>
        <c:spPr>
          <a:solidFill>
            <a:schemeClr val="accent2">
              <a:lumMod val="60000"/>
              <a:lumOff val="40000"/>
            </a:schemeClr>
          </a:solidFill>
          <a:ln>
            <a:noFill/>
          </a:ln>
          <a:effectLst/>
        </c:spPr>
        <c:marker>
          <c:symbol val="none"/>
        </c:marker>
      </c:pivotFmt>
      <c:pivotFmt>
        <c:idx val="10"/>
        <c:spPr>
          <a:solidFill>
            <a:schemeClr val="accent2"/>
          </a:solidFill>
          <a:ln w="19050" cap="flat">
            <a:solidFill>
              <a:schemeClr val="accent2"/>
            </a:solidFill>
            <a:miter lim="800000"/>
          </a:ln>
          <a:effectLst/>
        </c:spPr>
        <c:marker>
          <c:symbol val="diamond"/>
          <c:size val="3"/>
          <c:spPr>
            <a:solidFill>
              <a:schemeClr val="accent2">
                <a:shade val="76000"/>
              </a:schemeClr>
            </a:solidFill>
            <a:ln w="9525">
              <a:solidFill>
                <a:schemeClr val="accent2">
                  <a:shade val="76000"/>
                </a:schemeClr>
              </a:solidFill>
              <a:bevel/>
            </a:ln>
            <a:effectLst/>
          </c:spPr>
        </c:marker>
      </c:pivotFmt>
      <c:pivotFmt>
        <c:idx val="11"/>
        <c:spPr>
          <a:solidFill>
            <a:schemeClr val="accent2">
              <a:lumMod val="60000"/>
              <a:lumOff val="40000"/>
            </a:schemeClr>
          </a:solidFill>
          <a:ln>
            <a:noFill/>
          </a:ln>
          <a:effectLst/>
        </c:spPr>
        <c:marker>
          <c:symbol val="none"/>
        </c:marker>
      </c:pivotFmt>
      <c:pivotFmt>
        <c:idx val="12"/>
        <c:spPr>
          <a:solidFill>
            <a:schemeClr val="accent2"/>
          </a:solidFill>
          <a:ln w="19050" cap="flat">
            <a:solidFill>
              <a:schemeClr val="accent2"/>
            </a:solidFill>
            <a:miter lim="800000"/>
          </a:ln>
          <a:effectLst/>
        </c:spPr>
        <c:marker>
          <c:symbol val="diamond"/>
          <c:size val="3"/>
          <c:spPr>
            <a:solidFill>
              <a:schemeClr val="accent2">
                <a:shade val="76000"/>
              </a:schemeClr>
            </a:solidFill>
            <a:ln w="9525">
              <a:solidFill>
                <a:schemeClr val="accent2">
                  <a:shade val="76000"/>
                </a:schemeClr>
              </a:solidFill>
              <a:bevel/>
            </a:ln>
            <a:effectLst/>
          </c:spPr>
        </c:marker>
      </c:pivotFmt>
    </c:pivotFmts>
    <c:plotArea>
      <c:layout/>
      <c:barChart>
        <c:barDir val="col"/>
        <c:grouping val="clustered"/>
        <c:varyColors val="0"/>
        <c:ser>
          <c:idx val="0"/>
          <c:order val="0"/>
          <c:tx>
            <c:strRef>
              <c:f>'Q-1 I Subjective'!$G$27</c:f>
              <c:strCache>
                <c:ptCount val="1"/>
                <c:pt idx="0">
                  <c:v>Count of Agent ID</c:v>
                </c:pt>
              </c:strCache>
            </c:strRef>
          </c:tx>
          <c:spPr>
            <a:solidFill>
              <a:schemeClr val="accent2">
                <a:lumMod val="60000"/>
                <a:lumOff val="40000"/>
              </a:schemeClr>
            </a:solidFill>
            <a:ln>
              <a:noFill/>
            </a:ln>
            <a:effectLst/>
          </c:spPr>
          <c:invertIfNegative val="0"/>
          <c:cat>
            <c:strRef>
              <c:f>'Q-1 I Subjective'!$F$28:$F$78</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c:v>
                </c:pt>
                <c:pt idx="45">
                  <c:v>Segura Garcia</c:v>
                </c:pt>
                <c:pt idx="46">
                  <c:v>Silvia Morales</c:v>
                </c:pt>
                <c:pt idx="47">
                  <c:v>Velasquez Jose</c:v>
                </c:pt>
                <c:pt idx="48">
                  <c:v>Willyberto Gonzales</c:v>
                </c:pt>
                <c:pt idx="49">
                  <c:v>Yomaira Agudelo</c:v>
                </c:pt>
              </c:strCache>
            </c:strRef>
          </c:cat>
          <c:val>
            <c:numRef>
              <c:f>'Q-1 I Subjective'!$G$28:$G$78</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extLst>
            <c:ext xmlns:c16="http://schemas.microsoft.com/office/drawing/2014/chart" uri="{C3380CC4-5D6E-409C-BE32-E72D297353CC}">
              <c16:uniqueId val="{00000000-DBA3-45DC-963A-D542B98BC5C6}"/>
            </c:ext>
          </c:extLst>
        </c:ser>
        <c:dLbls>
          <c:showLegendKey val="0"/>
          <c:showVal val="0"/>
          <c:showCatName val="0"/>
          <c:showSerName val="0"/>
          <c:showPercent val="0"/>
          <c:showBubbleSize val="0"/>
        </c:dLbls>
        <c:gapWidth val="10"/>
        <c:overlap val="10"/>
        <c:axId val="687069752"/>
        <c:axId val="687071392"/>
      </c:barChart>
      <c:lineChart>
        <c:grouping val="standard"/>
        <c:varyColors val="0"/>
        <c:ser>
          <c:idx val="1"/>
          <c:order val="1"/>
          <c:tx>
            <c:strRef>
              <c:f>'Q-1 I Subjective'!$H$27</c:f>
              <c:strCache>
                <c:ptCount val="1"/>
                <c:pt idx="0">
                  <c:v>Average of Resolution Time (Days)</c:v>
                </c:pt>
              </c:strCache>
            </c:strRef>
          </c:tx>
          <c:spPr>
            <a:ln w="19050" cap="flat">
              <a:solidFill>
                <a:schemeClr val="accent2">
                  <a:shade val="76000"/>
                </a:schemeClr>
              </a:solidFill>
              <a:miter lim="800000"/>
            </a:ln>
            <a:effectLst/>
          </c:spPr>
          <c:marker>
            <c:symbol val="diamond"/>
            <c:size val="3"/>
            <c:spPr>
              <a:solidFill>
                <a:schemeClr val="accent2">
                  <a:shade val="76000"/>
                </a:schemeClr>
              </a:solidFill>
              <a:ln w="9525">
                <a:solidFill>
                  <a:schemeClr val="accent2">
                    <a:shade val="76000"/>
                  </a:schemeClr>
                </a:solidFill>
                <a:bevel/>
              </a:ln>
              <a:effectLst/>
            </c:spPr>
          </c:marker>
          <c:cat>
            <c:strRef>
              <c:f>'Q-1 I Subjective'!$F$28:$F$78</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c:v>
                </c:pt>
                <c:pt idx="45">
                  <c:v>Segura Garcia</c:v>
                </c:pt>
                <c:pt idx="46">
                  <c:v>Silvia Morales</c:v>
                </c:pt>
                <c:pt idx="47">
                  <c:v>Velasquez Jose</c:v>
                </c:pt>
                <c:pt idx="48">
                  <c:v>Willyberto Gonzales</c:v>
                </c:pt>
                <c:pt idx="49">
                  <c:v>Yomaira Agudelo</c:v>
                </c:pt>
              </c:strCache>
            </c:strRef>
          </c:cat>
          <c:val>
            <c:numRef>
              <c:f>'Q-1 I Subjective'!$H$28:$H$78</c:f>
              <c:numCache>
                <c:formatCode>General</c:formatCode>
                <c:ptCount val="50"/>
                <c:pt idx="0">
                  <c:v>5.3206772703950742</c:v>
                </c:pt>
                <c:pt idx="1">
                  <c:v>4.2983789260385006</c:v>
                </c:pt>
                <c:pt idx="2">
                  <c:v>3.7056643726839598</c:v>
                </c:pt>
                <c:pt idx="3">
                  <c:v>4.5549338758901321</c:v>
                </c:pt>
                <c:pt idx="4">
                  <c:v>4.9994959677419351</c:v>
                </c:pt>
                <c:pt idx="5">
                  <c:v>4.2869791666666668</c:v>
                </c:pt>
                <c:pt idx="6">
                  <c:v>5.3439153439153442</c:v>
                </c:pt>
                <c:pt idx="7">
                  <c:v>4.5145535273803654</c:v>
                </c:pt>
                <c:pt idx="8">
                  <c:v>4.2271592611083371</c:v>
                </c:pt>
                <c:pt idx="9">
                  <c:v>5.2439637826961771</c:v>
                </c:pt>
                <c:pt idx="10">
                  <c:v>4.0580976863753211</c:v>
                </c:pt>
                <c:pt idx="11">
                  <c:v>3.6362221069019203</c:v>
                </c:pt>
                <c:pt idx="12">
                  <c:v>4.4078125000000004</c:v>
                </c:pt>
                <c:pt idx="13">
                  <c:v>5.3819891142998513</c:v>
                </c:pt>
                <c:pt idx="14">
                  <c:v>4.6434468524251802</c:v>
                </c:pt>
                <c:pt idx="15">
                  <c:v>5.5240310077519377</c:v>
                </c:pt>
                <c:pt idx="16">
                  <c:v>4.9011328527291456</c:v>
                </c:pt>
                <c:pt idx="17">
                  <c:v>4.7200205867215645</c:v>
                </c:pt>
                <c:pt idx="18">
                  <c:v>4.7544574630667347</c:v>
                </c:pt>
                <c:pt idx="19">
                  <c:v>3.6559517830236063</c:v>
                </c:pt>
                <c:pt idx="20">
                  <c:v>5.3221982758620694</c:v>
                </c:pt>
                <c:pt idx="21">
                  <c:v>4.5577023498694516</c:v>
                </c:pt>
                <c:pt idx="22">
                  <c:v>3.6693507800704581</c:v>
                </c:pt>
                <c:pt idx="23">
                  <c:v>4.8043922369765069</c:v>
                </c:pt>
                <c:pt idx="24">
                  <c:v>3.6514227642276422</c:v>
                </c:pt>
                <c:pt idx="25">
                  <c:v>4.0564048497627834</c:v>
                </c:pt>
                <c:pt idx="26">
                  <c:v>5.5547877591312931</c:v>
                </c:pt>
                <c:pt idx="27">
                  <c:v>4.5950284826514762</c:v>
                </c:pt>
                <c:pt idx="28">
                  <c:v>3.5965447154471546</c:v>
                </c:pt>
                <c:pt idx="29">
                  <c:v>3.7052524222335541</c:v>
                </c:pt>
                <c:pt idx="30">
                  <c:v>4.7781186094069525</c:v>
                </c:pt>
                <c:pt idx="31">
                  <c:v>5.5111902339776195</c:v>
                </c:pt>
                <c:pt idx="32">
                  <c:v>3.7003628823224468</c:v>
                </c:pt>
                <c:pt idx="33">
                  <c:v>3.9184526921066389</c:v>
                </c:pt>
                <c:pt idx="34">
                  <c:v>3.8341836734693877</c:v>
                </c:pt>
                <c:pt idx="35">
                  <c:v>5.4459116302691726</c:v>
                </c:pt>
                <c:pt idx="36">
                  <c:v>4.3692077727952165</c:v>
                </c:pt>
                <c:pt idx="37">
                  <c:v>4.7315010570824523</c:v>
                </c:pt>
                <c:pt idx="38">
                  <c:v>5.4095580678314494</c:v>
                </c:pt>
                <c:pt idx="39">
                  <c:v>4.3177570093457946</c:v>
                </c:pt>
                <c:pt idx="40">
                  <c:v>4.8670402445236887</c:v>
                </c:pt>
                <c:pt idx="41">
                  <c:v>5.4515135967162651</c:v>
                </c:pt>
                <c:pt idx="42">
                  <c:v>3.8460727464417501</c:v>
                </c:pt>
                <c:pt idx="43">
                  <c:v>5.3194871794871794</c:v>
                </c:pt>
                <c:pt idx="44">
                  <c:v>5.2046169989506819</c:v>
                </c:pt>
                <c:pt idx="45">
                  <c:v>3.7167270844122218</c:v>
                </c:pt>
                <c:pt idx="46">
                  <c:v>4.8865248226950353</c:v>
                </c:pt>
                <c:pt idx="47">
                  <c:v>4.523345305284761</c:v>
                </c:pt>
                <c:pt idx="48">
                  <c:v>4.2590000000000003</c:v>
                </c:pt>
                <c:pt idx="49">
                  <c:v>3.8246249353336781</c:v>
                </c:pt>
              </c:numCache>
            </c:numRef>
          </c:val>
          <c:smooth val="0"/>
          <c:extLst>
            <c:ext xmlns:c16="http://schemas.microsoft.com/office/drawing/2014/chart" uri="{C3380CC4-5D6E-409C-BE32-E72D297353CC}">
              <c16:uniqueId val="{00000001-DBA3-45DC-963A-D542B98BC5C6}"/>
            </c:ext>
          </c:extLst>
        </c:ser>
        <c:dLbls>
          <c:showLegendKey val="0"/>
          <c:showVal val="0"/>
          <c:showCatName val="0"/>
          <c:showSerName val="0"/>
          <c:showPercent val="0"/>
          <c:showBubbleSize val="0"/>
        </c:dLbls>
        <c:marker val="1"/>
        <c:smooth val="0"/>
        <c:axId val="610138016"/>
        <c:axId val="610137360"/>
      </c:lineChart>
      <c:catAx>
        <c:axId val="6870697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071392"/>
        <c:crosses val="autoZero"/>
        <c:auto val="1"/>
        <c:lblAlgn val="ctr"/>
        <c:lblOffset val="100"/>
        <c:noMultiLvlLbl val="0"/>
      </c:catAx>
      <c:valAx>
        <c:axId val="6870713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 hours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069752"/>
        <c:crosses val="autoZero"/>
        <c:crossBetween val="between"/>
      </c:valAx>
      <c:valAx>
        <c:axId val="61013736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0138016"/>
        <c:crosses val="max"/>
        <c:crossBetween val="between"/>
      </c:valAx>
      <c:catAx>
        <c:axId val="610138016"/>
        <c:scaling>
          <c:orientation val="minMax"/>
        </c:scaling>
        <c:delete val="1"/>
        <c:axPos val="b"/>
        <c:numFmt formatCode="General" sourceLinked="1"/>
        <c:majorTickMark val="out"/>
        <c:minorTickMark val="none"/>
        <c:tickLblPos val="nextTo"/>
        <c:crossAx val="610137360"/>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[Template (IT Tickets) (Recovered).xlsx]Q-1 I Subjective!PivotTable10</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Distribution of Ticket Severity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pivotFmt>
      <c:pivotFmt>
        <c:idx val="2"/>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pivotFmt>
      <c:pivotFmt>
        <c:idx val="3"/>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pivotFmt>
      <c:pivotFmt>
        <c:idx val="4"/>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pivotFmt>
    </c:pivotFmts>
    <c:plotArea>
      <c:layout/>
      <c:barChart>
        <c:barDir val="col"/>
        <c:grouping val="stacked"/>
        <c:varyColors val="0"/>
        <c:ser>
          <c:idx val="0"/>
          <c:order val="0"/>
          <c:tx>
            <c:strRef>
              <c:f>'Q-1 I Subjective'!$L$27</c:f>
              <c:strCache>
                <c:ptCount val="1"/>
                <c:pt idx="0">
                  <c:v>Total</c:v>
                </c:pt>
              </c:strCache>
            </c:strRef>
          </c:tx>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'Q-1 I Subjective'!$K$28:$K$33</c:f>
              <c:strCache>
                <c:ptCount val="5"/>
                <c:pt idx="0">
                  <c:v>2 - Normal</c:v>
                </c:pt>
                <c:pt idx="1">
                  <c:v>3 - Major</c:v>
                </c:pt>
                <c:pt idx="2">
                  <c:v>1 - Minor</c:v>
                </c:pt>
                <c:pt idx="3">
                  <c:v>4 - Urgent</c:v>
                </c:pt>
                <c:pt idx="4">
                  <c:v>0 - Unclassified</c:v>
                </c:pt>
              </c:strCache>
            </c:strRef>
          </c:cat>
          <c:val>
            <c:numRef>
              <c:f>'Q-1 I Subjective'!$L$28:$L$33</c:f>
              <c:numCache>
                <c:formatCode>General</c:formatCode>
                <c:ptCount val="5"/>
                <c:pt idx="0">
                  <c:v>88656</c:v>
                </c:pt>
                <c:pt idx="1">
                  <c:v>4836</c:v>
                </c:pt>
                <c:pt idx="2">
                  <c:v>2258</c:v>
                </c:pt>
                <c:pt idx="3">
                  <c:v>1392</c:v>
                </c:pt>
                <c:pt idx="4">
                  <c:v>356</c:v>
                </c:pt>
              </c:numCache>
            </c:numRef>
          </c:val>
          <c:extLst>
            <c:ext xmlns:c16="http://schemas.microsoft.com/office/drawing/2014/chart" uri="{C3380CC4-5D6E-409C-BE32-E72D297353CC}">
              <c16:uniqueId val="{00000000-A212-4ED4-A290-EB7D46220B03}"/>
            </c:ext>
          </c:extLst>
        </c:ser>
        <c:dLbls>
          <c:showLegendKey val="0"/>
          <c:showVal val="0"/>
          <c:showCatName val="0"/>
          <c:showSerName val="0"/>
          <c:showPercent val="0"/>
          <c:showBubbleSize val="0"/>
        </c:dLbls>
        <c:gapWidth val="150"/>
        <c:overlap val="100"/>
        <c:axId val="598368352"/>
        <c:axId val="598369992"/>
      </c:barChart>
      <c:catAx>
        <c:axId val="598368352"/>
        <c:scaling>
          <c:orientation val="minMax"/>
        </c:scaling>
        <c:delete val="0"/>
        <c:axPos val="b"/>
        <c:numFmt formatCode="General" sourceLinked="1"/>
        <c:majorTickMark val="out"/>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8369992"/>
        <c:crosses val="autoZero"/>
        <c:auto val="1"/>
        <c:lblAlgn val="ctr"/>
        <c:lblOffset val="100"/>
        <c:noMultiLvlLbl val="0"/>
      </c:catAx>
      <c:valAx>
        <c:axId val="59836999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8368352"/>
        <c:crosses val="autoZero"/>
        <c:crossBetween val="between"/>
      </c:valAx>
      <c:spPr>
        <a:noFill/>
        <a:ln w="25400">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[Template (IT Tickets).xlsx]Q-2 I Subjective!PivotTable9</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Agent Training Priority List</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pivotFmt>
      <c:pivotFmt>
        <c:idx val="1"/>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circle"/>
          <c:size val="5"/>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w="9525">
              <a:solidFill>
                <a:schemeClr val="accent5"/>
              </a:solidFill>
              <a:round/>
            </a:ln>
            <a:effectLst/>
            <a:scene3d>
              <a:camera prst="orthographicFront">
                <a:rot lat="0" lon="0" rev="0"/>
              </a:camera>
              <a:lightRig rig="threePt" dir="t">
                <a:rot lat="0" lon="0" rev="1200000"/>
              </a:lightRig>
            </a:scene3d>
            <a:sp3d>
              <a:bevelT w="63500" h="25400"/>
            </a:sp3d>
          </c:spPr>
        </c:marker>
      </c:pivotFmt>
      <c:pivotFmt>
        <c:idx val="2"/>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pivotFmt>
      <c:pivotFmt>
        <c:idx val="3"/>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circle"/>
          <c:size val="5"/>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w="9525">
              <a:solidFill>
                <a:schemeClr val="accent5"/>
              </a:solidFill>
              <a:round/>
            </a:ln>
            <a:effectLst/>
            <a:scene3d>
              <a:camera prst="orthographicFront">
                <a:rot lat="0" lon="0" rev="0"/>
              </a:camera>
              <a:lightRig rig="threePt" dir="t">
                <a:rot lat="0" lon="0" rev="1200000"/>
              </a:lightRig>
            </a:scene3d>
            <a:sp3d>
              <a:bevelT w="63500" h="25400"/>
            </a:sp3d>
          </c:spPr>
        </c:marker>
      </c:pivotFmt>
      <c:pivotFmt>
        <c:idx val="4"/>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pivotFmt>
      <c:pivotFmt>
        <c:idx val="5"/>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circle"/>
          <c:size val="5"/>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w="9525">
              <a:solidFill>
                <a:schemeClr val="accent5"/>
              </a:solidFill>
              <a:round/>
            </a:ln>
            <a:effectLst/>
            <a:scene3d>
              <a:camera prst="orthographicFront">
                <a:rot lat="0" lon="0" rev="0"/>
              </a:camera>
              <a:lightRig rig="threePt" dir="t">
                <a:rot lat="0" lon="0" rev="1200000"/>
              </a:lightRig>
            </a:scene3d>
            <a:sp3d>
              <a:bevelT w="63500" h="25400"/>
            </a:sp3d>
          </c:spPr>
        </c:marker>
      </c:pivotFmt>
    </c:pivotFmts>
    <c:plotArea>
      <c:layout/>
      <c:barChart>
        <c:barDir val="col"/>
        <c:grouping val="clustered"/>
        <c:varyColors val="0"/>
        <c:ser>
          <c:idx val="0"/>
          <c:order val="0"/>
          <c:tx>
            <c:strRef>
              <c:f>'Q-2 I Subjective'!$C$11</c:f>
              <c:strCache>
                <c:ptCount val="1"/>
                <c:pt idx="0">
                  <c:v>Average of Satisfaction Rate</c:v>
                </c:pt>
              </c:strCache>
            </c:strRef>
          </c:tx>
          <c:spPr>
            <a:gradFill rotWithShape="1">
              <a:gsLst>
                <a:gs pos="0">
                  <a:schemeClr val="accent5">
                    <a:tint val="77000"/>
                    <a:tint val="100000"/>
                    <a:shade val="100000"/>
                    <a:satMod val="130000"/>
                  </a:schemeClr>
                </a:gs>
                <a:gs pos="100000">
                  <a:schemeClr val="accent5">
                    <a:tint val="77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'Q-2 I Subjective'!$B$12:$B$62</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c:v>
                </c:pt>
                <c:pt idx="45">
                  <c:v>Segura Garcia</c:v>
                </c:pt>
                <c:pt idx="46">
                  <c:v>Silvia Morales</c:v>
                </c:pt>
                <c:pt idx="47">
                  <c:v>Velasquez Jose</c:v>
                </c:pt>
                <c:pt idx="48">
                  <c:v>Willyberto Gonzales</c:v>
                </c:pt>
                <c:pt idx="49">
                  <c:v>Yomaira Agudelo</c:v>
                </c:pt>
              </c:strCache>
            </c:strRef>
          </c:cat>
          <c:val>
            <c:numRef>
              <c:f>'Q-2 I Subjective'!$C$12:$C$62</c:f>
              <c:numCache>
                <c:formatCode>General</c:formatCode>
                <c:ptCount val="50"/>
                <c:pt idx="0">
                  <c:v>1.6370370370370371</c:v>
                </c:pt>
                <c:pt idx="1">
                  <c:v>2.3833333333333333</c:v>
                </c:pt>
                <c:pt idx="2">
                  <c:v>1.9754098360655739</c:v>
                </c:pt>
                <c:pt idx="3">
                  <c:v>1.6703703703703703</c:v>
                </c:pt>
                <c:pt idx="4">
                  <c:v>1.4402810304449649</c:v>
                </c:pt>
                <c:pt idx="5">
                  <c:v>1.5247148288973384</c:v>
                </c:pt>
                <c:pt idx="6">
                  <c:v>2.4166666666666665</c:v>
                </c:pt>
                <c:pt idx="7">
                  <c:v>2.4485981308411215</c:v>
                </c:pt>
                <c:pt idx="8">
                  <c:v>2.3846153846153846</c:v>
                </c:pt>
                <c:pt idx="9">
                  <c:v>2.1079136690647484</c:v>
                </c:pt>
                <c:pt idx="10">
                  <c:v>2.1111111111111112</c:v>
                </c:pt>
                <c:pt idx="11">
                  <c:v>2.6043956043956045</c:v>
                </c:pt>
                <c:pt idx="12">
                  <c:v>1.8461538461538463</c:v>
                </c:pt>
                <c:pt idx="13">
                  <c:v>1.6586206896551725</c:v>
                </c:pt>
                <c:pt idx="14">
                  <c:v>2.358974358974359</c:v>
                </c:pt>
                <c:pt idx="15">
                  <c:v>1.7277486910994764</c:v>
                </c:pt>
                <c:pt idx="16">
                  <c:v>1.9745222929936306</c:v>
                </c:pt>
                <c:pt idx="17">
                  <c:v>2.5826771653543306</c:v>
                </c:pt>
                <c:pt idx="18">
                  <c:v>1.7616580310880829</c:v>
                </c:pt>
                <c:pt idx="19">
                  <c:v>2.4711538461538463</c:v>
                </c:pt>
                <c:pt idx="20">
                  <c:v>2.5742574257425743</c:v>
                </c:pt>
                <c:pt idx="21">
                  <c:v>2.3703703703703702</c:v>
                </c:pt>
                <c:pt idx="22">
                  <c:v>2.1851851851851851</c:v>
                </c:pt>
                <c:pt idx="23">
                  <c:v>1.5668789808917198</c:v>
                </c:pt>
                <c:pt idx="24">
                  <c:v>1.9177215189873418</c:v>
                </c:pt>
                <c:pt idx="25">
                  <c:v>2.5714285714285716</c:v>
                </c:pt>
                <c:pt idx="26">
                  <c:v>2.522935779816514</c:v>
                </c:pt>
                <c:pt idx="27">
                  <c:v>1.6035087719298247</c:v>
                </c:pt>
                <c:pt idx="28">
                  <c:v>2.5408163265306123</c:v>
                </c:pt>
                <c:pt idx="29">
                  <c:v>2.16793893129771</c:v>
                </c:pt>
                <c:pt idx="30">
                  <c:v>1.4919354838709677</c:v>
                </c:pt>
                <c:pt idx="31">
                  <c:v>1.5421245421245422</c:v>
                </c:pt>
                <c:pt idx="32">
                  <c:v>1.5627376425855513</c:v>
                </c:pt>
                <c:pt idx="33">
                  <c:v>1.9568345323741008</c:v>
                </c:pt>
                <c:pt idx="34">
                  <c:v>2.3229166666666665</c:v>
                </c:pt>
                <c:pt idx="35">
                  <c:v>2.6458333333333335</c:v>
                </c:pt>
                <c:pt idx="36">
                  <c:v>2.3235294117647061</c:v>
                </c:pt>
                <c:pt idx="37">
                  <c:v>1.7990196078431373</c:v>
                </c:pt>
                <c:pt idx="38">
                  <c:v>1.536764705882353</c:v>
                </c:pt>
                <c:pt idx="39">
                  <c:v>1.4745098039215687</c:v>
                </c:pt>
                <c:pt idx="40">
                  <c:v>1.6610878661087867</c:v>
                </c:pt>
                <c:pt idx="41">
                  <c:v>2.2446043165467624</c:v>
                </c:pt>
                <c:pt idx="42">
                  <c:v>1.6638297872340426</c:v>
                </c:pt>
                <c:pt idx="43">
                  <c:v>2.3781512605042017</c:v>
                </c:pt>
                <c:pt idx="44">
                  <c:v>1.520912547528517</c:v>
                </c:pt>
                <c:pt idx="45">
                  <c:v>2.4545454545454546</c:v>
                </c:pt>
                <c:pt idx="46">
                  <c:v>1.8719512195121952</c:v>
                </c:pt>
                <c:pt idx="47">
                  <c:v>1.5229007633587786</c:v>
                </c:pt>
                <c:pt idx="48">
                  <c:v>2.379032258064516</c:v>
                </c:pt>
                <c:pt idx="49">
                  <c:v>1.8571428571428572</c:v>
                </c:pt>
              </c:numCache>
            </c:numRef>
          </c:val>
          <c:extLst>
            <c:ext xmlns:c16="http://schemas.microsoft.com/office/drawing/2014/chart" uri="{C3380CC4-5D6E-409C-BE32-E72D297353CC}">
              <c16:uniqueId val="{00000000-0BF8-439C-92E9-71278154A760}"/>
            </c:ext>
          </c:extLst>
        </c:ser>
        <c:dLbls>
          <c:showLegendKey val="0"/>
          <c:showVal val="0"/>
          <c:showCatName val="0"/>
          <c:showSerName val="0"/>
          <c:showPercent val="0"/>
          <c:showBubbleSize val="0"/>
        </c:dLbls>
        <c:gapWidth val="219"/>
        <c:overlap val="-27"/>
        <c:axId val="416402128"/>
        <c:axId val="416398192"/>
      </c:barChart>
      <c:lineChart>
        <c:grouping val="stacked"/>
        <c:varyColors val="0"/>
        <c:ser>
          <c:idx val="1"/>
          <c:order val="1"/>
          <c:tx>
            <c:strRef>
              <c:f>'Q-2 I Subjective'!$D$11</c:f>
              <c:strCache>
                <c:ptCount val="1"/>
                <c:pt idx="0">
                  <c:v>Average of Resolution Time (Days)</c:v>
                </c:pt>
              </c:strCache>
            </c:strRef>
          </c:tx>
          <c:spPr>
            <a:ln w="34925" cap="rnd">
              <a:solidFill>
                <a:schemeClr val="accent5">
                  <a:shade val="76000"/>
                </a:schemeClr>
              </a:solidFill>
              <a:round/>
            </a:ln>
            <a:effectLst>
              <a:outerShdw blurRad="40000" dist="23000" dir="5400000" rotWithShape="0">
                <a:srgbClr val="000000">
                  <a:alpha val="35000"/>
                </a:srgbClr>
              </a:outerShdw>
            </a:effectLst>
          </c:spPr>
          <c:marker>
            <c:symbol val="circle"/>
            <c:size val="6"/>
            <c:spPr>
              <a:gradFill rotWithShape="1">
                <a:gsLst>
                  <a:gs pos="0">
                    <a:schemeClr val="accent5">
                      <a:shade val="76000"/>
                      <a:tint val="100000"/>
                      <a:shade val="100000"/>
                      <a:satMod val="130000"/>
                    </a:schemeClr>
                  </a:gs>
                  <a:gs pos="100000">
                    <a:schemeClr val="accent5">
                      <a:shade val="76000"/>
                      <a:tint val="50000"/>
                      <a:shade val="100000"/>
                      <a:satMod val="350000"/>
                    </a:schemeClr>
                  </a:gs>
                </a:gsLst>
                <a:lin ang="16200000" scaled="0"/>
              </a:gradFill>
              <a:ln w="9525">
                <a:solidFill>
                  <a:schemeClr val="accent5">
                    <a:shade val="76000"/>
                  </a:schemeClr>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cat>
            <c:strRef>
              <c:f>'Q-2 I Subjective'!$B$12:$B$62</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c:v>
                </c:pt>
                <c:pt idx="45">
                  <c:v>Segura Garcia</c:v>
                </c:pt>
                <c:pt idx="46">
                  <c:v>Silvia Morales</c:v>
                </c:pt>
                <c:pt idx="47">
                  <c:v>Velasquez Jose</c:v>
                </c:pt>
                <c:pt idx="48">
                  <c:v>Willyberto Gonzales</c:v>
                </c:pt>
                <c:pt idx="49">
                  <c:v>Yomaira Agudelo</c:v>
                </c:pt>
              </c:strCache>
            </c:strRef>
          </c:cat>
          <c:val>
            <c:numRef>
              <c:f>'Q-2 I Subjective'!$D$12:$D$62</c:f>
              <c:numCache>
                <c:formatCode>General</c:formatCode>
                <c:ptCount val="50"/>
                <c:pt idx="0">
                  <c:v>9.7370370370370374</c:v>
                </c:pt>
                <c:pt idx="1">
                  <c:v>8.1833333333333336</c:v>
                </c:pt>
                <c:pt idx="2">
                  <c:v>6.9590163934426226</c:v>
                </c:pt>
                <c:pt idx="3">
                  <c:v>8.1666666666666661</c:v>
                </c:pt>
                <c:pt idx="4">
                  <c:v>8.8454332552693202</c:v>
                </c:pt>
                <c:pt idx="5">
                  <c:v>8.2889733840304185</c:v>
                </c:pt>
                <c:pt idx="6">
                  <c:v>9.46875</c:v>
                </c:pt>
                <c:pt idx="7">
                  <c:v>8.0373831775700939</c:v>
                </c:pt>
                <c:pt idx="8">
                  <c:v>8.490384615384615</c:v>
                </c:pt>
                <c:pt idx="9">
                  <c:v>9.1079136690647484</c:v>
                </c:pt>
                <c:pt idx="10">
                  <c:v>7.8253968253968251</c:v>
                </c:pt>
                <c:pt idx="11">
                  <c:v>6.9120879120879124</c:v>
                </c:pt>
                <c:pt idx="12">
                  <c:v>8.1794871794871788</c:v>
                </c:pt>
                <c:pt idx="13">
                  <c:v>9.3724137931034477</c:v>
                </c:pt>
                <c:pt idx="14">
                  <c:v>8.4017094017094021</c:v>
                </c:pt>
                <c:pt idx="15">
                  <c:v>9.8376963350785349</c:v>
                </c:pt>
                <c:pt idx="16">
                  <c:v>9.0891719745222925</c:v>
                </c:pt>
                <c:pt idx="17">
                  <c:v>8.0944881889763778</c:v>
                </c:pt>
                <c:pt idx="18">
                  <c:v>8.7720207253886002</c:v>
                </c:pt>
                <c:pt idx="19">
                  <c:v>6.5384615384615383</c:v>
                </c:pt>
                <c:pt idx="20">
                  <c:v>9.4752475247524757</c:v>
                </c:pt>
                <c:pt idx="21">
                  <c:v>8.3888888888888893</c:v>
                </c:pt>
                <c:pt idx="22">
                  <c:v>6.9481481481481477</c:v>
                </c:pt>
                <c:pt idx="23">
                  <c:v>8.6528662420382165</c:v>
                </c:pt>
                <c:pt idx="24">
                  <c:v>6.981012658227848</c:v>
                </c:pt>
                <c:pt idx="25">
                  <c:v>7.5357142857142856</c:v>
                </c:pt>
                <c:pt idx="26">
                  <c:v>9.761467889908257</c:v>
                </c:pt>
                <c:pt idx="27">
                  <c:v>8.3192982456140356</c:v>
                </c:pt>
                <c:pt idx="28">
                  <c:v>6.9183673469387754</c:v>
                </c:pt>
                <c:pt idx="29">
                  <c:v>6.9007633587786259</c:v>
                </c:pt>
                <c:pt idx="30">
                  <c:v>9.116935483870968</c:v>
                </c:pt>
                <c:pt idx="31">
                  <c:v>9.8058608058608066</c:v>
                </c:pt>
                <c:pt idx="32">
                  <c:v>7</c:v>
                </c:pt>
                <c:pt idx="33">
                  <c:v>7.2014388489208629</c:v>
                </c:pt>
                <c:pt idx="34">
                  <c:v>7.364583333333333</c:v>
                </c:pt>
                <c:pt idx="35">
                  <c:v>9.6875</c:v>
                </c:pt>
                <c:pt idx="36">
                  <c:v>7.5588235294117645</c:v>
                </c:pt>
                <c:pt idx="37">
                  <c:v>8.25</c:v>
                </c:pt>
                <c:pt idx="38">
                  <c:v>9.9375</c:v>
                </c:pt>
                <c:pt idx="39">
                  <c:v>7.7882352941176469</c:v>
                </c:pt>
                <c:pt idx="40">
                  <c:v>8.4142259414225933</c:v>
                </c:pt>
                <c:pt idx="41">
                  <c:v>10.309352517985612</c:v>
                </c:pt>
                <c:pt idx="42">
                  <c:v>7.1872340425531913</c:v>
                </c:pt>
                <c:pt idx="43">
                  <c:v>9.0672268907563023</c:v>
                </c:pt>
                <c:pt idx="44">
                  <c:v>9.9543726235741445</c:v>
                </c:pt>
                <c:pt idx="45">
                  <c:v>7.0505050505050502</c:v>
                </c:pt>
                <c:pt idx="46">
                  <c:v>8.7682926829268286</c:v>
                </c:pt>
                <c:pt idx="47">
                  <c:v>8.4847328244274802</c:v>
                </c:pt>
                <c:pt idx="48">
                  <c:v>7.830645161290323</c:v>
                </c:pt>
                <c:pt idx="49">
                  <c:v>7.1547619047619051</c:v>
                </c:pt>
              </c:numCache>
            </c:numRef>
          </c:val>
          <c:smooth val="0"/>
          <c:extLst>
            <c:ext xmlns:c16="http://schemas.microsoft.com/office/drawing/2014/chart" uri="{C3380CC4-5D6E-409C-BE32-E72D297353CC}">
              <c16:uniqueId val="{00000001-0BF8-439C-92E9-71278154A760}"/>
            </c:ext>
          </c:extLst>
        </c:ser>
        <c:dLbls>
          <c:showLegendKey val="0"/>
          <c:showVal val="0"/>
          <c:showCatName val="0"/>
          <c:showSerName val="0"/>
          <c:showPercent val="0"/>
          <c:showBubbleSize val="0"/>
        </c:dLbls>
        <c:marker val="1"/>
        <c:smooth val="0"/>
        <c:axId val="416388024"/>
        <c:axId val="416394912"/>
      </c:lineChart>
      <c:catAx>
        <c:axId val="416402128"/>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Agent</a:t>
                </a:r>
                <a:r>
                  <a:rPr lang="en-IN" baseline="0"/>
                  <a:t> Name</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16398192"/>
        <c:crosses val="autoZero"/>
        <c:auto val="1"/>
        <c:lblAlgn val="ctr"/>
        <c:lblOffset val="100"/>
        <c:noMultiLvlLbl val="0"/>
      </c:catAx>
      <c:valAx>
        <c:axId val="416398192"/>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Resolution TimE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16402128"/>
        <c:crosses val="autoZero"/>
        <c:crossBetween val="between"/>
      </c:valAx>
      <c:valAx>
        <c:axId val="416394912"/>
        <c:scaling>
          <c:orientation val="minMax"/>
        </c:scaling>
        <c:delete val="0"/>
        <c:axPos val="r"/>
        <c:title>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16388024"/>
        <c:crosses val="max"/>
        <c:crossBetween val="between"/>
      </c:valAx>
      <c:catAx>
        <c:axId val="416388024"/>
        <c:scaling>
          <c:orientation val="minMax"/>
        </c:scaling>
        <c:delete val="1"/>
        <c:axPos val="b"/>
        <c:numFmt formatCode="General" sourceLinked="1"/>
        <c:majorTickMark val="none"/>
        <c:minorTickMark val="none"/>
        <c:tickLblPos val="nextTo"/>
        <c:crossAx val="416394912"/>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Tickets).xlsx]Q-3 I Subjective !PivotTable5</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200"/>
              <a:t>Average resolution time by request category</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pivotFmt>
      <c:pivotFmt>
        <c:idx val="2"/>
      </c:pivotFmt>
      <c:pivotFmt>
        <c:idx val="3"/>
      </c:pivotFmt>
      <c:pivotFmt>
        <c:idx val="4"/>
      </c:pivotFmt>
      <c:pivotFmt>
        <c:idx val="5"/>
      </c:pivotFmt>
      <c:pivotFmt>
        <c:idx val="6"/>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7"/>
        <c:spPr>
          <a:solidFill>
            <a:schemeClr val="accent2">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8"/>
        <c:spPr>
          <a:solidFill>
            <a:srgbClr val="FF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9"/>
        <c:spPr>
          <a:solidFill>
            <a:schemeClr val="accent2">
              <a:lumMod val="60000"/>
              <a:lumOff val="4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pivotFmt>
      <c:pivotFmt>
        <c:idx val="11"/>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2"/>
        <c:spPr>
          <a:solidFill>
            <a:schemeClr val="accent2">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3"/>
        <c:spPr>
          <a:solidFill>
            <a:srgbClr val="FF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4"/>
        <c:spPr>
          <a:solidFill>
            <a:schemeClr val="accent2">
              <a:lumMod val="60000"/>
              <a:lumOff val="4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pivotFmt>
      <c:pivotFmt>
        <c:idx val="16"/>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7"/>
        <c:spPr>
          <a:solidFill>
            <a:schemeClr val="accent2">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8"/>
        <c:spPr>
          <a:solidFill>
            <a:srgbClr val="FF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9"/>
        <c:spPr>
          <a:solidFill>
            <a:schemeClr val="accent2">
              <a:lumMod val="60000"/>
              <a:lumOff val="4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'Q-3 I Subjective '!$C$13</c:f>
              <c:strCache>
                <c:ptCount val="1"/>
                <c:pt idx="0">
                  <c:v>Total</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Pt>
            <c:idx val="0"/>
            <c:invertIfNegative val="1"/>
            <c:bubble3D val="0"/>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1-92AA-4178-9975-1046197BA1B8}"/>
              </c:ext>
            </c:extLst>
          </c:dPt>
          <c:dPt>
            <c:idx val="1"/>
            <c:invertIfNegative val="0"/>
            <c:bubble3D val="0"/>
            <c:spPr>
              <a:solidFill>
                <a:schemeClr val="accent2">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3-92AA-4178-9975-1046197BA1B8}"/>
              </c:ext>
            </c:extLst>
          </c:dPt>
          <c:dPt>
            <c:idx val="2"/>
            <c:invertIfNegative val="0"/>
            <c:bubble3D val="0"/>
            <c:spPr>
              <a:solidFill>
                <a:srgbClr val="FF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5-92AA-4178-9975-1046197BA1B8}"/>
              </c:ext>
            </c:extLst>
          </c:dPt>
          <c:dPt>
            <c:idx val="3"/>
            <c:invertIfNegative val="0"/>
            <c:bubble3D val="0"/>
            <c:spPr>
              <a:solidFill>
                <a:schemeClr val="accent2">
                  <a:lumMod val="60000"/>
                  <a:lumOff val="4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7-92AA-4178-9975-1046197BA1B8}"/>
              </c:ext>
            </c:extLst>
          </c:dPt>
          <c:cat>
            <c:strRef>
              <c:f>'Q-3 I Subjective '!$B$14:$B$18</c:f>
              <c:strCache>
                <c:ptCount val="4"/>
                <c:pt idx="0">
                  <c:v>Hardware</c:v>
                </c:pt>
                <c:pt idx="1">
                  <c:v>System</c:v>
                </c:pt>
                <c:pt idx="2">
                  <c:v>Software</c:v>
                </c:pt>
                <c:pt idx="3">
                  <c:v>Login Access</c:v>
                </c:pt>
              </c:strCache>
            </c:strRef>
          </c:cat>
          <c:val>
            <c:numRef>
              <c:f>'Q-3 I Subjective '!$C$14:$C$18</c:f>
              <c:numCache>
                <c:formatCode>General</c:formatCode>
                <c:ptCount val="4"/>
                <c:pt idx="0">
                  <c:v>7.6253981300729476</c:v>
                </c:pt>
                <c:pt idx="1">
                  <c:v>6.6156094559253376</c:v>
                </c:pt>
                <c:pt idx="2">
                  <c:v>5.2387327542156363</c:v>
                </c:pt>
                <c:pt idx="3">
                  <c:v>0.31380810468262937</c:v>
                </c:pt>
              </c:numCache>
            </c:numRef>
          </c:val>
          <c:extLst>
            <c:ext xmlns:c16="http://schemas.microsoft.com/office/drawing/2014/chart" uri="{C3380CC4-5D6E-409C-BE32-E72D297353CC}">
              <c16:uniqueId val="{00000008-92AA-4178-9975-1046197BA1B8}"/>
            </c:ext>
          </c:extLst>
        </c:ser>
        <c:dLbls>
          <c:showLegendKey val="0"/>
          <c:showVal val="0"/>
          <c:showCatName val="0"/>
          <c:showSerName val="0"/>
          <c:showPercent val="0"/>
          <c:showBubbleSize val="0"/>
        </c:dLbls>
        <c:gapWidth val="150"/>
        <c:shape val="pyramid"/>
        <c:axId val="468426080"/>
        <c:axId val="468421816"/>
        <c:axId val="0"/>
      </c:bar3DChart>
      <c:catAx>
        <c:axId val="468426080"/>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Category</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8421816"/>
        <c:crosses val="autoZero"/>
        <c:auto val="1"/>
        <c:lblAlgn val="ctr"/>
        <c:lblOffset val="100"/>
        <c:noMultiLvlLbl val="0"/>
      </c:catAx>
      <c:valAx>
        <c:axId val="468421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Average days to resolve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84260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(Recovered).xlsx]Q-4 I Subjective!PivotTable6</c:name>
    <c:fmtId val="-1"/>
  </c:pivotSource>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IN"/>
              <a:t>Software Tools</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ivotFmts>
      <c:pivotFmt>
        <c:idx val="0"/>
      </c:pivotFmt>
      <c:pivotFmt>
        <c:idx val="1"/>
      </c:pivotFmt>
      <c:pivotFmt>
        <c:idx val="2"/>
      </c:pivotFmt>
      <c:pivotFmt>
        <c:idx val="3"/>
      </c:pivotFmt>
      <c:pivotFmt>
        <c:idx val="4"/>
      </c:pivotFmt>
      <c:pivotFmt>
        <c:idx val="5"/>
      </c:pivotFmt>
      <c:pivotFmt>
        <c:idx val="6"/>
      </c:pivotFmt>
      <c:pivotFmt>
        <c:idx val="7"/>
      </c:pivotFmt>
      <c:pivotFmt>
        <c:idx val="8"/>
      </c:pivotFmt>
      <c:pivotFmt>
        <c:idx val="9"/>
        <c:spPr>
          <a:pattFill prst="narHorz">
            <a:fgClr>
              <a:schemeClr val="accent6"/>
            </a:fgClr>
            <a:bgClr>
              <a:schemeClr val="accent6">
                <a:lumMod val="20000"/>
                <a:lumOff val="80000"/>
              </a:schemeClr>
            </a:bgClr>
          </a:pattFill>
          <a:ln>
            <a:noFill/>
          </a:ln>
          <a:effectLst>
            <a:glow rad="139700">
              <a:srgbClr val="00B0F0">
                <a:alpha val="40000"/>
              </a:srgbClr>
            </a:glow>
            <a:softEdge rad="31750"/>
          </a:effectLst>
          <a:scene3d>
            <a:camera prst="orthographicFront"/>
            <a:lightRig rig="threePt" dir="t"/>
          </a:scene3d>
          <a:sp3d>
            <a:bevelT/>
          </a:sp3d>
        </c:spPr>
        <c:marker>
          <c:symbol val="none"/>
        </c:marker>
      </c:pivotFmt>
      <c:pivotFmt>
        <c:idx val="10"/>
        <c:spPr>
          <a:pattFill prst="narHorz">
            <a:fgClr>
              <a:schemeClr val="accent6"/>
            </a:fgClr>
            <a:bgClr>
              <a:schemeClr val="accent6">
                <a:lumMod val="20000"/>
                <a:lumOff val="80000"/>
              </a:schemeClr>
            </a:bgClr>
          </a:pattFill>
          <a:ln w="28575" cap="rnd">
            <a:solidFill>
              <a:schemeClr val="accent6"/>
            </a:solidFill>
            <a:round/>
          </a:ln>
          <a:effectLst/>
        </c:spPr>
        <c:marker>
          <c:spPr>
            <a:solidFill>
              <a:schemeClr val="accent6"/>
            </a:solidFill>
            <a:ln>
              <a:noFill/>
            </a:ln>
            <a:effectLst>
              <a:glow rad="139700">
                <a:schemeClr val="accent4">
                  <a:satMod val="175000"/>
                  <a:alpha val="40000"/>
                </a:schemeClr>
              </a:glow>
            </a:effectLst>
            <a:scene3d>
              <a:camera prst="orthographicFront"/>
              <a:lightRig rig="threePt" dir="t"/>
            </a:scene3d>
            <a:sp3d>
              <a:bevelB/>
            </a:sp3d>
          </c:spPr>
        </c:marker>
      </c:pivotFmt>
      <c:pivotFmt>
        <c:idx val="11"/>
        <c:spPr>
          <a:pattFill prst="narHorz">
            <a:fgClr>
              <a:schemeClr val="accent6"/>
            </a:fgClr>
            <a:bgClr>
              <a:schemeClr val="accent6">
                <a:lumMod val="20000"/>
                <a:lumOff val="80000"/>
              </a:schemeClr>
            </a:bgClr>
          </a:pattFill>
          <a:ln>
            <a:noFill/>
          </a:ln>
          <a:effectLst>
            <a:innerShdw blurRad="114300">
              <a:schemeClr val="accent6"/>
            </a:innerShdw>
          </a:effectLst>
        </c:spPr>
        <c:marker>
          <c:symbol val="none"/>
        </c:marker>
      </c:pivotFmt>
      <c:pivotFmt>
        <c:idx val="12"/>
        <c:spPr>
          <a:pattFill prst="narHorz">
            <a:fgClr>
              <a:schemeClr val="accent6"/>
            </a:fgClr>
            <a:bgClr>
              <a:schemeClr val="accent6">
                <a:lumMod val="20000"/>
                <a:lumOff val="80000"/>
              </a:schemeClr>
            </a:bgClr>
          </a:pattFill>
          <a:ln w="28575" cap="rnd" cmpd="dbl">
            <a:solidFill>
              <a:schemeClr val="accent4">
                <a:lumMod val="75000"/>
              </a:schemeClr>
            </a:solidFill>
            <a:round/>
          </a:ln>
          <a:effectLst/>
        </c:spPr>
        <c:marker>
          <c:symbol val="circle"/>
          <c:size val="6"/>
          <c:spPr>
            <a:solidFill>
              <a:schemeClr val="accent5"/>
            </a:solidFill>
            <a:ln>
              <a:noFill/>
            </a:ln>
            <a:effectLst>
              <a:glow rad="139700">
                <a:schemeClr val="accent4">
                  <a:satMod val="175000"/>
                  <a:alpha val="40000"/>
                </a:schemeClr>
              </a:glow>
            </a:effectLst>
            <a:scene3d>
              <a:camera prst="orthographicFront"/>
              <a:lightRig rig="threePt" dir="t"/>
            </a:scene3d>
            <a:sp3d>
              <a:bevelB/>
            </a:sp3d>
          </c:spPr>
        </c:marker>
      </c:pivotFmt>
      <c:pivotFmt>
        <c:idx val="13"/>
        <c:spPr>
          <a:pattFill prst="narHorz">
            <a:fgClr>
              <a:schemeClr val="accent6"/>
            </a:fgClr>
            <a:bgClr>
              <a:schemeClr val="accent6">
                <a:lumMod val="20000"/>
                <a:lumOff val="80000"/>
              </a:schemeClr>
            </a:bgClr>
          </a:pattFill>
          <a:ln>
            <a:noFill/>
          </a:ln>
          <a:effectLst>
            <a:glow rad="101600">
              <a:srgbClr val="7030A0">
                <a:alpha val="40000"/>
              </a:srgbClr>
            </a:glow>
          </a:effectLst>
          <a:scene3d>
            <a:camera prst="orthographicFront"/>
            <a:lightRig rig="threePt" dir="t"/>
          </a:scene3d>
          <a:sp3d>
            <a:bevelT/>
          </a:sp3d>
        </c:spPr>
      </c:pivotFmt>
      <c:pivotFmt>
        <c:idx val="14"/>
        <c:spPr>
          <a:pattFill prst="narHorz">
            <a:fgClr>
              <a:schemeClr val="accent6"/>
            </a:fgClr>
            <a:bgClr>
              <a:schemeClr val="accent6">
                <a:lumMod val="20000"/>
                <a:lumOff val="80000"/>
              </a:schemeClr>
            </a:bgClr>
          </a:pattFill>
          <a:ln>
            <a:noFill/>
          </a:ln>
          <a:effectLst>
            <a:glow rad="139700">
              <a:srgbClr val="00B0F0">
                <a:alpha val="40000"/>
              </a:srgbClr>
            </a:glow>
            <a:softEdge rad="31750"/>
          </a:effectLst>
          <a:scene3d>
            <a:camera prst="orthographicFront"/>
            <a:lightRig rig="threePt" dir="t"/>
          </a:scene3d>
          <a:sp3d>
            <a:bevelT/>
          </a:sp3d>
        </c:spPr>
        <c:marker>
          <c:symbol val="none"/>
        </c:marker>
      </c:pivotFmt>
      <c:pivotFmt>
        <c:idx val="15"/>
        <c:spPr>
          <a:pattFill prst="narHorz">
            <a:fgClr>
              <a:schemeClr val="accent6"/>
            </a:fgClr>
            <a:bgClr>
              <a:schemeClr val="accent6">
                <a:lumMod val="20000"/>
                <a:lumOff val="80000"/>
              </a:schemeClr>
            </a:bgClr>
          </a:pattFill>
          <a:ln>
            <a:noFill/>
          </a:ln>
          <a:effectLst>
            <a:glow rad="101600">
              <a:srgbClr val="7030A0">
                <a:alpha val="40000"/>
              </a:srgbClr>
            </a:glow>
          </a:effectLst>
          <a:scene3d>
            <a:camera prst="orthographicFront"/>
            <a:lightRig rig="threePt" dir="t"/>
          </a:scene3d>
          <a:sp3d>
            <a:bevelT/>
          </a:sp3d>
        </c:spPr>
        <c:marker>
          <c:symbol val="none"/>
        </c:marker>
      </c:pivotFmt>
      <c:pivotFmt>
        <c:idx val="16"/>
        <c:spPr>
          <a:pattFill prst="narHorz">
            <a:fgClr>
              <a:schemeClr val="accent6"/>
            </a:fgClr>
            <a:bgClr>
              <a:schemeClr val="accent6">
                <a:lumMod val="20000"/>
                <a:lumOff val="80000"/>
              </a:schemeClr>
            </a:bgClr>
          </a:pattFill>
          <a:ln w="28575" cap="rnd" cmpd="dbl">
            <a:solidFill>
              <a:schemeClr val="accent4">
                <a:lumMod val="75000"/>
              </a:schemeClr>
            </a:solidFill>
            <a:round/>
          </a:ln>
          <a:effectLst/>
        </c:spPr>
        <c:marker>
          <c:symbol val="circle"/>
          <c:size val="6"/>
          <c:spPr>
            <a:solidFill>
              <a:schemeClr val="accent5"/>
            </a:solidFill>
            <a:ln>
              <a:noFill/>
            </a:ln>
            <a:effectLst>
              <a:glow rad="139700">
                <a:schemeClr val="accent4">
                  <a:satMod val="175000"/>
                  <a:alpha val="40000"/>
                </a:schemeClr>
              </a:glow>
            </a:effectLst>
            <a:scene3d>
              <a:camera prst="orthographicFront"/>
              <a:lightRig rig="threePt" dir="t"/>
            </a:scene3d>
            <a:sp3d>
              <a:bevelB/>
            </a:sp3d>
          </c:spPr>
        </c:marker>
      </c:pivotFmt>
      <c:pivotFmt>
        <c:idx val="17"/>
        <c:spPr>
          <a:pattFill prst="narHorz">
            <a:fgClr>
              <a:schemeClr val="accent6"/>
            </a:fgClr>
            <a:bgClr>
              <a:schemeClr val="accent6">
                <a:lumMod val="20000"/>
                <a:lumOff val="80000"/>
              </a:schemeClr>
            </a:bgClr>
          </a:pattFill>
          <a:ln>
            <a:noFill/>
          </a:ln>
          <a:effectLst>
            <a:glow rad="139700">
              <a:srgbClr val="00B0F0">
                <a:alpha val="40000"/>
              </a:srgbClr>
            </a:glow>
            <a:softEdge rad="31750"/>
          </a:effectLst>
          <a:scene3d>
            <a:camera prst="orthographicFront"/>
            <a:lightRig rig="threePt" dir="t"/>
          </a:scene3d>
          <a:sp3d>
            <a:bevelT/>
          </a:sp3d>
        </c:spPr>
        <c:marker>
          <c:symbol val="none"/>
        </c:marker>
      </c:pivotFmt>
      <c:pivotFmt>
        <c:idx val="18"/>
        <c:spPr>
          <a:pattFill prst="narHorz">
            <a:fgClr>
              <a:schemeClr val="accent6"/>
            </a:fgClr>
            <a:bgClr>
              <a:schemeClr val="accent6">
                <a:lumMod val="20000"/>
                <a:lumOff val="80000"/>
              </a:schemeClr>
            </a:bgClr>
          </a:pattFill>
          <a:ln>
            <a:noFill/>
          </a:ln>
          <a:effectLst>
            <a:glow rad="101600">
              <a:srgbClr val="7030A0">
                <a:alpha val="40000"/>
              </a:srgbClr>
            </a:glow>
          </a:effectLst>
          <a:scene3d>
            <a:camera prst="orthographicFront"/>
            <a:lightRig rig="threePt" dir="t"/>
          </a:scene3d>
          <a:sp3d>
            <a:bevelT/>
          </a:sp3d>
        </c:spPr>
        <c:marker>
          <c:symbol val="none"/>
        </c:marker>
      </c:pivotFmt>
      <c:pivotFmt>
        <c:idx val="19"/>
        <c:spPr>
          <a:pattFill prst="narHorz">
            <a:fgClr>
              <a:schemeClr val="accent6"/>
            </a:fgClr>
            <a:bgClr>
              <a:schemeClr val="accent6">
                <a:lumMod val="20000"/>
                <a:lumOff val="80000"/>
              </a:schemeClr>
            </a:bgClr>
          </a:pattFill>
          <a:ln w="28575" cap="rnd" cmpd="dbl">
            <a:solidFill>
              <a:schemeClr val="accent4">
                <a:lumMod val="75000"/>
              </a:schemeClr>
            </a:solidFill>
            <a:round/>
          </a:ln>
          <a:effectLst/>
        </c:spPr>
        <c:marker>
          <c:symbol val="circle"/>
          <c:size val="6"/>
          <c:spPr>
            <a:solidFill>
              <a:schemeClr val="accent5"/>
            </a:solidFill>
            <a:ln>
              <a:noFill/>
            </a:ln>
            <a:effectLst>
              <a:glow rad="139700">
                <a:schemeClr val="accent4">
                  <a:satMod val="175000"/>
                  <a:alpha val="40000"/>
                </a:schemeClr>
              </a:glow>
            </a:effectLst>
            <a:scene3d>
              <a:camera prst="orthographicFront"/>
              <a:lightRig rig="threePt" dir="t"/>
            </a:scene3d>
            <a:sp3d>
              <a:bevelB/>
            </a:sp3d>
          </c:spPr>
        </c:marker>
      </c:pivotFmt>
    </c:pivotFmts>
    <c:plotArea>
      <c:layout/>
      <c:barChart>
        <c:barDir val="col"/>
        <c:grouping val="clustered"/>
        <c:varyColors val="0"/>
        <c:ser>
          <c:idx val="0"/>
          <c:order val="0"/>
          <c:tx>
            <c:strRef>
              <c:f>'Q-4 I Subjective'!$C$16</c:f>
              <c:strCache>
                <c:ptCount val="1"/>
                <c:pt idx="0">
                  <c:v>Average of Resolution Time (Days)</c:v>
                </c:pt>
              </c:strCache>
            </c:strRef>
          </c:tx>
          <c:spPr>
            <a:pattFill prst="narHorz">
              <a:fgClr>
                <a:schemeClr val="accent6"/>
              </a:fgClr>
              <a:bgClr>
                <a:schemeClr val="accent6">
                  <a:lumMod val="20000"/>
                  <a:lumOff val="80000"/>
                </a:schemeClr>
              </a:bgClr>
            </a:pattFill>
            <a:ln>
              <a:noFill/>
            </a:ln>
            <a:effectLst>
              <a:glow rad="139700">
                <a:srgbClr val="00B0F0">
                  <a:alpha val="40000"/>
                </a:srgbClr>
              </a:glow>
              <a:softEdge rad="31750"/>
            </a:effectLst>
            <a:scene3d>
              <a:camera prst="orthographicFront"/>
              <a:lightRig rig="threePt" dir="t"/>
            </a:scene3d>
            <a:sp3d>
              <a:bevelT/>
            </a:sp3d>
          </c:spPr>
          <c:invertIfNegative val="0"/>
          <c:cat>
            <c:strRef>
              <c:f>'Q-4 I Subjective'!$B$17:$B$21</c:f>
              <c:strCache>
                <c:ptCount val="4"/>
                <c:pt idx="0">
                  <c:v>Hardware</c:v>
                </c:pt>
                <c:pt idx="1">
                  <c:v>Login Access</c:v>
                </c:pt>
                <c:pt idx="2">
                  <c:v>Software</c:v>
                </c:pt>
                <c:pt idx="3">
                  <c:v>System</c:v>
                </c:pt>
              </c:strCache>
            </c:strRef>
          </c:cat>
          <c:val>
            <c:numRef>
              <c:f>'Q-4 I Subjective'!$C$17:$C$21</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E75E-44F6-A395-FC889EDCC2EC}"/>
            </c:ext>
          </c:extLst>
        </c:ser>
        <c:ser>
          <c:idx val="2"/>
          <c:order val="2"/>
          <c:tx>
            <c:strRef>
              <c:f>'Q-4 I Subjective'!$E$16</c:f>
              <c:strCache>
                <c:ptCount val="1"/>
                <c:pt idx="0">
                  <c:v>Count of ID Ticket</c:v>
                </c:pt>
              </c:strCache>
            </c:strRef>
          </c:tx>
          <c:spPr>
            <a:pattFill prst="narHorz">
              <a:fgClr>
                <a:schemeClr val="accent4"/>
              </a:fgClr>
              <a:bgClr>
                <a:schemeClr val="accent4">
                  <a:lumMod val="20000"/>
                  <a:lumOff val="80000"/>
                </a:schemeClr>
              </a:bgClr>
            </a:pattFill>
            <a:ln>
              <a:noFill/>
            </a:ln>
            <a:effectLst>
              <a:glow rad="101600">
                <a:srgbClr val="7030A0">
                  <a:alpha val="40000"/>
                </a:srgbClr>
              </a:glow>
            </a:effectLst>
            <a:scene3d>
              <a:camera prst="orthographicFront"/>
              <a:lightRig rig="threePt" dir="t"/>
            </a:scene3d>
            <a:sp3d>
              <a:bevelT/>
            </a:sp3d>
          </c:spPr>
          <c:invertIfNegative val="0"/>
          <c:cat>
            <c:strRef>
              <c:f>'Q-4 I Subjective'!$B$17:$B$21</c:f>
              <c:strCache>
                <c:ptCount val="4"/>
                <c:pt idx="0">
                  <c:v>Hardware</c:v>
                </c:pt>
                <c:pt idx="1">
                  <c:v>Login Access</c:v>
                </c:pt>
                <c:pt idx="2">
                  <c:v>Software</c:v>
                </c:pt>
                <c:pt idx="3">
                  <c:v>System</c:v>
                </c:pt>
              </c:strCache>
            </c:strRef>
          </c:cat>
          <c:val>
            <c:numRef>
              <c:f>'Q-4 I Subjective'!$E$17:$E$21</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1-E75E-44F6-A395-FC889EDCC2EC}"/>
            </c:ext>
          </c:extLst>
        </c:ser>
        <c:dLbls>
          <c:showLegendKey val="0"/>
          <c:showVal val="0"/>
          <c:showCatName val="0"/>
          <c:showSerName val="0"/>
          <c:showPercent val="0"/>
          <c:showBubbleSize val="0"/>
        </c:dLbls>
        <c:gapWidth val="150"/>
        <c:axId val="519657216"/>
        <c:axId val="519660496"/>
      </c:barChart>
      <c:lineChart>
        <c:grouping val="standard"/>
        <c:varyColors val="0"/>
        <c:ser>
          <c:idx val="1"/>
          <c:order val="1"/>
          <c:tx>
            <c:strRef>
              <c:f>'Q-4 I Subjective'!$D$16</c:f>
              <c:strCache>
                <c:ptCount val="1"/>
                <c:pt idx="0">
                  <c:v>Average of Satisfaction Rate</c:v>
                </c:pt>
              </c:strCache>
            </c:strRef>
          </c:tx>
          <c:spPr>
            <a:ln w="28575" cap="rnd" cmpd="dbl">
              <a:solidFill>
                <a:schemeClr val="accent4">
                  <a:lumMod val="75000"/>
                </a:schemeClr>
              </a:solidFill>
              <a:round/>
            </a:ln>
            <a:effectLst/>
          </c:spPr>
          <c:marker>
            <c:symbol val="circle"/>
            <c:size val="6"/>
            <c:spPr>
              <a:solidFill>
                <a:schemeClr val="accent5"/>
              </a:solidFill>
              <a:ln>
                <a:noFill/>
              </a:ln>
              <a:effectLst>
                <a:glow rad="139700">
                  <a:schemeClr val="accent4">
                    <a:satMod val="175000"/>
                    <a:alpha val="40000"/>
                  </a:schemeClr>
                </a:glow>
              </a:effectLst>
              <a:scene3d>
                <a:camera prst="orthographicFront"/>
                <a:lightRig rig="threePt" dir="t"/>
              </a:scene3d>
              <a:sp3d>
                <a:bevelB/>
              </a:sp3d>
            </c:spPr>
          </c:marker>
          <c:cat>
            <c:strRef>
              <c:f>'Q-4 I Subjective'!$B$17:$B$21</c:f>
              <c:strCache>
                <c:ptCount val="4"/>
                <c:pt idx="0">
                  <c:v>Hardware</c:v>
                </c:pt>
                <c:pt idx="1">
                  <c:v>Login Access</c:v>
                </c:pt>
                <c:pt idx="2">
                  <c:v>Software</c:v>
                </c:pt>
                <c:pt idx="3">
                  <c:v>System</c:v>
                </c:pt>
              </c:strCache>
            </c:strRef>
          </c:cat>
          <c:val>
            <c:numRef>
              <c:f>'Q-4 I Subjective'!$D$17:$D$21</c:f>
              <c:numCache>
                <c:formatCode>General</c:formatCode>
                <c:ptCount val="4"/>
                <c:pt idx="0">
                  <c:v>4.1009966094729275</c:v>
                </c:pt>
                <c:pt idx="1">
                  <c:v>4.0945089576268288</c:v>
                </c:pt>
                <c:pt idx="2">
                  <c:v>4.106336228921819</c:v>
                </c:pt>
                <c:pt idx="3">
                  <c:v>4.1023024460284088</c:v>
                </c:pt>
              </c:numCache>
            </c:numRef>
          </c:val>
          <c:smooth val="0"/>
          <c:extLst>
            <c:ext xmlns:c16="http://schemas.microsoft.com/office/drawing/2014/chart" uri="{C3380CC4-5D6E-409C-BE32-E72D297353CC}">
              <c16:uniqueId val="{00000002-E75E-44F6-A395-FC889EDCC2EC}"/>
            </c:ext>
          </c:extLst>
        </c:ser>
        <c:dLbls>
          <c:showLegendKey val="0"/>
          <c:showVal val="0"/>
          <c:showCatName val="0"/>
          <c:showSerName val="0"/>
          <c:showPercent val="0"/>
          <c:showBubbleSize val="0"/>
        </c:dLbls>
        <c:marker val="1"/>
        <c:smooth val="0"/>
        <c:axId val="429695224"/>
        <c:axId val="429697520"/>
      </c:lineChart>
      <c:catAx>
        <c:axId val="519657216"/>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a:t>Category</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660496"/>
        <c:crosses val="autoZero"/>
        <c:auto val="1"/>
        <c:lblAlgn val="ctr"/>
        <c:lblOffset val="100"/>
        <c:noMultiLvlLbl val="0"/>
      </c:catAx>
      <c:valAx>
        <c:axId val="519660496"/>
        <c:scaling>
          <c:orientation val="minMax"/>
          <c:min val="0"/>
        </c:scaling>
        <c:delete val="0"/>
        <c:axPos val="l"/>
        <c:majorGridlines>
          <c:spPr>
            <a:ln>
              <a:solidFill>
                <a:schemeClr val="tx1">
                  <a:lumMod val="15000"/>
                  <a:lumOff val="85000"/>
                </a:schemeClr>
              </a:solidFill>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a:t>Sat &amp; res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657216"/>
        <c:crosses val="autoZero"/>
        <c:crossBetween val="between"/>
      </c:valAx>
      <c:valAx>
        <c:axId val="42969752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695224"/>
        <c:crosses val="max"/>
        <c:crossBetween val="between"/>
      </c:valAx>
      <c:catAx>
        <c:axId val="429695224"/>
        <c:scaling>
          <c:orientation val="minMax"/>
        </c:scaling>
        <c:delete val="1"/>
        <c:axPos val="b"/>
        <c:numFmt formatCode="General" sourceLinked="1"/>
        <c:majorTickMark val="out"/>
        <c:minorTickMark val="none"/>
        <c:tickLblPos val="nextTo"/>
        <c:crossAx val="429697520"/>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(Recovered).xlsx]Q-5 I Subjective !PivotTable1</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Support team Change over time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pivotFmt>
      <c:pivotFmt>
        <c:idx val="2"/>
      </c:pivotFmt>
      <c:pivotFmt>
        <c:idx val="3"/>
        <c:spPr>
          <a:pattFill prst="sphere">
            <a:fgClr>
              <a:schemeClr val="accent6">
                <a:lumMod val="60000"/>
                <a:lumOff val="40000"/>
              </a:schemeClr>
            </a:fgClr>
            <a:bgClr>
              <a:schemeClr val="accent6"/>
            </a:bgClr>
          </a:pattFill>
          <a:ln>
            <a:solidFill>
              <a:schemeClr val="accent4">
                <a:lumMod val="50000"/>
              </a:schemeClr>
            </a:solidFill>
          </a:ln>
          <a:effectLst/>
          <a:scene3d>
            <a:camera prst="orthographicFront">
              <a:rot lat="0" lon="0" rev="0"/>
            </a:camera>
            <a:lightRig rig="threePt" dir="t">
              <a:rot lat="0" lon="0" rev="1200000"/>
            </a:lightRig>
          </a:scene3d>
          <a:sp3d>
            <a:bevelT w="63500" h="25400"/>
          </a:sp3d>
        </c:spPr>
        <c:marker>
          <c:symbol val="none"/>
        </c:marker>
      </c:pivotFmt>
      <c:pivotFmt>
        <c:idx val="4"/>
        <c:spPr>
          <a:pattFill prst="pct75">
            <a:fgClr>
              <a:schemeClr val="accent2">
                <a:lumMod val="75000"/>
              </a:schemeClr>
            </a:fgClr>
            <a:bgClr>
              <a:srgbClr val="92D050"/>
            </a:bgClr>
          </a:pattFill>
          <a:ln>
            <a:solidFill>
              <a:schemeClr val="accent4">
                <a:lumMod val="50000"/>
              </a:schemeClr>
            </a:solidFill>
          </a:ln>
          <a:effectLst/>
          <a:scene3d>
            <a:camera prst="orthographicFront">
              <a:rot lat="0" lon="0" rev="0"/>
            </a:camera>
            <a:lightRig rig="threePt" dir="t">
              <a:rot lat="0" lon="0" rev="1200000"/>
            </a:lightRig>
          </a:scene3d>
          <a:sp3d>
            <a:bevelT w="63500" h="25400"/>
          </a:sp3d>
        </c:spPr>
        <c:marker>
          <c:symbol val="none"/>
        </c:marker>
      </c:pivotFmt>
      <c:pivotFmt>
        <c:idx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47625" cap="rnd" cmpd="dbl">
            <a:solidFill>
              <a:schemeClr val="accent2">
                <a:lumMod val="50000"/>
              </a:schemeClr>
            </a:solidFill>
            <a:prstDash val="sysDash"/>
            <a:round/>
          </a:ln>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12700">
              <a:solidFill>
                <a:schemeClr val="lt2"/>
              </a:solidFill>
              <a:round/>
            </a:ln>
            <a:effectLst/>
            <a:scene3d>
              <a:camera prst="orthographicFront">
                <a:rot lat="0" lon="0" rev="0"/>
              </a:camera>
              <a:lightRig rig="threePt" dir="t">
                <a:rot lat="0" lon="0" rev="1200000"/>
              </a:lightRig>
            </a:scene3d>
            <a:sp3d>
              <a:bevelT w="63500" h="25400"/>
            </a:sp3d>
          </c:spPr>
        </c:marker>
      </c:pivotFmt>
      <c:pivotFmt>
        <c:idx val="6"/>
        <c:spPr>
          <a:pattFill prst="sphere">
            <a:fgClr>
              <a:schemeClr val="accent6">
                <a:lumMod val="60000"/>
                <a:lumOff val="40000"/>
              </a:schemeClr>
            </a:fgClr>
            <a:bgClr>
              <a:schemeClr val="accent6"/>
            </a:bgClr>
          </a:pattFill>
          <a:ln>
            <a:solidFill>
              <a:schemeClr val="accent4">
                <a:lumMod val="50000"/>
              </a:schemeClr>
            </a:solidFill>
          </a:ln>
          <a:effectLst/>
          <a:scene3d>
            <a:camera prst="orthographicFront">
              <a:rot lat="0" lon="0" rev="0"/>
            </a:camera>
            <a:lightRig rig="threePt" dir="t">
              <a:rot lat="0" lon="0" rev="1200000"/>
            </a:lightRig>
          </a:scene3d>
          <a:sp3d>
            <a:bevelT w="63500" h="25400"/>
          </a:sp3d>
        </c:spPr>
        <c:marker>
          <c:symbol val="none"/>
        </c:marker>
      </c:pivotFmt>
      <c:pivotFmt>
        <c:idx val="7"/>
        <c:spPr>
          <a:pattFill prst="pct75">
            <a:fgClr>
              <a:schemeClr val="accent2">
                <a:lumMod val="75000"/>
              </a:schemeClr>
            </a:fgClr>
            <a:bgClr>
              <a:srgbClr val="92D050"/>
            </a:bgClr>
          </a:pattFill>
          <a:ln>
            <a:solidFill>
              <a:schemeClr val="accent4">
                <a:lumMod val="50000"/>
              </a:schemeClr>
            </a:solidFill>
          </a:ln>
          <a:effectLst/>
          <a:scene3d>
            <a:camera prst="orthographicFront">
              <a:rot lat="0" lon="0" rev="0"/>
            </a:camera>
            <a:lightRig rig="threePt" dir="t">
              <a:rot lat="0" lon="0" rev="1200000"/>
            </a:lightRig>
          </a:scene3d>
          <a:sp3d>
            <a:bevelT w="63500" h="25400"/>
          </a:sp3d>
        </c:spPr>
        <c:marker>
          <c:symbol val="none"/>
        </c:marker>
      </c:pivotFmt>
      <c:pivotFmt>
        <c:idx val="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47625" cap="rnd" cmpd="dbl">
            <a:solidFill>
              <a:schemeClr val="accent2">
                <a:lumMod val="50000"/>
              </a:schemeClr>
            </a:solidFill>
            <a:prstDash val="sysDash"/>
            <a:round/>
          </a:ln>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12700">
              <a:solidFill>
                <a:schemeClr val="lt2"/>
              </a:solidFill>
              <a:round/>
            </a:ln>
            <a:effectLst/>
            <a:scene3d>
              <a:camera prst="orthographicFront">
                <a:rot lat="0" lon="0" rev="0"/>
              </a:camera>
              <a:lightRig rig="threePt" dir="t">
                <a:rot lat="0" lon="0" rev="1200000"/>
              </a:lightRig>
            </a:scene3d>
            <a:sp3d>
              <a:bevelT w="63500" h="25400"/>
            </a:sp3d>
          </c:spPr>
        </c:marker>
      </c:pivotFmt>
      <c:pivotFmt>
        <c:idx val="9"/>
        <c:spPr>
          <a:pattFill prst="sphere">
            <a:fgClr>
              <a:schemeClr val="accent6">
                <a:lumMod val="60000"/>
                <a:lumOff val="40000"/>
              </a:schemeClr>
            </a:fgClr>
            <a:bgClr>
              <a:schemeClr val="accent6"/>
            </a:bgClr>
          </a:pattFill>
          <a:ln>
            <a:solidFill>
              <a:schemeClr val="accent4">
                <a:lumMod val="50000"/>
              </a:schemeClr>
            </a:solidFill>
          </a:ln>
          <a:effectLst/>
          <a:scene3d>
            <a:camera prst="orthographicFront">
              <a:rot lat="0" lon="0" rev="0"/>
            </a:camera>
            <a:lightRig rig="threePt" dir="t">
              <a:rot lat="0" lon="0" rev="1200000"/>
            </a:lightRig>
          </a:scene3d>
          <a:sp3d>
            <a:bevelT w="63500" h="25400"/>
          </a:sp3d>
        </c:spPr>
        <c:marker>
          <c:symbol val="none"/>
        </c:marker>
      </c:pivotFmt>
      <c:pivotFmt>
        <c:idx val="10"/>
        <c:spPr>
          <a:pattFill prst="pct75">
            <a:fgClr>
              <a:schemeClr val="accent2">
                <a:lumMod val="75000"/>
              </a:schemeClr>
            </a:fgClr>
            <a:bgClr>
              <a:srgbClr val="92D050"/>
            </a:bgClr>
          </a:pattFill>
          <a:ln>
            <a:solidFill>
              <a:schemeClr val="accent4">
                <a:lumMod val="50000"/>
              </a:schemeClr>
            </a:solidFill>
          </a:ln>
          <a:effectLst/>
          <a:scene3d>
            <a:camera prst="orthographicFront">
              <a:rot lat="0" lon="0" rev="0"/>
            </a:camera>
            <a:lightRig rig="threePt" dir="t">
              <a:rot lat="0" lon="0" rev="1200000"/>
            </a:lightRig>
          </a:scene3d>
          <a:sp3d>
            <a:bevelT w="63500" h="25400"/>
          </a:sp3d>
        </c:spPr>
        <c:marker>
          <c:symbol val="none"/>
        </c:marker>
      </c:pivotFmt>
      <c:pivotFmt>
        <c:idx val="11"/>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w="47625" cap="rnd" cmpd="dbl">
            <a:solidFill>
              <a:schemeClr val="accent2">
                <a:lumMod val="50000"/>
              </a:schemeClr>
            </a:solidFill>
            <a:prstDash val="sysDash"/>
            <a:round/>
          </a:ln>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12700">
              <a:solidFill>
                <a:schemeClr val="lt2"/>
              </a:solidFill>
              <a:round/>
            </a:ln>
            <a:effectLst/>
            <a:scene3d>
              <a:camera prst="orthographicFront">
                <a:rot lat="0" lon="0" rev="0"/>
              </a:camera>
              <a:lightRig rig="threePt" dir="t">
                <a:rot lat="0" lon="0" rev="1200000"/>
              </a:lightRig>
            </a:scene3d>
            <a:sp3d>
              <a:bevelT w="63500" h="25400"/>
            </a:sp3d>
          </c:spPr>
        </c:marker>
      </c:pivotFmt>
    </c:pivotFmts>
    <c:plotArea>
      <c:layout/>
      <c:barChart>
        <c:barDir val="col"/>
        <c:grouping val="clustered"/>
        <c:varyColors val="0"/>
        <c:ser>
          <c:idx val="0"/>
          <c:order val="0"/>
          <c:tx>
            <c:strRef>
              <c:f>'Q-5 I Subjective '!$C$10</c:f>
              <c:strCache>
                <c:ptCount val="1"/>
                <c:pt idx="0">
                  <c:v>Average of Resolution Time (Days)</c:v>
                </c:pt>
              </c:strCache>
            </c:strRef>
          </c:tx>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1"/>
          <c:cat>
            <c:strRef>
              <c:f>'Q-5 I Subjective '!$B$11:$B$16</c:f>
              <c:strCache>
                <c:ptCount val="5"/>
                <c:pt idx="0">
                  <c:v>2016</c:v>
                </c:pt>
                <c:pt idx="1">
                  <c:v>2017</c:v>
                </c:pt>
                <c:pt idx="2">
                  <c:v>2018</c:v>
                </c:pt>
                <c:pt idx="3">
                  <c:v>2019</c:v>
                </c:pt>
                <c:pt idx="4">
                  <c:v>2020</c:v>
                </c:pt>
              </c:strCache>
            </c:strRef>
          </c:cat>
          <c:val>
            <c:numRef>
              <c:f>'Q-5 I Subjective '!$C$11:$C$16</c:f>
              <c:numCache>
                <c:formatCode>General</c:formatCode>
                <c:ptCount val="5"/>
                <c:pt idx="0">
                  <c:v>4.5517584859397751</c:v>
                </c:pt>
                <c:pt idx="1">
                  <c:v>4.5300703989272542</c:v>
                </c:pt>
                <c:pt idx="2">
                  <c:v>4.5586683549646514</c:v>
                </c:pt>
                <c:pt idx="3">
                  <c:v>4.5208003722661703</c:v>
                </c:pt>
                <c:pt idx="4">
                  <c:v>4.5859117161716174</c:v>
                </c:pt>
              </c:numCache>
            </c:numRef>
          </c:val>
          <c:extLst>
            <c:ext xmlns:c16="http://schemas.microsoft.com/office/drawing/2014/chart" uri="{C3380CC4-5D6E-409C-BE32-E72D297353CC}">
              <c16:uniqueId val="{00000000-0520-4D0E-A9F0-860F6FC3D4A1}"/>
            </c:ext>
          </c:extLst>
        </c:ser>
        <c:ser>
          <c:idx val="1"/>
          <c:order val="1"/>
          <c:tx>
            <c:strRef>
              <c:f>'Q-5 I Subjective '!$D$10</c:f>
              <c:strCache>
                <c:ptCount val="1"/>
                <c:pt idx="0">
                  <c:v>Average of Satisfaction Rate</c:v>
                </c:pt>
              </c:strCache>
            </c:strRef>
          </c:tx>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'Q-5 I Subjective '!$B$11:$B$16</c:f>
              <c:strCache>
                <c:ptCount val="5"/>
                <c:pt idx="0">
                  <c:v>2016</c:v>
                </c:pt>
                <c:pt idx="1">
                  <c:v>2017</c:v>
                </c:pt>
                <c:pt idx="2">
                  <c:v>2018</c:v>
                </c:pt>
                <c:pt idx="3">
                  <c:v>2019</c:v>
                </c:pt>
                <c:pt idx="4">
                  <c:v>2020</c:v>
                </c:pt>
              </c:strCache>
            </c:strRef>
          </c:cat>
          <c:val>
            <c:numRef>
              <c:f>'Q-5 I Subjective '!$D$11:$D$16</c:f>
              <c:numCache>
                <c:formatCode>General</c:formatCode>
                <c:ptCount val="5"/>
                <c:pt idx="0">
                  <c:v>3.9796950425254769</c:v>
                </c:pt>
                <c:pt idx="1">
                  <c:v>4.068119342943346</c:v>
                </c:pt>
                <c:pt idx="2">
                  <c:v>4.0918539622243326</c:v>
                </c:pt>
                <c:pt idx="3">
                  <c:v>4.1223825034899955</c:v>
                </c:pt>
                <c:pt idx="4">
                  <c:v>4.1612692519251926</c:v>
                </c:pt>
              </c:numCache>
            </c:numRef>
          </c:val>
          <c:extLst>
            <c:ext xmlns:c16="http://schemas.microsoft.com/office/drawing/2014/chart" uri="{C3380CC4-5D6E-409C-BE32-E72D297353CC}">
              <c16:uniqueId val="{00000001-0520-4D0E-A9F0-860F6FC3D4A1}"/>
            </c:ext>
          </c:extLst>
        </c:ser>
        <c:dLbls>
          <c:showLegendKey val="0"/>
          <c:showVal val="0"/>
          <c:showCatName val="0"/>
          <c:showSerName val="0"/>
          <c:showPercent val="0"/>
          <c:showBubbleSize val="0"/>
        </c:dLbls>
        <c:gapWidth val="219"/>
        <c:overlap val="-27"/>
        <c:axId val="435654768"/>
        <c:axId val="435658704"/>
      </c:barChart>
      <c:lineChart>
        <c:grouping val="standard"/>
        <c:varyColors val="0"/>
        <c:ser>
          <c:idx val="2"/>
          <c:order val="2"/>
          <c:tx>
            <c:strRef>
              <c:f>'Q-5 I Subjective '!$E$10</c:f>
              <c:strCache>
                <c:ptCount val="1"/>
                <c:pt idx="0">
                  <c:v>Count of ID Ticket</c:v>
                </c:pt>
              </c:strCache>
            </c:strRef>
          </c:tx>
          <c:spPr>
            <a:ln w="34925" cap="rnd">
              <a:solidFill>
                <a:schemeClr val="accent4"/>
              </a:solidFill>
              <a:round/>
            </a:ln>
            <a:effectLst>
              <a:outerShdw blurRad="40000" dist="23000" dir="5400000" rotWithShape="0">
                <a:srgbClr val="000000">
                  <a:alpha val="35000"/>
                </a:srgbClr>
              </a:outerShdw>
            </a:effectLst>
          </c:spPr>
          <c:marker>
            <c:symbol val="circle"/>
            <c:size val="6"/>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w="9525">
                <a:solidFill>
                  <a:schemeClr val="accent4"/>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cat>
            <c:strRef>
              <c:f>'Q-5 I Subjective '!$B$11:$B$16</c:f>
              <c:strCache>
                <c:ptCount val="5"/>
                <c:pt idx="0">
                  <c:v>2016</c:v>
                </c:pt>
                <c:pt idx="1">
                  <c:v>2017</c:v>
                </c:pt>
                <c:pt idx="2">
                  <c:v>2018</c:v>
                </c:pt>
                <c:pt idx="3">
                  <c:v>2019</c:v>
                </c:pt>
                <c:pt idx="4">
                  <c:v>2020</c:v>
                </c:pt>
              </c:strCache>
            </c:strRef>
          </c:cat>
          <c:val>
            <c:numRef>
              <c:f>'Q-5 I Subjective '!$E$11:$E$16</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2-0520-4D0E-A9F0-860F6FC3D4A1}"/>
            </c:ext>
          </c:extLst>
        </c:ser>
        <c:dLbls>
          <c:showLegendKey val="0"/>
          <c:showVal val="0"/>
          <c:showCatName val="0"/>
          <c:showSerName val="0"/>
          <c:showPercent val="0"/>
          <c:showBubbleSize val="0"/>
        </c:dLbls>
        <c:marker val="1"/>
        <c:smooth val="0"/>
        <c:axId val="435664936"/>
        <c:axId val="435662640"/>
      </c:lineChart>
      <c:catAx>
        <c:axId val="435654768"/>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Fecha</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5658704"/>
        <c:crosses val="autoZero"/>
        <c:auto val="1"/>
        <c:lblAlgn val="ctr"/>
        <c:lblOffset val="100"/>
        <c:noMultiLvlLbl val="0"/>
      </c:catAx>
      <c:valAx>
        <c:axId val="4356587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Res &amp; Sat</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5654768"/>
        <c:crosses val="autoZero"/>
        <c:crossBetween val="between"/>
      </c:valAx>
      <c:valAx>
        <c:axId val="435662640"/>
        <c:scaling>
          <c:orientation val="minMax"/>
        </c:scaling>
        <c:delete val="0"/>
        <c:axPos val="r"/>
        <c:title>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5664936"/>
        <c:crosses val="max"/>
        <c:crossBetween val="between"/>
      </c:valAx>
      <c:catAx>
        <c:axId val="435664936"/>
        <c:scaling>
          <c:orientation val="minMax"/>
        </c:scaling>
        <c:delete val="1"/>
        <c:axPos val="b"/>
        <c:numFmt formatCode="General" sourceLinked="1"/>
        <c:majorTickMark val="none"/>
        <c:minorTickMark val="none"/>
        <c:tickLblPos val="nextTo"/>
        <c:crossAx val="435662640"/>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[Template (IT Tickets) (Recovered).xlsx]Q-6 I Subjective!PivotTable11</c:name>
    <c:fmtId val="-1"/>
  </c:pivotSource>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US"/>
              <a:t>Tech vs.</a:t>
            </a:r>
            <a:r>
              <a:rPr lang="en-US" baseline="0"/>
              <a:t> Resolution</a:t>
            </a:r>
            <a:endParaRPr lang="en-US"/>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ivotFmts>
      <c:pivotFmt>
        <c:idx val="0"/>
      </c:pivotFmt>
      <c:pivotFmt>
        <c:idx val="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a:gsLst>
              <a:gs pos="0">
                <a:schemeClr val="accent5"/>
              </a:gs>
              <a:gs pos="100000">
                <a:schemeClr val="accent5">
                  <a:lumMod val="84000"/>
                </a:schemeClr>
              </a:gs>
            </a:gsLst>
            <a:lin ang="5400000" scaled="1"/>
          </a:gradFill>
          <a:ln>
            <a:noFill/>
          </a:ln>
          <a:effectLst>
            <a:outerShdw blurRad="76200" dir="18900000" sy="23000" kx="-1200000" algn="bl" rotWithShape="0">
              <a:prstClr val="black">
                <a:alpha val="20000"/>
              </a:prstClr>
            </a:outerShdw>
          </a:effectLst>
        </c:spPr>
        <c:marker>
          <c:spPr>
            <a:gradFill>
              <a:gsLst>
                <a:gs pos="0">
                  <a:schemeClr val="accent5"/>
                </a:gs>
                <a:gs pos="100000">
                  <a:schemeClr val="accent5">
                    <a:lumMod val="84000"/>
                  </a:schemeClr>
                </a:gs>
              </a:gsLst>
              <a:lin ang="5400000" scaled="1"/>
            </a:gradFill>
            <a:ln>
              <a:noFill/>
            </a:ln>
            <a:effectLst>
              <a:outerShdw blurRad="76200" dir="18900000" sy="23000" kx="-1200000" algn="bl" rotWithShape="0">
                <a:prstClr val="black">
                  <a:alpha val="20000"/>
                </a:prstClr>
              </a:outerShdw>
            </a:effectLst>
          </c:spPr>
        </c:marker>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gradFill>
            <a:gsLst>
              <a:gs pos="0">
                <a:schemeClr val="accent5"/>
              </a:gs>
              <a:gs pos="100000">
                <a:schemeClr val="accent5">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gradFill>
            <a:gsLst>
              <a:gs pos="0">
                <a:schemeClr val="accent5"/>
              </a:gs>
              <a:gs pos="100000">
                <a:schemeClr val="accent5">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'Q-6 I Subjective'!$C$14</c:f>
              <c:strCache>
                <c:ptCount val="1"/>
                <c:pt idx="0">
                  <c:v>Total</c:v>
                </c:pt>
              </c:strCache>
            </c:strRef>
          </c:tx>
          <c:spPr>
            <a:gradFill>
              <a:gsLst>
                <a:gs pos="0">
                  <a:schemeClr val="accent5"/>
                </a:gs>
                <a:gs pos="100000">
                  <a:schemeClr val="accent5">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'Q-6 I Subjective'!$B$15:$B$19</c:f>
              <c:strCache>
                <c:ptCount val="4"/>
                <c:pt idx="0">
                  <c:v>Hardware</c:v>
                </c:pt>
                <c:pt idx="1">
                  <c:v>Login Access</c:v>
                </c:pt>
                <c:pt idx="2">
                  <c:v>Software</c:v>
                </c:pt>
                <c:pt idx="3">
                  <c:v>System</c:v>
                </c:pt>
              </c:strCache>
            </c:strRef>
          </c:cat>
          <c:val>
            <c:numRef>
              <c:f>'Q-6 I Subjective'!$C$15:$C$19</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D340-4F24-AEF8-C51C498D85DA}"/>
            </c:ext>
          </c:extLst>
        </c:ser>
        <c:dLbls>
          <c:dLblPos val="inEnd"/>
          <c:showLegendKey val="0"/>
          <c:showVal val="1"/>
          <c:showCatName val="0"/>
          <c:showSerName val="0"/>
          <c:showPercent val="0"/>
          <c:showBubbleSize val="0"/>
        </c:dLbls>
        <c:gapWidth val="41"/>
        <c:axId val="434776768"/>
        <c:axId val="434773488"/>
      </c:barChart>
      <c:catAx>
        <c:axId val="4347767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434773488"/>
        <c:crosses val="autoZero"/>
        <c:auto val="1"/>
        <c:lblAlgn val="ctr"/>
        <c:lblOffset val="100"/>
        <c:noMultiLvlLbl val="0"/>
      </c:catAx>
      <c:valAx>
        <c:axId val="434773488"/>
        <c:scaling>
          <c:orientation val="minMax"/>
        </c:scaling>
        <c:delete val="1"/>
        <c:axPos val="l"/>
        <c:numFmt formatCode="General" sourceLinked="1"/>
        <c:majorTickMark val="none"/>
        <c:minorTickMark val="none"/>
        <c:tickLblPos val="nextTo"/>
        <c:crossAx val="434776768"/>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Tech</a:t>
            </a:r>
            <a:r>
              <a:rPr lang="en-IN" baseline="0"/>
              <a:t> vs Res &amp; Sat</a:t>
            </a:r>
            <a:endParaRPr lang="en-IN"/>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'Q-7 I Subjective'!$I$11</c:f>
              <c:strCache>
                <c:ptCount val="1"/>
                <c:pt idx="0">
                  <c:v>Average of Resolution Time (Days)</c:v>
                </c:pt>
              </c:strCache>
            </c:strRef>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strRef>
              <c:f>'Q-7 I Subjective'!$H$12:$H$61</c:f>
              <c:strCache>
                <c:ptCount val="50"/>
                <c:pt idx="0">
                  <c:v>1</c:v>
                </c:pt>
                <c:pt idx="1">
                  <c:v>Hardware</c:v>
                </c:pt>
                <c:pt idx="2">
                  <c:v>Login Access</c:v>
                </c:pt>
                <c:pt idx="3">
                  <c:v>Software</c:v>
                </c:pt>
                <c:pt idx="4">
                  <c:v>System</c:v>
                </c:pt>
                <c:pt idx="5">
                  <c:v>2</c:v>
                </c:pt>
                <c:pt idx="6">
                  <c:v>Hardware</c:v>
                </c:pt>
                <c:pt idx="7">
                  <c:v>Login Access</c:v>
                </c:pt>
                <c:pt idx="8">
                  <c:v>Software</c:v>
                </c:pt>
                <c:pt idx="9">
                  <c:v>System</c:v>
                </c:pt>
                <c:pt idx="10">
                  <c:v>3</c:v>
                </c:pt>
                <c:pt idx="11">
                  <c:v>Hardware</c:v>
                </c:pt>
                <c:pt idx="12">
                  <c:v>Login Access</c:v>
                </c:pt>
                <c:pt idx="13">
                  <c:v>Software</c:v>
                </c:pt>
                <c:pt idx="14">
                  <c:v>System</c:v>
                </c:pt>
                <c:pt idx="15">
                  <c:v>4</c:v>
                </c:pt>
                <c:pt idx="16">
                  <c:v>Hardware</c:v>
                </c:pt>
                <c:pt idx="17">
                  <c:v>Login Access</c:v>
                </c:pt>
                <c:pt idx="18">
                  <c:v>Software</c:v>
                </c:pt>
                <c:pt idx="19">
                  <c:v>System</c:v>
                </c:pt>
                <c:pt idx="20">
                  <c:v>5</c:v>
                </c:pt>
                <c:pt idx="21">
                  <c:v>Hardware</c:v>
                </c:pt>
                <c:pt idx="22">
                  <c:v>Login Access</c:v>
                </c:pt>
                <c:pt idx="23">
                  <c:v>Software</c:v>
                </c:pt>
                <c:pt idx="24">
                  <c:v>System</c:v>
                </c:pt>
                <c:pt idx="25">
                  <c:v>6</c:v>
                </c:pt>
                <c:pt idx="26">
                  <c:v>Hardware</c:v>
                </c:pt>
                <c:pt idx="27">
                  <c:v>Login Access</c:v>
                </c:pt>
                <c:pt idx="28">
                  <c:v>Software</c:v>
                </c:pt>
                <c:pt idx="29">
                  <c:v>System</c:v>
                </c:pt>
                <c:pt idx="30">
                  <c:v>7</c:v>
                </c:pt>
                <c:pt idx="31">
                  <c:v>Hardware</c:v>
                </c:pt>
                <c:pt idx="32">
                  <c:v>Login Access</c:v>
                </c:pt>
                <c:pt idx="33">
                  <c:v>Software</c:v>
                </c:pt>
                <c:pt idx="34">
                  <c:v>System</c:v>
                </c:pt>
                <c:pt idx="35">
                  <c:v>8</c:v>
                </c:pt>
                <c:pt idx="36">
                  <c:v>Hardware</c:v>
                </c:pt>
                <c:pt idx="37">
                  <c:v>Login Access</c:v>
                </c:pt>
                <c:pt idx="38">
                  <c:v>Software</c:v>
                </c:pt>
                <c:pt idx="39">
                  <c:v>System</c:v>
                </c:pt>
                <c:pt idx="40">
                  <c:v>9</c:v>
                </c:pt>
                <c:pt idx="41">
                  <c:v>Hardware</c:v>
                </c:pt>
                <c:pt idx="42">
                  <c:v>Login Access</c:v>
                </c:pt>
                <c:pt idx="43">
                  <c:v>Software</c:v>
                </c:pt>
                <c:pt idx="44">
                  <c:v>System</c:v>
                </c:pt>
                <c:pt idx="45">
                  <c:v>10</c:v>
                </c:pt>
                <c:pt idx="46">
                  <c:v>Hardware</c:v>
                </c:pt>
                <c:pt idx="47">
                  <c:v>Login Access</c:v>
                </c:pt>
                <c:pt idx="48">
                  <c:v>Software</c:v>
                </c:pt>
                <c:pt idx="49">
                  <c:v>System</c:v>
                </c:pt>
              </c:strCache>
            </c:strRef>
          </c:xVal>
          <c:yVal>
            <c:numRef>
              <c:f>'Q-7 I Subjective'!$I$12:$I$61</c:f>
              <c:numCache>
                <c:formatCode>General</c:formatCode>
                <c:ptCount val="50"/>
                <c:pt idx="0">
                  <c:v>5.4459116302691726</c:v>
                </c:pt>
                <c:pt idx="1">
                  <c:v>6.72</c:v>
                </c:pt>
                <c:pt idx="2">
                  <c:v>0.59459459459459463</c:v>
                </c:pt>
                <c:pt idx="3">
                  <c:v>7.4142156862745097</c:v>
                </c:pt>
                <c:pt idx="4">
                  <c:v>7.8049414824447334</c:v>
                </c:pt>
                <c:pt idx="5">
                  <c:v>3.5965447154471546</c:v>
                </c:pt>
                <c:pt idx="6">
                  <c:v>7.9679144385026737</c:v>
                </c:pt>
                <c:pt idx="7">
                  <c:v>0.112</c:v>
                </c:pt>
                <c:pt idx="8">
                  <c:v>3.4906666666666668</c:v>
                </c:pt>
                <c:pt idx="9">
                  <c:v>5.3892445582586426</c:v>
                </c:pt>
                <c:pt idx="10">
                  <c:v>5.3819891142998513</c:v>
                </c:pt>
                <c:pt idx="11">
                  <c:v>7.234741784037559</c:v>
                </c:pt>
                <c:pt idx="12">
                  <c:v>0.68305084745762712</c:v>
                </c:pt>
                <c:pt idx="13">
                  <c:v>7.289002557544757</c:v>
                </c:pt>
                <c:pt idx="14">
                  <c:v>7.3555018137847643</c:v>
                </c:pt>
                <c:pt idx="15">
                  <c:v>5.2439637826961771</c:v>
                </c:pt>
                <c:pt idx="16">
                  <c:v>6.7715736040609134</c:v>
                </c:pt>
                <c:pt idx="17">
                  <c:v>0.53195164075993095</c:v>
                </c:pt>
                <c:pt idx="18">
                  <c:v>7.0423940149625937</c:v>
                </c:pt>
                <c:pt idx="19">
                  <c:v>7.3477188655980274</c:v>
                </c:pt>
                <c:pt idx="20">
                  <c:v>4.2590000000000003</c:v>
                </c:pt>
                <c:pt idx="21">
                  <c:v>7.4818652849740932</c:v>
                </c:pt>
                <c:pt idx="22">
                  <c:v>0.22570532915360503</c:v>
                </c:pt>
                <c:pt idx="23">
                  <c:v>4.5686746987951805</c:v>
                </c:pt>
                <c:pt idx="24">
                  <c:v>6.6763925729442972</c:v>
                </c:pt>
                <c:pt idx="25">
                  <c:v>5.3206772703950742</c:v>
                </c:pt>
                <c:pt idx="26">
                  <c:v>7.3365853658536588</c:v>
                </c:pt>
                <c:pt idx="27">
                  <c:v>0.62254025044722716</c:v>
                </c:pt>
                <c:pt idx="28">
                  <c:v>7.079081632653061</c:v>
                </c:pt>
                <c:pt idx="29">
                  <c:v>7.2421185372005041</c:v>
                </c:pt>
                <c:pt idx="30">
                  <c:v>5.5240310077519377</c:v>
                </c:pt>
                <c:pt idx="31">
                  <c:v>6.8181818181818183</c:v>
                </c:pt>
                <c:pt idx="32">
                  <c:v>0.59498207885304655</c:v>
                </c:pt>
                <c:pt idx="33">
                  <c:v>7.3650385604113113</c:v>
                </c:pt>
                <c:pt idx="34">
                  <c:v>7.7487684729064039</c:v>
                </c:pt>
                <c:pt idx="35">
                  <c:v>3.8341836734693877</c:v>
                </c:pt>
                <c:pt idx="36">
                  <c:v>8.647887323943662</c:v>
                </c:pt>
                <c:pt idx="37">
                  <c:v>9.8786828422876949E-2</c:v>
                </c:pt>
                <c:pt idx="38">
                  <c:v>3.6451612903225805</c:v>
                </c:pt>
                <c:pt idx="39">
                  <c:v>5.3383458646616537</c:v>
                </c:pt>
                <c:pt idx="40">
                  <c:v>4.523345305284761</c:v>
                </c:pt>
                <c:pt idx="41">
                  <c:v>7.6242774566473992</c:v>
                </c:pt>
                <c:pt idx="42">
                  <c:v>0.35238095238095241</c:v>
                </c:pt>
                <c:pt idx="43">
                  <c:v>5.279452054794521</c:v>
                </c:pt>
                <c:pt idx="44">
                  <c:v>6.8476312419974388</c:v>
                </c:pt>
                <c:pt idx="45">
                  <c:v>4.2983789260385006</c:v>
                </c:pt>
                <c:pt idx="46">
                  <c:v>7.8888888888888893</c:v>
                </c:pt>
                <c:pt idx="47">
                  <c:v>0.18612521150592218</c:v>
                </c:pt>
                <c:pt idx="48">
                  <c:v>4.465686274509804</c:v>
                </c:pt>
                <c:pt idx="49">
                  <c:v>6.440203562340967</c:v>
                </c:pt>
              </c:numCache>
            </c:numRef>
          </c:yVal>
          <c:smooth val="0"/>
          <c:extLst>
            <c:ext xmlns:c16="http://schemas.microsoft.com/office/drawing/2014/chart" uri="{C3380CC4-5D6E-409C-BE32-E72D297353CC}">
              <c16:uniqueId val="{00000000-7B0B-4D14-A311-BE8D45DDCAC7}"/>
            </c:ext>
          </c:extLst>
        </c:ser>
        <c:ser>
          <c:idx val="1"/>
          <c:order val="1"/>
          <c:tx>
            <c:strRef>
              <c:f>'Q-7 I Subjective'!$J$11</c:f>
              <c:strCache>
                <c:ptCount val="1"/>
                <c:pt idx="0">
                  <c:v>Average of Satisfaction Rate</c:v>
                </c:pt>
              </c:strCache>
            </c:strRef>
          </c:tx>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strRef>
              <c:f>'Q-7 I Subjective'!$H$12:$H$61</c:f>
              <c:strCache>
                <c:ptCount val="50"/>
                <c:pt idx="0">
                  <c:v>1</c:v>
                </c:pt>
                <c:pt idx="1">
                  <c:v>Hardware</c:v>
                </c:pt>
                <c:pt idx="2">
                  <c:v>Login Access</c:v>
                </c:pt>
                <c:pt idx="3">
                  <c:v>Software</c:v>
                </c:pt>
                <c:pt idx="4">
                  <c:v>System</c:v>
                </c:pt>
                <c:pt idx="5">
                  <c:v>2</c:v>
                </c:pt>
                <c:pt idx="6">
                  <c:v>Hardware</c:v>
                </c:pt>
                <c:pt idx="7">
                  <c:v>Login Access</c:v>
                </c:pt>
                <c:pt idx="8">
                  <c:v>Software</c:v>
                </c:pt>
                <c:pt idx="9">
                  <c:v>System</c:v>
                </c:pt>
                <c:pt idx="10">
                  <c:v>3</c:v>
                </c:pt>
                <c:pt idx="11">
                  <c:v>Hardware</c:v>
                </c:pt>
                <c:pt idx="12">
                  <c:v>Login Access</c:v>
                </c:pt>
                <c:pt idx="13">
                  <c:v>Software</c:v>
                </c:pt>
                <c:pt idx="14">
                  <c:v>System</c:v>
                </c:pt>
                <c:pt idx="15">
                  <c:v>4</c:v>
                </c:pt>
                <c:pt idx="16">
                  <c:v>Hardware</c:v>
                </c:pt>
                <c:pt idx="17">
                  <c:v>Login Access</c:v>
                </c:pt>
                <c:pt idx="18">
                  <c:v>Software</c:v>
                </c:pt>
                <c:pt idx="19">
                  <c:v>System</c:v>
                </c:pt>
                <c:pt idx="20">
                  <c:v>5</c:v>
                </c:pt>
                <c:pt idx="21">
                  <c:v>Hardware</c:v>
                </c:pt>
                <c:pt idx="22">
                  <c:v>Login Access</c:v>
                </c:pt>
                <c:pt idx="23">
                  <c:v>Software</c:v>
                </c:pt>
                <c:pt idx="24">
                  <c:v>System</c:v>
                </c:pt>
                <c:pt idx="25">
                  <c:v>6</c:v>
                </c:pt>
                <c:pt idx="26">
                  <c:v>Hardware</c:v>
                </c:pt>
                <c:pt idx="27">
                  <c:v>Login Access</c:v>
                </c:pt>
                <c:pt idx="28">
                  <c:v>Software</c:v>
                </c:pt>
                <c:pt idx="29">
                  <c:v>System</c:v>
                </c:pt>
                <c:pt idx="30">
                  <c:v>7</c:v>
                </c:pt>
                <c:pt idx="31">
                  <c:v>Hardware</c:v>
                </c:pt>
                <c:pt idx="32">
                  <c:v>Login Access</c:v>
                </c:pt>
                <c:pt idx="33">
                  <c:v>Software</c:v>
                </c:pt>
                <c:pt idx="34">
                  <c:v>System</c:v>
                </c:pt>
                <c:pt idx="35">
                  <c:v>8</c:v>
                </c:pt>
                <c:pt idx="36">
                  <c:v>Hardware</c:v>
                </c:pt>
                <c:pt idx="37">
                  <c:v>Login Access</c:v>
                </c:pt>
                <c:pt idx="38">
                  <c:v>Software</c:v>
                </c:pt>
                <c:pt idx="39">
                  <c:v>System</c:v>
                </c:pt>
                <c:pt idx="40">
                  <c:v>9</c:v>
                </c:pt>
                <c:pt idx="41">
                  <c:v>Hardware</c:v>
                </c:pt>
                <c:pt idx="42">
                  <c:v>Login Access</c:v>
                </c:pt>
                <c:pt idx="43">
                  <c:v>Software</c:v>
                </c:pt>
                <c:pt idx="44">
                  <c:v>System</c:v>
                </c:pt>
                <c:pt idx="45">
                  <c:v>10</c:v>
                </c:pt>
                <c:pt idx="46">
                  <c:v>Hardware</c:v>
                </c:pt>
                <c:pt idx="47">
                  <c:v>Login Access</c:v>
                </c:pt>
                <c:pt idx="48">
                  <c:v>Software</c:v>
                </c:pt>
                <c:pt idx="49">
                  <c:v>System</c:v>
                </c:pt>
              </c:strCache>
            </c:strRef>
          </c:xVal>
          <c:yVal>
            <c:numRef>
              <c:f>'Q-7 I Subjective'!$J$12:$J$61</c:f>
              <c:numCache>
                <c:formatCode>General</c:formatCode>
                <c:ptCount val="50"/>
                <c:pt idx="0">
                  <c:v>4.3402742508887764</c:v>
                </c:pt>
                <c:pt idx="1">
                  <c:v>4.42</c:v>
                </c:pt>
                <c:pt idx="2">
                  <c:v>4.3141891891891895</c:v>
                </c:pt>
                <c:pt idx="3">
                  <c:v>4.3700980392156863</c:v>
                </c:pt>
                <c:pt idx="4">
                  <c:v>4.3237971391417425</c:v>
                </c:pt>
                <c:pt idx="5">
                  <c:v>4.4735772357723578</c:v>
                </c:pt>
                <c:pt idx="6">
                  <c:v>4.4064171122994651</c:v>
                </c:pt>
                <c:pt idx="7">
                  <c:v>4.4656000000000002</c:v>
                </c:pt>
                <c:pt idx="8">
                  <c:v>4.5279999999999996</c:v>
                </c:pt>
                <c:pt idx="9">
                  <c:v>4.4699103713188224</c:v>
                </c:pt>
                <c:pt idx="10">
                  <c:v>3.6150420583869374</c:v>
                </c:pt>
                <c:pt idx="11">
                  <c:v>3.727699530516432</c:v>
                </c:pt>
                <c:pt idx="12">
                  <c:v>3.5457627118644068</c:v>
                </c:pt>
                <c:pt idx="13">
                  <c:v>3.6163682864450126</c:v>
                </c:pt>
                <c:pt idx="14">
                  <c:v>3.6348246674727931</c:v>
                </c:pt>
                <c:pt idx="15">
                  <c:v>4.1876257545271631</c:v>
                </c:pt>
                <c:pt idx="16">
                  <c:v>4.1522842639593911</c:v>
                </c:pt>
                <c:pt idx="17">
                  <c:v>4.1174438687392056</c:v>
                </c:pt>
                <c:pt idx="18">
                  <c:v>4.2443890274314215</c:v>
                </c:pt>
                <c:pt idx="19">
                  <c:v>4.2182490752157831</c:v>
                </c:pt>
                <c:pt idx="20">
                  <c:v>4.3760000000000003</c:v>
                </c:pt>
                <c:pt idx="21">
                  <c:v>4.3367875647668397</c:v>
                </c:pt>
                <c:pt idx="22">
                  <c:v>4.3871473354231973</c:v>
                </c:pt>
                <c:pt idx="23">
                  <c:v>4.3445783132530122</c:v>
                </c:pt>
                <c:pt idx="24">
                  <c:v>4.3938992042440317</c:v>
                </c:pt>
                <c:pt idx="25">
                  <c:v>3.5926115956900975</c:v>
                </c:pt>
                <c:pt idx="26">
                  <c:v>3.4341463414634146</c:v>
                </c:pt>
                <c:pt idx="27">
                  <c:v>3.5670840787119857</c:v>
                </c:pt>
                <c:pt idx="28">
                  <c:v>3.5918367346938775</c:v>
                </c:pt>
                <c:pt idx="29">
                  <c:v>3.6519546027742749</c:v>
                </c:pt>
                <c:pt idx="30">
                  <c:v>3.9762273901808785</c:v>
                </c:pt>
                <c:pt idx="31">
                  <c:v>3.9488636363636362</c:v>
                </c:pt>
                <c:pt idx="32">
                  <c:v>4.0232974910394264</c:v>
                </c:pt>
                <c:pt idx="33">
                  <c:v>3.9974293059125965</c:v>
                </c:pt>
                <c:pt idx="34">
                  <c:v>3.9396551724137931</c:v>
                </c:pt>
                <c:pt idx="35">
                  <c:v>4.4367346938775514</c:v>
                </c:pt>
                <c:pt idx="36">
                  <c:v>4.497652582159624</c:v>
                </c:pt>
                <c:pt idx="37">
                  <c:v>4.3847487001733105</c:v>
                </c:pt>
                <c:pt idx="38">
                  <c:v>4.475806451612903</c:v>
                </c:pt>
                <c:pt idx="39">
                  <c:v>4.4398496240601499</c:v>
                </c:pt>
                <c:pt idx="40">
                  <c:v>3.6900974858902003</c:v>
                </c:pt>
                <c:pt idx="41">
                  <c:v>3.6878612716763004</c:v>
                </c:pt>
                <c:pt idx="42">
                  <c:v>3.6952380952380954</c:v>
                </c:pt>
                <c:pt idx="43">
                  <c:v>3.6931506849315068</c:v>
                </c:pt>
                <c:pt idx="44">
                  <c:v>3.6850192061459666</c:v>
                </c:pt>
                <c:pt idx="45">
                  <c:v>4.4159067882472138</c:v>
                </c:pt>
                <c:pt idx="46">
                  <c:v>4.333333333333333</c:v>
                </c:pt>
                <c:pt idx="47">
                  <c:v>4.4247038917089681</c:v>
                </c:pt>
                <c:pt idx="48">
                  <c:v>4.3970588235294121</c:v>
                </c:pt>
                <c:pt idx="49">
                  <c:v>4.4389312977099236</c:v>
                </c:pt>
              </c:numCache>
            </c:numRef>
          </c:yVal>
          <c:smooth val="0"/>
          <c:extLst>
            <c:ext xmlns:c16="http://schemas.microsoft.com/office/drawing/2014/chart" uri="{C3380CC4-5D6E-409C-BE32-E72D297353CC}">
              <c16:uniqueId val="{00000001-7B0B-4D14-A311-BE8D45DDCAC7}"/>
            </c:ext>
          </c:extLst>
        </c:ser>
        <c:dLbls>
          <c:showLegendKey val="0"/>
          <c:showVal val="0"/>
          <c:showCatName val="0"/>
          <c:showSerName val="0"/>
          <c:showPercent val="0"/>
          <c:showBubbleSize val="0"/>
        </c:dLbls>
        <c:axId val="602354640"/>
        <c:axId val="602353656"/>
      </c:scatterChart>
      <c:valAx>
        <c:axId val="602354640"/>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Agent</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02353656"/>
        <c:crosses val="autoZero"/>
        <c:crossBetween val="midCat"/>
      </c:valAx>
      <c:valAx>
        <c:axId val="602353656"/>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Resolution &amp; Satisfaction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02354640"/>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(Recovered).xlsx]Q-9 I Subjective!PivotTable8</c:name>
    <c:fmtId val="-1"/>
  </c:pivotSource>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IT Ticket </a:t>
            </a:r>
            <a:r>
              <a:rPr lang="en-IN" sz="1600" b="1" i="0" u="none" strike="noStrike" cap="none" normalizeH="0" baseline="0">
                <a:effectLst/>
              </a:rPr>
              <a:t>Analysis</a:t>
            </a:r>
            <a:endParaRPr lang="en-IN"/>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pivotFmt>
      <c:pivotFmt>
        <c:idx val="3"/>
      </c:pivotFmt>
      <c:pivotFmt>
        <c:idx val="4"/>
        <c:spPr>
          <a:solidFill>
            <a:schemeClr val="accent6"/>
          </a:solidFill>
          <a:ln w="34925" cap="flat" cmpd="dbl">
            <a:solidFill>
              <a:schemeClr val="accent6">
                <a:lumMod val="75000"/>
              </a:schemeClr>
            </a:solidFill>
            <a:bevel/>
          </a:ln>
          <a:effectLst/>
        </c:spPr>
        <c:marker>
          <c:symbol val="diamond"/>
          <c:size val="6"/>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15875">
              <a:solidFill>
                <a:schemeClr val="accent6">
                  <a:lumMod val="50000"/>
                </a:schemeClr>
              </a:solidFill>
              <a:round/>
            </a:ln>
            <a:effectLst/>
          </c:spPr>
        </c:marker>
      </c:pivotFmt>
      <c:pivotFmt>
        <c:idx val="5"/>
        <c:spPr>
          <a:pattFill prst="weave">
            <a:fgClr>
              <a:srgbClr val="92D050"/>
            </a:fgClr>
            <a:bgClr>
              <a:schemeClr val="accent6">
                <a:lumMod val="50000"/>
              </a:schemeClr>
            </a:bgClr>
          </a:pattFill>
          <a:ln cmpd="dbl">
            <a:solidFill>
              <a:schemeClr val="accent6">
                <a:lumMod val="50000"/>
              </a:schemeClr>
            </a:solidFill>
          </a:ln>
          <a:effectLst/>
        </c:spPr>
        <c:marker>
          <c:symbol val="none"/>
        </c:marker>
      </c:pivotFmt>
      <c:pivotFmt>
        <c:idx val="6"/>
        <c:spPr>
          <a:solidFill>
            <a:schemeClr val="accent6"/>
          </a:solidFill>
          <a:ln w="34925" cap="flat" cmpd="dbl">
            <a:solidFill>
              <a:schemeClr val="accent6">
                <a:lumMod val="75000"/>
              </a:schemeClr>
            </a:solidFill>
            <a:bevel/>
          </a:ln>
          <a:effectLst/>
        </c:spPr>
        <c:marker>
          <c:symbol val="diamond"/>
          <c:size val="6"/>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15875">
              <a:solidFill>
                <a:schemeClr val="accent6">
                  <a:lumMod val="50000"/>
                </a:schemeClr>
              </a:solidFill>
              <a:round/>
            </a:ln>
            <a:effectLst/>
          </c:spPr>
        </c:marker>
      </c:pivotFmt>
      <c:pivotFmt>
        <c:idx val="7"/>
        <c:spPr>
          <a:pattFill prst="weave">
            <a:fgClr>
              <a:srgbClr val="92D050"/>
            </a:fgClr>
            <a:bgClr>
              <a:schemeClr val="accent6">
                <a:lumMod val="50000"/>
              </a:schemeClr>
            </a:bgClr>
          </a:pattFill>
          <a:ln cmpd="dbl">
            <a:solidFill>
              <a:schemeClr val="accent6">
                <a:lumMod val="50000"/>
              </a:schemeClr>
            </a:solidFill>
          </a:ln>
          <a:effectLst/>
        </c:spPr>
        <c:marker>
          <c:symbol val="none"/>
        </c:marker>
      </c:pivotFmt>
      <c:pivotFmt>
        <c:idx val="8"/>
        <c:spPr>
          <a:solidFill>
            <a:schemeClr val="accent6"/>
          </a:solidFill>
          <a:ln w="34925" cap="flat" cmpd="dbl">
            <a:solidFill>
              <a:schemeClr val="accent6">
                <a:lumMod val="75000"/>
              </a:schemeClr>
            </a:solidFill>
            <a:bevel/>
          </a:ln>
          <a:effectLst/>
        </c:spPr>
        <c:marker>
          <c:symbol val="diamond"/>
          <c:size val="6"/>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15875">
              <a:solidFill>
                <a:schemeClr val="accent6">
                  <a:lumMod val="50000"/>
                </a:schemeClr>
              </a:solidFill>
              <a:round/>
            </a:ln>
            <a:effectLst/>
          </c:spPr>
        </c:marker>
      </c:pivotFmt>
    </c:pivotFmts>
    <c:plotArea>
      <c:layout/>
      <c:barChart>
        <c:barDir val="col"/>
        <c:grouping val="clustered"/>
        <c:varyColors val="0"/>
        <c:ser>
          <c:idx val="0"/>
          <c:order val="0"/>
          <c:tx>
            <c:strRef>
              <c:f>'Q-9 I Subjective'!$C$11</c:f>
              <c:strCache>
                <c:ptCount val="1"/>
                <c:pt idx="0">
                  <c:v>Count of ID Ticket</c:v>
                </c:pt>
              </c:strCache>
            </c:strRef>
          </c:tx>
          <c:spPr>
            <a:pattFill prst="weave">
              <a:fgClr>
                <a:srgbClr val="92D050"/>
              </a:fgClr>
              <a:bgClr>
                <a:schemeClr val="accent6">
                  <a:lumMod val="50000"/>
                </a:schemeClr>
              </a:bgClr>
            </a:pattFill>
            <a:ln cmpd="dbl">
              <a:solidFill>
                <a:schemeClr val="accent6">
                  <a:lumMod val="50000"/>
                </a:schemeClr>
              </a:solidFill>
            </a:ln>
            <a:effectLst/>
          </c:spPr>
          <c:invertIfNegative val="0"/>
          <c:cat>
            <c:multiLvlStrRef>
              <c:f>'Q-9 I Subjective'!$B$12:$B$36</c:f>
              <c:multiLvlStrCache>
                <c:ptCount val="20"/>
                <c:lvl>
                  <c:pt idx="0">
                    <c:v>2016</c:v>
                  </c:pt>
                  <c:pt idx="1">
                    <c:v>2017</c:v>
                  </c:pt>
                  <c:pt idx="2">
                    <c:v>2018</c:v>
                  </c:pt>
                  <c:pt idx="3">
                    <c:v>2019</c:v>
                  </c:pt>
                  <c:pt idx="4">
                    <c:v>2020</c:v>
                  </c:pt>
                  <c:pt idx="5">
                    <c:v>2016</c:v>
                  </c:pt>
                  <c:pt idx="6">
                    <c:v>2017</c:v>
                  </c:pt>
                  <c:pt idx="7">
                    <c:v>2018</c:v>
                  </c:pt>
                  <c:pt idx="8">
                    <c:v>2019</c:v>
                  </c:pt>
                  <c:pt idx="9">
                    <c:v>2020</c:v>
                  </c:pt>
                  <c:pt idx="10">
                    <c:v>2016</c:v>
                  </c:pt>
                  <c:pt idx="11">
                    <c:v>2017</c:v>
                  </c:pt>
                  <c:pt idx="12">
                    <c:v>2018</c:v>
                  </c:pt>
                  <c:pt idx="13">
                    <c:v>2019</c:v>
                  </c:pt>
                  <c:pt idx="14">
                    <c:v>2020</c:v>
                  </c:pt>
                  <c:pt idx="15">
                    <c:v>2016</c:v>
                  </c:pt>
                  <c:pt idx="16">
                    <c:v>2017</c:v>
                  </c:pt>
                  <c:pt idx="17">
                    <c:v>2018</c:v>
                  </c:pt>
                  <c:pt idx="18">
                    <c:v>2019</c:v>
                  </c:pt>
                  <c:pt idx="19">
                    <c:v>2020</c:v>
                  </c:pt>
                </c:lvl>
                <c:lvl>
                  <c:pt idx="0">
                    <c:v>Hardware</c:v>
                  </c:pt>
                  <c:pt idx="5">
                    <c:v>Login Access</c:v>
                  </c:pt>
                  <c:pt idx="10">
                    <c:v>Software</c:v>
                  </c:pt>
                  <c:pt idx="15">
                    <c:v>System</c:v>
                  </c:pt>
                </c:lvl>
              </c:multiLvlStrCache>
            </c:multiLvlStrRef>
          </c:cat>
          <c:val>
            <c:numRef>
              <c:f>'Q-9 I Subjective'!$C$12:$C$36</c:f>
              <c:numCache>
                <c:formatCode>General</c:formatCode>
                <c:ptCount val="20"/>
                <c:pt idx="0">
                  <c:v>1272</c:v>
                </c:pt>
                <c:pt idx="1">
                  <c:v>1523</c:v>
                </c:pt>
                <c:pt idx="2">
                  <c:v>1844</c:v>
                </c:pt>
                <c:pt idx="3">
                  <c:v>2161</c:v>
                </c:pt>
                <c:pt idx="4">
                  <c:v>2933</c:v>
                </c:pt>
                <c:pt idx="5">
                  <c:v>3910</c:v>
                </c:pt>
                <c:pt idx="6">
                  <c:v>4526</c:v>
                </c:pt>
                <c:pt idx="7">
                  <c:v>5672</c:v>
                </c:pt>
                <c:pt idx="8">
                  <c:v>6426</c:v>
                </c:pt>
                <c:pt idx="9">
                  <c:v>8659</c:v>
                </c:pt>
                <c:pt idx="10">
                  <c:v>2617</c:v>
                </c:pt>
                <c:pt idx="11">
                  <c:v>2946</c:v>
                </c:pt>
                <c:pt idx="12">
                  <c:v>3735</c:v>
                </c:pt>
                <c:pt idx="13">
                  <c:v>4407</c:v>
                </c:pt>
                <c:pt idx="14">
                  <c:v>5865</c:v>
                </c:pt>
                <c:pt idx="15">
                  <c:v>5252</c:v>
                </c:pt>
                <c:pt idx="16">
                  <c:v>5920</c:v>
                </c:pt>
                <c:pt idx="17">
                  <c:v>7703</c:v>
                </c:pt>
                <c:pt idx="18">
                  <c:v>8496</c:v>
                </c:pt>
                <c:pt idx="19">
                  <c:v>11631</c:v>
                </c:pt>
              </c:numCache>
            </c:numRef>
          </c:val>
          <c:extLst>
            <c:ext xmlns:c16="http://schemas.microsoft.com/office/drawing/2014/chart" uri="{C3380CC4-5D6E-409C-BE32-E72D297353CC}">
              <c16:uniqueId val="{00000000-2533-4C49-B25C-212E0BF09B6B}"/>
            </c:ext>
          </c:extLst>
        </c:ser>
        <c:dLbls>
          <c:showLegendKey val="0"/>
          <c:showVal val="0"/>
          <c:showCatName val="0"/>
          <c:showSerName val="0"/>
          <c:showPercent val="0"/>
          <c:showBubbleSize val="0"/>
        </c:dLbls>
        <c:gapWidth val="247"/>
        <c:axId val="601984192"/>
        <c:axId val="601977960"/>
      </c:barChart>
      <c:lineChart>
        <c:grouping val="standard"/>
        <c:varyColors val="0"/>
        <c:ser>
          <c:idx val="1"/>
          <c:order val="1"/>
          <c:tx>
            <c:strRef>
              <c:f>'Q-9 I Subjective'!$D$11</c:f>
              <c:strCache>
                <c:ptCount val="1"/>
                <c:pt idx="0">
                  <c:v>Average of Satisfaction Rate</c:v>
                </c:pt>
              </c:strCache>
            </c:strRef>
          </c:tx>
          <c:spPr>
            <a:ln w="34925" cap="flat" cmpd="dbl">
              <a:solidFill>
                <a:schemeClr val="accent6">
                  <a:lumMod val="75000"/>
                </a:schemeClr>
              </a:solidFill>
              <a:bevel/>
            </a:ln>
            <a:effectLst/>
          </c:spPr>
          <c:marker>
            <c:symbol val="diamond"/>
            <c:size val="6"/>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15875">
                <a:solidFill>
                  <a:schemeClr val="accent6">
                    <a:lumMod val="50000"/>
                  </a:schemeClr>
                </a:solidFill>
                <a:round/>
              </a:ln>
              <a:effectLst/>
            </c:spPr>
          </c:marker>
          <c:cat>
            <c:multiLvlStrRef>
              <c:f>'Q-9 I Subjective'!$B$12:$B$36</c:f>
              <c:multiLvlStrCache>
                <c:ptCount val="20"/>
                <c:lvl>
                  <c:pt idx="0">
                    <c:v>2016</c:v>
                  </c:pt>
                  <c:pt idx="1">
                    <c:v>2017</c:v>
                  </c:pt>
                  <c:pt idx="2">
                    <c:v>2018</c:v>
                  </c:pt>
                  <c:pt idx="3">
                    <c:v>2019</c:v>
                  </c:pt>
                  <c:pt idx="4">
                    <c:v>2020</c:v>
                  </c:pt>
                  <c:pt idx="5">
                    <c:v>2016</c:v>
                  </c:pt>
                  <c:pt idx="6">
                    <c:v>2017</c:v>
                  </c:pt>
                  <c:pt idx="7">
                    <c:v>2018</c:v>
                  </c:pt>
                  <c:pt idx="8">
                    <c:v>2019</c:v>
                  </c:pt>
                  <c:pt idx="9">
                    <c:v>2020</c:v>
                  </c:pt>
                  <c:pt idx="10">
                    <c:v>2016</c:v>
                  </c:pt>
                  <c:pt idx="11">
                    <c:v>2017</c:v>
                  </c:pt>
                  <c:pt idx="12">
                    <c:v>2018</c:v>
                  </c:pt>
                  <c:pt idx="13">
                    <c:v>2019</c:v>
                  </c:pt>
                  <c:pt idx="14">
                    <c:v>2020</c:v>
                  </c:pt>
                  <c:pt idx="15">
                    <c:v>2016</c:v>
                  </c:pt>
                  <c:pt idx="16">
                    <c:v>2017</c:v>
                  </c:pt>
                  <c:pt idx="17">
                    <c:v>2018</c:v>
                  </c:pt>
                  <c:pt idx="18">
                    <c:v>2019</c:v>
                  </c:pt>
                  <c:pt idx="19">
                    <c:v>2020</c:v>
                  </c:pt>
                </c:lvl>
                <c:lvl>
                  <c:pt idx="0">
                    <c:v>Hardware</c:v>
                  </c:pt>
                  <c:pt idx="5">
                    <c:v>Login Access</c:v>
                  </c:pt>
                  <c:pt idx="10">
                    <c:v>Software</c:v>
                  </c:pt>
                  <c:pt idx="15">
                    <c:v>System</c:v>
                  </c:pt>
                </c:lvl>
              </c:multiLvlStrCache>
            </c:multiLvlStrRef>
          </c:cat>
          <c:val>
            <c:numRef>
              <c:f>'Q-9 I Subjective'!$D$12:$D$36</c:f>
              <c:numCache>
                <c:formatCode>General</c:formatCode>
                <c:ptCount val="20"/>
                <c:pt idx="0">
                  <c:v>4.0149371069182394</c:v>
                </c:pt>
                <c:pt idx="1">
                  <c:v>4.0906106369008537</c:v>
                </c:pt>
                <c:pt idx="2">
                  <c:v>4.075379609544469</c:v>
                </c:pt>
                <c:pt idx="3">
                  <c:v>4.1406756131420641</c:v>
                </c:pt>
                <c:pt idx="4">
                  <c:v>4.1305830207978183</c:v>
                </c:pt>
                <c:pt idx="5">
                  <c:v>3.9554987212276216</c:v>
                </c:pt>
                <c:pt idx="6">
                  <c:v>4.0598762704374725</c:v>
                </c:pt>
                <c:pt idx="7">
                  <c:v>4.0874471086036674</c:v>
                </c:pt>
                <c:pt idx="8">
                  <c:v>4.1051976346093992</c:v>
                </c:pt>
                <c:pt idx="9">
                  <c:v>4.1720752973784503</c:v>
                </c:pt>
                <c:pt idx="10">
                  <c:v>4.0110813909056171</c:v>
                </c:pt>
                <c:pt idx="11">
                  <c:v>4.0607603530210454</c:v>
                </c:pt>
                <c:pt idx="12">
                  <c:v>4.1226238286479253</c:v>
                </c:pt>
                <c:pt idx="13">
                  <c:v>4.1157249829816198</c:v>
                </c:pt>
                <c:pt idx="14">
                  <c:v>4.1543052003410059</c:v>
                </c:pt>
                <c:pt idx="15">
                  <c:v>3.9735338918507237</c:v>
                </c:pt>
                <c:pt idx="16">
                  <c:v>4.0722972972972977</c:v>
                </c:pt>
                <c:pt idx="17">
                  <c:v>4.0841230689341819</c:v>
                </c:pt>
                <c:pt idx="18">
                  <c:v>4.1341807909604515</c:v>
                </c:pt>
                <c:pt idx="19">
                  <c:v>4.1644742498495404</c:v>
                </c:pt>
              </c:numCache>
            </c:numRef>
          </c:val>
          <c:smooth val="0"/>
          <c:extLst>
            <c:ext xmlns:c16="http://schemas.microsoft.com/office/drawing/2014/chart" uri="{C3380CC4-5D6E-409C-BE32-E72D297353CC}">
              <c16:uniqueId val="{00000001-2533-4C49-B25C-212E0BF09B6B}"/>
            </c:ext>
          </c:extLst>
        </c:ser>
        <c:dLbls>
          <c:showLegendKey val="0"/>
          <c:showVal val="0"/>
          <c:showCatName val="0"/>
          <c:showSerName val="0"/>
          <c:showPercent val="0"/>
          <c:showBubbleSize val="0"/>
        </c:dLbls>
        <c:marker val="1"/>
        <c:smooth val="0"/>
        <c:axId val="437294600"/>
        <c:axId val="437290992"/>
      </c:lineChart>
      <c:valAx>
        <c:axId val="60197796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601984192"/>
        <c:crosses val="autoZero"/>
        <c:crossBetween val="between"/>
      </c:valAx>
      <c:catAx>
        <c:axId val="60198419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601977960"/>
        <c:crosses val="autoZero"/>
        <c:auto val="1"/>
        <c:lblAlgn val="ctr"/>
        <c:lblOffset val="100"/>
        <c:noMultiLvlLbl val="0"/>
      </c:catAx>
      <c:valAx>
        <c:axId val="437290992"/>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437294600"/>
        <c:crosses val="max"/>
        <c:crossBetween val="between"/>
      </c:valAx>
      <c:catAx>
        <c:axId val="437294600"/>
        <c:scaling>
          <c:orientation val="minMax"/>
        </c:scaling>
        <c:delete val="1"/>
        <c:axPos val="b"/>
        <c:numFmt formatCode="General" sourceLinked="1"/>
        <c:majorTickMark val="out"/>
        <c:minorTickMark val="none"/>
        <c:tickLblPos val="nextTo"/>
        <c:crossAx val="437290992"/>
        <c:crosses val="autoZero"/>
        <c:auto val="1"/>
        <c:lblAlgn val="ctr"/>
        <c:lblOffset val="100"/>
        <c:noMultiLvlLbl val="0"/>
      </c:catAx>
      <c:spPr>
        <a:pattFill prst="ltDnDiag">
          <a:fgClr>
            <a:schemeClr val="dk1">
              <a:lumMod val="15000"/>
              <a:lumOff val="85000"/>
            </a:schemeClr>
          </a:fgClr>
          <a:bgClr>
            <a:schemeClr val="lt1"/>
          </a:bgClr>
        </a:patt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[Template (IT Tickets) (Recovered).xlsx]Q-1 I Subjective!PivotTable1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Average Satisfaction Rate per Agent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4">
              <a:alpha val="85000"/>
            </a:schemeClr>
          </a:solidFill>
          <a:ln w="9525" cap="flat" cmpd="sng" algn="ctr">
            <a:solidFill>
              <a:schemeClr val="accent4">
                <a:lumMod val="75000"/>
              </a:schemeClr>
            </a:solidFill>
            <a:round/>
          </a:ln>
          <a:effectLst/>
          <a:sp3d contourW="9525">
            <a:contourClr>
              <a:schemeClr val="accent6">
                <a:lumMod val="75000"/>
              </a:schemeClr>
            </a:contourClr>
          </a:sp3d>
        </c:spPr>
        <c:marker>
          <c:symbol val="none"/>
        </c:marker>
      </c:pivotFmt>
      <c:pivotFmt>
        <c:idx val="2"/>
        <c:spPr>
          <a:solidFill>
            <a:schemeClr val="accent4">
              <a:alpha val="85000"/>
            </a:schemeClr>
          </a:solidFill>
          <a:ln w="9525" cap="flat" cmpd="sng" algn="ctr">
            <a:solidFill>
              <a:schemeClr val="accent4">
                <a:lumMod val="75000"/>
              </a:schemeClr>
            </a:solidFill>
            <a:round/>
          </a:ln>
          <a:effectLst/>
          <a:sp3d contourW="9525">
            <a:contourClr>
              <a:schemeClr val="accent6">
                <a:lumMod val="75000"/>
              </a:schemeClr>
            </a:contourClr>
          </a:sp3d>
        </c:spPr>
        <c:marker>
          <c:symbol val="none"/>
        </c:marker>
      </c:pivotFmt>
      <c:pivotFmt>
        <c:idx val="3"/>
        <c:spPr>
          <a:solidFill>
            <a:schemeClr val="accent4">
              <a:alpha val="85000"/>
            </a:schemeClr>
          </a:solidFill>
          <a:ln w="9525" cap="flat" cmpd="sng" algn="ctr">
            <a:solidFill>
              <a:schemeClr val="accent4">
                <a:lumMod val="75000"/>
              </a:schemeClr>
            </a:solidFill>
            <a:round/>
          </a:ln>
          <a:effectLst/>
          <a:sp3d contourW="9525">
            <a:contourClr>
              <a:schemeClr val="accent6">
                <a:lumMod val="75000"/>
              </a:schemeClr>
            </a:contourClr>
          </a:sp3d>
        </c:spPr>
        <c:marker>
          <c:symbol val="none"/>
        </c:marker>
      </c:pivotFmt>
    </c:pivotFmts>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'Q-1 I Subjective'!$C$27</c:f>
              <c:strCache>
                <c:ptCount val="1"/>
                <c:pt idx="0">
                  <c:v>Total</c:v>
                </c:pt>
              </c:strCache>
            </c:strRef>
          </c:tx>
          <c:spPr>
            <a:solidFill>
              <a:schemeClr val="accent4">
                <a:alpha val="85000"/>
              </a:schemeClr>
            </a:solidFill>
            <a:ln w="9525" cap="flat" cmpd="sng" algn="ctr">
              <a:solidFill>
                <a:schemeClr val="accent4">
                  <a:lumMod val="75000"/>
                </a:schemeClr>
              </a:solidFill>
              <a:round/>
            </a:ln>
            <a:effectLst/>
            <a:sp3d contourW="9525">
              <a:contourClr>
                <a:schemeClr val="accent4">
                  <a:lumMod val="75000"/>
                </a:schemeClr>
              </a:contourClr>
            </a:sp3d>
          </c:spPr>
          <c:invertIfNegative val="0"/>
          <c:cat>
            <c:strRef>
              <c:f>'Q-1 I Subjective'!$B$28:$B$78</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c:v>
                </c:pt>
                <c:pt idx="45">
                  <c:v>Segura Garcia</c:v>
                </c:pt>
                <c:pt idx="46">
                  <c:v>Silvia Morales</c:v>
                </c:pt>
                <c:pt idx="47">
                  <c:v>Velasquez Jose</c:v>
                </c:pt>
                <c:pt idx="48">
                  <c:v>Willyberto Gonzales</c:v>
                </c:pt>
                <c:pt idx="49">
                  <c:v>Yomaira Agudelo</c:v>
                </c:pt>
              </c:strCache>
            </c:strRef>
          </c:cat>
          <c:val>
            <c:numRef>
              <c:f>'Q-1 I Subjective'!$C$28:$C$78</c:f>
              <c:numCache>
                <c:formatCode>General</c:formatCode>
                <c:ptCount val="50"/>
                <c:pt idx="0">
                  <c:v>3.5926115956900975</c:v>
                </c:pt>
                <c:pt idx="1">
                  <c:v>4.4159067882472138</c:v>
                </c:pt>
                <c:pt idx="2">
                  <c:v>4.4012705134992061</c:v>
                </c:pt>
                <c:pt idx="3">
                  <c:v>3.7833163784333674</c:v>
                </c:pt>
                <c:pt idx="4">
                  <c:v>3.0423387096774195</c:v>
                </c:pt>
                <c:pt idx="5">
                  <c:v>3.6677083333333331</c:v>
                </c:pt>
                <c:pt idx="6">
                  <c:v>4.3550264550264552</c:v>
                </c:pt>
                <c:pt idx="7">
                  <c:v>4.4079921065614212</c:v>
                </c:pt>
                <c:pt idx="8">
                  <c:v>4.4413379930104844</c:v>
                </c:pt>
                <c:pt idx="9">
                  <c:v>4.1876257545271631</c:v>
                </c:pt>
                <c:pt idx="10">
                  <c:v>4.3619537275064264</c:v>
                </c:pt>
                <c:pt idx="11">
                  <c:v>4.5967825635703168</c:v>
                </c:pt>
                <c:pt idx="12">
                  <c:v>4.1479166666666663</c:v>
                </c:pt>
                <c:pt idx="13">
                  <c:v>3.6150420583869374</c:v>
                </c:pt>
                <c:pt idx="14">
                  <c:v>4.4442724458204337</c:v>
                </c:pt>
                <c:pt idx="15">
                  <c:v>3.9762273901808785</c:v>
                </c:pt>
                <c:pt idx="16">
                  <c:v>4.0854788877445936</c:v>
                </c:pt>
                <c:pt idx="17">
                  <c:v>4.4112197632527019</c:v>
                </c:pt>
                <c:pt idx="18">
                  <c:v>3.9908303616912888</c:v>
                </c:pt>
                <c:pt idx="19">
                  <c:v>4.4716223003515818</c:v>
                </c:pt>
                <c:pt idx="20">
                  <c:v>4.2823275862068968</c:v>
                </c:pt>
                <c:pt idx="21">
                  <c:v>4.377545691906005</c:v>
                </c:pt>
                <c:pt idx="22">
                  <c:v>4.3643683945646705</c:v>
                </c:pt>
                <c:pt idx="23">
                  <c:v>3.6312563840653729</c:v>
                </c:pt>
                <c:pt idx="24">
                  <c:v>4.2220528455284549</c:v>
                </c:pt>
                <c:pt idx="25">
                  <c:v>4.4897206114918289</c:v>
                </c:pt>
                <c:pt idx="26">
                  <c:v>4.3445212240868702</c:v>
                </c:pt>
                <c:pt idx="27">
                  <c:v>3.6607975142413256</c:v>
                </c:pt>
                <c:pt idx="28">
                  <c:v>4.4735772357723578</c:v>
                </c:pt>
                <c:pt idx="29">
                  <c:v>4.3416624171341152</c:v>
                </c:pt>
                <c:pt idx="30">
                  <c:v>3.6380368098159508</c:v>
                </c:pt>
                <c:pt idx="31">
                  <c:v>3.6281790437436419</c:v>
                </c:pt>
                <c:pt idx="32">
                  <c:v>3.8211508553654743</c:v>
                </c:pt>
                <c:pt idx="33">
                  <c:v>4.1981181390486144</c:v>
                </c:pt>
                <c:pt idx="34">
                  <c:v>4.4367346938775514</c:v>
                </c:pt>
                <c:pt idx="35">
                  <c:v>4.3402742508887764</c:v>
                </c:pt>
                <c:pt idx="36">
                  <c:v>4.3991031390134525</c:v>
                </c:pt>
                <c:pt idx="37">
                  <c:v>3.9910147991543341</c:v>
                </c:pt>
                <c:pt idx="38">
                  <c:v>3.6120246659815005</c:v>
                </c:pt>
                <c:pt idx="39">
                  <c:v>3.6651090342679127</c:v>
                </c:pt>
                <c:pt idx="40">
                  <c:v>3.8476821192052979</c:v>
                </c:pt>
                <c:pt idx="41">
                  <c:v>4.2047203694202153</c:v>
                </c:pt>
                <c:pt idx="42">
                  <c:v>3.9130205587770162</c:v>
                </c:pt>
                <c:pt idx="43">
                  <c:v>4.3205128205128203</c:v>
                </c:pt>
                <c:pt idx="44">
                  <c:v>3.6012591815320043</c:v>
                </c:pt>
                <c:pt idx="45">
                  <c:v>4.4614189539098916</c:v>
                </c:pt>
                <c:pt idx="46">
                  <c:v>4.1231003039513681</c:v>
                </c:pt>
                <c:pt idx="47">
                  <c:v>3.6900974858902003</c:v>
                </c:pt>
                <c:pt idx="48">
                  <c:v>4.3760000000000003</c:v>
                </c:pt>
                <c:pt idx="49">
                  <c:v>4.1702017589239526</c:v>
                </c:pt>
              </c:numCache>
            </c:numRef>
          </c:val>
          <c:extLst>
            <c:ext xmlns:c16="http://schemas.microsoft.com/office/drawing/2014/chart" uri="{C3380CC4-5D6E-409C-BE32-E72D297353CC}">
              <c16:uniqueId val="{00000000-BADD-4940-B90E-A1D939DC8C5F}"/>
            </c:ext>
          </c:extLst>
        </c:ser>
        <c:dLbls>
          <c:showLegendKey val="0"/>
          <c:showVal val="0"/>
          <c:showCatName val="0"/>
          <c:showSerName val="0"/>
          <c:showPercent val="0"/>
          <c:showBubbleSize val="0"/>
        </c:dLbls>
        <c:gapWidth val="65"/>
        <c:shape val="box"/>
        <c:axId val="437295256"/>
        <c:axId val="437289024"/>
        <c:axId val="0"/>
      </c:bar3DChart>
      <c:catAx>
        <c:axId val="437295256"/>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Agent Name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437289024"/>
        <c:crosses val="autoZero"/>
        <c:auto val="1"/>
        <c:lblAlgn val="ctr"/>
        <c:lblOffset val="100"/>
        <c:noMultiLvlLbl val="0"/>
      </c:catAx>
      <c:valAx>
        <c:axId val="437289024"/>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Satisfaction Rate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43729525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[Template (IT Tickets) (Recovered).xlsx]Q-1 I Subjective!PivotTable9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Agent Workload vs. Resolution Speed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pivotFmt>
      <c:pivotFmt>
        <c:idx val="2"/>
        <c:spPr>
          <a:solidFill>
            <a:schemeClr val="accent2"/>
          </a:solidFill>
          <a:ln>
            <a:noFill/>
          </a:ln>
          <a:effectLst/>
        </c:spPr>
        <c:marker>
          <c:symbol val="none"/>
        </c:marker>
      </c:pivotFmt>
      <c:pivotFmt>
        <c:idx val="3"/>
        <c:spPr>
          <a:solidFill>
            <a:schemeClr val="accent2"/>
          </a:solidFill>
          <a:ln>
            <a:noFill/>
          </a:ln>
          <a:effectLst/>
        </c:spPr>
        <c:marker>
          <c:symbol val="none"/>
        </c:marker>
      </c:pivotFmt>
      <c:pivotFmt>
        <c:idx val="4"/>
        <c:spPr>
          <a:solidFill>
            <a:schemeClr val="accent2"/>
          </a:solidFill>
          <a:ln w="28575" cap="rnd">
            <a:solidFill>
              <a:schemeClr val="accent2"/>
            </a:solidFill>
            <a:round/>
          </a:ln>
          <a:effectLst/>
        </c:spPr>
      </c:pivotFmt>
      <c:pivotFmt>
        <c:idx val="5"/>
        <c:spPr>
          <a:solidFill>
            <a:srgbClr val="00B050"/>
          </a:solidFill>
          <a:ln>
            <a:noFill/>
          </a:ln>
          <a:effectLst/>
        </c:spPr>
      </c:pivotFmt>
      <c:pivotFmt>
        <c:idx val="6"/>
        <c:spPr>
          <a:solidFill>
            <a:schemeClr val="accent2"/>
          </a:solidFill>
          <a:ln w="28575" cap="rnd">
            <a:solidFill>
              <a:schemeClr val="accent4">
                <a:lumMod val="75000"/>
              </a:schemeClr>
            </a:solidFill>
            <a:round/>
          </a:ln>
          <a:effectLst/>
        </c:spPr>
      </c:pivotFmt>
      <c:pivotFmt>
        <c:idx val="7"/>
        <c:spPr>
          <a:solidFill>
            <a:schemeClr val="accent2">
              <a:lumMod val="60000"/>
              <a:lumOff val="40000"/>
            </a:schemeClr>
          </a:solidFill>
          <a:ln>
            <a:noFill/>
          </a:ln>
          <a:effectLst/>
        </c:spPr>
        <c:marker>
          <c:symbol val="none"/>
        </c:marker>
      </c:pivotFmt>
      <c:pivotFmt>
        <c:idx val="8"/>
        <c:spPr>
          <a:solidFill>
            <a:schemeClr val="accent2"/>
          </a:solidFill>
          <a:ln w="19050" cap="flat">
            <a:solidFill>
              <a:schemeClr val="accent2"/>
            </a:solidFill>
            <a:miter lim="800000"/>
          </a:ln>
          <a:effectLst/>
        </c:spPr>
        <c:marker>
          <c:symbol val="diamond"/>
          <c:size val="3"/>
          <c:spPr>
            <a:solidFill>
              <a:schemeClr val="accent2">
                <a:shade val="76000"/>
              </a:schemeClr>
            </a:solidFill>
            <a:ln w="9525">
              <a:solidFill>
                <a:schemeClr val="accent2">
                  <a:shade val="76000"/>
                </a:schemeClr>
              </a:solidFill>
              <a:bevel/>
            </a:ln>
            <a:effectLst/>
          </c:spPr>
        </c:marker>
      </c:pivotFmt>
      <c:pivotFmt>
        <c:idx val="9"/>
        <c:spPr>
          <a:solidFill>
            <a:schemeClr val="accent2">
              <a:lumMod val="60000"/>
              <a:lumOff val="40000"/>
            </a:schemeClr>
          </a:solidFill>
          <a:ln>
            <a:noFill/>
          </a:ln>
          <a:effectLst/>
        </c:spPr>
        <c:marker>
          <c:symbol val="none"/>
        </c:marker>
      </c:pivotFmt>
      <c:pivotFmt>
        <c:idx val="10"/>
        <c:spPr>
          <a:solidFill>
            <a:schemeClr val="accent2"/>
          </a:solidFill>
          <a:ln w="19050" cap="flat">
            <a:solidFill>
              <a:schemeClr val="accent2"/>
            </a:solidFill>
            <a:miter lim="800000"/>
          </a:ln>
          <a:effectLst/>
        </c:spPr>
        <c:marker>
          <c:symbol val="diamond"/>
          <c:size val="3"/>
          <c:spPr>
            <a:solidFill>
              <a:schemeClr val="accent2">
                <a:shade val="76000"/>
              </a:schemeClr>
            </a:solidFill>
            <a:ln w="9525">
              <a:solidFill>
                <a:schemeClr val="accent2">
                  <a:shade val="76000"/>
                </a:schemeClr>
              </a:solidFill>
              <a:bevel/>
            </a:ln>
            <a:effectLst/>
          </c:spPr>
        </c:marker>
      </c:pivotFmt>
      <c:pivotFmt>
        <c:idx val="11"/>
        <c:spPr>
          <a:solidFill>
            <a:schemeClr val="accent2">
              <a:lumMod val="60000"/>
              <a:lumOff val="40000"/>
            </a:schemeClr>
          </a:solidFill>
          <a:ln>
            <a:noFill/>
          </a:ln>
          <a:effectLst/>
        </c:spPr>
        <c:marker>
          <c:symbol val="none"/>
        </c:marker>
      </c:pivotFmt>
      <c:pivotFmt>
        <c:idx val="12"/>
        <c:spPr>
          <a:solidFill>
            <a:schemeClr val="accent2"/>
          </a:solidFill>
          <a:ln w="19050" cap="flat">
            <a:solidFill>
              <a:schemeClr val="accent2"/>
            </a:solidFill>
            <a:miter lim="800000"/>
          </a:ln>
          <a:effectLst/>
        </c:spPr>
        <c:marker>
          <c:symbol val="diamond"/>
          <c:size val="3"/>
          <c:spPr>
            <a:solidFill>
              <a:schemeClr val="accent2">
                <a:shade val="76000"/>
              </a:schemeClr>
            </a:solidFill>
            <a:ln w="9525">
              <a:solidFill>
                <a:schemeClr val="accent2">
                  <a:shade val="76000"/>
                </a:schemeClr>
              </a:solidFill>
              <a:bevel/>
            </a:ln>
            <a:effectLst/>
          </c:spPr>
        </c:marker>
      </c:pivotFmt>
    </c:pivotFmts>
    <c:plotArea>
      <c:layout/>
      <c:barChart>
        <c:barDir val="col"/>
        <c:grouping val="clustered"/>
        <c:varyColors val="0"/>
        <c:ser>
          <c:idx val="0"/>
          <c:order val="0"/>
          <c:tx>
            <c:strRef>
              <c:f>'Q-1 I Subjective'!$G$27</c:f>
              <c:strCache>
                <c:ptCount val="1"/>
                <c:pt idx="0">
                  <c:v>Count of Agent ID</c:v>
                </c:pt>
              </c:strCache>
            </c:strRef>
          </c:tx>
          <c:spPr>
            <a:solidFill>
              <a:schemeClr val="accent2">
                <a:lumMod val="60000"/>
                <a:lumOff val="40000"/>
              </a:schemeClr>
            </a:solidFill>
            <a:ln>
              <a:noFill/>
            </a:ln>
            <a:effectLst/>
          </c:spPr>
          <c:invertIfNegative val="0"/>
          <c:cat>
            <c:strRef>
              <c:f>'Q-1 I Subjective'!$F$28:$F$78</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c:v>
                </c:pt>
                <c:pt idx="45">
                  <c:v>Segura Garcia</c:v>
                </c:pt>
                <c:pt idx="46">
                  <c:v>Silvia Morales</c:v>
                </c:pt>
                <c:pt idx="47">
                  <c:v>Velasquez Jose</c:v>
                </c:pt>
                <c:pt idx="48">
                  <c:v>Willyberto Gonzales</c:v>
                </c:pt>
                <c:pt idx="49">
                  <c:v>Yomaira Agudelo</c:v>
                </c:pt>
              </c:strCache>
            </c:strRef>
          </c:cat>
          <c:val>
            <c:numRef>
              <c:f>'Q-1 I Subjective'!$G$28:$G$78</c:f>
              <c:numCache>
                <c:formatCode>General</c:formatCode>
                <c:ptCount val="50"/>
                <c:pt idx="0">
                  <c:v>1949</c:v>
                </c:pt>
                <c:pt idx="1">
                  <c:v>1974</c:v>
                </c:pt>
                <c:pt idx="2">
                  <c:v>1889</c:v>
                </c:pt>
                <c:pt idx="3">
                  <c:v>1966</c:v>
                </c:pt>
                <c:pt idx="4">
                  <c:v>1984</c:v>
                </c:pt>
                <c:pt idx="5">
                  <c:v>1920</c:v>
                </c:pt>
                <c:pt idx="6">
                  <c:v>1890</c:v>
                </c:pt>
                <c:pt idx="7">
                  <c:v>2027</c:v>
                </c:pt>
                <c:pt idx="8">
                  <c:v>2003</c:v>
                </c:pt>
                <c:pt idx="9">
                  <c:v>1988</c:v>
                </c:pt>
                <c:pt idx="10">
                  <c:v>1945</c:v>
                </c:pt>
                <c:pt idx="11">
                  <c:v>1927</c:v>
                </c:pt>
                <c:pt idx="12">
                  <c:v>1920</c:v>
                </c:pt>
                <c:pt idx="13">
                  <c:v>2021</c:v>
                </c:pt>
                <c:pt idx="14">
                  <c:v>1938</c:v>
                </c:pt>
                <c:pt idx="15">
                  <c:v>1935</c:v>
                </c:pt>
                <c:pt idx="16">
                  <c:v>1942</c:v>
                </c:pt>
                <c:pt idx="17">
                  <c:v>1943</c:v>
                </c:pt>
                <c:pt idx="18">
                  <c:v>1963</c:v>
                </c:pt>
                <c:pt idx="19">
                  <c:v>1991</c:v>
                </c:pt>
                <c:pt idx="20">
                  <c:v>1856</c:v>
                </c:pt>
                <c:pt idx="21">
                  <c:v>1915</c:v>
                </c:pt>
                <c:pt idx="22">
                  <c:v>1987</c:v>
                </c:pt>
                <c:pt idx="23">
                  <c:v>1958</c:v>
                </c:pt>
                <c:pt idx="24">
                  <c:v>1968</c:v>
                </c:pt>
                <c:pt idx="25">
                  <c:v>1897</c:v>
                </c:pt>
                <c:pt idx="26">
                  <c:v>2026</c:v>
                </c:pt>
                <c:pt idx="27">
                  <c:v>1931</c:v>
                </c:pt>
                <c:pt idx="28">
                  <c:v>1968</c:v>
                </c:pt>
                <c:pt idx="29">
                  <c:v>1961</c:v>
                </c:pt>
                <c:pt idx="30">
                  <c:v>1956</c:v>
                </c:pt>
                <c:pt idx="31">
                  <c:v>1966</c:v>
                </c:pt>
                <c:pt idx="32">
                  <c:v>1929</c:v>
                </c:pt>
                <c:pt idx="33">
                  <c:v>1913</c:v>
                </c:pt>
                <c:pt idx="34">
                  <c:v>1960</c:v>
                </c:pt>
                <c:pt idx="35">
                  <c:v>1969</c:v>
                </c:pt>
                <c:pt idx="36">
                  <c:v>2007</c:v>
                </c:pt>
                <c:pt idx="37">
                  <c:v>1892</c:v>
                </c:pt>
                <c:pt idx="38">
                  <c:v>1946</c:v>
                </c:pt>
                <c:pt idx="39">
                  <c:v>1926</c:v>
                </c:pt>
                <c:pt idx="40">
                  <c:v>1963</c:v>
                </c:pt>
                <c:pt idx="41">
                  <c:v>1949</c:v>
                </c:pt>
                <c:pt idx="42">
                  <c:v>1897</c:v>
                </c:pt>
                <c:pt idx="43">
                  <c:v>1950</c:v>
                </c:pt>
                <c:pt idx="44">
                  <c:v>1906</c:v>
                </c:pt>
                <c:pt idx="45">
                  <c:v>1931</c:v>
                </c:pt>
                <c:pt idx="46">
                  <c:v>1974</c:v>
                </c:pt>
                <c:pt idx="47">
                  <c:v>1949</c:v>
                </c:pt>
                <c:pt idx="48">
                  <c:v>2000</c:v>
                </c:pt>
                <c:pt idx="49">
                  <c:v>1933</c:v>
                </c:pt>
              </c:numCache>
            </c:numRef>
          </c:val>
          <c:extLst>
            <c:ext xmlns:c16="http://schemas.microsoft.com/office/drawing/2014/chart" uri="{C3380CC4-5D6E-409C-BE32-E72D297353CC}">
              <c16:uniqueId val="{00000000-B104-4E54-A778-1FC65FCF69A5}"/>
            </c:ext>
          </c:extLst>
        </c:ser>
        <c:dLbls>
          <c:showLegendKey val="0"/>
          <c:showVal val="0"/>
          <c:showCatName val="0"/>
          <c:showSerName val="0"/>
          <c:showPercent val="0"/>
          <c:showBubbleSize val="0"/>
        </c:dLbls>
        <c:gapWidth val="10"/>
        <c:overlap val="10"/>
        <c:axId val="687069752"/>
        <c:axId val="687071392"/>
      </c:barChart>
      <c:lineChart>
        <c:grouping val="standard"/>
        <c:varyColors val="0"/>
        <c:ser>
          <c:idx val="1"/>
          <c:order val="1"/>
          <c:tx>
            <c:strRef>
              <c:f>'Q-1 I Subjective'!$H$27</c:f>
              <c:strCache>
                <c:ptCount val="1"/>
                <c:pt idx="0">
                  <c:v>Average of Resolution Time (Days)</c:v>
                </c:pt>
              </c:strCache>
            </c:strRef>
          </c:tx>
          <c:spPr>
            <a:ln w="19050" cap="flat">
              <a:solidFill>
                <a:schemeClr val="accent2">
                  <a:shade val="76000"/>
                </a:schemeClr>
              </a:solidFill>
              <a:miter lim="800000"/>
            </a:ln>
            <a:effectLst/>
          </c:spPr>
          <c:marker>
            <c:symbol val="diamond"/>
            <c:size val="3"/>
            <c:spPr>
              <a:solidFill>
                <a:schemeClr val="accent2">
                  <a:shade val="76000"/>
                </a:schemeClr>
              </a:solidFill>
              <a:ln w="9525">
                <a:solidFill>
                  <a:schemeClr val="accent2">
                    <a:shade val="76000"/>
                  </a:schemeClr>
                </a:solidFill>
                <a:bevel/>
              </a:ln>
              <a:effectLst/>
            </c:spPr>
          </c:marker>
          <c:cat>
            <c:strRef>
              <c:f>'Q-1 I Subjective'!$F$28:$F$78</c:f>
              <c:strCache>
                <c:ptCount val="50"/>
                <c:pt idx="0">
                  <c:v>A. Trejo</c:v>
                </c:pt>
                <c:pt idx="1">
                  <c:v>Alberto Casillas</c:v>
                </c:pt>
                <c:pt idx="2">
                  <c:v>Alberto Gastelum</c:v>
                </c:pt>
                <c:pt idx="3">
                  <c:v>Aldo Carrillo</c:v>
                </c:pt>
                <c:pt idx="4">
                  <c:v>Alfonso Barraza</c:v>
                </c:pt>
                <c:pt idx="5">
                  <c:v>Alfredo Barreras</c:v>
                </c:pt>
                <c:pt idx="6">
                  <c:v>Armando Sierra</c:v>
                </c:pt>
                <c:pt idx="7">
                  <c:v>Aurelio Tanori</c:v>
                </c:pt>
                <c:pt idx="8">
                  <c:v>Barbara Grijalva</c:v>
                </c:pt>
                <c:pt idx="9">
                  <c:v>Barraza Alberto</c:v>
                </c:pt>
                <c:pt idx="10">
                  <c:v>Darwin E.</c:v>
                </c:pt>
                <c:pt idx="11">
                  <c:v>Diana Rojo</c:v>
                </c:pt>
                <c:pt idx="12">
                  <c:v>Eduardo Luna</c:v>
                </c:pt>
                <c:pt idx="13">
                  <c:v>Elena Velez</c:v>
                </c:pt>
                <c:pt idx="14">
                  <c:v>Enrique Montiel</c:v>
                </c:pt>
                <c:pt idx="15">
                  <c:v>Estuardo Ocaño</c:v>
                </c:pt>
                <c:pt idx="16">
                  <c:v>EstuardoTorres</c:v>
                </c:pt>
                <c:pt idx="17">
                  <c:v>Eva Cardenas</c:v>
                </c:pt>
                <c:pt idx="18">
                  <c:v>Flores Sierra</c:v>
                </c:pt>
                <c:pt idx="19">
                  <c:v>Galindo Guadalupe</c:v>
                </c:pt>
                <c:pt idx="20">
                  <c:v>Griselda Galindo</c:v>
                </c:pt>
                <c:pt idx="21">
                  <c:v>Guadalupe Hernandez</c:v>
                </c:pt>
                <c:pt idx="22">
                  <c:v>Guadalupe Torrico</c:v>
                </c:pt>
                <c:pt idx="23">
                  <c:v>Guadalupe Villanueva</c:v>
                </c:pt>
                <c:pt idx="24">
                  <c:v>Isela Leyva</c:v>
                </c:pt>
                <c:pt idx="25">
                  <c:v>Javier D.</c:v>
                </c:pt>
                <c:pt idx="26">
                  <c:v>Jesus Contreras</c:v>
                </c:pt>
                <c:pt idx="27">
                  <c:v>Jesus Pacheco</c:v>
                </c:pt>
                <c:pt idx="28">
                  <c:v>JesusGrajeda</c:v>
                </c:pt>
                <c:pt idx="29">
                  <c:v>Leon Lourdes</c:v>
                </c:pt>
                <c:pt idx="30">
                  <c:v>Lopez Moran.</c:v>
                </c:pt>
                <c:pt idx="31">
                  <c:v>Lorena</c:v>
                </c:pt>
                <c:pt idx="32">
                  <c:v>Luis Arguello</c:v>
                </c:pt>
                <c:pt idx="33">
                  <c:v>Luis Torres</c:v>
                </c:pt>
                <c:pt idx="34">
                  <c:v>Marisol Piedrahita</c:v>
                </c:pt>
                <c:pt idx="35">
                  <c:v>Mata Lucero</c:v>
                </c:pt>
                <c:pt idx="36">
                  <c:v>Melinda</c:v>
                </c:pt>
                <c:pt idx="37">
                  <c:v>Miller Gaviria</c:v>
                </c:pt>
                <c:pt idx="38">
                  <c:v>Nurio Zepeda</c:v>
                </c:pt>
                <c:pt idx="39">
                  <c:v>Orci Carlos</c:v>
                </c:pt>
                <c:pt idx="40">
                  <c:v>Parra Luna</c:v>
                </c:pt>
                <c:pt idx="41">
                  <c:v>Ramon Macias</c:v>
                </c:pt>
                <c:pt idx="42">
                  <c:v>Reyna Santacruz</c:v>
                </c:pt>
                <c:pt idx="43">
                  <c:v>Rosa Olguin</c:v>
                </c:pt>
                <c:pt idx="44">
                  <c:v>Sandra Lujan</c:v>
                </c:pt>
                <c:pt idx="45">
                  <c:v>Segura Garcia</c:v>
                </c:pt>
                <c:pt idx="46">
                  <c:v>Silvia Morales</c:v>
                </c:pt>
                <c:pt idx="47">
                  <c:v>Velasquez Jose</c:v>
                </c:pt>
                <c:pt idx="48">
                  <c:v>Willyberto Gonzales</c:v>
                </c:pt>
                <c:pt idx="49">
                  <c:v>Yomaira Agudelo</c:v>
                </c:pt>
              </c:strCache>
            </c:strRef>
          </c:cat>
          <c:val>
            <c:numRef>
              <c:f>'Q-1 I Subjective'!$H$28:$H$78</c:f>
              <c:numCache>
                <c:formatCode>General</c:formatCode>
                <c:ptCount val="50"/>
                <c:pt idx="0">
                  <c:v>5.3206772703950742</c:v>
                </c:pt>
                <c:pt idx="1">
                  <c:v>4.2983789260385006</c:v>
                </c:pt>
                <c:pt idx="2">
                  <c:v>3.7056643726839598</c:v>
                </c:pt>
                <c:pt idx="3">
                  <c:v>4.5549338758901321</c:v>
                </c:pt>
                <c:pt idx="4">
                  <c:v>4.9994959677419351</c:v>
                </c:pt>
                <c:pt idx="5">
                  <c:v>4.2869791666666668</c:v>
                </c:pt>
                <c:pt idx="6">
                  <c:v>5.3439153439153442</c:v>
                </c:pt>
                <c:pt idx="7">
                  <c:v>4.5145535273803654</c:v>
                </c:pt>
                <c:pt idx="8">
                  <c:v>4.2271592611083371</c:v>
                </c:pt>
                <c:pt idx="9">
                  <c:v>5.2439637826961771</c:v>
                </c:pt>
                <c:pt idx="10">
                  <c:v>4.0580976863753211</c:v>
                </c:pt>
                <c:pt idx="11">
                  <c:v>3.6362221069019203</c:v>
                </c:pt>
                <c:pt idx="12">
                  <c:v>4.4078125000000004</c:v>
                </c:pt>
                <c:pt idx="13">
                  <c:v>5.3819891142998513</c:v>
                </c:pt>
                <c:pt idx="14">
                  <c:v>4.6434468524251802</c:v>
                </c:pt>
                <c:pt idx="15">
                  <c:v>5.5240310077519377</c:v>
                </c:pt>
                <c:pt idx="16">
                  <c:v>4.9011328527291456</c:v>
                </c:pt>
                <c:pt idx="17">
                  <c:v>4.7200205867215645</c:v>
                </c:pt>
                <c:pt idx="18">
                  <c:v>4.7544574630667347</c:v>
                </c:pt>
                <c:pt idx="19">
                  <c:v>3.6559517830236063</c:v>
                </c:pt>
                <c:pt idx="20">
                  <c:v>5.3221982758620694</c:v>
                </c:pt>
                <c:pt idx="21">
                  <c:v>4.5577023498694516</c:v>
                </c:pt>
                <c:pt idx="22">
                  <c:v>3.6693507800704581</c:v>
                </c:pt>
                <c:pt idx="23">
                  <c:v>4.8043922369765069</c:v>
                </c:pt>
                <c:pt idx="24">
                  <c:v>3.6514227642276422</c:v>
                </c:pt>
                <c:pt idx="25">
                  <c:v>4.0564048497627834</c:v>
                </c:pt>
                <c:pt idx="26">
                  <c:v>5.5547877591312931</c:v>
                </c:pt>
                <c:pt idx="27">
                  <c:v>4.5950284826514762</c:v>
                </c:pt>
                <c:pt idx="28">
                  <c:v>3.5965447154471546</c:v>
                </c:pt>
                <c:pt idx="29">
                  <c:v>3.7052524222335541</c:v>
                </c:pt>
                <c:pt idx="30">
                  <c:v>4.7781186094069525</c:v>
                </c:pt>
                <c:pt idx="31">
                  <c:v>5.5111902339776195</c:v>
                </c:pt>
                <c:pt idx="32">
                  <c:v>3.7003628823224468</c:v>
                </c:pt>
                <c:pt idx="33">
                  <c:v>3.9184526921066389</c:v>
                </c:pt>
                <c:pt idx="34">
                  <c:v>3.8341836734693877</c:v>
                </c:pt>
                <c:pt idx="35">
                  <c:v>5.4459116302691726</c:v>
                </c:pt>
                <c:pt idx="36">
                  <c:v>4.3692077727952165</c:v>
                </c:pt>
                <c:pt idx="37">
                  <c:v>4.7315010570824523</c:v>
                </c:pt>
                <c:pt idx="38">
                  <c:v>5.4095580678314494</c:v>
                </c:pt>
                <c:pt idx="39">
                  <c:v>4.3177570093457946</c:v>
                </c:pt>
                <c:pt idx="40">
                  <c:v>4.8670402445236887</c:v>
                </c:pt>
                <c:pt idx="41">
                  <c:v>5.4515135967162651</c:v>
                </c:pt>
                <c:pt idx="42">
                  <c:v>3.8460727464417501</c:v>
                </c:pt>
                <c:pt idx="43">
                  <c:v>5.3194871794871794</c:v>
                </c:pt>
                <c:pt idx="44">
                  <c:v>5.2046169989506819</c:v>
                </c:pt>
                <c:pt idx="45">
                  <c:v>3.7167270844122218</c:v>
                </c:pt>
                <c:pt idx="46">
                  <c:v>4.8865248226950353</c:v>
                </c:pt>
                <c:pt idx="47">
                  <c:v>4.523345305284761</c:v>
                </c:pt>
                <c:pt idx="48">
                  <c:v>4.2590000000000003</c:v>
                </c:pt>
                <c:pt idx="49">
                  <c:v>3.8246249353336781</c:v>
                </c:pt>
              </c:numCache>
            </c:numRef>
          </c:val>
          <c:smooth val="0"/>
          <c:extLst>
            <c:ext xmlns:c16="http://schemas.microsoft.com/office/drawing/2014/chart" uri="{C3380CC4-5D6E-409C-BE32-E72D297353CC}">
              <c16:uniqueId val="{00000001-B104-4E54-A778-1FC65FCF69A5}"/>
            </c:ext>
          </c:extLst>
        </c:ser>
        <c:dLbls>
          <c:showLegendKey val="0"/>
          <c:showVal val="0"/>
          <c:showCatName val="0"/>
          <c:showSerName val="0"/>
          <c:showPercent val="0"/>
          <c:showBubbleSize val="0"/>
        </c:dLbls>
        <c:marker val="1"/>
        <c:smooth val="0"/>
        <c:axId val="610138016"/>
        <c:axId val="610137360"/>
      </c:lineChart>
      <c:catAx>
        <c:axId val="6870697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071392"/>
        <c:crosses val="autoZero"/>
        <c:auto val="1"/>
        <c:lblAlgn val="ctr"/>
        <c:lblOffset val="100"/>
        <c:noMultiLvlLbl val="0"/>
      </c:catAx>
      <c:valAx>
        <c:axId val="6870713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 hours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069752"/>
        <c:crosses val="autoZero"/>
        <c:crossBetween val="between"/>
      </c:valAx>
      <c:valAx>
        <c:axId val="61013736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0138016"/>
        <c:crosses val="max"/>
        <c:crossBetween val="between"/>
      </c:valAx>
      <c:catAx>
        <c:axId val="610138016"/>
        <c:scaling>
          <c:orientation val="minMax"/>
        </c:scaling>
        <c:delete val="1"/>
        <c:axPos val="b"/>
        <c:numFmt formatCode="General" sourceLinked="1"/>
        <c:majorTickMark val="out"/>
        <c:minorTickMark val="none"/>
        <c:tickLblPos val="nextTo"/>
        <c:crossAx val="610137360"/>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[Template (IT Tickets) (Recovered).xlsx]Q-1 I Subjective!PivotTable10</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Distribution of Ticket Severity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pivotFmt>
      <c:pivotFmt>
        <c:idx val="2"/>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pivotFmt>
      <c:pivotFmt>
        <c:idx val="3"/>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pivotFmt>
      <c:pivotFmt>
        <c:idx val="4"/>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pivotFmt>
    </c:pivotFmts>
    <c:plotArea>
      <c:layout/>
      <c:barChart>
        <c:barDir val="col"/>
        <c:grouping val="stacked"/>
        <c:varyColors val="0"/>
        <c:ser>
          <c:idx val="0"/>
          <c:order val="0"/>
          <c:tx>
            <c:strRef>
              <c:f>'Q-1 I Subjective'!$L$27</c:f>
              <c:strCache>
                <c:ptCount val="1"/>
                <c:pt idx="0">
                  <c:v>Total</c:v>
                </c:pt>
              </c:strCache>
            </c:strRef>
          </c:tx>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'Q-1 I Subjective'!$K$28:$K$33</c:f>
              <c:strCache>
                <c:ptCount val="5"/>
                <c:pt idx="0">
                  <c:v>2 - Normal</c:v>
                </c:pt>
                <c:pt idx="1">
                  <c:v>3 - Major</c:v>
                </c:pt>
                <c:pt idx="2">
                  <c:v>1 - Minor</c:v>
                </c:pt>
                <c:pt idx="3">
                  <c:v>4 - Urgent</c:v>
                </c:pt>
                <c:pt idx="4">
                  <c:v>0 - Unclassified</c:v>
                </c:pt>
              </c:strCache>
            </c:strRef>
          </c:cat>
          <c:val>
            <c:numRef>
              <c:f>'Q-1 I Subjective'!$L$28:$L$33</c:f>
              <c:numCache>
                <c:formatCode>General</c:formatCode>
                <c:ptCount val="5"/>
                <c:pt idx="0">
                  <c:v>88656</c:v>
                </c:pt>
                <c:pt idx="1">
                  <c:v>4836</c:v>
                </c:pt>
                <c:pt idx="2">
                  <c:v>2258</c:v>
                </c:pt>
                <c:pt idx="3">
                  <c:v>1392</c:v>
                </c:pt>
                <c:pt idx="4">
                  <c:v>356</c:v>
                </c:pt>
              </c:numCache>
            </c:numRef>
          </c:val>
          <c:extLst>
            <c:ext xmlns:c16="http://schemas.microsoft.com/office/drawing/2014/chart" uri="{C3380CC4-5D6E-409C-BE32-E72D297353CC}">
              <c16:uniqueId val="{00000000-77CF-4584-914F-1AA4EE3407CE}"/>
            </c:ext>
          </c:extLst>
        </c:ser>
        <c:dLbls>
          <c:showLegendKey val="0"/>
          <c:showVal val="0"/>
          <c:showCatName val="0"/>
          <c:showSerName val="0"/>
          <c:showPercent val="0"/>
          <c:showBubbleSize val="0"/>
        </c:dLbls>
        <c:gapWidth val="150"/>
        <c:overlap val="100"/>
        <c:axId val="598368352"/>
        <c:axId val="598369992"/>
      </c:barChart>
      <c:catAx>
        <c:axId val="598368352"/>
        <c:scaling>
          <c:orientation val="minMax"/>
        </c:scaling>
        <c:delete val="0"/>
        <c:axPos val="b"/>
        <c:numFmt formatCode="General" sourceLinked="1"/>
        <c:majorTickMark val="out"/>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8369992"/>
        <c:crosses val="autoZero"/>
        <c:auto val="1"/>
        <c:lblAlgn val="ctr"/>
        <c:lblOffset val="100"/>
        <c:noMultiLvlLbl val="0"/>
      </c:catAx>
      <c:valAx>
        <c:axId val="59836999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8368352"/>
        <c:crosses val="autoZero"/>
        <c:crossBetween val="between"/>
      </c:valAx>
      <c:spPr>
        <a:noFill/>
        <a:ln w="25400">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Tickets).xlsx]Q-3 I Subjective !PivotTable5</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200"/>
              <a:t>Average resolution time by request category</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pivotFmt>
      <c:pivotFmt>
        <c:idx val="2"/>
      </c:pivotFmt>
      <c:pivotFmt>
        <c:idx val="3"/>
      </c:pivotFmt>
      <c:pivotFmt>
        <c:idx val="4"/>
      </c:pivotFmt>
      <c:pivotFmt>
        <c:idx val="5"/>
      </c:pivotFmt>
      <c:pivotFmt>
        <c:idx val="6"/>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7"/>
        <c:spPr>
          <a:solidFill>
            <a:schemeClr val="accent2">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8"/>
        <c:spPr>
          <a:solidFill>
            <a:srgbClr val="FF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9"/>
        <c:spPr>
          <a:solidFill>
            <a:schemeClr val="accent2">
              <a:lumMod val="60000"/>
              <a:lumOff val="4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pivotFmt>
      <c:pivotFmt>
        <c:idx val="11"/>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2"/>
        <c:spPr>
          <a:solidFill>
            <a:schemeClr val="accent2">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3"/>
        <c:spPr>
          <a:solidFill>
            <a:srgbClr val="FF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4"/>
        <c:spPr>
          <a:solidFill>
            <a:schemeClr val="accent2">
              <a:lumMod val="60000"/>
              <a:lumOff val="4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pivotFmt>
      <c:pivotFmt>
        <c:idx val="16"/>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7"/>
        <c:spPr>
          <a:solidFill>
            <a:schemeClr val="accent2">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8"/>
        <c:spPr>
          <a:solidFill>
            <a:srgbClr val="FF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19"/>
        <c:spPr>
          <a:solidFill>
            <a:schemeClr val="accent2">
              <a:lumMod val="60000"/>
              <a:lumOff val="4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'Q-3 I Subjective '!$C$13</c:f>
              <c:strCache>
                <c:ptCount val="1"/>
                <c:pt idx="0">
                  <c:v>Total</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Pt>
            <c:idx val="0"/>
            <c:invertIfNegative val="1"/>
            <c:bubble3D val="0"/>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1-21C4-4152-96C3-061EBA222016}"/>
              </c:ext>
            </c:extLst>
          </c:dPt>
          <c:dPt>
            <c:idx val="1"/>
            <c:invertIfNegative val="0"/>
            <c:bubble3D val="0"/>
            <c:spPr>
              <a:solidFill>
                <a:schemeClr val="accent2">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3-21C4-4152-96C3-061EBA222016}"/>
              </c:ext>
            </c:extLst>
          </c:dPt>
          <c:dPt>
            <c:idx val="2"/>
            <c:invertIfNegative val="0"/>
            <c:bubble3D val="0"/>
            <c:spPr>
              <a:solidFill>
                <a:srgbClr val="FF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5-21C4-4152-96C3-061EBA222016}"/>
              </c:ext>
            </c:extLst>
          </c:dPt>
          <c:dPt>
            <c:idx val="3"/>
            <c:invertIfNegative val="0"/>
            <c:bubble3D val="0"/>
            <c:spPr>
              <a:solidFill>
                <a:schemeClr val="accent2">
                  <a:lumMod val="60000"/>
                  <a:lumOff val="40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7-21C4-4152-96C3-061EBA222016}"/>
              </c:ext>
            </c:extLst>
          </c:dPt>
          <c:cat>
            <c:strRef>
              <c:f>'Q-3 I Subjective '!$B$14:$B$18</c:f>
              <c:strCache>
                <c:ptCount val="4"/>
                <c:pt idx="0">
                  <c:v>Hardware</c:v>
                </c:pt>
                <c:pt idx="1">
                  <c:v>System</c:v>
                </c:pt>
                <c:pt idx="2">
                  <c:v>Software</c:v>
                </c:pt>
                <c:pt idx="3">
                  <c:v>Login Access</c:v>
                </c:pt>
              </c:strCache>
            </c:strRef>
          </c:cat>
          <c:val>
            <c:numRef>
              <c:f>'Q-3 I Subjective '!$C$14:$C$18</c:f>
              <c:numCache>
                <c:formatCode>General</c:formatCode>
                <c:ptCount val="4"/>
                <c:pt idx="0">
                  <c:v>7.6253981300729476</c:v>
                </c:pt>
                <c:pt idx="1">
                  <c:v>6.6156094559253376</c:v>
                </c:pt>
                <c:pt idx="2">
                  <c:v>5.2387327542156363</c:v>
                </c:pt>
                <c:pt idx="3">
                  <c:v>0.31380810468262937</c:v>
                </c:pt>
              </c:numCache>
            </c:numRef>
          </c:val>
          <c:extLst>
            <c:ext xmlns:c16="http://schemas.microsoft.com/office/drawing/2014/chart" uri="{C3380CC4-5D6E-409C-BE32-E72D297353CC}">
              <c16:uniqueId val="{00000008-21C4-4152-96C3-061EBA222016}"/>
            </c:ext>
          </c:extLst>
        </c:ser>
        <c:dLbls>
          <c:showLegendKey val="0"/>
          <c:showVal val="0"/>
          <c:showCatName val="0"/>
          <c:showSerName val="0"/>
          <c:showPercent val="0"/>
          <c:showBubbleSize val="0"/>
        </c:dLbls>
        <c:gapWidth val="150"/>
        <c:shape val="pyramid"/>
        <c:axId val="468426080"/>
        <c:axId val="468421816"/>
        <c:axId val="0"/>
      </c:bar3DChart>
      <c:catAx>
        <c:axId val="468426080"/>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Category</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8421816"/>
        <c:crosses val="autoZero"/>
        <c:auto val="1"/>
        <c:lblAlgn val="ctr"/>
        <c:lblOffset val="100"/>
        <c:noMultiLvlLbl val="0"/>
      </c:catAx>
      <c:valAx>
        <c:axId val="468421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Average days to resolve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84260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(IT Tickets) (Recovered).xlsx]Q-4 I Subjective!PivotTable6</c:name>
    <c:fmtId val="-1"/>
  </c:pivotSource>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IN"/>
              <a:t>Software Tools</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ivotFmts>
      <c:pivotFmt>
        <c:idx val="0"/>
      </c:pivotFmt>
      <c:pivotFmt>
        <c:idx val="1"/>
      </c:pivotFmt>
      <c:pivotFmt>
        <c:idx val="2"/>
      </c:pivotFmt>
      <c:pivotFmt>
        <c:idx val="3"/>
      </c:pivotFmt>
      <c:pivotFmt>
        <c:idx val="4"/>
      </c:pivotFmt>
      <c:pivotFmt>
        <c:idx val="5"/>
      </c:pivotFmt>
      <c:pivotFmt>
        <c:idx val="6"/>
      </c:pivotFmt>
      <c:pivotFmt>
        <c:idx val="7"/>
      </c:pivotFmt>
      <c:pivotFmt>
        <c:idx val="8"/>
      </c:pivotFmt>
      <c:pivotFmt>
        <c:idx val="9"/>
        <c:spPr>
          <a:pattFill prst="narHorz">
            <a:fgClr>
              <a:schemeClr val="accent6"/>
            </a:fgClr>
            <a:bgClr>
              <a:schemeClr val="accent6">
                <a:lumMod val="20000"/>
                <a:lumOff val="80000"/>
              </a:schemeClr>
            </a:bgClr>
          </a:pattFill>
          <a:ln>
            <a:noFill/>
          </a:ln>
          <a:effectLst>
            <a:glow rad="139700">
              <a:srgbClr val="00B0F0">
                <a:alpha val="40000"/>
              </a:srgbClr>
            </a:glow>
            <a:softEdge rad="31750"/>
          </a:effectLst>
          <a:scene3d>
            <a:camera prst="orthographicFront"/>
            <a:lightRig rig="threePt" dir="t"/>
          </a:scene3d>
          <a:sp3d>
            <a:bevelT/>
          </a:sp3d>
        </c:spPr>
        <c:marker>
          <c:symbol val="none"/>
        </c:marker>
      </c:pivotFmt>
      <c:pivotFmt>
        <c:idx val="10"/>
        <c:spPr>
          <a:pattFill prst="narHorz">
            <a:fgClr>
              <a:schemeClr val="accent6"/>
            </a:fgClr>
            <a:bgClr>
              <a:schemeClr val="accent6">
                <a:lumMod val="20000"/>
                <a:lumOff val="80000"/>
              </a:schemeClr>
            </a:bgClr>
          </a:pattFill>
          <a:ln w="28575" cap="rnd">
            <a:solidFill>
              <a:schemeClr val="accent6"/>
            </a:solidFill>
            <a:round/>
          </a:ln>
          <a:effectLst/>
        </c:spPr>
        <c:marker>
          <c:spPr>
            <a:solidFill>
              <a:schemeClr val="accent6"/>
            </a:solidFill>
            <a:ln>
              <a:noFill/>
            </a:ln>
            <a:effectLst>
              <a:glow rad="139700">
                <a:schemeClr val="accent4">
                  <a:satMod val="175000"/>
                  <a:alpha val="40000"/>
                </a:schemeClr>
              </a:glow>
            </a:effectLst>
            <a:scene3d>
              <a:camera prst="orthographicFront"/>
              <a:lightRig rig="threePt" dir="t"/>
            </a:scene3d>
            <a:sp3d>
              <a:bevelB/>
            </a:sp3d>
          </c:spPr>
        </c:marker>
      </c:pivotFmt>
      <c:pivotFmt>
        <c:idx val="11"/>
        <c:spPr>
          <a:pattFill prst="narHorz">
            <a:fgClr>
              <a:schemeClr val="accent6"/>
            </a:fgClr>
            <a:bgClr>
              <a:schemeClr val="accent6">
                <a:lumMod val="20000"/>
                <a:lumOff val="80000"/>
              </a:schemeClr>
            </a:bgClr>
          </a:pattFill>
          <a:ln>
            <a:noFill/>
          </a:ln>
          <a:effectLst>
            <a:innerShdw blurRad="114300">
              <a:schemeClr val="accent6"/>
            </a:innerShdw>
          </a:effectLst>
        </c:spPr>
        <c:marker>
          <c:symbol val="none"/>
        </c:marker>
      </c:pivotFmt>
      <c:pivotFmt>
        <c:idx val="12"/>
        <c:spPr>
          <a:pattFill prst="narHorz">
            <a:fgClr>
              <a:schemeClr val="accent6"/>
            </a:fgClr>
            <a:bgClr>
              <a:schemeClr val="accent6">
                <a:lumMod val="20000"/>
                <a:lumOff val="80000"/>
              </a:schemeClr>
            </a:bgClr>
          </a:pattFill>
          <a:ln w="28575" cap="rnd" cmpd="dbl">
            <a:solidFill>
              <a:schemeClr val="accent4">
                <a:lumMod val="75000"/>
              </a:schemeClr>
            </a:solidFill>
            <a:round/>
          </a:ln>
          <a:effectLst/>
        </c:spPr>
        <c:marker>
          <c:symbol val="circle"/>
          <c:size val="6"/>
          <c:spPr>
            <a:solidFill>
              <a:schemeClr val="accent5"/>
            </a:solidFill>
            <a:ln>
              <a:noFill/>
            </a:ln>
            <a:effectLst>
              <a:glow rad="139700">
                <a:schemeClr val="accent4">
                  <a:satMod val="175000"/>
                  <a:alpha val="40000"/>
                </a:schemeClr>
              </a:glow>
            </a:effectLst>
            <a:scene3d>
              <a:camera prst="orthographicFront"/>
              <a:lightRig rig="threePt" dir="t"/>
            </a:scene3d>
            <a:sp3d>
              <a:bevelB/>
            </a:sp3d>
          </c:spPr>
        </c:marker>
      </c:pivotFmt>
      <c:pivotFmt>
        <c:idx val="13"/>
        <c:spPr>
          <a:pattFill prst="narHorz">
            <a:fgClr>
              <a:schemeClr val="accent6"/>
            </a:fgClr>
            <a:bgClr>
              <a:schemeClr val="accent6">
                <a:lumMod val="20000"/>
                <a:lumOff val="80000"/>
              </a:schemeClr>
            </a:bgClr>
          </a:pattFill>
          <a:ln>
            <a:noFill/>
          </a:ln>
          <a:effectLst>
            <a:glow rad="101600">
              <a:srgbClr val="7030A0">
                <a:alpha val="40000"/>
              </a:srgbClr>
            </a:glow>
          </a:effectLst>
          <a:scene3d>
            <a:camera prst="orthographicFront"/>
            <a:lightRig rig="threePt" dir="t"/>
          </a:scene3d>
          <a:sp3d>
            <a:bevelT/>
          </a:sp3d>
        </c:spPr>
      </c:pivotFmt>
      <c:pivotFmt>
        <c:idx val="14"/>
        <c:spPr>
          <a:pattFill prst="narHorz">
            <a:fgClr>
              <a:schemeClr val="accent6"/>
            </a:fgClr>
            <a:bgClr>
              <a:schemeClr val="accent6">
                <a:lumMod val="20000"/>
                <a:lumOff val="80000"/>
              </a:schemeClr>
            </a:bgClr>
          </a:pattFill>
          <a:ln>
            <a:noFill/>
          </a:ln>
          <a:effectLst>
            <a:glow rad="139700">
              <a:srgbClr val="00B0F0">
                <a:alpha val="40000"/>
              </a:srgbClr>
            </a:glow>
            <a:softEdge rad="31750"/>
          </a:effectLst>
          <a:scene3d>
            <a:camera prst="orthographicFront"/>
            <a:lightRig rig="threePt" dir="t"/>
          </a:scene3d>
          <a:sp3d>
            <a:bevelT/>
          </a:sp3d>
        </c:spPr>
        <c:marker>
          <c:symbol val="none"/>
        </c:marker>
      </c:pivotFmt>
      <c:pivotFmt>
        <c:idx val="15"/>
        <c:spPr>
          <a:pattFill prst="narHorz">
            <a:fgClr>
              <a:schemeClr val="accent6"/>
            </a:fgClr>
            <a:bgClr>
              <a:schemeClr val="accent6">
                <a:lumMod val="20000"/>
                <a:lumOff val="80000"/>
              </a:schemeClr>
            </a:bgClr>
          </a:pattFill>
          <a:ln>
            <a:noFill/>
          </a:ln>
          <a:effectLst>
            <a:glow rad="101600">
              <a:srgbClr val="7030A0">
                <a:alpha val="40000"/>
              </a:srgbClr>
            </a:glow>
          </a:effectLst>
          <a:scene3d>
            <a:camera prst="orthographicFront"/>
            <a:lightRig rig="threePt" dir="t"/>
          </a:scene3d>
          <a:sp3d>
            <a:bevelT/>
          </a:sp3d>
        </c:spPr>
        <c:marker>
          <c:symbol val="none"/>
        </c:marker>
      </c:pivotFmt>
      <c:pivotFmt>
        <c:idx val="16"/>
        <c:spPr>
          <a:pattFill prst="narHorz">
            <a:fgClr>
              <a:schemeClr val="accent6"/>
            </a:fgClr>
            <a:bgClr>
              <a:schemeClr val="accent6">
                <a:lumMod val="20000"/>
                <a:lumOff val="80000"/>
              </a:schemeClr>
            </a:bgClr>
          </a:pattFill>
          <a:ln w="28575" cap="rnd" cmpd="dbl">
            <a:solidFill>
              <a:schemeClr val="accent4">
                <a:lumMod val="75000"/>
              </a:schemeClr>
            </a:solidFill>
            <a:round/>
          </a:ln>
          <a:effectLst/>
        </c:spPr>
        <c:marker>
          <c:symbol val="circle"/>
          <c:size val="6"/>
          <c:spPr>
            <a:solidFill>
              <a:schemeClr val="accent5"/>
            </a:solidFill>
            <a:ln>
              <a:noFill/>
            </a:ln>
            <a:effectLst>
              <a:glow rad="139700">
                <a:schemeClr val="accent4">
                  <a:satMod val="175000"/>
                  <a:alpha val="40000"/>
                </a:schemeClr>
              </a:glow>
            </a:effectLst>
            <a:scene3d>
              <a:camera prst="orthographicFront"/>
              <a:lightRig rig="threePt" dir="t"/>
            </a:scene3d>
            <a:sp3d>
              <a:bevelB/>
            </a:sp3d>
          </c:spPr>
        </c:marker>
      </c:pivotFmt>
      <c:pivotFmt>
        <c:idx val="17"/>
        <c:spPr>
          <a:pattFill prst="narHorz">
            <a:fgClr>
              <a:schemeClr val="accent6"/>
            </a:fgClr>
            <a:bgClr>
              <a:schemeClr val="accent6">
                <a:lumMod val="20000"/>
                <a:lumOff val="80000"/>
              </a:schemeClr>
            </a:bgClr>
          </a:pattFill>
          <a:ln>
            <a:noFill/>
          </a:ln>
          <a:effectLst>
            <a:glow rad="139700">
              <a:srgbClr val="00B0F0">
                <a:alpha val="40000"/>
              </a:srgbClr>
            </a:glow>
            <a:softEdge rad="31750"/>
          </a:effectLst>
          <a:scene3d>
            <a:camera prst="orthographicFront"/>
            <a:lightRig rig="threePt" dir="t"/>
          </a:scene3d>
          <a:sp3d>
            <a:bevelT/>
          </a:sp3d>
        </c:spPr>
        <c:marker>
          <c:symbol val="none"/>
        </c:marker>
      </c:pivotFmt>
      <c:pivotFmt>
        <c:idx val="18"/>
        <c:spPr>
          <a:pattFill prst="narHorz">
            <a:fgClr>
              <a:schemeClr val="accent6"/>
            </a:fgClr>
            <a:bgClr>
              <a:schemeClr val="accent6">
                <a:lumMod val="20000"/>
                <a:lumOff val="80000"/>
              </a:schemeClr>
            </a:bgClr>
          </a:pattFill>
          <a:ln>
            <a:noFill/>
          </a:ln>
          <a:effectLst>
            <a:glow rad="101600">
              <a:srgbClr val="7030A0">
                <a:alpha val="40000"/>
              </a:srgbClr>
            </a:glow>
          </a:effectLst>
          <a:scene3d>
            <a:camera prst="orthographicFront"/>
            <a:lightRig rig="threePt" dir="t"/>
          </a:scene3d>
          <a:sp3d>
            <a:bevelT/>
          </a:sp3d>
        </c:spPr>
        <c:marker>
          <c:symbol val="none"/>
        </c:marker>
      </c:pivotFmt>
      <c:pivotFmt>
        <c:idx val="19"/>
        <c:spPr>
          <a:pattFill prst="narHorz">
            <a:fgClr>
              <a:schemeClr val="accent6"/>
            </a:fgClr>
            <a:bgClr>
              <a:schemeClr val="accent6">
                <a:lumMod val="20000"/>
                <a:lumOff val="80000"/>
              </a:schemeClr>
            </a:bgClr>
          </a:pattFill>
          <a:ln w="28575" cap="rnd" cmpd="dbl">
            <a:solidFill>
              <a:schemeClr val="accent4">
                <a:lumMod val="75000"/>
              </a:schemeClr>
            </a:solidFill>
            <a:round/>
          </a:ln>
          <a:effectLst/>
        </c:spPr>
        <c:marker>
          <c:symbol val="circle"/>
          <c:size val="6"/>
          <c:spPr>
            <a:solidFill>
              <a:schemeClr val="accent5"/>
            </a:solidFill>
            <a:ln>
              <a:noFill/>
            </a:ln>
            <a:effectLst>
              <a:glow rad="139700">
                <a:schemeClr val="accent4">
                  <a:satMod val="175000"/>
                  <a:alpha val="40000"/>
                </a:schemeClr>
              </a:glow>
            </a:effectLst>
            <a:scene3d>
              <a:camera prst="orthographicFront"/>
              <a:lightRig rig="threePt" dir="t"/>
            </a:scene3d>
            <a:sp3d>
              <a:bevelB/>
            </a:sp3d>
          </c:spPr>
        </c:marker>
      </c:pivotFmt>
    </c:pivotFmts>
    <c:plotArea>
      <c:layout/>
      <c:barChart>
        <c:barDir val="col"/>
        <c:grouping val="clustered"/>
        <c:varyColors val="0"/>
        <c:ser>
          <c:idx val="0"/>
          <c:order val="0"/>
          <c:tx>
            <c:strRef>
              <c:f>'Q-4 I Subjective'!$C$16</c:f>
              <c:strCache>
                <c:ptCount val="1"/>
                <c:pt idx="0">
                  <c:v>Average of Resolution Time (Days)</c:v>
                </c:pt>
              </c:strCache>
            </c:strRef>
          </c:tx>
          <c:spPr>
            <a:pattFill prst="narHorz">
              <a:fgClr>
                <a:schemeClr val="accent6"/>
              </a:fgClr>
              <a:bgClr>
                <a:schemeClr val="accent6">
                  <a:lumMod val="20000"/>
                  <a:lumOff val="80000"/>
                </a:schemeClr>
              </a:bgClr>
            </a:pattFill>
            <a:ln>
              <a:noFill/>
            </a:ln>
            <a:effectLst>
              <a:glow rad="139700">
                <a:srgbClr val="00B0F0">
                  <a:alpha val="40000"/>
                </a:srgbClr>
              </a:glow>
              <a:softEdge rad="31750"/>
            </a:effectLst>
            <a:scene3d>
              <a:camera prst="orthographicFront"/>
              <a:lightRig rig="threePt" dir="t"/>
            </a:scene3d>
            <a:sp3d>
              <a:bevelT/>
            </a:sp3d>
          </c:spPr>
          <c:invertIfNegative val="0"/>
          <c:cat>
            <c:strRef>
              <c:f>'Q-4 I Subjective'!$B$17:$B$21</c:f>
              <c:strCache>
                <c:ptCount val="4"/>
                <c:pt idx="0">
                  <c:v>Hardware</c:v>
                </c:pt>
                <c:pt idx="1">
                  <c:v>Login Access</c:v>
                </c:pt>
                <c:pt idx="2">
                  <c:v>Software</c:v>
                </c:pt>
                <c:pt idx="3">
                  <c:v>System</c:v>
                </c:pt>
              </c:strCache>
            </c:strRef>
          </c:cat>
          <c:val>
            <c:numRef>
              <c:f>'Q-4 I Subjective'!$C$17:$C$21</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D843-4DDE-8AF5-3D01AFF203A7}"/>
            </c:ext>
          </c:extLst>
        </c:ser>
        <c:ser>
          <c:idx val="2"/>
          <c:order val="2"/>
          <c:tx>
            <c:strRef>
              <c:f>'Q-4 I Subjective'!$E$16</c:f>
              <c:strCache>
                <c:ptCount val="1"/>
                <c:pt idx="0">
                  <c:v>Count of ID Ticket</c:v>
                </c:pt>
              </c:strCache>
            </c:strRef>
          </c:tx>
          <c:spPr>
            <a:pattFill prst="narHorz">
              <a:fgClr>
                <a:schemeClr val="accent4"/>
              </a:fgClr>
              <a:bgClr>
                <a:schemeClr val="accent4">
                  <a:lumMod val="20000"/>
                  <a:lumOff val="80000"/>
                </a:schemeClr>
              </a:bgClr>
            </a:pattFill>
            <a:ln>
              <a:noFill/>
            </a:ln>
            <a:effectLst>
              <a:glow rad="101600">
                <a:srgbClr val="7030A0">
                  <a:alpha val="40000"/>
                </a:srgbClr>
              </a:glow>
            </a:effectLst>
            <a:scene3d>
              <a:camera prst="orthographicFront"/>
              <a:lightRig rig="threePt" dir="t"/>
            </a:scene3d>
            <a:sp3d>
              <a:bevelT/>
            </a:sp3d>
          </c:spPr>
          <c:invertIfNegative val="0"/>
          <c:cat>
            <c:strRef>
              <c:f>'Q-4 I Subjective'!$B$17:$B$21</c:f>
              <c:strCache>
                <c:ptCount val="4"/>
                <c:pt idx="0">
                  <c:v>Hardware</c:v>
                </c:pt>
                <c:pt idx="1">
                  <c:v>Login Access</c:v>
                </c:pt>
                <c:pt idx="2">
                  <c:v>Software</c:v>
                </c:pt>
                <c:pt idx="3">
                  <c:v>System</c:v>
                </c:pt>
              </c:strCache>
            </c:strRef>
          </c:cat>
          <c:val>
            <c:numRef>
              <c:f>'Q-4 I Subjective'!$E$17:$E$21</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1-D843-4DDE-8AF5-3D01AFF203A7}"/>
            </c:ext>
          </c:extLst>
        </c:ser>
        <c:dLbls>
          <c:showLegendKey val="0"/>
          <c:showVal val="0"/>
          <c:showCatName val="0"/>
          <c:showSerName val="0"/>
          <c:showPercent val="0"/>
          <c:showBubbleSize val="0"/>
        </c:dLbls>
        <c:gapWidth val="150"/>
        <c:axId val="519657216"/>
        <c:axId val="519660496"/>
      </c:barChart>
      <c:lineChart>
        <c:grouping val="standard"/>
        <c:varyColors val="0"/>
        <c:ser>
          <c:idx val="1"/>
          <c:order val="1"/>
          <c:tx>
            <c:strRef>
              <c:f>'Q-4 I Subjective'!$D$16</c:f>
              <c:strCache>
                <c:ptCount val="1"/>
                <c:pt idx="0">
                  <c:v>Average of Satisfaction Rate</c:v>
                </c:pt>
              </c:strCache>
            </c:strRef>
          </c:tx>
          <c:spPr>
            <a:ln w="28575" cap="rnd" cmpd="dbl">
              <a:solidFill>
                <a:schemeClr val="accent4">
                  <a:lumMod val="75000"/>
                </a:schemeClr>
              </a:solidFill>
              <a:round/>
            </a:ln>
            <a:effectLst/>
          </c:spPr>
          <c:marker>
            <c:symbol val="circle"/>
            <c:size val="6"/>
            <c:spPr>
              <a:solidFill>
                <a:schemeClr val="accent5"/>
              </a:solidFill>
              <a:ln>
                <a:noFill/>
              </a:ln>
              <a:effectLst>
                <a:glow rad="139700">
                  <a:schemeClr val="accent4">
                    <a:satMod val="175000"/>
                    <a:alpha val="40000"/>
                  </a:schemeClr>
                </a:glow>
              </a:effectLst>
              <a:scene3d>
                <a:camera prst="orthographicFront"/>
                <a:lightRig rig="threePt" dir="t"/>
              </a:scene3d>
              <a:sp3d>
                <a:bevelB/>
              </a:sp3d>
            </c:spPr>
          </c:marker>
          <c:cat>
            <c:strRef>
              <c:f>'Q-4 I Subjective'!$B$17:$B$21</c:f>
              <c:strCache>
                <c:ptCount val="4"/>
                <c:pt idx="0">
                  <c:v>Hardware</c:v>
                </c:pt>
                <c:pt idx="1">
                  <c:v>Login Access</c:v>
                </c:pt>
                <c:pt idx="2">
                  <c:v>Software</c:v>
                </c:pt>
                <c:pt idx="3">
                  <c:v>System</c:v>
                </c:pt>
              </c:strCache>
            </c:strRef>
          </c:cat>
          <c:val>
            <c:numRef>
              <c:f>'Q-4 I Subjective'!$D$17:$D$21</c:f>
              <c:numCache>
                <c:formatCode>General</c:formatCode>
                <c:ptCount val="4"/>
                <c:pt idx="0">
                  <c:v>4.1009966094729275</c:v>
                </c:pt>
                <c:pt idx="1">
                  <c:v>4.0945089576268288</c:v>
                </c:pt>
                <c:pt idx="2">
                  <c:v>4.106336228921819</c:v>
                </c:pt>
                <c:pt idx="3">
                  <c:v>4.1023024460284088</c:v>
                </c:pt>
              </c:numCache>
            </c:numRef>
          </c:val>
          <c:smooth val="0"/>
          <c:extLst>
            <c:ext xmlns:c16="http://schemas.microsoft.com/office/drawing/2014/chart" uri="{C3380CC4-5D6E-409C-BE32-E72D297353CC}">
              <c16:uniqueId val="{00000002-D843-4DDE-8AF5-3D01AFF203A7}"/>
            </c:ext>
          </c:extLst>
        </c:ser>
        <c:dLbls>
          <c:showLegendKey val="0"/>
          <c:showVal val="0"/>
          <c:showCatName val="0"/>
          <c:showSerName val="0"/>
          <c:showPercent val="0"/>
          <c:showBubbleSize val="0"/>
        </c:dLbls>
        <c:marker val="1"/>
        <c:smooth val="0"/>
        <c:axId val="429695224"/>
        <c:axId val="429697520"/>
      </c:lineChart>
      <c:catAx>
        <c:axId val="519657216"/>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a:t>Category</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660496"/>
        <c:crosses val="autoZero"/>
        <c:auto val="1"/>
        <c:lblAlgn val="ctr"/>
        <c:lblOffset val="100"/>
        <c:noMultiLvlLbl val="0"/>
      </c:catAx>
      <c:valAx>
        <c:axId val="519660496"/>
        <c:scaling>
          <c:orientation val="minMax"/>
          <c:min val="0"/>
        </c:scaling>
        <c:delete val="0"/>
        <c:axPos val="l"/>
        <c:majorGridlines>
          <c:spPr>
            <a:ln>
              <a:solidFill>
                <a:schemeClr val="tx1">
                  <a:lumMod val="15000"/>
                  <a:lumOff val="85000"/>
                </a:schemeClr>
              </a:solidFill>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a:t>Sat &amp; res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657216"/>
        <c:crosses val="autoZero"/>
        <c:crossBetween val="between"/>
      </c:valAx>
      <c:valAx>
        <c:axId val="42969752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695224"/>
        <c:crosses val="max"/>
        <c:crossBetween val="between"/>
      </c:valAx>
      <c:catAx>
        <c:axId val="429695224"/>
        <c:scaling>
          <c:orientation val="minMax"/>
        </c:scaling>
        <c:delete val="1"/>
        <c:axPos val="b"/>
        <c:numFmt formatCode="General" sourceLinked="1"/>
        <c:majorTickMark val="out"/>
        <c:minorTickMark val="none"/>
        <c:tickLblPos val="nextTo"/>
        <c:crossAx val="429697520"/>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5">
  <a:schemeClr val="accent5"/>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withinLinearReversed" id="25">
  <a:schemeClr val="accent5"/>
</cs:colorStyle>
</file>

<file path=word/charts/colors6.xml><?xml version="1.0" encoding="utf-8"?>
<cs:colorStyle xmlns:cs="http://schemas.microsoft.com/office/drawing/2012/chartStyle" xmlns:a="http://schemas.openxmlformats.org/drawingml/2006/main" meth="withinLinearReversed" id="25">
  <a:schemeClr val="accent5"/>
</cs:colorStyle>
</file>

<file path=word/charts/colors7.xml><?xml version="1.0" encoding="utf-8"?>
<cs:colorStyle xmlns:cs="http://schemas.microsoft.com/office/drawing/2012/chartStyle" xmlns:a="http://schemas.openxmlformats.org/drawingml/2006/main" meth="withinLinear" id="17">
  <a:schemeClr val="accent4"/>
</cs:colorStyle>
</file>

<file path=word/charts/colors8.xml><?xml version="1.0" encoding="utf-8"?>
<cs:colorStyle xmlns:cs="http://schemas.microsoft.com/office/drawing/2012/chartStyle" xmlns:a="http://schemas.openxmlformats.org/drawingml/2006/main" meth="withinLinearReversed" id="22">
  <a:schemeClr val="accent2"/>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withinLinearReversed" id="25">
  <a:schemeClr val="accent5"/>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Reversed" id="25">
  <a:schemeClr val="accent5"/>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withinLinear" id="17">
  <a:schemeClr val="accent4"/>
</cs:colorStyle>
</file>

<file path=word/charts/colors18.xml><?xml version="1.0" encoding="utf-8"?>
<cs:colorStyle xmlns:cs="http://schemas.microsoft.com/office/drawing/2012/chartStyle" xmlns:a="http://schemas.openxmlformats.org/drawingml/2006/main" meth="withinLinearReversed" id="22">
  <a:schemeClr val="accent2"/>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38">
  <cs:axisTitle>
    <cs:lnRef idx="0"/>
    <cs:fillRef idx="0"/>
    <cs:effectRef idx="0"/>
    <cs:fontRef idx="minor">
      <a:schemeClr val="lt1"/>
    </cs:fontRef>
    <cs:defRPr sz="900" b="1" kern="1200"/>
  </cs:axisTitle>
  <cs:categoryAxis>
    <cs:lnRef idx="0">
      <cs:styleClr val="0"/>
    </cs:lnRef>
    <cs:fillRef idx="0"/>
    <cs:effectRef idx="0"/>
    <cs:fontRef idx="minor">
      <a:schemeClr val="lt1"/>
    </cs:fontRef>
    <cs:defRPr sz="900" kern="1200" spc="3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lt1">
            <a:lumMod val="85000"/>
          </a:schemeClr>
        </a:solidFill>
        <a:round/>
      </a:ln>
    </cs:spPr>
    <cs:defRPr sz="1000" kern="1200"/>
  </cs:chartArea>
  <cs:dataLabel>
    <cs:lnRef idx="0"/>
    <cs:fillRef idx="0">
      <cs:styleClr val="0"/>
    </cs:fillRef>
    <cs:effectRef idx="0"/>
    <cs:fontRef idx="minor">
      <a:schemeClr val="lt1"/>
    </cs:fontRef>
    <cs:spPr>
      <a:solidFill>
        <a:schemeClr val="phClr"/>
      </a:solidFill>
    </cs:spPr>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5400"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cs:spPr>
  </cs:dataPointMarker>
  <cs:dataPointMarkerLayout symbol="circle" size="14"/>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2.xml><?xml version="1.0" encoding="utf-8"?>
<cs:chartStyle xmlns:cs="http://schemas.microsoft.com/office/drawing/2012/chartStyle" xmlns:a="http://schemas.openxmlformats.org/drawingml/2006/main" id="32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cap="flat" cmpd="sng" algn="ctr">
        <a:solidFill>
          <a:schemeClr val="tx1">
            <a:lumMod val="65000"/>
            <a:lumOff val="35000"/>
          </a:schemeClr>
        </a:solidFill>
        <a:round/>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15875" cap="flat" cmpd="sng" algn="ctr">
        <a:solidFill>
          <a:schemeClr val="tx1">
            <a:lumMod val="65000"/>
            <a:lumOff val="3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4.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21">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7.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1.xml><?xml version="1.0" encoding="utf-8"?>
<cs:chartStyle xmlns:cs="http://schemas.microsoft.com/office/drawing/2012/chartStyle" xmlns:a="http://schemas.openxmlformats.org/drawingml/2006/main" id="32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cap="flat" cmpd="sng" algn="ctr">
        <a:solidFill>
          <a:schemeClr val="tx1">
            <a:lumMod val="65000"/>
            <a:lumOff val="35000"/>
          </a:schemeClr>
        </a:solidFill>
        <a:round/>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15875" cap="flat" cmpd="sng" algn="ctr">
        <a:solidFill>
          <a:schemeClr val="tx1">
            <a:lumMod val="65000"/>
            <a:lumOff val="3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25</Pages>
  <Words>3346</Words>
  <Characters>19076</Characters>
  <Application>Microsoft Office Word</Application>
  <DocSecurity>0</DocSecurity>
  <Lines>158</Lines>
  <Paragraphs>44</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OBJECTIVE QUESTIONS</vt:lpstr>
      <vt:lpstr>    Question 1: What is the total no. of attributes present in the data?</vt:lpstr>
      <vt:lpstr>    Solution:</vt:lpstr>
      <vt:lpstr>    Question 2: Which columns have inconsistent or missing values, and what is the c</vt:lpstr>
      <vt:lpstr>    Solution:</vt:lpstr>
      <vt:lpstr>    Question 3: What is the average daily ticket volume over time?</vt:lpstr>
      <vt:lpstr>    Solution:</vt:lpstr>
      <vt:lpstr>    Question 4: What is the distribution of ticket categories (e.g., Login Access, S</vt:lpstr>
      <vt:lpstr>    Solution:</vt:lpstr>
      <vt:lpstr>    Question 5: How many tickets has each agent handled?</vt:lpstr>
      <vt:lpstr>    Solution:</vt:lpstr>
      <vt:lpstr>    Question 6: How can you extract the domain from the email addresses in the IT Ag</vt:lpstr>
      <vt:lpstr>    Solution:</vt:lpstr>
      <vt:lpstr>    Question 7: How can you find the full name of an agent given their Agent ID?</vt:lpstr>
      <vt:lpstr>    Solution:</vt:lpstr>
      <vt:lpstr>    Question 8: What is the count of each issue type (e.g., IT Error, IT Request)?</vt:lpstr>
      <vt:lpstr>    Solution:</vt:lpstr>
      <vt:lpstr>    Question 9: What is the average resolution time for tickets?</vt:lpstr>
      <vt:lpstr>    Solution:</vt:lpstr>
      <vt:lpstr>    Question 10: How has the volume of tickets changed over time?</vt:lpstr>
      <vt:lpstr>    Solution:</vt:lpstr>
      <vt:lpstr>    Question 11: What is the average age of the IT agents?</vt:lpstr>
      <vt:lpstr>    Solution:</vt:lpstr>
      <vt:lpstr>    Question 12: Is there a correlation between the severity of issues and the resol</vt:lpstr>
      <vt:lpstr>    Solution:</vt:lpstr>
      <vt:lpstr>    Question 13: How many categorical columns are there in the data? [Search about c</vt:lpstr>
      <vt:lpstr>    Solution:</vt:lpstr>
      <vt:lpstr>SUBJECTIVE QUESTIONS</vt:lpstr>
      <vt:lpstr>    Question 1: If there is an investment, should it be used to hire more IT agents,</vt:lpstr>
      <vt:lpstr>    Analysis: Perform a cost-benefit analysis using ticket resolution and satisfacti</vt:lpstr>
      <vt:lpstr>    Solution:</vt:lpstr>
      <vt:lpstr>    Question 2: Which agents need additional training based on their performance met</vt:lpstr>
      <vt:lpstr>    Analysis: Identify agents with the lowest satisfaction ratings and longest resol</vt:lpstr>
      <vt:lpstr>    Solution:</vt:lpstr>
      <vt:lpstr>    Question 3: Do certain categories of requests have longer resolution times?</vt:lpstr>
      <vt:lpstr>    Analysis: Analyze the resolution times by request category.</vt:lpstr>
      <vt:lpstr>    Solution:</vt:lpstr>
      <vt:lpstr>    Question 4: How effective are the current software tools in managing IT tickets?</vt:lpstr>
      <vt:lpstr>    Analysis: Evaluate performance metrics before and after the implementation of ne</vt:lpstr>
      <vt:lpstr>    Solution:</vt:lpstr>
      <vt:lpstr>    </vt:lpstr>
      <vt:lpstr>    Question 5: How has the performance of the IT support team changed over time (e.</vt:lpstr>
      <vt:lpstr>    Analysis: Trend analysis using time series charts.</vt:lpstr>
      <vt:lpstr>    Solution:</vt:lpstr>
      <vt:lpstr>    Question 6: If we invest more on tech (Hardware, software, etc), do you think it</vt:lpstr>
      <vt:lpstr>    Analysis: Use historical data to project potential improvements.</vt:lpstr>
      <vt:lpstr>    Solution:</vt:lpstr>
      <vt:lpstr>    Question 7: What are the key performance metrics for IT agents, and how can they</vt:lpstr>
      <vt:lpstr>    Analysis: Define and analyze metrics such as average handling time, satisfaction</vt:lpstr>
      <vt:lpstr>    Solution:</vt:lpstr>
      <vt:lpstr>    Question 8: How do employee demographics (e.g., department, seniority) impact sa</vt:lpstr>
      <vt:lpstr>    Analysis: Segment analysis using filters and pivot tables.</vt:lpstr>
      <vt:lpstr>    Solution:</vt:lpstr>
      <vt:lpstr>    Question 9: Identify the trends for IT support operations based on ticket volume</vt:lpstr>
      <vt:lpstr>    Analysis: Use pivot tables and charts to identify peak and off-peak hours.</vt:lpstr>
      <vt:lpstr>    Solution:</vt:lpstr>
      <vt:lpstr>    Question 10: What metrics should be included in the final dashboard to provide a</vt:lpstr>
      <vt:lpstr>    Solution:</vt:lpstr>
    </vt:vector>
  </TitlesOfParts>
  <Company/>
  <LinksUpToDate>false</LinksUpToDate>
  <CharactersWithSpaces>22378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9</cp:revision>
  <dcterms:created xsi:type="dcterms:W3CDTF">2026-05-19T16:29:00Z</dcterms:created>
  <dcterms:modified xsi:type="dcterms:W3CDTF">2026-05-19T17:14:00Z</dcterms:modified>
</cp:coreProperties>
</file>