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0B8FBC18" w14:textId="2D248513" w:rsidR="077FABEC" w:rsidRDefault="077FABEC" w:rsidP="239A155A">
      <w:pPr>
        <w:jc w:val="center"/>
        <w:rPr>
          <w:rFonts w:ascii="Calibri" w:eastAsia="Calibri" w:hAnsi="Calibri" w:cs="Calibri"/>
          <w:color w:val="000000" w:themeColor="text1"/>
        </w:rPr>
      </w:pPr>
      <w:r w:rsidRPr="239A155A">
        <w:rPr>
          <w:rFonts w:ascii="Calibri" w:eastAsia="Calibri" w:hAnsi="Calibri" w:cs="Calibri"/>
          <w:b/>
          <w:bCs/>
          <w:color w:val="000000" w:themeColor="text1"/>
        </w:rPr>
        <w:t>VL0</w:t>
      </w:r>
      <w:r w:rsidR="4DEBCB7B" w:rsidRPr="239A155A">
        <w:rPr>
          <w:rFonts w:ascii="Calibri" w:eastAsia="Calibri" w:hAnsi="Calibri" w:cs="Calibri"/>
          <w:b/>
          <w:bCs/>
          <w:color w:val="000000" w:themeColor="text1"/>
        </w:rPr>
        <w:t>4</w:t>
      </w:r>
      <w:r w:rsidRPr="239A155A">
        <w:rPr>
          <w:rFonts w:ascii="Calibri" w:eastAsia="Calibri" w:hAnsi="Calibri" w:cs="Calibri"/>
          <w:b/>
          <w:bCs/>
          <w:color w:val="000000" w:themeColor="text1"/>
        </w:rPr>
        <w:t xml:space="preserve">: </w:t>
      </w:r>
      <w:r w:rsidR="5F9583E9" w:rsidRPr="239A155A">
        <w:rPr>
          <w:rFonts w:ascii="Calibri" w:eastAsia="Calibri" w:hAnsi="Calibri" w:cs="Calibri"/>
          <w:b/>
          <w:bCs/>
          <w:color w:val="000000" w:themeColor="text1"/>
        </w:rPr>
        <w:t>Introduction to AWS IAM</w:t>
      </w:r>
    </w:p>
    <w:p w14:paraId="28BD00EB" w14:textId="7B6DAEE6" w:rsidR="077FABEC" w:rsidRPr="00C80334" w:rsidRDefault="077FABEC" w:rsidP="239A155A">
      <w:pPr>
        <w:jc w:val="center"/>
        <w:rPr>
          <w:rFonts w:ascii="Calibri" w:eastAsia="Calibri" w:hAnsi="Calibri" w:cs="Calibri"/>
          <w:color w:val="000000" w:themeColor="text1"/>
          <w:sz w:val="24"/>
          <w:szCs w:val="24"/>
        </w:rPr>
      </w:pPr>
      <w:r w:rsidRPr="00C80334">
        <w:rPr>
          <w:rFonts w:ascii="Calibri" w:eastAsia="Calibri" w:hAnsi="Calibri" w:cs="Calibri"/>
          <w:color w:val="000000" w:themeColor="text1"/>
          <w:sz w:val="24"/>
          <w:szCs w:val="24"/>
        </w:rPr>
        <w:t>School of Technology and Computing</w:t>
      </w:r>
    </w:p>
    <w:p w14:paraId="54F80314" w14:textId="20E8D16B" w:rsidR="239A155A" w:rsidRDefault="239A155A" w:rsidP="239A155A">
      <w:pPr>
        <w:jc w:val="center"/>
        <w:rPr>
          <w:rFonts w:ascii="Calibri" w:eastAsia="Calibri" w:hAnsi="Calibri" w:cs="Calibri"/>
          <w:color w:val="000000" w:themeColor="text1"/>
        </w:rPr>
      </w:pPr>
    </w:p>
    <w:p w14:paraId="68970531" w14:textId="45281A0A" w:rsidR="520B3A18" w:rsidRDefault="520B3A18" w:rsidP="239A155A">
      <w:pPr>
        <w:pStyle w:val="Heading2"/>
        <w:rPr>
          <w:rFonts w:ascii="Calibri" w:eastAsia="Calibri" w:hAnsi="Calibri" w:cs="Calibri"/>
          <w:color w:val="232F3E"/>
          <w:sz w:val="24"/>
          <w:szCs w:val="24"/>
        </w:rPr>
      </w:pPr>
      <w:r w:rsidRPr="239A155A">
        <w:rPr>
          <w:rFonts w:ascii="Calibri" w:eastAsia="Calibri" w:hAnsi="Calibri" w:cs="Calibri"/>
          <w:b/>
          <w:bCs/>
          <w:color w:val="232F3E"/>
          <w:sz w:val="22"/>
          <w:szCs w:val="22"/>
        </w:rPr>
        <w:t>Instructions</w:t>
      </w:r>
    </w:p>
    <w:p w14:paraId="666470C5" w14:textId="6EE6E7FB" w:rsidR="520B3A18" w:rsidRDefault="520B3A18" w:rsidP="239A155A">
      <w:pPr>
        <w:pStyle w:val="Heading2"/>
        <w:rPr>
          <w:rFonts w:ascii="Calibri" w:eastAsia="Calibri" w:hAnsi="Calibri" w:cs="Calibri"/>
          <w:color w:val="232F3E"/>
          <w:sz w:val="24"/>
          <w:szCs w:val="24"/>
        </w:rPr>
      </w:pPr>
      <w:r w:rsidRPr="239A155A">
        <w:rPr>
          <w:rFonts w:ascii="Calibri" w:eastAsia="Calibri" w:hAnsi="Calibri" w:cs="Calibri"/>
          <w:color w:val="232F3E"/>
          <w:sz w:val="24"/>
          <w:szCs w:val="24"/>
        </w:rPr>
        <w:t xml:space="preserve">For this activity you will be using AWS Academy Labs - </w:t>
      </w:r>
      <w:r w:rsidR="7DFB8CE3" w:rsidRPr="239A155A">
        <w:rPr>
          <w:rFonts w:ascii="Calibri" w:eastAsia="Calibri" w:hAnsi="Calibri" w:cs="Calibri"/>
          <w:b/>
          <w:bCs/>
          <w:color w:val="232F3E"/>
          <w:sz w:val="24"/>
          <w:szCs w:val="24"/>
        </w:rPr>
        <w:t>Introduction to AWS IAM</w:t>
      </w:r>
      <w:r w:rsidRPr="239A155A">
        <w:rPr>
          <w:rFonts w:ascii="Calibri" w:eastAsia="Calibri" w:hAnsi="Calibri" w:cs="Calibri"/>
          <w:color w:val="232F3E"/>
          <w:sz w:val="24"/>
          <w:szCs w:val="24"/>
        </w:rPr>
        <w:t>.</w:t>
      </w:r>
    </w:p>
    <w:p w14:paraId="6F66CAE0" w14:textId="5AF26307" w:rsidR="239A155A" w:rsidRDefault="239A155A" w:rsidP="239A155A"/>
    <w:p w14:paraId="12C018E3" w14:textId="4776C96C" w:rsidR="520B3A18" w:rsidRDefault="520B3A18" w:rsidP="239A155A">
      <w:r w:rsidRPr="239A155A">
        <w:t>Please complete the provided lab.</w:t>
      </w:r>
    </w:p>
    <w:p w14:paraId="421D084E" w14:textId="5755492C" w:rsidR="239A155A" w:rsidRDefault="239A155A" w:rsidP="239A155A">
      <w:pPr>
        <w:jc w:val="center"/>
        <w:rPr>
          <w:rFonts w:ascii="Calibri" w:eastAsia="Calibri" w:hAnsi="Calibri" w:cs="Calibri"/>
          <w:color w:val="232F3E"/>
          <w:sz w:val="24"/>
          <w:szCs w:val="24"/>
        </w:rPr>
      </w:pPr>
    </w:p>
    <w:p w14:paraId="660E28A3" w14:textId="5B1ACE75" w:rsidR="00C80334" w:rsidRDefault="130B821E" w:rsidP="0385055A">
      <w:pPr>
        <w:rPr>
          <w:rFonts w:ascii="Helvetica" w:hAnsi="Helvetica"/>
          <w:color w:val="333333"/>
        </w:rPr>
      </w:pPr>
      <w:r w:rsidRPr="0385055A">
        <w:rPr>
          <w:rFonts w:ascii="Times New Roman" w:eastAsia="Times New Roman" w:hAnsi="Times New Roman" w:cs="Times New Roman"/>
          <w:b/>
          <w:bCs/>
          <w:sz w:val="24"/>
          <w:szCs w:val="24"/>
          <w:highlight w:val="yellow"/>
        </w:rPr>
        <w:t>Write a 150-word summary to explain your understandings and findings from this lab assignment.</w:t>
      </w:r>
      <w:r w:rsidR="00C80334" w:rsidRPr="00C80334">
        <w:rPr>
          <w:rFonts w:ascii="Helvetica" w:hAnsi="Helvetica"/>
          <w:color w:val="333333"/>
        </w:rPr>
        <w:t xml:space="preserve"> </w:t>
      </w:r>
    </w:p>
    <w:p w14:paraId="2E6F5617" w14:textId="77777777" w:rsidR="00C80334" w:rsidRDefault="00C80334" w:rsidP="0385055A">
      <w:pPr>
        <w:rPr>
          <w:rFonts w:ascii="Helvetica" w:hAnsi="Helvetica"/>
          <w:color w:val="333333"/>
        </w:rPr>
      </w:pPr>
    </w:p>
    <w:p w14:paraId="37E4B313" w14:textId="2577036B" w:rsidR="00C80334" w:rsidRPr="00C80334" w:rsidRDefault="00C80334" w:rsidP="00C80334">
      <w:pPr>
        <w:pStyle w:val="ListParagraph"/>
        <w:numPr>
          <w:ilvl w:val="0"/>
          <w:numId w:val="9"/>
        </w:numPr>
        <w:jc w:val="both"/>
        <w:rPr>
          <w:rFonts w:ascii="Cambria Math" w:hAnsi="Cambria Math"/>
          <w:color w:val="000000" w:themeColor="text1"/>
          <w:sz w:val="24"/>
          <w:szCs w:val="24"/>
        </w:rPr>
      </w:pPr>
      <w:r w:rsidRPr="00C80334">
        <w:rPr>
          <w:rFonts w:ascii="Cambria Math" w:hAnsi="Cambria Math"/>
          <w:color w:val="000000" w:themeColor="text1"/>
          <w:sz w:val="24"/>
          <w:szCs w:val="24"/>
        </w:rPr>
        <w:t>The AWS Management Console brings the unmatched breadth and depth of AWS right to your computer or mobile phone with a secure, easy-to-access, web-based portal. Discover new services, manage your entire account, build new applications, and learn how to do even more with AWS.</w:t>
      </w:r>
    </w:p>
    <w:p w14:paraId="7B653D2F" w14:textId="6B95CCF3" w:rsidR="00C80334" w:rsidRPr="00C80334" w:rsidRDefault="00C80334" w:rsidP="00C80334">
      <w:pPr>
        <w:pStyle w:val="ListParagraph"/>
        <w:numPr>
          <w:ilvl w:val="0"/>
          <w:numId w:val="9"/>
        </w:numPr>
        <w:jc w:val="both"/>
        <w:rPr>
          <w:rFonts w:ascii="Cambria Math" w:hAnsi="Cambria Math"/>
          <w:color w:val="000000" w:themeColor="text1"/>
          <w:sz w:val="24"/>
          <w:szCs w:val="24"/>
        </w:rPr>
      </w:pPr>
      <w:r w:rsidRPr="00C80334">
        <w:rPr>
          <w:rFonts w:ascii="Cambria Math" w:hAnsi="Cambria Math"/>
          <w:color w:val="000000" w:themeColor="text1"/>
          <w:sz w:val="24"/>
          <w:szCs w:val="24"/>
        </w:rPr>
        <w:t>IAM helps you </w:t>
      </w:r>
      <w:hyperlink r:id="rId5" w:history="1">
        <w:r w:rsidRPr="00C80334">
          <w:rPr>
            <w:rStyle w:val="Hyperlink"/>
            <w:rFonts w:ascii="Cambria Math" w:hAnsi="Cambria Math"/>
            <w:color w:val="000000" w:themeColor="text1"/>
            <w:sz w:val="24"/>
            <w:szCs w:val="24"/>
            <w:u w:val="none"/>
          </w:rPr>
          <w:t>analyze access</w:t>
        </w:r>
      </w:hyperlink>
      <w:r w:rsidRPr="00C80334">
        <w:rPr>
          <w:rFonts w:ascii="Cambria Math" w:hAnsi="Cambria Math"/>
          <w:color w:val="000000" w:themeColor="text1"/>
          <w:sz w:val="24"/>
          <w:szCs w:val="24"/>
        </w:rPr>
        <w:t> across your AWS environment. It can also easily identify and refine your policies to allow access to only the services being used. It helps to explore more about IAM Users and Groups</w:t>
      </w:r>
    </w:p>
    <w:p w14:paraId="75E93B04" w14:textId="262E16CC" w:rsidR="00C80334" w:rsidRPr="00C80334" w:rsidRDefault="00C80334" w:rsidP="00C80334">
      <w:pPr>
        <w:pStyle w:val="ListParagraph"/>
        <w:numPr>
          <w:ilvl w:val="0"/>
          <w:numId w:val="9"/>
        </w:numPr>
        <w:jc w:val="both"/>
        <w:rPr>
          <w:rFonts w:ascii="Cambria Math" w:hAnsi="Cambria Math"/>
          <w:color w:val="000000" w:themeColor="text1"/>
          <w:sz w:val="24"/>
          <w:szCs w:val="24"/>
        </w:rPr>
      </w:pPr>
      <w:r w:rsidRPr="00C80334">
        <w:rPr>
          <w:rFonts w:ascii="Cambria Math" w:hAnsi="Cambria Math"/>
          <w:color w:val="000000" w:themeColor="text1"/>
          <w:sz w:val="24"/>
          <w:szCs w:val="24"/>
        </w:rPr>
        <w:t>Inspecting IAM policies as applied to the pre-created groups which was very new.</w:t>
      </w:r>
    </w:p>
    <w:p w14:paraId="3E441DBA" w14:textId="773D7214" w:rsidR="00C80334" w:rsidRPr="00C80334" w:rsidRDefault="00C80334" w:rsidP="00C80334">
      <w:pPr>
        <w:pStyle w:val="ListParagraph"/>
        <w:numPr>
          <w:ilvl w:val="0"/>
          <w:numId w:val="9"/>
        </w:numPr>
        <w:jc w:val="both"/>
        <w:rPr>
          <w:rFonts w:ascii="Cambria Math" w:hAnsi="Cambria Math"/>
          <w:color w:val="000000" w:themeColor="text1"/>
          <w:sz w:val="24"/>
          <w:szCs w:val="24"/>
        </w:rPr>
      </w:pPr>
      <w:r w:rsidRPr="00C80334">
        <w:rPr>
          <w:rFonts w:ascii="Cambria Math" w:hAnsi="Cambria Math"/>
          <w:color w:val="000000" w:themeColor="text1"/>
          <w:sz w:val="24"/>
          <w:szCs w:val="24"/>
        </w:rPr>
        <w:t>The security teams and administrators can quickly validate that policies only provide the intended public and cross-account access to resources. Following a real-world scenario, adding users to groups with specific capabilities enabled by using the IAM sign-in URL</w:t>
      </w:r>
    </w:p>
    <w:p w14:paraId="1461615F" w14:textId="3645C611" w:rsidR="00C80334" w:rsidRPr="00C80334" w:rsidRDefault="00C80334" w:rsidP="00C80334">
      <w:pPr>
        <w:pStyle w:val="ListParagraph"/>
        <w:numPr>
          <w:ilvl w:val="0"/>
          <w:numId w:val="9"/>
        </w:numPr>
        <w:jc w:val="both"/>
        <w:rPr>
          <w:rFonts w:ascii="Cambria Math" w:hAnsi="Cambria Math"/>
          <w:color w:val="000000" w:themeColor="text1"/>
          <w:sz w:val="24"/>
          <w:szCs w:val="24"/>
        </w:rPr>
      </w:pPr>
      <w:r w:rsidRPr="00C80334">
        <w:rPr>
          <w:rFonts w:ascii="Cambria Math" w:hAnsi="Cambria Math"/>
          <w:color w:val="000000" w:themeColor="text1"/>
          <w:sz w:val="24"/>
          <w:szCs w:val="24"/>
        </w:rPr>
        <w:t>Experimenting with the effects of policies on service access. This helps to better adhere to the principle of least privilege.</w:t>
      </w:r>
    </w:p>
    <w:p w14:paraId="3E790706" w14:textId="503E75D1" w:rsidR="00C80334" w:rsidRPr="00C80334" w:rsidRDefault="00C80334" w:rsidP="00C80334">
      <w:pPr>
        <w:pStyle w:val="ListParagraph"/>
        <w:numPr>
          <w:ilvl w:val="0"/>
          <w:numId w:val="9"/>
        </w:numPr>
        <w:jc w:val="both"/>
        <w:rPr>
          <w:rFonts w:ascii="Cambria Math" w:hAnsi="Cambria Math"/>
          <w:color w:val="000000" w:themeColor="text1"/>
          <w:sz w:val="24"/>
          <w:szCs w:val="24"/>
        </w:rPr>
      </w:pPr>
      <w:r w:rsidRPr="00C80334">
        <w:rPr>
          <w:rFonts w:ascii="Cambria Math" w:hAnsi="Cambria Math"/>
          <w:color w:val="000000" w:themeColor="text1"/>
          <w:sz w:val="24"/>
          <w:szCs w:val="24"/>
        </w:rPr>
        <w:t>A group can contain many users, and a user can belong to multiple groups. Groups cannot be nested; they can contain only users, not other groups.</w:t>
      </w:r>
    </w:p>
    <w:p w14:paraId="7588402C" w14:textId="77777777" w:rsidR="00C80334" w:rsidRPr="00C80334" w:rsidRDefault="00C80334" w:rsidP="00C80334">
      <w:pPr>
        <w:jc w:val="both"/>
        <w:rPr>
          <w:rFonts w:ascii="Times New Roman" w:eastAsia="Times New Roman" w:hAnsi="Times New Roman" w:cs="Times New Roman"/>
          <w:b/>
          <w:bCs/>
          <w:color w:val="000000" w:themeColor="text1"/>
          <w:sz w:val="24"/>
          <w:szCs w:val="24"/>
          <w:highlight w:val="yellow"/>
        </w:rPr>
      </w:pPr>
    </w:p>
    <w:p w14:paraId="08A680B7" w14:textId="0E06155D" w:rsidR="0385055A" w:rsidRPr="00357483" w:rsidRDefault="0385055A" w:rsidP="00357483">
      <w:pPr>
        <w:jc w:val="both"/>
        <w:rPr>
          <w:rFonts w:ascii="Verdana" w:hAnsi="Verdana"/>
          <w:color w:val="000000" w:themeColor="text1"/>
          <w:sz w:val="18"/>
          <w:szCs w:val="18"/>
        </w:rPr>
      </w:pPr>
    </w:p>
    <w:p w14:paraId="4B6C8B8D" w14:textId="77777777" w:rsidR="00446665" w:rsidRDefault="00446665" w:rsidP="00446665">
      <w:pPr>
        <w:pStyle w:val="NormalWeb"/>
        <w:spacing w:before="0" w:beforeAutospacing="0" w:after="240" w:afterAutospacing="0"/>
        <w:rPr>
          <w:rFonts w:ascii="inherit" w:hAnsi="inherit"/>
          <w:sz w:val="20"/>
          <w:szCs w:val="20"/>
        </w:rPr>
      </w:pPr>
    </w:p>
    <w:p w14:paraId="3C3DE08F" w14:textId="77777777" w:rsidR="00446665" w:rsidRDefault="00446665" w:rsidP="0385055A">
      <w:pPr>
        <w:rPr>
          <w:b/>
          <w:bCs/>
        </w:rPr>
      </w:pPr>
    </w:p>
    <w:p w14:paraId="4BBB4AA9" w14:textId="3C1F2951" w:rsidR="0385055A" w:rsidRDefault="0385055A" w:rsidP="0385055A">
      <w:pPr>
        <w:rPr>
          <w:b/>
          <w:bCs/>
        </w:rPr>
      </w:pPr>
    </w:p>
    <w:p w14:paraId="2FF2F28B" w14:textId="51BC40ED" w:rsidR="0385055A" w:rsidRDefault="0385055A" w:rsidP="0385055A">
      <w:pPr>
        <w:rPr>
          <w:b/>
          <w:bCs/>
        </w:rPr>
      </w:pPr>
    </w:p>
    <w:sectPr w:rsidR="038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181A"/>
    <w:multiLevelType w:val="hybridMultilevel"/>
    <w:tmpl w:val="A7A4B3BC"/>
    <w:lvl w:ilvl="0" w:tplc="CED08068">
      <w:start w:val="1"/>
      <w:numFmt w:val="bullet"/>
      <w:lvlText w:val=""/>
      <w:lvlJc w:val="left"/>
      <w:pPr>
        <w:ind w:left="720" w:hanging="360"/>
      </w:pPr>
      <w:rPr>
        <w:rFonts w:ascii="Symbol" w:hAnsi="Symbol" w:hint="default"/>
      </w:rPr>
    </w:lvl>
    <w:lvl w:ilvl="1" w:tplc="9ED4A496">
      <w:start w:val="1"/>
      <w:numFmt w:val="bullet"/>
      <w:lvlText w:val="o"/>
      <w:lvlJc w:val="left"/>
      <w:pPr>
        <w:ind w:left="1440" w:hanging="360"/>
      </w:pPr>
      <w:rPr>
        <w:rFonts w:ascii="Courier New" w:hAnsi="Courier New" w:hint="default"/>
      </w:rPr>
    </w:lvl>
    <w:lvl w:ilvl="2" w:tplc="A0DCBE8A">
      <w:start w:val="1"/>
      <w:numFmt w:val="bullet"/>
      <w:lvlText w:val=""/>
      <w:lvlJc w:val="left"/>
      <w:pPr>
        <w:ind w:left="2160" w:hanging="360"/>
      </w:pPr>
      <w:rPr>
        <w:rFonts w:ascii="Wingdings" w:hAnsi="Wingdings" w:hint="default"/>
      </w:rPr>
    </w:lvl>
    <w:lvl w:ilvl="3" w:tplc="29AE69D8">
      <w:start w:val="1"/>
      <w:numFmt w:val="bullet"/>
      <w:lvlText w:val=""/>
      <w:lvlJc w:val="left"/>
      <w:pPr>
        <w:ind w:left="2880" w:hanging="360"/>
      </w:pPr>
      <w:rPr>
        <w:rFonts w:ascii="Symbol" w:hAnsi="Symbol" w:hint="default"/>
      </w:rPr>
    </w:lvl>
    <w:lvl w:ilvl="4" w:tplc="03A67920">
      <w:start w:val="1"/>
      <w:numFmt w:val="bullet"/>
      <w:lvlText w:val="o"/>
      <w:lvlJc w:val="left"/>
      <w:pPr>
        <w:ind w:left="3600" w:hanging="360"/>
      </w:pPr>
      <w:rPr>
        <w:rFonts w:ascii="Courier New" w:hAnsi="Courier New" w:hint="default"/>
      </w:rPr>
    </w:lvl>
    <w:lvl w:ilvl="5" w:tplc="584CDA4E">
      <w:start w:val="1"/>
      <w:numFmt w:val="bullet"/>
      <w:lvlText w:val=""/>
      <w:lvlJc w:val="left"/>
      <w:pPr>
        <w:ind w:left="4320" w:hanging="360"/>
      </w:pPr>
      <w:rPr>
        <w:rFonts w:ascii="Wingdings" w:hAnsi="Wingdings" w:hint="default"/>
      </w:rPr>
    </w:lvl>
    <w:lvl w:ilvl="6" w:tplc="6DE8DF74">
      <w:start w:val="1"/>
      <w:numFmt w:val="bullet"/>
      <w:lvlText w:val=""/>
      <w:lvlJc w:val="left"/>
      <w:pPr>
        <w:ind w:left="5040" w:hanging="360"/>
      </w:pPr>
      <w:rPr>
        <w:rFonts w:ascii="Symbol" w:hAnsi="Symbol" w:hint="default"/>
      </w:rPr>
    </w:lvl>
    <w:lvl w:ilvl="7" w:tplc="05B65CAA">
      <w:start w:val="1"/>
      <w:numFmt w:val="bullet"/>
      <w:lvlText w:val="o"/>
      <w:lvlJc w:val="left"/>
      <w:pPr>
        <w:ind w:left="5760" w:hanging="360"/>
      </w:pPr>
      <w:rPr>
        <w:rFonts w:ascii="Courier New" w:hAnsi="Courier New" w:hint="default"/>
      </w:rPr>
    </w:lvl>
    <w:lvl w:ilvl="8" w:tplc="6AA002A4">
      <w:start w:val="1"/>
      <w:numFmt w:val="bullet"/>
      <w:lvlText w:val=""/>
      <w:lvlJc w:val="left"/>
      <w:pPr>
        <w:ind w:left="6480" w:hanging="360"/>
      </w:pPr>
      <w:rPr>
        <w:rFonts w:ascii="Wingdings" w:hAnsi="Wingdings" w:hint="default"/>
      </w:rPr>
    </w:lvl>
  </w:abstractNum>
  <w:abstractNum w:abstractNumId="1" w15:restartNumberingAfterBreak="0">
    <w:nsid w:val="0B2C4D47"/>
    <w:multiLevelType w:val="multilevel"/>
    <w:tmpl w:val="AAB6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663FB"/>
    <w:multiLevelType w:val="multilevel"/>
    <w:tmpl w:val="E660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B863C4"/>
    <w:multiLevelType w:val="multilevel"/>
    <w:tmpl w:val="339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20DB4"/>
    <w:multiLevelType w:val="multilevel"/>
    <w:tmpl w:val="CECA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1942A5"/>
    <w:multiLevelType w:val="multilevel"/>
    <w:tmpl w:val="339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E4FE9"/>
    <w:multiLevelType w:val="multilevel"/>
    <w:tmpl w:val="3394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B7C47"/>
    <w:multiLevelType w:val="multilevel"/>
    <w:tmpl w:val="F5AA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6B24F5"/>
    <w:multiLevelType w:val="hybridMultilevel"/>
    <w:tmpl w:val="0578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8"/>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24997"/>
    <w:rsid w:val="00357483"/>
    <w:rsid w:val="00446665"/>
    <w:rsid w:val="00C80334"/>
    <w:rsid w:val="0385055A"/>
    <w:rsid w:val="077FABEC"/>
    <w:rsid w:val="091B7C4D"/>
    <w:rsid w:val="0A6596F0"/>
    <w:rsid w:val="1203D3C1"/>
    <w:rsid w:val="130B821E"/>
    <w:rsid w:val="1B39B2C1"/>
    <w:rsid w:val="21355CE9"/>
    <w:rsid w:val="239A155A"/>
    <w:rsid w:val="2601B9E0"/>
    <w:rsid w:val="2963D3A5"/>
    <w:rsid w:val="2C2168ED"/>
    <w:rsid w:val="2EF6DD24"/>
    <w:rsid w:val="32AABB63"/>
    <w:rsid w:val="35D15367"/>
    <w:rsid w:val="3804F842"/>
    <w:rsid w:val="38A49F66"/>
    <w:rsid w:val="3E317E0B"/>
    <w:rsid w:val="4525DB14"/>
    <w:rsid w:val="4812B5C2"/>
    <w:rsid w:val="4DEBCB7B"/>
    <w:rsid w:val="4F7B99B7"/>
    <w:rsid w:val="520B3A18"/>
    <w:rsid w:val="53F5658C"/>
    <w:rsid w:val="55C23F71"/>
    <w:rsid w:val="5F9583E9"/>
    <w:rsid w:val="62EA5165"/>
    <w:rsid w:val="62FED11A"/>
    <w:rsid w:val="663501C2"/>
    <w:rsid w:val="6E124997"/>
    <w:rsid w:val="78E8AC50"/>
    <w:rsid w:val="7C5F4C2D"/>
    <w:rsid w:val="7DFB8CE3"/>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15:chartTrackingRefBased/>
  <w15:docId w15:val="{2D51707A-C790-4782-960A-B557D11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4666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46665"/>
    <w:rPr>
      <w:color w:val="605E5C"/>
      <w:shd w:val="clear" w:color="auto" w:fill="E1DFDD"/>
    </w:rPr>
  </w:style>
  <w:style w:type="character" w:styleId="Strong">
    <w:name w:val="Strong"/>
    <w:basedOn w:val="DefaultParagraphFont"/>
    <w:uiPriority w:val="22"/>
    <w:qFormat/>
    <w:rsid w:val="00C80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23665">
      <w:bodyDiv w:val="1"/>
      <w:marLeft w:val="0"/>
      <w:marRight w:val="0"/>
      <w:marTop w:val="0"/>
      <w:marBottom w:val="0"/>
      <w:divBdr>
        <w:top w:val="none" w:sz="0" w:space="0" w:color="auto"/>
        <w:left w:val="none" w:sz="0" w:space="0" w:color="auto"/>
        <w:bottom w:val="none" w:sz="0" w:space="0" w:color="auto"/>
        <w:right w:val="none" w:sz="0" w:space="0" w:color="auto"/>
      </w:divBdr>
    </w:div>
    <w:div w:id="316762811">
      <w:bodyDiv w:val="1"/>
      <w:marLeft w:val="0"/>
      <w:marRight w:val="0"/>
      <w:marTop w:val="0"/>
      <w:marBottom w:val="0"/>
      <w:divBdr>
        <w:top w:val="none" w:sz="0" w:space="0" w:color="auto"/>
        <w:left w:val="none" w:sz="0" w:space="0" w:color="auto"/>
        <w:bottom w:val="none" w:sz="0" w:space="0" w:color="auto"/>
        <w:right w:val="none" w:sz="0" w:space="0" w:color="auto"/>
      </w:divBdr>
      <w:divsChild>
        <w:div w:id="533737582">
          <w:marLeft w:val="0"/>
          <w:marRight w:val="0"/>
          <w:marTop w:val="225"/>
          <w:marBottom w:val="225"/>
          <w:divBdr>
            <w:top w:val="none" w:sz="0" w:space="0" w:color="auto"/>
            <w:left w:val="none" w:sz="0" w:space="0" w:color="auto"/>
            <w:bottom w:val="none" w:sz="0" w:space="0" w:color="auto"/>
            <w:right w:val="none" w:sz="0" w:space="0" w:color="auto"/>
          </w:divBdr>
        </w:div>
      </w:divsChild>
    </w:div>
    <w:div w:id="1277177047">
      <w:bodyDiv w:val="1"/>
      <w:marLeft w:val="0"/>
      <w:marRight w:val="0"/>
      <w:marTop w:val="0"/>
      <w:marBottom w:val="0"/>
      <w:divBdr>
        <w:top w:val="none" w:sz="0" w:space="0" w:color="auto"/>
        <w:left w:val="none" w:sz="0" w:space="0" w:color="auto"/>
        <w:bottom w:val="none" w:sz="0" w:space="0" w:color="auto"/>
        <w:right w:val="none" w:sz="0" w:space="0" w:color="auto"/>
      </w:divBdr>
      <w:divsChild>
        <w:div w:id="2081948884">
          <w:marLeft w:val="0"/>
          <w:marRight w:val="0"/>
          <w:marTop w:val="225"/>
          <w:marBottom w:val="225"/>
          <w:divBdr>
            <w:top w:val="none" w:sz="0" w:space="0" w:color="auto"/>
            <w:left w:val="none" w:sz="0" w:space="0" w:color="auto"/>
            <w:bottom w:val="none" w:sz="0" w:space="0" w:color="auto"/>
            <w:right w:val="none" w:sz="0" w:space="0" w:color="auto"/>
          </w:divBdr>
        </w:div>
      </w:divsChild>
    </w:div>
    <w:div w:id="1603876181">
      <w:bodyDiv w:val="1"/>
      <w:marLeft w:val="0"/>
      <w:marRight w:val="0"/>
      <w:marTop w:val="0"/>
      <w:marBottom w:val="0"/>
      <w:divBdr>
        <w:top w:val="none" w:sz="0" w:space="0" w:color="auto"/>
        <w:left w:val="none" w:sz="0" w:space="0" w:color="auto"/>
        <w:bottom w:val="none" w:sz="0" w:space="0" w:color="auto"/>
        <w:right w:val="none" w:sz="0" w:space="0" w:color="auto"/>
      </w:divBdr>
    </w:div>
    <w:div w:id="1640307864">
      <w:bodyDiv w:val="1"/>
      <w:marLeft w:val="0"/>
      <w:marRight w:val="0"/>
      <w:marTop w:val="0"/>
      <w:marBottom w:val="0"/>
      <w:divBdr>
        <w:top w:val="none" w:sz="0" w:space="0" w:color="auto"/>
        <w:left w:val="none" w:sz="0" w:space="0" w:color="auto"/>
        <w:bottom w:val="none" w:sz="0" w:space="0" w:color="auto"/>
        <w:right w:val="none" w:sz="0" w:space="0" w:color="auto"/>
      </w:divBdr>
    </w:div>
    <w:div w:id="2006515939">
      <w:bodyDiv w:val="1"/>
      <w:marLeft w:val="0"/>
      <w:marRight w:val="0"/>
      <w:marTop w:val="0"/>
      <w:marBottom w:val="0"/>
      <w:divBdr>
        <w:top w:val="none" w:sz="0" w:space="0" w:color="auto"/>
        <w:left w:val="none" w:sz="0" w:space="0" w:color="auto"/>
        <w:bottom w:val="none" w:sz="0" w:space="0" w:color="auto"/>
        <w:right w:val="none" w:sz="0" w:space="0" w:color="auto"/>
      </w:divBdr>
    </w:div>
    <w:div w:id="2023389888">
      <w:bodyDiv w:val="1"/>
      <w:marLeft w:val="0"/>
      <w:marRight w:val="0"/>
      <w:marTop w:val="0"/>
      <w:marBottom w:val="0"/>
      <w:divBdr>
        <w:top w:val="none" w:sz="0" w:space="0" w:color="auto"/>
        <w:left w:val="none" w:sz="0" w:space="0" w:color="auto"/>
        <w:bottom w:val="none" w:sz="0" w:space="0" w:color="auto"/>
        <w:right w:val="none" w:sz="0" w:space="0" w:color="auto"/>
      </w:divBdr>
      <w:divsChild>
        <w:div w:id="412047162">
          <w:marLeft w:val="-150"/>
          <w:marRight w:val="-150"/>
          <w:marTop w:val="0"/>
          <w:marBottom w:val="0"/>
          <w:divBdr>
            <w:top w:val="none" w:sz="0" w:space="0" w:color="auto"/>
            <w:left w:val="none" w:sz="0" w:space="0" w:color="auto"/>
            <w:bottom w:val="none" w:sz="0" w:space="0" w:color="auto"/>
            <w:right w:val="none" w:sz="0" w:space="0" w:color="auto"/>
          </w:divBdr>
          <w:divsChild>
            <w:div w:id="1595671123">
              <w:marLeft w:val="0"/>
              <w:marRight w:val="0"/>
              <w:marTop w:val="0"/>
              <w:marBottom w:val="0"/>
              <w:divBdr>
                <w:top w:val="none" w:sz="0" w:space="0" w:color="auto"/>
                <w:left w:val="none" w:sz="0" w:space="0" w:color="auto"/>
                <w:bottom w:val="none" w:sz="0" w:space="0" w:color="auto"/>
                <w:right w:val="none" w:sz="0" w:space="0" w:color="auto"/>
              </w:divBdr>
              <w:divsChild>
                <w:div w:id="191069395">
                  <w:marLeft w:val="-150"/>
                  <w:marRight w:val="-150"/>
                  <w:marTop w:val="0"/>
                  <w:marBottom w:val="0"/>
                  <w:divBdr>
                    <w:top w:val="none" w:sz="0" w:space="0" w:color="auto"/>
                    <w:left w:val="none" w:sz="0" w:space="0" w:color="auto"/>
                    <w:bottom w:val="none" w:sz="0" w:space="0" w:color="auto"/>
                    <w:right w:val="none" w:sz="0" w:space="0" w:color="auto"/>
                  </w:divBdr>
                  <w:divsChild>
                    <w:div w:id="1661352574">
                      <w:marLeft w:val="0"/>
                      <w:marRight w:val="0"/>
                      <w:marTop w:val="0"/>
                      <w:marBottom w:val="0"/>
                      <w:divBdr>
                        <w:top w:val="none" w:sz="0" w:space="0" w:color="auto"/>
                        <w:left w:val="none" w:sz="0" w:space="0" w:color="auto"/>
                        <w:bottom w:val="none" w:sz="0" w:space="0" w:color="auto"/>
                        <w:right w:val="none" w:sz="0" w:space="0" w:color="auto"/>
                      </w:divBdr>
                      <w:divsChild>
                        <w:div w:id="15117925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42129767">
              <w:marLeft w:val="0"/>
              <w:marRight w:val="0"/>
              <w:marTop w:val="0"/>
              <w:marBottom w:val="0"/>
              <w:divBdr>
                <w:top w:val="none" w:sz="0" w:space="0" w:color="auto"/>
                <w:left w:val="none" w:sz="0" w:space="0" w:color="auto"/>
                <w:bottom w:val="none" w:sz="0" w:space="0" w:color="auto"/>
                <w:right w:val="none" w:sz="0" w:space="0" w:color="auto"/>
              </w:divBdr>
              <w:divsChild>
                <w:div w:id="11516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40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iam/features/analyze-ac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Preethi Balasubramaniam</cp:lastModifiedBy>
  <cp:revision>2</cp:revision>
  <dcterms:created xsi:type="dcterms:W3CDTF">2021-02-06T00:02:00Z</dcterms:created>
  <dcterms:modified xsi:type="dcterms:W3CDTF">2021-02-06T00:02:00Z</dcterms:modified>
</cp:coreProperties>
</file>