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Default="00240D80" w:rsidP="00240D80">
      <w:pPr>
        <w:jc w:val="center"/>
        <w:rPr>
          <w:sz w:val="24"/>
          <w:szCs w:val="24"/>
        </w:rPr>
      </w:pPr>
      <w:r w:rsidRPr="00240D80">
        <w:rPr>
          <w:sz w:val="24"/>
          <w:szCs w:val="24"/>
        </w:rPr>
        <w:t>Cloud Computing Overview (AWS CLI)</w:t>
      </w:r>
    </w:p>
    <w:p w14:paraId="1928D6CC" w14:textId="2D4CF0F8" w:rsidR="00240D80" w:rsidRDefault="00240D80" w:rsidP="00240D80">
      <w:pPr>
        <w:jc w:val="center"/>
        <w:rPr>
          <w:sz w:val="24"/>
          <w:szCs w:val="24"/>
        </w:rPr>
      </w:pPr>
      <w:r>
        <w:rPr>
          <w:sz w:val="24"/>
          <w:szCs w:val="24"/>
        </w:rPr>
        <w:t>HP0</w:t>
      </w:r>
      <w:r w:rsidR="00E65BF5">
        <w:rPr>
          <w:sz w:val="24"/>
          <w:szCs w:val="24"/>
        </w:rPr>
        <w:t>3</w:t>
      </w:r>
      <w:r>
        <w:rPr>
          <w:sz w:val="24"/>
          <w:szCs w:val="24"/>
        </w:rPr>
        <w:t xml:space="preserve">: </w:t>
      </w:r>
      <w:r w:rsidR="00E65BF5">
        <w:rPr>
          <w:sz w:val="24"/>
          <w:szCs w:val="24"/>
        </w:rPr>
        <w:t xml:space="preserve">Interacting with EC2 </w:t>
      </w:r>
      <w:r w:rsidR="00634A9F">
        <w:rPr>
          <w:sz w:val="24"/>
          <w:szCs w:val="24"/>
        </w:rPr>
        <w:t>Part</w:t>
      </w:r>
      <w:r w:rsidR="00E65BF5">
        <w:rPr>
          <w:sz w:val="24"/>
          <w:szCs w:val="24"/>
        </w:rPr>
        <w:t xml:space="preserve"> 1</w:t>
      </w:r>
    </w:p>
    <w:p w14:paraId="4E63C97B" w14:textId="4CF84721" w:rsidR="00240D80" w:rsidRDefault="00240D80" w:rsidP="00240D80">
      <w:pPr>
        <w:jc w:val="center"/>
        <w:rPr>
          <w:sz w:val="24"/>
          <w:szCs w:val="24"/>
        </w:rPr>
      </w:pPr>
      <w:r w:rsidRPr="75D6604C">
        <w:rPr>
          <w:sz w:val="24"/>
          <w:szCs w:val="24"/>
        </w:rPr>
        <w:t>Developed by Marvin Gold 12/17/2020</w:t>
      </w:r>
    </w:p>
    <w:p w14:paraId="703940B6" w14:textId="3249F801" w:rsidR="6C35E2CA" w:rsidRDefault="6C35E2CA" w:rsidP="75D6604C">
      <w:pPr>
        <w:jc w:val="center"/>
        <w:rPr>
          <w:sz w:val="24"/>
          <w:szCs w:val="24"/>
        </w:rPr>
      </w:pPr>
      <w:r w:rsidRPr="75D6604C">
        <w:rPr>
          <w:sz w:val="24"/>
          <w:szCs w:val="24"/>
        </w:rPr>
        <w:t xml:space="preserve">Reviewed by Kim Nguyen class of </w:t>
      </w:r>
      <w:proofErr w:type="gramStart"/>
      <w:r w:rsidRPr="75D6604C">
        <w:rPr>
          <w:sz w:val="24"/>
          <w:szCs w:val="24"/>
        </w:rPr>
        <w:t>2021</w:t>
      </w:r>
      <w:proofErr w:type="gramEnd"/>
    </w:p>
    <w:p w14:paraId="6BCD8A8A" w14:textId="284EE029" w:rsidR="00240D80" w:rsidRDefault="00240D80" w:rsidP="00240D80">
      <w:pPr>
        <w:jc w:val="center"/>
        <w:rPr>
          <w:sz w:val="24"/>
          <w:szCs w:val="24"/>
        </w:rPr>
      </w:pPr>
      <w:r>
        <w:rPr>
          <w:sz w:val="24"/>
          <w:szCs w:val="24"/>
        </w:rPr>
        <w:t>School of Technology and Computing</w:t>
      </w:r>
    </w:p>
    <w:p w14:paraId="74FA463B" w14:textId="7AAEB689" w:rsidR="00240D80" w:rsidRDefault="00240D80" w:rsidP="00240D80">
      <w:pPr>
        <w:jc w:val="center"/>
        <w:rPr>
          <w:sz w:val="24"/>
          <w:szCs w:val="24"/>
        </w:rPr>
      </w:pPr>
      <w:r>
        <w:rPr>
          <w:noProof/>
        </w:rPr>
        <w:drawing>
          <wp:inline distT="0" distB="0" distL="0" distR="0" wp14:anchorId="4F3630EC" wp14:editId="01CDEEDC">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rPr>
        <w:drawing>
          <wp:inline distT="0" distB="0" distL="0" distR="0" wp14:anchorId="0102D8BB" wp14:editId="34B4206B">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rPr>
        <w:drawing>
          <wp:inline distT="0" distB="0" distL="0" distR="0" wp14:anchorId="2F4409D0" wp14:editId="18087A12">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rPr>
        <w:drawing>
          <wp:inline distT="0" distB="0" distL="0" distR="0" wp14:anchorId="43E0E988" wp14:editId="683F56FE">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240D80" w:rsidRDefault="00240D80" w:rsidP="00240D80">
      <w:pPr>
        <w:jc w:val="center"/>
        <w:rPr>
          <w:sz w:val="20"/>
          <w:szCs w:val="20"/>
        </w:rPr>
      </w:pPr>
    </w:p>
    <w:p w14:paraId="3F0C2716" w14:textId="4E8D2A9B" w:rsidR="00240D80" w:rsidRPr="00240D80" w:rsidRDefault="00240D80" w:rsidP="00240D80">
      <w:pPr>
        <w:rPr>
          <w:b/>
          <w:bCs/>
          <w:sz w:val="20"/>
          <w:szCs w:val="20"/>
        </w:rPr>
      </w:pPr>
      <w:r w:rsidRPr="00240D80">
        <w:rPr>
          <w:b/>
          <w:bCs/>
          <w:sz w:val="20"/>
          <w:szCs w:val="20"/>
        </w:rPr>
        <w:t>Learning Outcomes</w:t>
      </w:r>
    </w:p>
    <w:p w14:paraId="18A86955" w14:textId="239CE23F" w:rsidR="00240D80" w:rsidRPr="00240D80" w:rsidRDefault="00E65BF5" w:rsidP="00240D80">
      <w:pPr>
        <w:pStyle w:val="ListParagraph"/>
        <w:numPr>
          <w:ilvl w:val="0"/>
          <w:numId w:val="1"/>
        </w:numPr>
        <w:rPr>
          <w:b/>
          <w:bCs/>
          <w:sz w:val="20"/>
          <w:szCs w:val="20"/>
        </w:rPr>
      </w:pPr>
      <w:r>
        <w:rPr>
          <w:sz w:val="20"/>
          <w:szCs w:val="20"/>
        </w:rPr>
        <w:t xml:space="preserve">Create a key </w:t>
      </w:r>
      <w:proofErr w:type="gramStart"/>
      <w:r>
        <w:rPr>
          <w:sz w:val="20"/>
          <w:szCs w:val="20"/>
        </w:rPr>
        <w:t>pair</w:t>
      </w:r>
      <w:proofErr w:type="gramEnd"/>
    </w:p>
    <w:p w14:paraId="018C5EF1" w14:textId="693F66DC" w:rsidR="00240D80" w:rsidRPr="00240D80" w:rsidRDefault="00E65BF5" w:rsidP="00240D80">
      <w:pPr>
        <w:pStyle w:val="ListParagraph"/>
        <w:numPr>
          <w:ilvl w:val="0"/>
          <w:numId w:val="1"/>
        </w:numPr>
        <w:rPr>
          <w:b/>
          <w:bCs/>
          <w:sz w:val="20"/>
          <w:szCs w:val="20"/>
        </w:rPr>
      </w:pPr>
      <w:r>
        <w:rPr>
          <w:sz w:val="20"/>
          <w:szCs w:val="20"/>
        </w:rPr>
        <w:t xml:space="preserve">Display a key </w:t>
      </w:r>
      <w:proofErr w:type="gramStart"/>
      <w:r>
        <w:rPr>
          <w:sz w:val="20"/>
          <w:szCs w:val="20"/>
        </w:rPr>
        <w:t>pair</w:t>
      </w:r>
      <w:proofErr w:type="gramEnd"/>
    </w:p>
    <w:p w14:paraId="724608D3" w14:textId="234AB7CD" w:rsidR="00240D80" w:rsidRPr="00E65BF5" w:rsidRDefault="00E65BF5" w:rsidP="00240D80">
      <w:pPr>
        <w:pStyle w:val="ListParagraph"/>
        <w:numPr>
          <w:ilvl w:val="0"/>
          <w:numId w:val="1"/>
        </w:numPr>
        <w:rPr>
          <w:b/>
          <w:bCs/>
          <w:sz w:val="20"/>
          <w:szCs w:val="20"/>
        </w:rPr>
      </w:pPr>
      <w:r>
        <w:rPr>
          <w:sz w:val="20"/>
          <w:szCs w:val="20"/>
        </w:rPr>
        <w:t xml:space="preserve">Delete a key </w:t>
      </w:r>
      <w:proofErr w:type="gramStart"/>
      <w:r>
        <w:rPr>
          <w:sz w:val="20"/>
          <w:szCs w:val="20"/>
        </w:rPr>
        <w:t>pair</w:t>
      </w:r>
      <w:proofErr w:type="gramEnd"/>
    </w:p>
    <w:p w14:paraId="0479ED3F" w14:textId="1CE3A374" w:rsidR="00E65BF5" w:rsidRPr="00E65BF5" w:rsidRDefault="00E65BF5" w:rsidP="00240D80">
      <w:pPr>
        <w:pStyle w:val="ListParagraph"/>
        <w:numPr>
          <w:ilvl w:val="0"/>
          <w:numId w:val="1"/>
        </w:numPr>
        <w:rPr>
          <w:b/>
          <w:bCs/>
          <w:sz w:val="20"/>
          <w:szCs w:val="20"/>
        </w:rPr>
      </w:pPr>
      <w:r>
        <w:rPr>
          <w:sz w:val="20"/>
          <w:szCs w:val="20"/>
        </w:rPr>
        <w:t xml:space="preserve">Create a security </w:t>
      </w:r>
      <w:proofErr w:type="gramStart"/>
      <w:r>
        <w:rPr>
          <w:sz w:val="20"/>
          <w:szCs w:val="20"/>
        </w:rPr>
        <w:t>group</w:t>
      </w:r>
      <w:proofErr w:type="gramEnd"/>
    </w:p>
    <w:p w14:paraId="640262A5" w14:textId="0D347C98" w:rsidR="00E65BF5" w:rsidRPr="00E65BF5" w:rsidRDefault="00E65BF5" w:rsidP="00240D80">
      <w:pPr>
        <w:pStyle w:val="ListParagraph"/>
        <w:numPr>
          <w:ilvl w:val="0"/>
          <w:numId w:val="1"/>
        </w:numPr>
        <w:rPr>
          <w:b/>
          <w:bCs/>
          <w:sz w:val="20"/>
          <w:szCs w:val="20"/>
        </w:rPr>
      </w:pPr>
      <w:r>
        <w:rPr>
          <w:sz w:val="20"/>
          <w:szCs w:val="20"/>
        </w:rPr>
        <w:t xml:space="preserve">Configure a security </w:t>
      </w:r>
      <w:proofErr w:type="gramStart"/>
      <w:r>
        <w:rPr>
          <w:sz w:val="20"/>
          <w:szCs w:val="20"/>
        </w:rPr>
        <w:t>group</w:t>
      </w:r>
      <w:proofErr w:type="gramEnd"/>
    </w:p>
    <w:p w14:paraId="319C850C" w14:textId="68320F95" w:rsidR="00E65BF5" w:rsidRPr="00A612B4" w:rsidRDefault="00E65BF5" w:rsidP="00240D80">
      <w:pPr>
        <w:pStyle w:val="ListParagraph"/>
        <w:numPr>
          <w:ilvl w:val="0"/>
          <w:numId w:val="1"/>
        </w:numPr>
        <w:rPr>
          <w:b/>
          <w:bCs/>
          <w:sz w:val="20"/>
          <w:szCs w:val="20"/>
        </w:rPr>
      </w:pPr>
      <w:r>
        <w:rPr>
          <w:sz w:val="20"/>
          <w:szCs w:val="20"/>
        </w:rPr>
        <w:t xml:space="preserve">Delete a security </w:t>
      </w:r>
      <w:proofErr w:type="gramStart"/>
      <w:r>
        <w:rPr>
          <w:sz w:val="20"/>
          <w:szCs w:val="20"/>
        </w:rPr>
        <w:t>group</w:t>
      </w:r>
      <w:proofErr w:type="gramEnd"/>
    </w:p>
    <w:p w14:paraId="43E8C7FF" w14:textId="69C5FD6C" w:rsidR="00240D80" w:rsidRPr="00240D80" w:rsidRDefault="00240D80" w:rsidP="00240D80">
      <w:pPr>
        <w:rPr>
          <w:b/>
          <w:bCs/>
          <w:sz w:val="20"/>
          <w:szCs w:val="20"/>
        </w:rPr>
      </w:pPr>
      <w:r w:rsidRPr="00240D80">
        <w:rPr>
          <w:b/>
          <w:bCs/>
          <w:sz w:val="20"/>
          <w:szCs w:val="20"/>
        </w:rPr>
        <w:t>Background</w:t>
      </w:r>
    </w:p>
    <w:p w14:paraId="2166D3D6" w14:textId="759A14E3" w:rsidR="00A612B4" w:rsidRPr="00240D80" w:rsidRDefault="00E65BF5" w:rsidP="00240D80">
      <w:pPr>
        <w:rPr>
          <w:sz w:val="20"/>
          <w:szCs w:val="20"/>
        </w:rPr>
      </w:pPr>
      <w:r w:rsidRPr="4D8DBC25">
        <w:rPr>
          <w:sz w:val="20"/>
          <w:szCs w:val="20"/>
        </w:rPr>
        <w:t xml:space="preserve">This week we will start to work with Amazon EC2 through the AWS CLI. The first thing we are going to do is learn how to make, </w:t>
      </w:r>
      <w:proofErr w:type="gramStart"/>
      <w:r w:rsidRPr="4D8DBC25">
        <w:rPr>
          <w:sz w:val="20"/>
          <w:szCs w:val="20"/>
        </w:rPr>
        <w:t>display</w:t>
      </w:r>
      <w:proofErr w:type="gramEnd"/>
      <w:r w:rsidRPr="4D8DBC25">
        <w:rPr>
          <w:sz w:val="20"/>
          <w:szCs w:val="20"/>
        </w:rPr>
        <w:t xml:space="preserve"> and delete keys. Then we will learn how to create, </w:t>
      </w:r>
      <w:proofErr w:type="gramStart"/>
      <w:r w:rsidRPr="4D8DBC25">
        <w:rPr>
          <w:sz w:val="20"/>
          <w:szCs w:val="20"/>
        </w:rPr>
        <w:t>configure</w:t>
      </w:r>
      <w:proofErr w:type="gramEnd"/>
      <w:r w:rsidRPr="4D8DBC25">
        <w:rPr>
          <w:sz w:val="20"/>
          <w:szCs w:val="20"/>
        </w:rPr>
        <w:t xml:space="preserve"> and delete security groups.</w:t>
      </w:r>
      <w:r w:rsidR="00CB7A8E" w:rsidRPr="4D8DBC25">
        <w:rPr>
          <w:sz w:val="20"/>
          <w:szCs w:val="20"/>
        </w:rPr>
        <w:t xml:space="preserve"> Note: please manually type the commands in the </w:t>
      </w:r>
      <w:r w:rsidR="433478CE" w:rsidRPr="4D8DBC25">
        <w:rPr>
          <w:sz w:val="20"/>
          <w:szCs w:val="20"/>
        </w:rPr>
        <w:t>HOS</w:t>
      </w:r>
      <w:r w:rsidR="00CB7A8E" w:rsidRPr="4D8DBC25">
        <w:rPr>
          <w:sz w:val="20"/>
          <w:szCs w:val="20"/>
        </w:rPr>
        <w:t>, this will help create muscle memory.</w:t>
      </w:r>
    </w:p>
    <w:p w14:paraId="5A494D63" w14:textId="3CEB8F1B" w:rsidR="00240D80" w:rsidRPr="00240D80" w:rsidRDefault="00240D80" w:rsidP="00240D80">
      <w:pPr>
        <w:rPr>
          <w:b/>
          <w:bCs/>
          <w:sz w:val="20"/>
          <w:szCs w:val="20"/>
        </w:rPr>
      </w:pPr>
      <w:r w:rsidRPr="00240D80">
        <w:rPr>
          <w:b/>
          <w:bCs/>
          <w:sz w:val="20"/>
          <w:szCs w:val="20"/>
        </w:rPr>
        <w:t>Resources</w:t>
      </w:r>
    </w:p>
    <w:p w14:paraId="14A755F2" w14:textId="77777777" w:rsidR="00E65BF5" w:rsidRDefault="003F1457" w:rsidP="00E65BF5">
      <w:hyperlink r:id="rId11" w:history="1">
        <w:r w:rsidR="00E65BF5" w:rsidRPr="00987339">
          <w:rPr>
            <w:rStyle w:val="Hyperlink"/>
          </w:rPr>
          <w:t>https://docs.aws.amazon.com/cli/latest/userguide/cli-services-ec2-sg.html</w:t>
        </w:r>
      </w:hyperlink>
    </w:p>
    <w:p w14:paraId="04AECB83" w14:textId="5D6206AF" w:rsidR="00E65BF5" w:rsidRPr="00E65BF5" w:rsidRDefault="00E65BF5" w:rsidP="00240D80">
      <w:pPr>
        <w:rPr>
          <w:b/>
          <w:bCs/>
          <w:sz w:val="20"/>
          <w:szCs w:val="20"/>
        </w:rPr>
      </w:pPr>
    </w:p>
    <w:p w14:paraId="48C68EF4" w14:textId="0C5A2809" w:rsidR="00240D80" w:rsidRDefault="00240D80" w:rsidP="00240D80">
      <w:pPr>
        <w:rPr>
          <w:b/>
          <w:bCs/>
          <w:sz w:val="20"/>
          <w:szCs w:val="20"/>
        </w:rPr>
      </w:pPr>
      <w:r>
        <w:rPr>
          <w:b/>
          <w:bCs/>
          <w:sz w:val="20"/>
          <w:szCs w:val="20"/>
        </w:rPr>
        <w:t xml:space="preserve">Step 1: </w:t>
      </w:r>
      <w:r w:rsidR="00E65BF5">
        <w:rPr>
          <w:b/>
          <w:bCs/>
          <w:sz w:val="20"/>
          <w:szCs w:val="20"/>
        </w:rPr>
        <w:t>Log onto your Amazon EC2 Instance</w:t>
      </w:r>
    </w:p>
    <w:p w14:paraId="696AD58D" w14:textId="3E8770A1" w:rsidR="00E65BF5" w:rsidRDefault="00E65BF5" w:rsidP="00A612B4">
      <w:pPr>
        <w:tabs>
          <w:tab w:val="left" w:pos="2476"/>
        </w:tabs>
        <w:rPr>
          <w:sz w:val="20"/>
          <w:szCs w:val="20"/>
        </w:rPr>
      </w:pPr>
      <w:r w:rsidRPr="4D8DBC25">
        <w:rPr>
          <w:sz w:val="20"/>
          <w:szCs w:val="20"/>
        </w:rPr>
        <w:t xml:space="preserve">Log onto your Amazon EC2 instance using either OpenSSH, Putty, or from the AWS Management Console using ‘EC2 Instance Connect’ (shown below). Note all IP addresses used in this series of </w:t>
      </w:r>
      <w:proofErr w:type="gramStart"/>
      <w:r w:rsidRPr="4D8DBC25">
        <w:rPr>
          <w:sz w:val="20"/>
          <w:szCs w:val="20"/>
        </w:rPr>
        <w:t>H</w:t>
      </w:r>
      <w:r w:rsidR="616C1BC6" w:rsidRPr="4D8DBC25">
        <w:rPr>
          <w:sz w:val="20"/>
          <w:szCs w:val="20"/>
        </w:rPr>
        <w:t>ands on</w:t>
      </w:r>
      <w:proofErr w:type="gramEnd"/>
      <w:r w:rsidR="616C1BC6" w:rsidRPr="4D8DBC25">
        <w:rPr>
          <w:sz w:val="20"/>
          <w:szCs w:val="20"/>
        </w:rPr>
        <w:t xml:space="preserve"> Skills</w:t>
      </w:r>
      <w:r w:rsidRPr="4D8DBC25">
        <w:rPr>
          <w:sz w:val="20"/>
          <w:szCs w:val="20"/>
        </w:rPr>
        <w:t xml:space="preserve"> will be released by the time we start class. </w:t>
      </w:r>
    </w:p>
    <w:p w14:paraId="14609A3B" w14:textId="0FA7E45A" w:rsidR="00E65BF5" w:rsidRDefault="00E65BF5" w:rsidP="00A612B4">
      <w:pPr>
        <w:tabs>
          <w:tab w:val="left" w:pos="2476"/>
        </w:tabs>
        <w:rPr>
          <w:sz w:val="20"/>
          <w:szCs w:val="20"/>
        </w:rPr>
      </w:pPr>
      <w:r>
        <w:rPr>
          <w:noProof/>
        </w:rPr>
        <w:drawing>
          <wp:inline distT="0" distB="0" distL="0" distR="0" wp14:anchorId="36EFFDE1" wp14:editId="77087EF8">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Default="00CB7A8E" w:rsidP="00A612B4">
      <w:pPr>
        <w:tabs>
          <w:tab w:val="left" w:pos="2476"/>
        </w:tabs>
        <w:rPr>
          <w:sz w:val="20"/>
          <w:szCs w:val="20"/>
        </w:rPr>
      </w:pPr>
      <w:r>
        <w:rPr>
          <w:sz w:val="20"/>
          <w:szCs w:val="20"/>
        </w:rPr>
        <w:lastRenderedPageBreak/>
        <w:t>If you receive an error that you must first set your AWS Region and you must configure your AWS CLI, please follow these instructions.</w:t>
      </w:r>
    </w:p>
    <w:p w14:paraId="06E014A6" w14:textId="68EF33FF" w:rsidR="00CB7A8E" w:rsidRPr="00CB7A8E" w:rsidRDefault="003F1457" w:rsidP="00A612B4">
      <w:pPr>
        <w:tabs>
          <w:tab w:val="left" w:pos="2476"/>
        </w:tabs>
        <w:rPr>
          <w:sz w:val="20"/>
          <w:szCs w:val="20"/>
        </w:rPr>
      </w:pPr>
      <w:hyperlink r:id="rId13" w:history="1">
        <w:r w:rsidR="00CB7A8E" w:rsidRPr="007514D1">
          <w:rPr>
            <w:rStyle w:val="Hyperlink"/>
            <w:sz w:val="20"/>
            <w:szCs w:val="20"/>
          </w:rPr>
          <w:t>https://docs.aws.amazon.com/cli/latest/userguide/cli-configure-quickstart.html</w:t>
        </w:r>
      </w:hyperlink>
      <w:r w:rsidR="00CB7A8E">
        <w:rPr>
          <w:sz w:val="20"/>
          <w:szCs w:val="20"/>
        </w:rPr>
        <w:br/>
      </w:r>
      <w:r w:rsidR="00CB7A8E">
        <w:rPr>
          <w:sz w:val="20"/>
          <w:szCs w:val="20"/>
        </w:rPr>
        <w:br/>
        <w:t>Remember, do not use your root</w:t>
      </w:r>
      <w:r w:rsidR="00CB7A8E">
        <w:rPr>
          <w:i/>
          <w:iCs/>
          <w:sz w:val="20"/>
          <w:szCs w:val="20"/>
        </w:rPr>
        <w:t xml:space="preserve"> account</w:t>
      </w:r>
      <w:r w:rsidR="00CB7A8E">
        <w:rPr>
          <w:sz w:val="20"/>
          <w:szCs w:val="20"/>
        </w:rPr>
        <w:t xml:space="preserve"> for these operations. You should be using another IAM user. You should not have access keys to your root account.</w:t>
      </w:r>
    </w:p>
    <w:p w14:paraId="10D2B096" w14:textId="4618BB45" w:rsidR="00E65BF5" w:rsidRPr="00CB7A8E" w:rsidRDefault="00E65BF5" w:rsidP="00A612B4">
      <w:pPr>
        <w:tabs>
          <w:tab w:val="left" w:pos="2476"/>
        </w:tabs>
        <w:rPr>
          <w:b/>
          <w:bCs/>
          <w:sz w:val="20"/>
          <w:szCs w:val="20"/>
        </w:rPr>
      </w:pPr>
      <w:r w:rsidRPr="00CB7A8E">
        <w:rPr>
          <w:b/>
          <w:bCs/>
          <w:sz w:val="20"/>
          <w:szCs w:val="20"/>
        </w:rPr>
        <w:t xml:space="preserve">Step 2: Create Key Pair </w:t>
      </w:r>
    </w:p>
    <w:p w14:paraId="3DD510EC" w14:textId="010282AB" w:rsidR="00E65BF5" w:rsidRDefault="00CB7A8E" w:rsidP="00A612B4">
      <w:pPr>
        <w:tabs>
          <w:tab w:val="left" w:pos="2476"/>
        </w:tabs>
        <w:rPr>
          <w:sz w:val="20"/>
          <w:szCs w:val="20"/>
        </w:rPr>
      </w:pPr>
      <w:r>
        <w:rPr>
          <w:sz w:val="20"/>
          <w:szCs w:val="20"/>
        </w:rPr>
        <w:t xml:space="preserve">We use SSH keys to connect to our Amazon EC2 instances and other remote servers. The AWS CLI can create those keys for you.  Input the following </w:t>
      </w:r>
      <w:proofErr w:type="gramStart"/>
      <w:r>
        <w:rPr>
          <w:sz w:val="20"/>
          <w:szCs w:val="20"/>
        </w:rPr>
        <w:t>commands</w:t>
      </w:r>
      <w:proofErr w:type="gramEnd"/>
    </w:p>
    <w:p w14:paraId="6B9794E9" w14:textId="77777777" w:rsidR="0033779C" w:rsidRPr="0033779C" w:rsidRDefault="0033779C" w:rsidP="0033779C">
      <w:pPr>
        <w:shd w:val="clear" w:color="auto" w:fill="FFFFFF"/>
        <w:spacing w:after="0" w:line="240" w:lineRule="auto"/>
        <w:rPr>
          <w:rFonts w:ascii="Times New Roman" w:eastAsia="Times New Roman" w:hAnsi="Times New Roman" w:cs="Times New Roman"/>
          <w:sz w:val="24"/>
          <w:szCs w:val="24"/>
        </w:rPr>
      </w:pPr>
      <w:proofErr w:type="spellStart"/>
      <w:r w:rsidRPr="0033779C">
        <w:rPr>
          <w:rFonts w:ascii="Courier New" w:eastAsia="Times New Roman" w:hAnsi="Courier New" w:cs="Courier New"/>
          <w:color w:val="000000"/>
          <w:sz w:val="20"/>
          <w:szCs w:val="20"/>
        </w:rPr>
        <w:t>aws</w:t>
      </w:r>
      <w:proofErr w:type="spellEnd"/>
      <w:r w:rsidRPr="0033779C">
        <w:rPr>
          <w:rFonts w:ascii="Courier New" w:eastAsia="Times New Roman" w:hAnsi="Courier New" w:cs="Courier New"/>
          <w:color w:val="000000"/>
          <w:sz w:val="20"/>
          <w:szCs w:val="20"/>
        </w:rPr>
        <w:t xml:space="preserve"> ec2 create-key-pair --key-name </w:t>
      </w:r>
      <w:proofErr w:type="spellStart"/>
      <w:r w:rsidRPr="0033779C">
        <w:rPr>
          <w:rFonts w:ascii="Courier New" w:eastAsia="Times New Roman" w:hAnsi="Courier New" w:cs="Courier New"/>
          <w:color w:val="000000"/>
          <w:sz w:val="20"/>
          <w:szCs w:val="20"/>
        </w:rPr>
        <w:t>MyKeyPair</w:t>
      </w:r>
      <w:proofErr w:type="spellEnd"/>
      <w:r w:rsidRPr="0033779C">
        <w:rPr>
          <w:rFonts w:ascii="Courier New" w:eastAsia="Times New Roman" w:hAnsi="Courier New" w:cs="Courier New"/>
          <w:color w:val="000000"/>
          <w:sz w:val="20"/>
          <w:szCs w:val="20"/>
        </w:rPr>
        <w:t xml:space="preserve"> --query '</w:t>
      </w:r>
      <w:proofErr w:type="spellStart"/>
      <w:r w:rsidRPr="0033779C">
        <w:rPr>
          <w:rFonts w:ascii="Courier New" w:eastAsia="Times New Roman" w:hAnsi="Courier New" w:cs="Courier New"/>
          <w:color w:val="000000"/>
          <w:sz w:val="20"/>
          <w:szCs w:val="20"/>
        </w:rPr>
        <w:t>KeyMaterial</w:t>
      </w:r>
      <w:proofErr w:type="spellEnd"/>
      <w:r w:rsidRPr="0033779C">
        <w:rPr>
          <w:rFonts w:ascii="Courier New" w:eastAsia="Times New Roman" w:hAnsi="Courier New" w:cs="Courier New"/>
          <w:color w:val="000000"/>
          <w:sz w:val="20"/>
          <w:szCs w:val="20"/>
        </w:rPr>
        <w:t xml:space="preserve">' --output text &gt; </w:t>
      </w:r>
      <w:proofErr w:type="spellStart"/>
      <w:r w:rsidRPr="0033779C">
        <w:rPr>
          <w:rFonts w:ascii="Courier New" w:eastAsia="Times New Roman" w:hAnsi="Courier New" w:cs="Courier New"/>
          <w:color w:val="000000"/>
          <w:sz w:val="20"/>
          <w:szCs w:val="20"/>
        </w:rPr>
        <w:t>MyKeyPair.pem</w:t>
      </w:r>
      <w:proofErr w:type="spellEnd"/>
    </w:p>
    <w:p w14:paraId="585B7C96" w14:textId="3E2D43E0" w:rsidR="00CB7A8E" w:rsidRDefault="00CB7A8E" w:rsidP="00A612B4">
      <w:pPr>
        <w:tabs>
          <w:tab w:val="left" w:pos="2476"/>
        </w:tabs>
        <w:rPr>
          <w:sz w:val="20"/>
          <w:szCs w:val="20"/>
        </w:rPr>
      </w:pPr>
    </w:p>
    <w:p w14:paraId="383CDE70" w14:textId="6344F2F5" w:rsidR="00E65BF5" w:rsidRDefault="00CB7A8E" w:rsidP="00A612B4">
      <w:pPr>
        <w:tabs>
          <w:tab w:val="left" w:pos="2476"/>
        </w:tabs>
        <w:rPr>
          <w:noProof/>
        </w:rPr>
      </w:pPr>
      <w:r>
        <w:rPr>
          <w:noProof/>
        </w:rPr>
        <w:drawing>
          <wp:inline distT="0" distB="0" distL="0" distR="0" wp14:anchorId="05F8A9ED" wp14:editId="2992D54C">
            <wp:extent cx="5743122" cy="1344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3122" cy="1344357"/>
                    </a:xfrm>
                    <a:prstGeom prst="rect">
                      <a:avLst/>
                    </a:prstGeom>
                  </pic:spPr>
                </pic:pic>
              </a:graphicData>
            </a:graphic>
          </wp:inline>
        </w:drawing>
      </w:r>
    </w:p>
    <w:p w14:paraId="5D5AF3B2" w14:textId="20FF0362" w:rsidR="0033779C" w:rsidRDefault="0033779C" w:rsidP="0033779C">
      <w:pPr>
        <w:tabs>
          <w:tab w:val="left" w:pos="1349"/>
        </w:tabs>
        <w:rPr>
          <w:sz w:val="24"/>
          <w:szCs w:val="24"/>
        </w:rPr>
      </w:pPr>
    </w:p>
    <w:p w14:paraId="723179ED" w14:textId="4E31D80B" w:rsidR="0033779C" w:rsidRDefault="0033779C" w:rsidP="0033779C">
      <w:pPr>
        <w:tabs>
          <w:tab w:val="left" w:pos="1349"/>
        </w:tabs>
        <w:rPr>
          <w:b/>
          <w:bCs/>
          <w:sz w:val="24"/>
          <w:szCs w:val="24"/>
        </w:rPr>
      </w:pPr>
      <w:r>
        <w:rPr>
          <w:b/>
          <w:bCs/>
          <w:sz w:val="24"/>
          <w:szCs w:val="24"/>
        </w:rPr>
        <w:t xml:space="preserve">Step 3: Displaying our Key </w:t>
      </w:r>
      <w:proofErr w:type="gramStart"/>
      <w:r>
        <w:rPr>
          <w:b/>
          <w:bCs/>
          <w:sz w:val="24"/>
          <w:szCs w:val="24"/>
        </w:rPr>
        <w:t>Pair</w:t>
      </w:r>
      <w:proofErr w:type="gramEnd"/>
    </w:p>
    <w:p w14:paraId="1ABA4033" w14:textId="77777777" w:rsidR="0033779C" w:rsidRPr="0033779C" w:rsidRDefault="0033779C" w:rsidP="0033779C">
      <w:pPr>
        <w:shd w:val="clear" w:color="auto" w:fill="FFFFFF"/>
        <w:spacing w:after="0" w:line="240" w:lineRule="auto"/>
        <w:rPr>
          <w:rFonts w:ascii="Times New Roman" w:eastAsia="Times New Roman" w:hAnsi="Times New Roman" w:cs="Times New Roman"/>
          <w:sz w:val="24"/>
          <w:szCs w:val="24"/>
        </w:rPr>
      </w:pPr>
      <w:proofErr w:type="spellStart"/>
      <w:r w:rsidRPr="0033779C">
        <w:rPr>
          <w:rFonts w:ascii="Courier New" w:eastAsia="Times New Roman" w:hAnsi="Courier New" w:cs="Courier New"/>
          <w:color w:val="000000"/>
          <w:sz w:val="20"/>
          <w:szCs w:val="20"/>
        </w:rPr>
        <w:t>aws</w:t>
      </w:r>
      <w:proofErr w:type="spellEnd"/>
      <w:r w:rsidRPr="0033779C">
        <w:rPr>
          <w:rFonts w:ascii="Courier New" w:eastAsia="Times New Roman" w:hAnsi="Courier New" w:cs="Courier New"/>
          <w:color w:val="000000"/>
          <w:sz w:val="20"/>
          <w:szCs w:val="20"/>
        </w:rPr>
        <w:t xml:space="preserve"> ec2 delete-key-pair --key-name </w:t>
      </w:r>
      <w:proofErr w:type="spellStart"/>
      <w:r w:rsidRPr="0033779C">
        <w:rPr>
          <w:rFonts w:ascii="Courier New" w:eastAsia="Times New Roman" w:hAnsi="Courier New" w:cs="Courier New"/>
          <w:color w:val="000000"/>
          <w:sz w:val="20"/>
          <w:szCs w:val="20"/>
        </w:rPr>
        <w:t>MyKeyPairaws</w:t>
      </w:r>
      <w:proofErr w:type="spellEnd"/>
      <w:r w:rsidRPr="0033779C">
        <w:rPr>
          <w:rFonts w:ascii="Courier New" w:eastAsia="Times New Roman" w:hAnsi="Courier New" w:cs="Courier New"/>
          <w:color w:val="000000"/>
          <w:sz w:val="20"/>
          <w:szCs w:val="20"/>
        </w:rPr>
        <w:t xml:space="preserve"> ec2 describe-key-pairs --key-name </w:t>
      </w:r>
      <w:proofErr w:type="spellStart"/>
      <w:proofErr w:type="gramStart"/>
      <w:r w:rsidRPr="0033779C">
        <w:rPr>
          <w:rFonts w:ascii="Courier New" w:eastAsia="Times New Roman" w:hAnsi="Courier New" w:cs="Courier New"/>
          <w:color w:val="000000"/>
          <w:sz w:val="20"/>
          <w:szCs w:val="20"/>
        </w:rPr>
        <w:t>MyKeyPair</w:t>
      </w:r>
      <w:proofErr w:type="spellEnd"/>
      <w:proofErr w:type="gramEnd"/>
    </w:p>
    <w:p w14:paraId="693A089E" w14:textId="6C10C2D2" w:rsidR="0033779C" w:rsidRDefault="0033779C" w:rsidP="0033779C">
      <w:pPr>
        <w:tabs>
          <w:tab w:val="left" w:pos="1349"/>
        </w:tabs>
        <w:rPr>
          <w:b/>
          <w:bCs/>
          <w:sz w:val="24"/>
          <w:szCs w:val="24"/>
        </w:rPr>
      </w:pPr>
    </w:p>
    <w:p w14:paraId="3D430B18" w14:textId="376D6716" w:rsidR="0033779C" w:rsidRDefault="0033779C" w:rsidP="75D6604C">
      <w:pPr>
        <w:tabs>
          <w:tab w:val="left" w:pos="4143"/>
        </w:tabs>
        <w:rPr>
          <w:noProof/>
        </w:rPr>
      </w:pPr>
      <w:r>
        <w:rPr>
          <w:noProof/>
        </w:rPr>
        <w:drawing>
          <wp:inline distT="0" distB="0" distL="0" distR="0" wp14:anchorId="6A55E1AF" wp14:editId="4EA552FC">
            <wp:extent cx="5577214" cy="2618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7214" cy="2618192"/>
                    </a:xfrm>
                    <a:prstGeom prst="rect">
                      <a:avLst/>
                    </a:prstGeom>
                  </pic:spPr>
                </pic:pic>
              </a:graphicData>
            </a:graphic>
          </wp:inline>
        </w:drawing>
      </w:r>
    </w:p>
    <w:p w14:paraId="7B189327" w14:textId="57F6E611" w:rsidR="0033779C" w:rsidRDefault="0033779C" w:rsidP="0033779C">
      <w:pPr>
        <w:rPr>
          <w:sz w:val="24"/>
          <w:szCs w:val="24"/>
        </w:rPr>
      </w:pPr>
      <w:r w:rsidRPr="5B8BB60E">
        <w:rPr>
          <w:sz w:val="24"/>
          <w:szCs w:val="24"/>
        </w:rPr>
        <w:t xml:space="preserve">You can use this information to verify your private key matches </w:t>
      </w:r>
      <w:proofErr w:type="gramStart"/>
      <w:r w:rsidRPr="5B8BB60E">
        <w:rPr>
          <w:sz w:val="24"/>
          <w:szCs w:val="24"/>
        </w:rPr>
        <w:t>the your</w:t>
      </w:r>
      <w:proofErr w:type="gramEnd"/>
      <w:r w:rsidRPr="5B8BB60E">
        <w:rPr>
          <w:sz w:val="24"/>
          <w:szCs w:val="24"/>
        </w:rPr>
        <w:t xml:space="preserve"> public key on AWS.</w:t>
      </w:r>
    </w:p>
    <w:p w14:paraId="6D8F2968" w14:textId="60F8CD09" w:rsidR="2D688285" w:rsidRDefault="2D688285" w:rsidP="5B8BB60E">
      <w:pPr>
        <w:rPr>
          <w:b/>
          <w:bCs/>
          <w:sz w:val="24"/>
          <w:szCs w:val="24"/>
        </w:rPr>
      </w:pPr>
      <w:r w:rsidRPr="5B8BB60E">
        <w:rPr>
          <w:b/>
          <w:bCs/>
          <w:sz w:val="24"/>
          <w:szCs w:val="24"/>
        </w:rPr>
        <w:lastRenderedPageBreak/>
        <w:t xml:space="preserve">Take a </w:t>
      </w:r>
      <w:r w:rsidRPr="5B8BB60E">
        <w:rPr>
          <w:b/>
          <w:bCs/>
          <w:color w:val="FF0000"/>
          <w:sz w:val="24"/>
          <w:szCs w:val="24"/>
        </w:rPr>
        <w:t>SCREENSHOT</w:t>
      </w:r>
      <w:r w:rsidRPr="5B8BB60E">
        <w:rPr>
          <w:b/>
          <w:bCs/>
          <w:sz w:val="24"/>
          <w:szCs w:val="24"/>
        </w:rPr>
        <w:t xml:space="preserve"> of the Keypair you created.</w:t>
      </w:r>
    </w:p>
    <w:p w14:paraId="43DEC13D" w14:textId="50747650" w:rsidR="002C7628" w:rsidRDefault="002C7628" w:rsidP="5B8BB60E">
      <w:pPr>
        <w:rPr>
          <w:sz w:val="24"/>
          <w:szCs w:val="24"/>
        </w:rPr>
      </w:pPr>
      <w:r>
        <w:rPr>
          <w:noProof/>
        </w:rPr>
        <w:drawing>
          <wp:inline distT="0" distB="0" distL="0" distR="0" wp14:anchorId="1EEBC3F7" wp14:editId="672141D9">
            <wp:extent cx="5943600" cy="1148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8715"/>
                    </a:xfrm>
                    <a:prstGeom prst="rect">
                      <a:avLst/>
                    </a:prstGeom>
                  </pic:spPr>
                </pic:pic>
              </a:graphicData>
            </a:graphic>
          </wp:inline>
        </w:drawing>
      </w:r>
    </w:p>
    <w:p w14:paraId="0882731A" w14:textId="6A34456A" w:rsidR="5B8BB60E" w:rsidRDefault="5B8BB60E" w:rsidP="5B8BB60E">
      <w:pPr>
        <w:rPr>
          <w:b/>
          <w:bCs/>
          <w:sz w:val="24"/>
          <w:szCs w:val="24"/>
        </w:rPr>
      </w:pPr>
    </w:p>
    <w:p w14:paraId="69F3CC2B" w14:textId="7E5CCB86" w:rsidR="0033779C" w:rsidRDefault="0033779C" w:rsidP="0033779C">
      <w:pPr>
        <w:rPr>
          <w:b/>
          <w:bCs/>
          <w:sz w:val="24"/>
          <w:szCs w:val="24"/>
        </w:rPr>
      </w:pPr>
      <w:r>
        <w:rPr>
          <w:b/>
          <w:bCs/>
          <w:sz w:val="24"/>
          <w:szCs w:val="24"/>
        </w:rPr>
        <w:t xml:space="preserve">Step 4: Delete your key </w:t>
      </w:r>
      <w:proofErr w:type="gramStart"/>
      <w:r>
        <w:rPr>
          <w:b/>
          <w:bCs/>
          <w:sz w:val="24"/>
          <w:szCs w:val="24"/>
        </w:rPr>
        <w:t>pair</w:t>
      </w:r>
      <w:proofErr w:type="gramEnd"/>
    </w:p>
    <w:p w14:paraId="48F8C246" w14:textId="710FA358" w:rsidR="0033779C" w:rsidRDefault="0033779C" w:rsidP="0033779C">
      <w:pPr>
        <w:rPr>
          <w:sz w:val="24"/>
          <w:szCs w:val="24"/>
        </w:rPr>
      </w:pPr>
      <w:r>
        <w:rPr>
          <w:sz w:val="24"/>
          <w:szCs w:val="24"/>
        </w:rPr>
        <w:t xml:space="preserve">Now we that we have made these key pairs, </w:t>
      </w:r>
      <w:proofErr w:type="gramStart"/>
      <w:r>
        <w:rPr>
          <w:sz w:val="24"/>
          <w:szCs w:val="24"/>
        </w:rPr>
        <w:t>let’s</w:t>
      </w:r>
      <w:proofErr w:type="gramEnd"/>
      <w:r>
        <w:rPr>
          <w:sz w:val="24"/>
          <w:szCs w:val="24"/>
        </w:rPr>
        <w:t xml:space="preserve"> delete them because we do not need them anymore.</w:t>
      </w:r>
    </w:p>
    <w:p w14:paraId="1227F811" w14:textId="77777777" w:rsidR="0033779C" w:rsidRPr="0033779C" w:rsidRDefault="0033779C" w:rsidP="0033779C">
      <w:pPr>
        <w:shd w:val="clear" w:color="auto" w:fill="FFFFFF"/>
        <w:spacing w:after="0" w:line="240" w:lineRule="auto"/>
        <w:rPr>
          <w:rFonts w:ascii="Times New Roman" w:eastAsia="Times New Roman" w:hAnsi="Times New Roman" w:cs="Times New Roman"/>
          <w:sz w:val="24"/>
          <w:szCs w:val="24"/>
        </w:rPr>
      </w:pPr>
      <w:proofErr w:type="spellStart"/>
      <w:r w:rsidRPr="0033779C">
        <w:rPr>
          <w:rFonts w:ascii="Courier New" w:eastAsia="Times New Roman" w:hAnsi="Courier New" w:cs="Courier New"/>
          <w:color w:val="000000"/>
          <w:sz w:val="20"/>
          <w:szCs w:val="20"/>
        </w:rPr>
        <w:t>aws</w:t>
      </w:r>
      <w:proofErr w:type="spellEnd"/>
      <w:r w:rsidRPr="0033779C">
        <w:rPr>
          <w:rFonts w:ascii="Courier New" w:eastAsia="Times New Roman" w:hAnsi="Courier New" w:cs="Courier New"/>
          <w:color w:val="000000"/>
          <w:sz w:val="20"/>
          <w:szCs w:val="20"/>
        </w:rPr>
        <w:t xml:space="preserve"> ec2 delete-key-pair --key-name </w:t>
      </w:r>
      <w:proofErr w:type="spellStart"/>
      <w:proofErr w:type="gramStart"/>
      <w:r w:rsidRPr="0033779C">
        <w:rPr>
          <w:rFonts w:ascii="Courier New" w:eastAsia="Times New Roman" w:hAnsi="Courier New" w:cs="Courier New"/>
          <w:color w:val="000000"/>
          <w:sz w:val="20"/>
          <w:szCs w:val="20"/>
        </w:rPr>
        <w:t>MyKeyPair</w:t>
      </w:r>
      <w:proofErr w:type="spellEnd"/>
      <w:proofErr w:type="gramEnd"/>
    </w:p>
    <w:p w14:paraId="1FA34F97" w14:textId="5365C487" w:rsidR="0033779C" w:rsidRDefault="0033779C" w:rsidP="0033779C">
      <w:pPr>
        <w:rPr>
          <w:sz w:val="24"/>
          <w:szCs w:val="24"/>
        </w:rPr>
      </w:pPr>
    </w:p>
    <w:p w14:paraId="02316223" w14:textId="7F5D47C4" w:rsidR="0033779C" w:rsidRDefault="0033779C" w:rsidP="0033779C">
      <w:pPr>
        <w:rPr>
          <w:b/>
          <w:bCs/>
          <w:sz w:val="24"/>
          <w:szCs w:val="24"/>
        </w:rPr>
      </w:pPr>
      <w:r>
        <w:rPr>
          <w:b/>
          <w:bCs/>
          <w:sz w:val="24"/>
          <w:szCs w:val="24"/>
        </w:rPr>
        <w:t>Part 2: Security Groups</w:t>
      </w:r>
    </w:p>
    <w:p w14:paraId="50A491CB" w14:textId="3298B0ED" w:rsidR="003E31DC" w:rsidRDefault="0033779C" w:rsidP="0033779C">
      <w:pPr>
        <w:rPr>
          <w:sz w:val="24"/>
          <w:szCs w:val="24"/>
        </w:rPr>
      </w:pPr>
      <w:r>
        <w:rPr>
          <w:sz w:val="24"/>
          <w:szCs w:val="24"/>
        </w:rPr>
        <w:t xml:space="preserve">Before you begin, you will need to know your </w:t>
      </w:r>
      <w:r w:rsidR="003E31DC">
        <w:rPr>
          <w:sz w:val="24"/>
          <w:szCs w:val="24"/>
        </w:rPr>
        <w:t xml:space="preserve">VPC ID. To access this, navigate to the Amazon EC2 console. Click on “Instances”, click on your running T2 </w:t>
      </w:r>
      <w:proofErr w:type="gramStart"/>
      <w:r w:rsidR="003E31DC">
        <w:rPr>
          <w:sz w:val="24"/>
          <w:szCs w:val="24"/>
        </w:rPr>
        <w:t>micro Amazon</w:t>
      </w:r>
      <w:proofErr w:type="gramEnd"/>
      <w:r w:rsidR="003E31DC">
        <w:rPr>
          <w:sz w:val="24"/>
          <w:szCs w:val="24"/>
        </w:rPr>
        <w:t xml:space="preserve"> EC2 Instance. A details pane will pop up, note down your VPC ID you will need it for this section.</w:t>
      </w:r>
    </w:p>
    <w:p w14:paraId="26C831FE" w14:textId="1F43DF87" w:rsidR="003E31DC" w:rsidRDefault="003E31DC" w:rsidP="0033779C">
      <w:pPr>
        <w:rPr>
          <w:noProof/>
        </w:rPr>
      </w:pPr>
      <w:r>
        <w:rPr>
          <w:noProof/>
        </w:rPr>
        <w:drawing>
          <wp:inline distT="0" distB="0" distL="0" distR="0" wp14:anchorId="0D8E45BE" wp14:editId="5D032AE7">
            <wp:extent cx="5943600" cy="1441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09E2F2CC" w14:textId="77777777" w:rsidR="00634A9F" w:rsidRDefault="00634A9F" w:rsidP="0033779C">
      <w:pPr>
        <w:rPr>
          <w:noProof/>
        </w:rPr>
      </w:pPr>
    </w:p>
    <w:p w14:paraId="550F0056" w14:textId="6A03AA8A" w:rsidR="00634A9F" w:rsidRPr="00F30317" w:rsidRDefault="00F30317" w:rsidP="003E31DC">
      <w:pPr>
        <w:rPr>
          <w:b/>
          <w:bCs/>
          <w:sz w:val="24"/>
          <w:szCs w:val="24"/>
        </w:rPr>
      </w:pPr>
      <w:r>
        <w:rPr>
          <w:b/>
          <w:bCs/>
          <w:sz w:val="24"/>
          <w:szCs w:val="24"/>
        </w:rPr>
        <w:t>Step 1: Create a Security Group</w:t>
      </w:r>
    </w:p>
    <w:p w14:paraId="06167FA6" w14:textId="255B2022" w:rsidR="003E31DC" w:rsidRDefault="003E31DC" w:rsidP="003E31DC">
      <w:pPr>
        <w:rPr>
          <w:sz w:val="24"/>
          <w:szCs w:val="24"/>
        </w:rPr>
      </w:pPr>
      <w:r>
        <w:rPr>
          <w:sz w:val="24"/>
          <w:szCs w:val="24"/>
        </w:rPr>
        <w:t xml:space="preserve">To create a security </w:t>
      </w:r>
      <w:proofErr w:type="gramStart"/>
      <w:r>
        <w:rPr>
          <w:sz w:val="24"/>
          <w:szCs w:val="24"/>
        </w:rPr>
        <w:t>group</w:t>
      </w:r>
      <w:proofErr w:type="gramEnd"/>
      <w:r>
        <w:rPr>
          <w:sz w:val="24"/>
          <w:szCs w:val="24"/>
        </w:rPr>
        <w:t xml:space="preserve"> we are going to use the ec2 command, ‘create-security-group’</w:t>
      </w:r>
    </w:p>
    <w:p w14:paraId="0C5F0E87" w14:textId="5A659760" w:rsidR="003A5C77" w:rsidRPr="003A5C77" w:rsidRDefault="003A5C77" w:rsidP="003A5C77">
      <w:pPr>
        <w:shd w:val="clear" w:color="auto" w:fill="FFFFFF"/>
        <w:spacing w:after="0" w:line="240" w:lineRule="auto"/>
        <w:rPr>
          <w:rFonts w:ascii="Times New Roman" w:eastAsia="Times New Roman" w:hAnsi="Times New Roman" w:cs="Times New Roman"/>
          <w:sz w:val="24"/>
          <w:szCs w:val="24"/>
        </w:rPr>
      </w:pPr>
      <w:proofErr w:type="spellStart"/>
      <w:r w:rsidRPr="003A5C77">
        <w:rPr>
          <w:rFonts w:ascii="Courier New" w:eastAsia="Times New Roman" w:hAnsi="Courier New" w:cs="Courier New"/>
          <w:color w:val="000000"/>
          <w:sz w:val="20"/>
          <w:szCs w:val="20"/>
        </w:rPr>
        <w:t>aws</w:t>
      </w:r>
      <w:proofErr w:type="spellEnd"/>
      <w:r w:rsidRPr="003A5C77">
        <w:rPr>
          <w:rFonts w:ascii="Courier New" w:eastAsia="Times New Roman" w:hAnsi="Courier New" w:cs="Courier New"/>
          <w:color w:val="000000"/>
          <w:sz w:val="20"/>
          <w:szCs w:val="20"/>
        </w:rPr>
        <w:t xml:space="preserve"> ec2 create-security-group --group-name Class</w:t>
      </w:r>
      <w:r>
        <w:rPr>
          <w:rFonts w:ascii="Courier New" w:eastAsia="Times New Roman" w:hAnsi="Courier New" w:cs="Courier New"/>
          <w:color w:val="000000"/>
          <w:sz w:val="20"/>
          <w:szCs w:val="20"/>
        </w:rPr>
        <w:t>-</w:t>
      </w:r>
      <w:r w:rsidRPr="003A5C77">
        <w:rPr>
          <w:rFonts w:ascii="Courier New" w:eastAsia="Times New Roman" w:hAnsi="Courier New" w:cs="Courier New"/>
          <w:color w:val="000000"/>
          <w:sz w:val="20"/>
          <w:szCs w:val="20"/>
        </w:rPr>
        <w:t>Security</w:t>
      </w:r>
      <w:r>
        <w:rPr>
          <w:rFonts w:ascii="Courier New" w:eastAsia="Times New Roman" w:hAnsi="Courier New" w:cs="Courier New"/>
          <w:color w:val="000000"/>
          <w:sz w:val="20"/>
          <w:szCs w:val="20"/>
        </w:rPr>
        <w:t>-</w:t>
      </w:r>
      <w:r w:rsidRPr="003A5C77">
        <w:rPr>
          <w:rFonts w:ascii="Courier New" w:eastAsia="Times New Roman" w:hAnsi="Courier New" w:cs="Courier New"/>
          <w:color w:val="000000"/>
          <w:sz w:val="20"/>
          <w:szCs w:val="20"/>
        </w:rPr>
        <w:t>Group --description "My security group for HOP03" --</w:t>
      </w:r>
      <w:proofErr w:type="spellStart"/>
      <w:r w:rsidRPr="003A5C77">
        <w:rPr>
          <w:rFonts w:ascii="Courier New" w:eastAsia="Times New Roman" w:hAnsi="Courier New" w:cs="Courier New"/>
          <w:color w:val="000000"/>
          <w:sz w:val="20"/>
          <w:szCs w:val="20"/>
        </w:rPr>
        <w:t>vpc</w:t>
      </w:r>
      <w:proofErr w:type="spellEnd"/>
      <w:r w:rsidRPr="003A5C77">
        <w:rPr>
          <w:rFonts w:ascii="Courier New" w:eastAsia="Times New Roman" w:hAnsi="Courier New" w:cs="Courier New"/>
          <w:color w:val="000000"/>
          <w:sz w:val="20"/>
          <w:szCs w:val="20"/>
        </w:rPr>
        <w:t>-id &lt;YOUR_VPC_ID_HERE&gt;</w:t>
      </w:r>
    </w:p>
    <w:p w14:paraId="00B00DFD" w14:textId="72644E78" w:rsidR="003E31DC" w:rsidRDefault="003A5C77" w:rsidP="003E31DC">
      <w:pPr>
        <w:rPr>
          <w:noProof/>
        </w:rPr>
      </w:pPr>
      <w:r>
        <w:rPr>
          <w:noProof/>
        </w:rPr>
        <w:drawing>
          <wp:inline distT="0" distB="0" distL="0" distR="0" wp14:anchorId="6A8C3941" wp14:editId="7A0AEF0C">
            <wp:extent cx="5943600" cy="945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45515"/>
                    </a:xfrm>
                    <a:prstGeom prst="rect">
                      <a:avLst/>
                    </a:prstGeom>
                  </pic:spPr>
                </pic:pic>
              </a:graphicData>
            </a:graphic>
          </wp:inline>
        </w:drawing>
      </w:r>
    </w:p>
    <w:p w14:paraId="5221841C" w14:textId="7B99AC3E" w:rsidR="00F30317" w:rsidRDefault="6BF7FE3E" w:rsidP="003A5C77">
      <w:pPr>
        <w:rPr>
          <w:sz w:val="24"/>
          <w:szCs w:val="24"/>
        </w:rPr>
      </w:pPr>
      <w:r w:rsidRPr="5B8BB60E">
        <w:rPr>
          <w:b/>
          <w:bCs/>
          <w:sz w:val="24"/>
          <w:szCs w:val="24"/>
        </w:rPr>
        <w:t xml:space="preserve">Take a </w:t>
      </w:r>
      <w:r w:rsidRPr="5B8BB60E">
        <w:rPr>
          <w:b/>
          <w:bCs/>
          <w:color w:val="FF0000"/>
          <w:sz w:val="24"/>
          <w:szCs w:val="24"/>
        </w:rPr>
        <w:t>SCREENSHOT</w:t>
      </w:r>
      <w:r w:rsidRPr="5B8BB60E">
        <w:rPr>
          <w:b/>
          <w:bCs/>
          <w:sz w:val="24"/>
          <w:szCs w:val="24"/>
        </w:rPr>
        <w:t xml:space="preserve"> of the output from the above command.</w:t>
      </w:r>
    </w:p>
    <w:p w14:paraId="17045AB0" w14:textId="62F60476" w:rsidR="00F30317" w:rsidRDefault="003226BA" w:rsidP="003A5C77">
      <w:pPr>
        <w:rPr>
          <w:sz w:val="24"/>
          <w:szCs w:val="24"/>
        </w:rPr>
      </w:pPr>
      <w:r>
        <w:rPr>
          <w:noProof/>
        </w:rPr>
        <w:lastRenderedPageBreak/>
        <w:drawing>
          <wp:inline distT="0" distB="0" distL="0" distR="0" wp14:anchorId="468A1BF6" wp14:editId="02070922">
            <wp:extent cx="5943600" cy="412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2750"/>
                    </a:xfrm>
                    <a:prstGeom prst="rect">
                      <a:avLst/>
                    </a:prstGeom>
                  </pic:spPr>
                </pic:pic>
              </a:graphicData>
            </a:graphic>
          </wp:inline>
        </w:drawing>
      </w:r>
    </w:p>
    <w:p w14:paraId="386F91F8" w14:textId="2B3F9BCE" w:rsidR="00F30317" w:rsidRDefault="00F30317" w:rsidP="003A5C77">
      <w:pPr>
        <w:rPr>
          <w:sz w:val="24"/>
          <w:szCs w:val="24"/>
        </w:rPr>
      </w:pPr>
    </w:p>
    <w:p w14:paraId="4248F6F7" w14:textId="67B55030" w:rsidR="00F30317" w:rsidRPr="00F30317" w:rsidRDefault="00F30317" w:rsidP="003A5C77">
      <w:pPr>
        <w:rPr>
          <w:b/>
          <w:bCs/>
          <w:sz w:val="24"/>
          <w:szCs w:val="24"/>
        </w:rPr>
      </w:pPr>
      <w:r>
        <w:rPr>
          <w:b/>
          <w:bCs/>
          <w:sz w:val="24"/>
          <w:szCs w:val="24"/>
        </w:rPr>
        <w:t>Step 2: Describe a Security Group</w:t>
      </w:r>
    </w:p>
    <w:p w14:paraId="0D235073" w14:textId="1A76943C" w:rsidR="003A5C77" w:rsidRDefault="003A5C77" w:rsidP="003A5C77">
      <w:pPr>
        <w:rPr>
          <w:sz w:val="24"/>
          <w:szCs w:val="24"/>
        </w:rPr>
      </w:pPr>
      <w:r w:rsidRPr="75D6604C">
        <w:rPr>
          <w:sz w:val="24"/>
          <w:szCs w:val="24"/>
        </w:rPr>
        <w:t xml:space="preserve">Now we have a default security group, </w:t>
      </w:r>
      <w:proofErr w:type="gramStart"/>
      <w:r w:rsidRPr="75D6604C">
        <w:rPr>
          <w:sz w:val="24"/>
          <w:szCs w:val="24"/>
        </w:rPr>
        <w:t>let’s</w:t>
      </w:r>
      <w:proofErr w:type="gramEnd"/>
      <w:r w:rsidRPr="75D6604C">
        <w:rPr>
          <w:sz w:val="24"/>
          <w:szCs w:val="24"/>
        </w:rPr>
        <w:t xml:space="preserve"> see how it is configured. We can use the describe security groups command with the group id option to limit what is returned</w:t>
      </w:r>
      <w:r w:rsidR="00F30317">
        <w:rPr>
          <w:noProof/>
        </w:rPr>
        <w:drawing>
          <wp:inline distT="0" distB="0" distL="0" distR="0" wp14:anchorId="4CE8F952" wp14:editId="16C21705">
            <wp:extent cx="5973890" cy="314522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3890" cy="3145226"/>
                    </a:xfrm>
                    <a:prstGeom prst="rect">
                      <a:avLst/>
                    </a:prstGeom>
                  </pic:spPr>
                </pic:pic>
              </a:graphicData>
            </a:graphic>
          </wp:inline>
        </w:drawing>
      </w:r>
    </w:p>
    <w:p w14:paraId="0FE6E7BC" w14:textId="0F5BE7F2" w:rsidR="003A5C77" w:rsidRDefault="00F30317" w:rsidP="003A5C77">
      <w:pPr>
        <w:rPr>
          <w:sz w:val="24"/>
          <w:szCs w:val="24"/>
        </w:rPr>
      </w:pPr>
      <w:r>
        <w:rPr>
          <w:b/>
          <w:bCs/>
          <w:sz w:val="24"/>
          <w:szCs w:val="24"/>
        </w:rPr>
        <w:t>Question: What does this security group allow?</w:t>
      </w:r>
      <w:r>
        <w:rPr>
          <w:b/>
          <w:bCs/>
          <w:sz w:val="24"/>
          <w:szCs w:val="24"/>
        </w:rPr>
        <w:br/>
      </w:r>
      <w:r w:rsidR="007038DD">
        <w:rPr>
          <w:noProof/>
        </w:rPr>
        <w:drawing>
          <wp:inline distT="0" distB="0" distL="0" distR="0" wp14:anchorId="53DDE516" wp14:editId="7FBF6600">
            <wp:extent cx="5943600" cy="3068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8955"/>
                    </a:xfrm>
                    <a:prstGeom prst="rect">
                      <a:avLst/>
                    </a:prstGeom>
                  </pic:spPr>
                </pic:pic>
              </a:graphicData>
            </a:graphic>
          </wp:inline>
        </w:drawing>
      </w:r>
    </w:p>
    <w:p w14:paraId="449A423C" w14:textId="71373A89" w:rsidR="00F30317" w:rsidRDefault="00F30317" w:rsidP="003A5C77">
      <w:pPr>
        <w:rPr>
          <w:b/>
          <w:bCs/>
          <w:sz w:val="24"/>
          <w:szCs w:val="24"/>
        </w:rPr>
      </w:pPr>
      <w:r>
        <w:rPr>
          <w:b/>
          <w:bCs/>
          <w:sz w:val="24"/>
          <w:szCs w:val="24"/>
        </w:rPr>
        <w:lastRenderedPageBreak/>
        <w:t xml:space="preserve">Step 3: Add Inbound rules </w:t>
      </w:r>
    </w:p>
    <w:p w14:paraId="6ECD818B" w14:textId="53F96716" w:rsidR="00F30317" w:rsidRDefault="00F30317" w:rsidP="003A5C77">
      <w:pPr>
        <w:rPr>
          <w:sz w:val="24"/>
          <w:szCs w:val="24"/>
        </w:rPr>
      </w:pPr>
      <w:r>
        <w:rPr>
          <w:sz w:val="24"/>
          <w:szCs w:val="24"/>
        </w:rPr>
        <w:t xml:space="preserve">In order for our security group to allow traffic to the hosts that are part of it, we need to add a rule that </w:t>
      </w:r>
      <w:proofErr w:type="gramStart"/>
      <w:r>
        <w:rPr>
          <w:sz w:val="24"/>
          <w:szCs w:val="24"/>
        </w:rPr>
        <w:t>allows  traffic</w:t>
      </w:r>
      <w:proofErr w:type="gramEnd"/>
      <w:r>
        <w:rPr>
          <w:sz w:val="24"/>
          <w:szCs w:val="24"/>
        </w:rPr>
        <w:t xml:space="preserve"> on specific ports. Let’s add a rule that </w:t>
      </w:r>
      <w:r>
        <w:rPr>
          <w:b/>
          <w:bCs/>
          <w:sz w:val="24"/>
          <w:szCs w:val="24"/>
        </w:rPr>
        <w:t>allows SSH (22</w:t>
      </w:r>
      <w:proofErr w:type="gramStart"/>
      <w:r>
        <w:rPr>
          <w:b/>
          <w:bCs/>
          <w:sz w:val="24"/>
          <w:szCs w:val="24"/>
        </w:rPr>
        <w:t>)</w:t>
      </w:r>
      <w:r>
        <w:rPr>
          <w:sz w:val="24"/>
          <w:szCs w:val="24"/>
        </w:rPr>
        <w:t>, and</w:t>
      </w:r>
      <w:proofErr w:type="gramEnd"/>
      <w:r>
        <w:rPr>
          <w:sz w:val="24"/>
          <w:szCs w:val="24"/>
        </w:rPr>
        <w:t xml:space="preserve"> lets add a rule that </w:t>
      </w:r>
      <w:r>
        <w:rPr>
          <w:b/>
          <w:bCs/>
          <w:sz w:val="24"/>
          <w:szCs w:val="24"/>
        </w:rPr>
        <w:t xml:space="preserve">allows HTTPS (8080) </w:t>
      </w:r>
      <w:r>
        <w:rPr>
          <w:sz w:val="24"/>
          <w:szCs w:val="24"/>
        </w:rPr>
        <w:t>traffic from our IP.</w:t>
      </w:r>
    </w:p>
    <w:p w14:paraId="21F499C0" w14:textId="254A8B0B" w:rsidR="00F30317" w:rsidRDefault="00F30317" w:rsidP="003A5C77">
      <w:pPr>
        <w:rPr>
          <w:sz w:val="24"/>
          <w:szCs w:val="24"/>
        </w:rPr>
      </w:pPr>
      <w:r>
        <w:rPr>
          <w:sz w:val="24"/>
          <w:szCs w:val="24"/>
        </w:rPr>
        <w:t>First, figure out what your public IP address is. You have many options. On your Amazon EC2 instance you can use:</w:t>
      </w:r>
    </w:p>
    <w:p w14:paraId="2E3D4CDD" w14:textId="17DF791D" w:rsidR="00F30317" w:rsidRDefault="00F30317" w:rsidP="00F30317">
      <w:pPr>
        <w:shd w:val="clear" w:color="auto" w:fill="FFFFFF"/>
        <w:spacing w:after="0" w:line="240" w:lineRule="auto"/>
        <w:rPr>
          <w:rFonts w:ascii="Courier New" w:eastAsia="Times New Roman" w:hAnsi="Courier New" w:cs="Courier New"/>
          <w:color w:val="000000"/>
          <w:sz w:val="20"/>
          <w:szCs w:val="20"/>
        </w:rPr>
      </w:pPr>
      <w:r w:rsidRPr="00F30317">
        <w:rPr>
          <w:rFonts w:ascii="Courier New" w:eastAsia="Times New Roman" w:hAnsi="Courier New" w:cs="Courier New"/>
          <w:color w:val="000000"/>
          <w:sz w:val="20"/>
          <w:szCs w:val="20"/>
        </w:rPr>
        <w:t>curl https://checkip.amazonaws.com</w:t>
      </w:r>
    </w:p>
    <w:p w14:paraId="574F4899" w14:textId="37C4D89F" w:rsidR="00F30317" w:rsidRDefault="00F30317" w:rsidP="00F30317">
      <w:pPr>
        <w:shd w:val="clear" w:color="auto" w:fill="FFFFFF"/>
        <w:spacing w:after="0" w:line="240" w:lineRule="auto"/>
        <w:rPr>
          <w:rFonts w:ascii="Times New Roman" w:eastAsia="Times New Roman" w:hAnsi="Times New Roman" w:cs="Times New Roman"/>
          <w:sz w:val="24"/>
          <w:szCs w:val="24"/>
        </w:rPr>
      </w:pPr>
    </w:p>
    <w:p w14:paraId="13695905" w14:textId="3BF5BDA3" w:rsidR="00F30317" w:rsidRDefault="00F30317" w:rsidP="00F3031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Now we can add a rule to allow us to SSH using the authorize-security-group-ingress </w:t>
      </w:r>
      <w:proofErr w:type="gramStart"/>
      <w:r>
        <w:rPr>
          <w:rFonts w:eastAsia="Times New Roman" w:cstheme="minorHAnsi"/>
          <w:sz w:val="24"/>
          <w:szCs w:val="24"/>
        </w:rPr>
        <w:t>command</w:t>
      </w:r>
      <w:proofErr w:type="gramEnd"/>
    </w:p>
    <w:p w14:paraId="5D78F419" w14:textId="77777777" w:rsidR="00F30317" w:rsidRPr="00F30317" w:rsidRDefault="00F30317" w:rsidP="00F30317">
      <w:pPr>
        <w:shd w:val="clear" w:color="auto" w:fill="FFFFFF"/>
        <w:spacing w:after="0" w:line="240" w:lineRule="auto"/>
        <w:rPr>
          <w:rFonts w:eastAsia="Times New Roman" w:cstheme="minorHAnsi"/>
          <w:sz w:val="24"/>
          <w:szCs w:val="24"/>
        </w:rPr>
      </w:pPr>
    </w:p>
    <w:p w14:paraId="52B9DF0A" w14:textId="43FE7A77" w:rsidR="00F30317" w:rsidRPr="00F30317" w:rsidRDefault="00F30317" w:rsidP="00F30317">
      <w:pPr>
        <w:shd w:val="clear" w:color="auto" w:fill="FFFFFF"/>
        <w:spacing w:after="0" w:line="240" w:lineRule="auto"/>
        <w:rPr>
          <w:rFonts w:ascii="Courier New" w:eastAsia="Times New Roman" w:hAnsi="Courier New" w:cs="Courier New"/>
          <w:sz w:val="20"/>
          <w:szCs w:val="20"/>
        </w:rPr>
      </w:pPr>
      <w:proofErr w:type="spellStart"/>
      <w:r w:rsidRPr="00F30317">
        <w:rPr>
          <w:rFonts w:ascii="Courier New" w:eastAsia="Times New Roman" w:hAnsi="Courier New" w:cs="Courier New"/>
          <w:sz w:val="20"/>
          <w:szCs w:val="20"/>
        </w:rPr>
        <w:t>aws</w:t>
      </w:r>
      <w:proofErr w:type="spellEnd"/>
      <w:r w:rsidRPr="00F30317">
        <w:rPr>
          <w:rFonts w:ascii="Courier New" w:eastAsia="Times New Roman" w:hAnsi="Courier New" w:cs="Courier New"/>
          <w:sz w:val="20"/>
          <w:szCs w:val="20"/>
        </w:rPr>
        <w:t xml:space="preserve"> ec2 authorize-security-group-ingress --group-id </w:t>
      </w:r>
      <w:r>
        <w:rPr>
          <w:rFonts w:ascii="Courier New" w:eastAsia="Times New Roman" w:hAnsi="Courier New" w:cs="Courier New"/>
          <w:sz w:val="20"/>
          <w:szCs w:val="20"/>
        </w:rPr>
        <w:t>&lt;YOUR_SG_ID&gt;</w:t>
      </w:r>
      <w:r w:rsidRPr="00F30317">
        <w:rPr>
          <w:rFonts w:ascii="Courier New" w:eastAsia="Times New Roman" w:hAnsi="Courier New" w:cs="Courier New"/>
          <w:sz w:val="20"/>
          <w:szCs w:val="20"/>
        </w:rPr>
        <w:t xml:space="preserve"> --protocol </w:t>
      </w:r>
      <w:proofErr w:type="spellStart"/>
      <w:r w:rsidRPr="00F30317">
        <w:rPr>
          <w:rFonts w:ascii="Courier New" w:eastAsia="Times New Roman" w:hAnsi="Courier New" w:cs="Courier New"/>
          <w:sz w:val="20"/>
          <w:szCs w:val="20"/>
        </w:rPr>
        <w:t>tcp</w:t>
      </w:r>
      <w:proofErr w:type="spellEnd"/>
      <w:r w:rsidRPr="00F30317">
        <w:rPr>
          <w:rFonts w:ascii="Courier New" w:eastAsia="Times New Roman" w:hAnsi="Courier New" w:cs="Courier New"/>
          <w:sz w:val="20"/>
          <w:szCs w:val="20"/>
        </w:rPr>
        <w:t xml:space="preserve"> --port 22 --</w:t>
      </w:r>
      <w:proofErr w:type="spellStart"/>
      <w:r w:rsidRPr="00F30317">
        <w:rPr>
          <w:rFonts w:ascii="Courier New" w:eastAsia="Times New Roman" w:hAnsi="Courier New" w:cs="Courier New"/>
          <w:sz w:val="20"/>
          <w:szCs w:val="20"/>
        </w:rPr>
        <w:t>cidr</w:t>
      </w:r>
      <w:proofErr w:type="spellEnd"/>
      <w:r w:rsidRPr="00F30317">
        <w:rPr>
          <w:rFonts w:ascii="Courier New" w:eastAsia="Times New Roman" w:hAnsi="Courier New" w:cs="Courier New"/>
          <w:sz w:val="20"/>
          <w:szCs w:val="20"/>
        </w:rPr>
        <w:t xml:space="preserve"> </w:t>
      </w:r>
      <w:r>
        <w:rPr>
          <w:rFonts w:ascii="Courier New" w:eastAsia="Times New Roman" w:hAnsi="Courier New" w:cs="Courier New"/>
          <w:sz w:val="20"/>
          <w:szCs w:val="20"/>
        </w:rPr>
        <w:t>&lt;YOUR_PUBLIC_IP&gt;</w:t>
      </w:r>
      <w:r w:rsidRPr="00F30317">
        <w:rPr>
          <w:rFonts w:ascii="Courier New" w:eastAsia="Times New Roman" w:hAnsi="Courier New" w:cs="Courier New"/>
          <w:sz w:val="20"/>
          <w:szCs w:val="20"/>
        </w:rPr>
        <w:t>/</w:t>
      </w:r>
      <w:proofErr w:type="gramStart"/>
      <w:r w:rsidRPr="00F30317">
        <w:rPr>
          <w:rFonts w:ascii="Courier New" w:eastAsia="Times New Roman" w:hAnsi="Courier New" w:cs="Courier New"/>
          <w:sz w:val="20"/>
          <w:szCs w:val="20"/>
        </w:rPr>
        <w:t>24</w:t>
      </w:r>
      <w:proofErr w:type="gramEnd"/>
    </w:p>
    <w:p w14:paraId="7ADCF5BB" w14:textId="77777777" w:rsidR="00F30317" w:rsidRPr="00F30317" w:rsidRDefault="00F30317" w:rsidP="00F30317">
      <w:pPr>
        <w:shd w:val="clear" w:color="auto" w:fill="FFFFFF"/>
        <w:spacing w:after="0" w:line="240" w:lineRule="auto"/>
        <w:rPr>
          <w:rFonts w:ascii="Times New Roman" w:eastAsia="Times New Roman" w:hAnsi="Times New Roman" w:cs="Times New Roman"/>
          <w:sz w:val="24"/>
          <w:szCs w:val="24"/>
        </w:rPr>
      </w:pPr>
    </w:p>
    <w:p w14:paraId="1CE588EA" w14:textId="3BDA7CC3" w:rsidR="00F30317" w:rsidRPr="00F30317" w:rsidRDefault="00634A9F" w:rsidP="003A5C77">
      <w:pPr>
        <w:rPr>
          <w:sz w:val="24"/>
          <w:szCs w:val="24"/>
        </w:rPr>
      </w:pPr>
      <w:r>
        <w:rPr>
          <w:noProof/>
        </w:rPr>
        <w:drawing>
          <wp:inline distT="0" distB="0" distL="0" distR="0" wp14:anchorId="47F11384" wp14:editId="0CCB1FA9">
            <wp:extent cx="5943600" cy="5475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43600" cy="5475606"/>
                    </a:xfrm>
                    <a:prstGeom prst="rect">
                      <a:avLst/>
                    </a:prstGeom>
                  </pic:spPr>
                </pic:pic>
              </a:graphicData>
            </a:graphic>
          </wp:inline>
        </w:drawing>
      </w:r>
    </w:p>
    <w:p w14:paraId="53834468" w14:textId="21EB7136" w:rsidR="003A5C77" w:rsidRDefault="00634A9F" w:rsidP="003A5C77">
      <w:pPr>
        <w:rPr>
          <w:sz w:val="24"/>
          <w:szCs w:val="24"/>
        </w:rPr>
      </w:pPr>
      <w:r w:rsidRPr="5B8BB60E">
        <w:rPr>
          <w:sz w:val="24"/>
          <w:szCs w:val="24"/>
        </w:rPr>
        <w:lastRenderedPageBreak/>
        <w:t>Go ahead and all the rule for HTTPS traffic and describe the security group again!</w:t>
      </w:r>
    </w:p>
    <w:p w14:paraId="5019B6F4" w14:textId="32B774CE" w:rsidR="36D5C1BF" w:rsidRDefault="36D5C1BF" w:rsidP="5B8BB60E">
      <w:pPr>
        <w:rPr>
          <w:b/>
          <w:bCs/>
          <w:sz w:val="24"/>
          <w:szCs w:val="24"/>
        </w:rPr>
      </w:pPr>
      <w:r w:rsidRPr="5B8BB60E">
        <w:rPr>
          <w:b/>
          <w:bCs/>
          <w:sz w:val="24"/>
          <w:szCs w:val="24"/>
        </w:rPr>
        <w:t xml:space="preserve">Take a </w:t>
      </w:r>
      <w:r w:rsidRPr="5B8BB60E">
        <w:rPr>
          <w:b/>
          <w:bCs/>
          <w:color w:val="FF0000"/>
          <w:sz w:val="24"/>
          <w:szCs w:val="24"/>
        </w:rPr>
        <w:t xml:space="preserve">SCREENSHOT </w:t>
      </w:r>
      <w:r w:rsidRPr="5B8BB60E">
        <w:rPr>
          <w:b/>
          <w:bCs/>
          <w:sz w:val="24"/>
          <w:szCs w:val="24"/>
        </w:rPr>
        <w:t xml:space="preserve">of </w:t>
      </w:r>
      <w:proofErr w:type="gramStart"/>
      <w:r w:rsidRPr="5B8BB60E">
        <w:rPr>
          <w:b/>
          <w:bCs/>
          <w:sz w:val="24"/>
          <w:szCs w:val="24"/>
        </w:rPr>
        <w:t>your</w:t>
      </w:r>
      <w:proofErr w:type="gramEnd"/>
      <w:r w:rsidRPr="5B8BB60E">
        <w:rPr>
          <w:b/>
          <w:bCs/>
          <w:sz w:val="24"/>
          <w:szCs w:val="24"/>
        </w:rPr>
        <w:t xml:space="preserve"> describe-security-groups output.</w:t>
      </w:r>
    </w:p>
    <w:p w14:paraId="4308D662" w14:textId="40C56E69" w:rsidR="00A37AF9" w:rsidRDefault="00A37AF9" w:rsidP="5B8BB60E">
      <w:pPr>
        <w:rPr>
          <w:sz w:val="24"/>
          <w:szCs w:val="24"/>
        </w:rPr>
      </w:pPr>
      <w:r>
        <w:rPr>
          <w:noProof/>
        </w:rPr>
        <w:drawing>
          <wp:inline distT="0" distB="0" distL="0" distR="0" wp14:anchorId="71298C95" wp14:editId="6A7223D4">
            <wp:extent cx="5943600" cy="3060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0700"/>
                    </a:xfrm>
                    <a:prstGeom prst="rect">
                      <a:avLst/>
                    </a:prstGeom>
                  </pic:spPr>
                </pic:pic>
              </a:graphicData>
            </a:graphic>
          </wp:inline>
        </w:drawing>
      </w:r>
    </w:p>
    <w:p w14:paraId="35E1EE71" w14:textId="68D61817" w:rsidR="00634A9F" w:rsidRDefault="00634A9F" w:rsidP="003A5C77">
      <w:pPr>
        <w:rPr>
          <w:b/>
          <w:bCs/>
          <w:sz w:val="24"/>
          <w:szCs w:val="24"/>
        </w:rPr>
      </w:pPr>
      <w:r>
        <w:rPr>
          <w:b/>
          <w:bCs/>
          <w:sz w:val="24"/>
          <w:szCs w:val="24"/>
        </w:rPr>
        <w:t>Step 3: Delete the Security group</w:t>
      </w:r>
    </w:p>
    <w:p w14:paraId="78671679" w14:textId="088A6459" w:rsidR="00634A9F" w:rsidRDefault="00634A9F" w:rsidP="003A5C77">
      <w:pPr>
        <w:rPr>
          <w:sz w:val="24"/>
          <w:szCs w:val="24"/>
        </w:rPr>
      </w:pPr>
      <w:r>
        <w:rPr>
          <w:sz w:val="24"/>
          <w:szCs w:val="24"/>
        </w:rPr>
        <w:t xml:space="preserve">To delete a security </w:t>
      </w:r>
      <w:proofErr w:type="gramStart"/>
      <w:r>
        <w:rPr>
          <w:sz w:val="24"/>
          <w:szCs w:val="24"/>
        </w:rPr>
        <w:t>group</w:t>
      </w:r>
      <w:proofErr w:type="gramEnd"/>
      <w:r>
        <w:rPr>
          <w:sz w:val="24"/>
          <w:szCs w:val="24"/>
        </w:rPr>
        <w:t xml:space="preserve"> we will use the delete-security-group command, we will pass in the group id.</w:t>
      </w:r>
    </w:p>
    <w:p w14:paraId="40386BBF" w14:textId="75A6822E" w:rsidR="00634A9F" w:rsidRDefault="00634A9F" w:rsidP="003A5C77">
      <w:pPr>
        <w:rPr>
          <w:rFonts w:ascii="Courier New" w:hAnsi="Courier New" w:cs="Courier New"/>
          <w:sz w:val="20"/>
          <w:szCs w:val="20"/>
        </w:rPr>
      </w:pPr>
      <w:proofErr w:type="spellStart"/>
      <w:r>
        <w:rPr>
          <w:rFonts w:ascii="Courier New" w:hAnsi="Courier New" w:cs="Courier New"/>
          <w:sz w:val="20"/>
          <w:szCs w:val="20"/>
        </w:rPr>
        <w:t>aws</w:t>
      </w:r>
      <w:proofErr w:type="spellEnd"/>
      <w:r>
        <w:rPr>
          <w:rFonts w:ascii="Courier New" w:hAnsi="Courier New" w:cs="Courier New"/>
          <w:sz w:val="20"/>
          <w:szCs w:val="20"/>
        </w:rPr>
        <w:t xml:space="preserve"> ec2 delete-security-group --group-id &lt;YOUR_SG_ID_HERE&gt;</w:t>
      </w:r>
    </w:p>
    <w:p w14:paraId="18933A39" w14:textId="086EC96B" w:rsidR="00634A9F" w:rsidRPr="00634A9F" w:rsidRDefault="00634A9F" w:rsidP="75D6604C">
      <w:pPr>
        <w:rPr>
          <w:rFonts w:ascii="Courier New" w:hAnsi="Courier New" w:cs="Courier New"/>
          <w:sz w:val="20"/>
          <w:szCs w:val="20"/>
        </w:rPr>
      </w:pPr>
    </w:p>
    <w:sectPr w:rsidR="00634A9F" w:rsidRPr="00634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732D9" w14:textId="77777777" w:rsidR="003F1457" w:rsidRDefault="003F1457" w:rsidP="00240D80">
      <w:pPr>
        <w:spacing w:after="0" w:line="240" w:lineRule="auto"/>
      </w:pPr>
      <w:r>
        <w:separator/>
      </w:r>
    </w:p>
  </w:endnote>
  <w:endnote w:type="continuationSeparator" w:id="0">
    <w:p w14:paraId="15EB89FD" w14:textId="77777777" w:rsidR="003F1457" w:rsidRDefault="003F1457"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5899" w14:textId="77777777" w:rsidR="003F1457" w:rsidRDefault="003F1457" w:rsidP="00240D80">
      <w:pPr>
        <w:spacing w:after="0" w:line="240" w:lineRule="auto"/>
      </w:pPr>
      <w:r>
        <w:separator/>
      </w:r>
    </w:p>
  </w:footnote>
  <w:footnote w:type="continuationSeparator" w:id="0">
    <w:p w14:paraId="4E94A62D" w14:textId="77777777" w:rsidR="003F1457" w:rsidRDefault="003F1457"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qgUAnjEsqCwAAAA="/>
  </w:docVars>
  <w:rsids>
    <w:rsidRoot w:val="00240D80"/>
    <w:rsid w:val="00240D80"/>
    <w:rsid w:val="002C7628"/>
    <w:rsid w:val="003226BA"/>
    <w:rsid w:val="0033779C"/>
    <w:rsid w:val="003A5C77"/>
    <w:rsid w:val="003E31DC"/>
    <w:rsid w:val="003F1457"/>
    <w:rsid w:val="00634A9F"/>
    <w:rsid w:val="007038DD"/>
    <w:rsid w:val="008942C9"/>
    <w:rsid w:val="00A37AF9"/>
    <w:rsid w:val="00A612B4"/>
    <w:rsid w:val="00CB7A8E"/>
    <w:rsid w:val="00E65BF5"/>
    <w:rsid w:val="00F30317"/>
    <w:rsid w:val="1B2E1BCA"/>
    <w:rsid w:val="2D688285"/>
    <w:rsid w:val="31078233"/>
    <w:rsid w:val="36D5C1BF"/>
    <w:rsid w:val="41B97918"/>
    <w:rsid w:val="433478CE"/>
    <w:rsid w:val="4D8DBC25"/>
    <w:rsid w:val="5B8BB60E"/>
    <w:rsid w:val="616C1BC6"/>
    <w:rsid w:val="6BF7FE3E"/>
    <w:rsid w:val="6C35E2CA"/>
    <w:rsid w:val="6CCC1B6A"/>
    <w:rsid w:val="75D6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aws.amazon.com/cli/latest/userguide/cli-configure-quickstart.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i/latest/userguide/cli-services-ec2-sg.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6</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preethibalu30@gmail.com</cp:lastModifiedBy>
  <cp:revision>5</cp:revision>
  <dcterms:created xsi:type="dcterms:W3CDTF">2021-01-27T23:36:00Z</dcterms:created>
  <dcterms:modified xsi:type="dcterms:W3CDTF">2021-01-28T00:00:00Z</dcterms:modified>
</cp:coreProperties>
</file>