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403AF" w14:textId="7777777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Cloud Computing Overview (AWS CLI)</w:t>
      </w:r>
    </w:p>
    <w:p w14:paraId="236DEEEC" w14:textId="7777777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HOS07: Amazon Simple Storage Service (S3)</w:t>
      </w:r>
    </w:p>
    <w:p w14:paraId="4B739CDE" w14:textId="7777777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Developed by Marvin Gold 12/20/2020</w:t>
      </w:r>
    </w:p>
    <w:p w14:paraId="2D55C5EB" w14:textId="7777777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Reviewed by Kim Nguyen class of 2021</w:t>
      </w:r>
    </w:p>
    <w:p w14:paraId="4E9696F8" w14:textId="7777777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School of Technology and Computing</w:t>
      </w:r>
    </w:p>
    <w:p w14:paraId="022A96B1" w14:textId="1E37CDC7" w:rsidR="00BA7405" w:rsidRPr="00BA7405" w:rsidRDefault="00BA7405" w:rsidP="00BA7405">
      <w:pPr>
        <w:spacing w:line="240" w:lineRule="auto"/>
        <w:jc w:val="center"/>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1D156AEF" wp14:editId="4FD44A6B">
            <wp:extent cx="9144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p>
    <w:p w14:paraId="36E3BBAC" w14:textId="77777777" w:rsidR="00BA7405" w:rsidRPr="00BA7405" w:rsidRDefault="00BA7405" w:rsidP="00BA7405">
      <w:pPr>
        <w:spacing w:after="0" w:line="240" w:lineRule="auto"/>
        <w:rPr>
          <w:rFonts w:ascii="Times New Roman" w:eastAsia="Times New Roman" w:hAnsi="Times New Roman" w:cs="Times New Roman"/>
          <w:sz w:val="24"/>
          <w:szCs w:val="24"/>
        </w:rPr>
      </w:pPr>
    </w:p>
    <w:p w14:paraId="59A3983E"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sz w:val="20"/>
          <w:szCs w:val="20"/>
        </w:rPr>
        <w:t>Learning Outcomes</w:t>
      </w:r>
    </w:p>
    <w:p w14:paraId="74145C6F"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Create an S3 bucket</w:t>
      </w:r>
    </w:p>
    <w:p w14:paraId="4C2B0D54"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List buckets and bucket objects</w:t>
      </w:r>
    </w:p>
    <w:p w14:paraId="2AAB24DC"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Delete buckets</w:t>
      </w:r>
    </w:p>
    <w:p w14:paraId="02B1E17E"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Delete objects</w:t>
      </w:r>
    </w:p>
    <w:p w14:paraId="7D2462E1"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Move objects</w:t>
      </w:r>
    </w:p>
    <w:p w14:paraId="77F25636" w14:textId="77777777" w:rsidR="00BA7405" w:rsidRPr="00BA7405" w:rsidRDefault="00BA7405" w:rsidP="00BA7405">
      <w:pPr>
        <w:numPr>
          <w:ilvl w:val="0"/>
          <w:numId w:val="1"/>
        </w:numPr>
        <w:spacing w:after="0" w:line="240" w:lineRule="auto"/>
        <w:textAlignment w:val="baseline"/>
        <w:rPr>
          <w:rFonts w:ascii="Calibri" w:eastAsia="Times New Roman" w:hAnsi="Calibri" w:cs="Calibri"/>
          <w:b/>
          <w:bCs/>
          <w:color w:val="000000"/>
          <w:sz w:val="20"/>
          <w:szCs w:val="20"/>
        </w:rPr>
      </w:pPr>
      <w:r w:rsidRPr="00BA7405">
        <w:rPr>
          <w:rFonts w:ascii="Calibri" w:eastAsia="Times New Roman" w:hAnsi="Calibri" w:cs="Calibri"/>
          <w:color w:val="000000"/>
          <w:sz w:val="20"/>
          <w:szCs w:val="20"/>
        </w:rPr>
        <w:t>Copy objects</w:t>
      </w:r>
    </w:p>
    <w:p w14:paraId="26E24BEE" w14:textId="77777777" w:rsidR="00BA7405" w:rsidRPr="00BA7405" w:rsidRDefault="00BA7405" w:rsidP="00BA7405">
      <w:pPr>
        <w:spacing w:after="0" w:line="240" w:lineRule="auto"/>
        <w:rPr>
          <w:rFonts w:ascii="Times New Roman" w:eastAsia="Times New Roman" w:hAnsi="Times New Roman" w:cs="Times New Roman"/>
          <w:sz w:val="24"/>
          <w:szCs w:val="24"/>
        </w:rPr>
      </w:pPr>
    </w:p>
    <w:p w14:paraId="5287BC1B"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sz w:val="20"/>
          <w:szCs w:val="20"/>
        </w:rPr>
        <w:t>Background</w:t>
      </w:r>
    </w:p>
    <w:p w14:paraId="3C483F0F"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Amazon S3 is Amazon Web Services’ storage solution that offers object level storage to users. We are going to learn how to create and manipulate “buckets”. </w:t>
      </w:r>
    </w:p>
    <w:p w14:paraId="3AA807D4"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br/>
      </w:r>
      <w:r w:rsidRPr="00BA7405">
        <w:rPr>
          <w:rFonts w:ascii="Calibri" w:eastAsia="Times New Roman" w:hAnsi="Calibri" w:cs="Calibri"/>
          <w:color w:val="000000"/>
          <w:sz w:val="20"/>
          <w:szCs w:val="20"/>
        </w:rPr>
        <w:br/>
      </w:r>
    </w:p>
    <w:p w14:paraId="5B4120A3"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sz w:val="20"/>
          <w:szCs w:val="20"/>
        </w:rPr>
        <w:t>References</w:t>
      </w:r>
    </w:p>
    <w:p w14:paraId="6C8DF823" w14:textId="77777777" w:rsidR="00BA7405" w:rsidRPr="00BA7405" w:rsidRDefault="00BA7405" w:rsidP="00BA7405">
      <w:pPr>
        <w:spacing w:line="240" w:lineRule="auto"/>
        <w:rPr>
          <w:rFonts w:ascii="Times New Roman" w:eastAsia="Times New Roman" w:hAnsi="Times New Roman" w:cs="Times New Roman"/>
          <w:sz w:val="24"/>
          <w:szCs w:val="24"/>
        </w:rPr>
      </w:pPr>
      <w:hyperlink r:id="rId6" w:history="1">
        <w:r w:rsidRPr="00BA7405">
          <w:rPr>
            <w:rFonts w:ascii="Calibri" w:eastAsia="Times New Roman" w:hAnsi="Calibri" w:cs="Calibri"/>
            <w:color w:val="0563C1"/>
            <w:u w:val="single"/>
          </w:rPr>
          <w:t>https://docs.aws.amazon.com/cli/latest/userguide/cli-services-s3-commands.html</w:t>
        </w:r>
      </w:hyperlink>
    </w:p>
    <w:p w14:paraId="1D753846"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563C1"/>
          <w:u w:val="single"/>
        </w:rPr>
        <w:t>https://aws.amazon.com/s3/</w:t>
      </w:r>
    </w:p>
    <w:p w14:paraId="34FC9C17" w14:textId="77777777" w:rsidR="00BA7405" w:rsidRPr="00BA7405" w:rsidRDefault="00BA7405" w:rsidP="00BA7405">
      <w:pPr>
        <w:spacing w:after="0" w:line="240" w:lineRule="auto"/>
        <w:rPr>
          <w:rFonts w:ascii="Times New Roman" w:eastAsia="Times New Roman" w:hAnsi="Times New Roman" w:cs="Times New Roman"/>
          <w:sz w:val="24"/>
          <w:szCs w:val="24"/>
        </w:rPr>
      </w:pPr>
    </w:p>
    <w:p w14:paraId="59FCDCD8"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sz w:val="20"/>
          <w:szCs w:val="20"/>
        </w:rPr>
        <w:t>Step 1: Log onto your Amazon EC2 Instance</w:t>
      </w:r>
    </w:p>
    <w:p w14:paraId="54B1370A"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t>Log onto your Amazon EC2 instance using either OpenSSH, Putty, or from the AWS Management Console using ‘EC2 Instance Connect’ (shown below). Note all IP addresses used in this series of Hands on Skills will be released by the time we start class. </w:t>
      </w:r>
    </w:p>
    <w:p w14:paraId="2D995C0B" w14:textId="72E761BD"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59B40A92" wp14:editId="2068E35E">
            <wp:extent cx="3345180" cy="14554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455420"/>
                    </a:xfrm>
                    <a:prstGeom prst="rect">
                      <a:avLst/>
                    </a:prstGeom>
                    <a:noFill/>
                    <a:ln>
                      <a:noFill/>
                    </a:ln>
                  </pic:spPr>
                </pic:pic>
              </a:graphicData>
            </a:graphic>
          </wp:inline>
        </w:drawing>
      </w:r>
    </w:p>
    <w:p w14:paraId="6F6CCA90"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sz w:val="20"/>
          <w:szCs w:val="20"/>
        </w:rPr>
        <w:lastRenderedPageBreak/>
        <w:t>If you receive an error that you must first set your AWS Region and you must configure your AWS CLI, please follow these instructions.</w:t>
      </w:r>
    </w:p>
    <w:p w14:paraId="3BA3FBD6" w14:textId="77777777" w:rsidR="00BA7405" w:rsidRPr="00BA7405" w:rsidRDefault="00BA7405" w:rsidP="00BA7405">
      <w:pPr>
        <w:spacing w:line="240" w:lineRule="auto"/>
        <w:rPr>
          <w:rFonts w:ascii="Times New Roman" w:eastAsia="Times New Roman" w:hAnsi="Times New Roman" w:cs="Times New Roman"/>
          <w:sz w:val="24"/>
          <w:szCs w:val="24"/>
        </w:rPr>
      </w:pPr>
      <w:hyperlink r:id="rId8" w:history="1">
        <w:r w:rsidRPr="00BA7405">
          <w:rPr>
            <w:rFonts w:ascii="Calibri" w:eastAsia="Times New Roman" w:hAnsi="Calibri" w:cs="Calibri"/>
            <w:color w:val="0563C1"/>
            <w:sz w:val="20"/>
            <w:szCs w:val="20"/>
            <w:u w:val="single"/>
          </w:rPr>
          <w:t>https://docs.aws.amazon.com/cli/latest/userguide/cli-configure-quickstart.html</w:t>
        </w:r>
        <w:r w:rsidRPr="00BA7405">
          <w:rPr>
            <w:rFonts w:ascii="Calibri" w:eastAsia="Times New Roman" w:hAnsi="Calibri" w:cs="Calibri"/>
            <w:color w:val="000000"/>
            <w:sz w:val="20"/>
            <w:szCs w:val="20"/>
          </w:rPr>
          <w:br/>
        </w:r>
        <w:r w:rsidRPr="00BA7405">
          <w:rPr>
            <w:rFonts w:ascii="Calibri" w:eastAsia="Times New Roman" w:hAnsi="Calibri" w:cs="Calibri"/>
            <w:color w:val="000000"/>
            <w:sz w:val="20"/>
            <w:szCs w:val="20"/>
          </w:rPr>
          <w:br/>
        </w:r>
      </w:hyperlink>
      <w:r w:rsidRPr="00BA7405">
        <w:rPr>
          <w:rFonts w:ascii="Calibri" w:eastAsia="Times New Roman" w:hAnsi="Calibri" w:cs="Calibri"/>
          <w:color w:val="000000"/>
          <w:sz w:val="20"/>
          <w:szCs w:val="20"/>
        </w:rPr>
        <w:t>Remember, do not use your root</w:t>
      </w:r>
      <w:r w:rsidRPr="00BA7405">
        <w:rPr>
          <w:rFonts w:ascii="Calibri" w:eastAsia="Times New Roman" w:hAnsi="Calibri" w:cs="Calibri"/>
          <w:i/>
          <w:iCs/>
          <w:color w:val="000000"/>
          <w:sz w:val="20"/>
          <w:szCs w:val="20"/>
        </w:rPr>
        <w:t xml:space="preserve"> account</w:t>
      </w:r>
      <w:r w:rsidRPr="00BA7405">
        <w:rPr>
          <w:rFonts w:ascii="Calibri" w:eastAsia="Times New Roman" w:hAnsi="Calibri" w:cs="Calibri"/>
          <w:color w:val="000000"/>
          <w:sz w:val="20"/>
          <w:szCs w:val="20"/>
        </w:rPr>
        <w:t xml:space="preserve"> for these operations. You should be using another IAM user. You should not have access keys to your root account.</w:t>
      </w:r>
      <w:r w:rsidRPr="00BA7405">
        <w:rPr>
          <w:rFonts w:ascii="Calibri" w:eastAsia="Times New Roman" w:hAnsi="Calibri" w:cs="Calibri"/>
          <w:b/>
          <w:bCs/>
          <w:color w:val="000000"/>
          <w:sz w:val="20"/>
          <w:szCs w:val="20"/>
        </w:rPr>
        <w:t>Step 2: Create a bucket and list buckets and objects</w:t>
      </w:r>
    </w:p>
    <w:p w14:paraId="1D010E98" w14:textId="2DB5CE78"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6B066245" wp14:editId="4B7A4BAB">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4C99AC7E"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 xml:space="preserve">Create a bucket with a unique name, and attach a </w:t>
      </w:r>
      <w:r w:rsidRPr="00BA7405">
        <w:rPr>
          <w:rFonts w:ascii="Calibri" w:eastAsia="Times New Roman" w:hAnsi="Calibri" w:cs="Calibri"/>
          <w:b/>
          <w:bCs/>
          <w:color w:val="FF0000"/>
        </w:rPr>
        <w:t>SCREENSHOT</w:t>
      </w:r>
      <w:r w:rsidRPr="00BA7405">
        <w:rPr>
          <w:rFonts w:ascii="Calibri" w:eastAsia="Times New Roman" w:hAnsi="Calibri" w:cs="Calibri"/>
          <w:color w:val="000000"/>
        </w:rPr>
        <w:t xml:space="preserve"> of the output below.</w:t>
      </w:r>
    </w:p>
    <w:p w14:paraId="3E7B3E5B" w14:textId="4326F251"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6EF4EC19" wp14:editId="0FBF90E9">
            <wp:extent cx="59436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19140812" w14:textId="77777777" w:rsidR="00BA7405" w:rsidRPr="00BA7405" w:rsidRDefault="00BA7405" w:rsidP="00BA7405">
      <w:pPr>
        <w:spacing w:after="0" w:line="240" w:lineRule="auto"/>
        <w:rPr>
          <w:rFonts w:ascii="Times New Roman" w:eastAsia="Times New Roman" w:hAnsi="Times New Roman" w:cs="Times New Roman"/>
          <w:sz w:val="24"/>
          <w:szCs w:val="24"/>
        </w:rPr>
      </w:pPr>
    </w:p>
    <w:p w14:paraId="30865A4E" w14:textId="641380DC"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45125ED0" wp14:editId="3E4B2692">
            <wp:extent cx="59436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2D432BEB"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We can list buckets very similarly to how we list buckets in a Unix system. Using the LS command.</w:t>
      </w:r>
    </w:p>
    <w:p w14:paraId="04F89816" w14:textId="4C51620D"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6CCC2268" wp14:editId="3AA0F7DB">
            <wp:extent cx="5943600" cy="96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FEF42EE"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 xml:space="preserve">List your newly created bucket and attach a </w:t>
      </w:r>
      <w:r w:rsidRPr="00BA7405">
        <w:rPr>
          <w:rFonts w:ascii="Calibri" w:eastAsia="Times New Roman" w:hAnsi="Calibri" w:cs="Calibri"/>
          <w:b/>
          <w:bCs/>
          <w:color w:val="FF0000"/>
        </w:rPr>
        <w:t>SCREENSHOT  Note: If you use aws s3 ls with no additional arguments it will list all of your buckets.</w:t>
      </w:r>
    </w:p>
    <w:p w14:paraId="28E7947B" w14:textId="416A5B4C"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6E50EF9B" wp14:editId="571450BE">
            <wp:extent cx="4792980" cy="830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830580"/>
                    </a:xfrm>
                    <a:prstGeom prst="rect">
                      <a:avLst/>
                    </a:prstGeom>
                    <a:noFill/>
                    <a:ln>
                      <a:noFill/>
                    </a:ln>
                  </pic:spPr>
                </pic:pic>
              </a:graphicData>
            </a:graphic>
          </wp:inline>
        </w:drawing>
      </w:r>
    </w:p>
    <w:p w14:paraId="5737FB5D"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rPr>
        <w:t>Step 3: Bucket Manipulations</w:t>
      </w:r>
    </w:p>
    <w:p w14:paraId="19B2FFF8" w14:textId="66B16A6C"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lastRenderedPageBreak/>
        <w:drawing>
          <wp:inline distT="0" distB="0" distL="0" distR="0" wp14:anchorId="32050904" wp14:editId="6A6CB039">
            <wp:extent cx="5288280" cy="2278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2278380"/>
                    </a:xfrm>
                    <a:prstGeom prst="rect">
                      <a:avLst/>
                    </a:prstGeom>
                    <a:noFill/>
                    <a:ln>
                      <a:noFill/>
                    </a:ln>
                  </pic:spPr>
                </pic:pic>
              </a:graphicData>
            </a:graphic>
          </wp:inline>
        </w:drawing>
      </w:r>
    </w:p>
    <w:p w14:paraId="03129720" w14:textId="77777777" w:rsidR="00BA7405" w:rsidRPr="00BA7405" w:rsidRDefault="00BA7405" w:rsidP="00BA7405">
      <w:pPr>
        <w:spacing w:after="240" w:line="240" w:lineRule="auto"/>
        <w:rPr>
          <w:rFonts w:ascii="Times New Roman" w:eastAsia="Times New Roman" w:hAnsi="Times New Roman" w:cs="Times New Roman"/>
          <w:sz w:val="24"/>
          <w:szCs w:val="24"/>
        </w:rPr>
      </w:pPr>
      <w:r w:rsidRPr="00BA7405">
        <w:rPr>
          <w:rFonts w:ascii="Times New Roman" w:eastAsia="Times New Roman" w:hAnsi="Times New Roman" w:cs="Times New Roman"/>
          <w:sz w:val="24"/>
          <w:szCs w:val="24"/>
        </w:rPr>
        <w:br/>
      </w:r>
      <w:r w:rsidRPr="00BA7405">
        <w:rPr>
          <w:rFonts w:ascii="Times New Roman" w:eastAsia="Times New Roman" w:hAnsi="Times New Roman" w:cs="Times New Roman"/>
          <w:sz w:val="24"/>
          <w:szCs w:val="24"/>
        </w:rPr>
        <w:br/>
      </w:r>
    </w:p>
    <w:p w14:paraId="7B3C6BC8"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rPr>
        <w:t>Step 4: Challenge</w:t>
      </w:r>
    </w:p>
    <w:p w14:paraId="57FFCA99"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Create a text file called test.txt</w:t>
      </w:r>
    </w:p>
    <w:p w14:paraId="0B0C3291"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Log into the AWS console and upload your test file into the bucket you created for this HOS</w:t>
      </w:r>
    </w:p>
    <w:p w14:paraId="6DFC9620"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Using the CLI do the following:</w:t>
      </w:r>
    </w:p>
    <w:p w14:paraId="0E184556"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 xml:space="preserve">List your bucket with the test.txt file, </w:t>
      </w:r>
      <w:r w:rsidRPr="00BA7405">
        <w:rPr>
          <w:rFonts w:ascii="Calibri" w:eastAsia="Times New Roman" w:hAnsi="Calibri" w:cs="Calibri"/>
          <w:b/>
          <w:bCs/>
          <w:color w:val="FF0000"/>
        </w:rPr>
        <w:t>attach a screenshot</w:t>
      </w:r>
    </w:p>
    <w:p w14:paraId="5428A385" w14:textId="3B89A7CA"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0637B41A" wp14:editId="346C5871">
            <wp:extent cx="5943600" cy="94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361616C2"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Make a copy of the test.txt file called test2.txt</w:t>
      </w:r>
      <w:r w:rsidRPr="00BA7405">
        <w:rPr>
          <w:rFonts w:ascii="Calibri" w:eastAsia="Times New Roman" w:hAnsi="Calibri" w:cs="Calibri"/>
          <w:b/>
          <w:bCs/>
          <w:color w:val="000000"/>
        </w:rPr>
        <w:t xml:space="preserve"> </w:t>
      </w:r>
      <w:r w:rsidRPr="00BA7405">
        <w:rPr>
          <w:rFonts w:ascii="Calibri" w:eastAsia="Times New Roman" w:hAnsi="Calibri" w:cs="Calibri"/>
          <w:b/>
          <w:bCs/>
          <w:color w:val="FF0000"/>
        </w:rPr>
        <w:t>attach a screenshot</w:t>
      </w:r>
    </w:p>
    <w:p w14:paraId="0873EA78" w14:textId="79A441F0" w:rsidR="00BA7405" w:rsidRPr="00BA7405" w:rsidRDefault="00BA7405" w:rsidP="00BA7405">
      <w:pPr>
        <w:spacing w:line="240" w:lineRule="auto"/>
        <w:rPr>
          <w:rFonts w:ascii="Times New Roman" w:eastAsia="Times New Roman" w:hAnsi="Times New Roman" w:cs="Times New Roman"/>
          <w:sz w:val="24"/>
          <w:szCs w:val="24"/>
        </w:rPr>
      </w:pPr>
      <w:r>
        <w:rPr>
          <w:noProof/>
        </w:rPr>
        <w:drawing>
          <wp:inline distT="0" distB="0" distL="0" distR="0" wp14:anchorId="2D828841" wp14:editId="41A7B6C4">
            <wp:extent cx="5943600" cy="38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905"/>
                    </a:xfrm>
                    <a:prstGeom prst="rect">
                      <a:avLst/>
                    </a:prstGeom>
                  </pic:spPr>
                </pic:pic>
              </a:graphicData>
            </a:graphic>
          </wp:inline>
        </w:drawing>
      </w:r>
    </w:p>
    <w:p w14:paraId="61F6B6D6"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 xml:space="preserve">Delete the file test.txt </w:t>
      </w:r>
      <w:r w:rsidRPr="00BA7405">
        <w:rPr>
          <w:rFonts w:ascii="Calibri" w:eastAsia="Times New Roman" w:hAnsi="Calibri" w:cs="Calibri"/>
          <w:b/>
          <w:bCs/>
          <w:color w:val="FF0000"/>
        </w:rPr>
        <w:t>attach a screenshot</w:t>
      </w:r>
    </w:p>
    <w:p w14:paraId="50D12741" w14:textId="56ABD5AB"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drawing>
          <wp:inline distT="0" distB="0" distL="0" distR="0" wp14:anchorId="323174E2" wp14:editId="10C7A905">
            <wp:extent cx="5943600" cy="54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02DBB797"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b/>
          <w:bCs/>
          <w:color w:val="000000"/>
        </w:rPr>
        <w:t>Step 5:  Delete a bucket</w:t>
      </w:r>
    </w:p>
    <w:p w14:paraId="421EE091"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To clean up we are going to delete the bucket we created</w:t>
      </w:r>
    </w:p>
    <w:p w14:paraId="3599E3CF" w14:textId="5ACB661B"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noProof/>
          <w:color w:val="000000"/>
          <w:bdr w:val="none" w:sz="0" w:space="0" w:color="auto" w:frame="1"/>
        </w:rPr>
        <w:lastRenderedPageBreak/>
        <w:drawing>
          <wp:inline distT="0" distB="0" distL="0" distR="0" wp14:anchorId="2E5DE1B6" wp14:editId="3506A3EC">
            <wp:extent cx="5943600" cy="92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p>
    <w:p w14:paraId="6BC55177" w14:textId="77777777" w:rsidR="00BA7405" w:rsidRPr="00BA7405" w:rsidRDefault="00BA7405" w:rsidP="00BA7405">
      <w:pPr>
        <w:spacing w:line="240" w:lineRule="auto"/>
        <w:rPr>
          <w:rFonts w:ascii="Times New Roman" w:eastAsia="Times New Roman" w:hAnsi="Times New Roman" w:cs="Times New Roman"/>
          <w:sz w:val="24"/>
          <w:szCs w:val="24"/>
        </w:rPr>
      </w:pPr>
      <w:r w:rsidRPr="00BA7405">
        <w:rPr>
          <w:rFonts w:ascii="Calibri" w:eastAsia="Times New Roman" w:hAnsi="Calibri" w:cs="Calibri"/>
          <w:color w:val="000000"/>
        </w:rPr>
        <w:t xml:space="preserve">Take a </w:t>
      </w:r>
      <w:r w:rsidRPr="00BA7405">
        <w:rPr>
          <w:rFonts w:ascii="Calibri" w:eastAsia="Times New Roman" w:hAnsi="Calibri" w:cs="Calibri"/>
          <w:b/>
          <w:bCs/>
          <w:color w:val="FF0000"/>
        </w:rPr>
        <w:t xml:space="preserve">SCREENSHOT </w:t>
      </w:r>
      <w:r w:rsidRPr="00BA7405">
        <w:rPr>
          <w:rFonts w:ascii="Calibri" w:eastAsia="Times New Roman" w:hAnsi="Calibri" w:cs="Calibri"/>
          <w:color w:val="000000"/>
        </w:rPr>
        <w:t>of your output</w:t>
      </w:r>
    </w:p>
    <w:p w14:paraId="0BD33732" w14:textId="03A9DCF5" w:rsidR="00BA7405" w:rsidRPr="00BA7405" w:rsidRDefault="009A4D68" w:rsidP="00BA7405">
      <w:pPr>
        <w:spacing w:line="240" w:lineRule="auto"/>
        <w:rPr>
          <w:rFonts w:ascii="Times New Roman" w:eastAsia="Times New Roman" w:hAnsi="Times New Roman" w:cs="Times New Roman"/>
          <w:sz w:val="24"/>
          <w:szCs w:val="24"/>
        </w:rPr>
      </w:pPr>
      <w:r>
        <w:rPr>
          <w:noProof/>
        </w:rPr>
        <w:drawing>
          <wp:inline distT="0" distB="0" distL="0" distR="0" wp14:anchorId="268E55A8" wp14:editId="2B4B250F">
            <wp:extent cx="5943600" cy="114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6175"/>
                    </a:xfrm>
                    <a:prstGeom prst="rect">
                      <a:avLst/>
                    </a:prstGeom>
                  </pic:spPr>
                </pic:pic>
              </a:graphicData>
            </a:graphic>
          </wp:inline>
        </w:drawing>
      </w:r>
    </w:p>
    <w:p w14:paraId="230F089F" w14:textId="40F94178" w:rsidR="00BA7405" w:rsidRDefault="00BA7405" w:rsidP="00BA7405">
      <w:r w:rsidRPr="00BA7405">
        <w:rPr>
          <w:rFonts w:ascii="Times New Roman" w:eastAsia="Times New Roman" w:hAnsi="Times New Roman" w:cs="Times New Roman"/>
          <w:sz w:val="24"/>
          <w:szCs w:val="24"/>
        </w:rPr>
        <w:br/>
      </w:r>
    </w:p>
    <w:sectPr w:rsidR="00BA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777C4"/>
    <w:multiLevelType w:val="multilevel"/>
    <w:tmpl w:val="F6B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05"/>
    <w:rsid w:val="009A4D68"/>
    <w:rsid w:val="00BA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8C"/>
  <w15:chartTrackingRefBased/>
  <w15:docId w15:val="{E64AA160-8490-4514-955A-CDC3CBDE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7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cli-configure-quickstart.htm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cli/latest/userguide/cli-services-s3-command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Balasubramaniam</dc:creator>
  <cp:keywords/>
  <dc:description/>
  <cp:lastModifiedBy>Preethi Balasubramaniam</cp:lastModifiedBy>
  <cp:revision>2</cp:revision>
  <dcterms:created xsi:type="dcterms:W3CDTF">2021-03-01T00:32:00Z</dcterms:created>
  <dcterms:modified xsi:type="dcterms:W3CDTF">2021-03-01T00:34:00Z</dcterms:modified>
</cp:coreProperties>
</file>