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73C0" w14:textId="77777777" w:rsidR="00C75C96" w:rsidRDefault="0054288C" w:rsidP="0054288C">
      <w:pPr>
        <w:rPr>
          <w:rFonts w:ascii="Times New Roman" w:hAnsi="Times New Roman" w:cs="Times New Roman"/>
          <w:sz w:val="24"/>
          <w:szCs w:val="24"/>
        </w:rPr>
      </w:pPr>
      <w:r w:rsidRPr="0054288C">
        <w:rPr>
          <w:rFonts w:ascii="Times New Roman" w:hAnsi="Times New Roman" w:cs="Times New Roman"/>
          <w:sz w:val="24"/>
          <w:szCs w:val="24"/>
        </w:rPr>
        <w:t xml:space="preserve">Coronaviruses (CoV) are a broad group of viruses that can cause everything from a typical cold to more serious </w:t>
      </w:r>
      <w:r w:rsidRPr="0054288C">
        <w:rPr>
          <w:rFonts w:ascii="Times New Roman" w:hAnsi="Times New Roman" w:cs="Times New Roman"/>
          <w:sz w:val="24"/>
          <w:szCs w:val="24"/>
        </w:rPr>
        <w:t xml:space="preserve">illnesses. </w:t>
      </w:r>
      <w:r w:rsidRPr="0054288C">
        <w:rPr>
          <w:rFonts w:ascii="Times New Roman" w:hAnsi="Times New Roman" w:cs="Times New Roman"/>
          <w:sz w:val="24"/>
          <w:szCs w:val="24"/>
        </w:rPr>
        <w:t xml:space="preserve"> </w:t>
      </w:r>
      <w:r w:rsidRPr="0054288C">
        <w:rPr>
          <w:rFonts w:ascii="Times New Roman" w:hAnsi="Times New Roman" w:cs="Times New Roman"/>
          <w:sz w:val="24"/>
          <w:szCs w:val="24"/>
        </w:rPr>
        <w:t>T</w:t>
      </w:r>
      <w:r w:rsidRPr="0054288C">
        <w:rPr>
          <w:rFonts w:ascii="Times New Roman" w:hAnsi="Times New Roman" w:cs="Times New Roman"/>
          <w:sz w:val="24"/>
          <w:szCs w:val="24"/>
        </w:rPr>
        <w:t xml:space="preserve">he phrase "novel coronavirus" refers to a new strain of coronavirus that has never been seen in humans </w:t>
      </w:r>
      <w:r w:rsidRPr="0054288C">
        <w:rPr>
          <w:rFonts w:ascii="Times New Roman" w:hAnsi="Times New Roman" w:cs="Times New Roman"/>
          <w:sz w:val="24"/>
          <w:szCs w:val="24"/>
        </w:rPr>
        <w:t>before. The</w:t>
      </w:r>
      <w:r w:rsidRPr="0054288C">
        <w:rPr>
          <w:rFonts w:ascii="Times New Roman" w:hAnsi="Times New Roman" w:cs="Times New Roman"/>
          <w:sz w:val="24"/>
          <w:szCs w:val="24"/>
        </w:rPr>
        <w:t xml:space="preserve"> first cases of a novel coronavirus were reported in December 2019 in Wuhan, Hubei Province, China, and have since spread around the world.</w:t>
      </w:r>
      <w:r w:rsidRPr="0054288C">
        <w:rPr>
          <w:rFonts w:ascii="Times New Roman" w:hAnsi="Times New Roman" w:cs="Times New Roman"/>
          <w:sz w:val="24"/>
          <w:szCs w:val="24"/>
        </w:rPr>
        <w:t xml:space="preserve"> </w:t>
      </w:r>
      <w:r w:rsidRPr="0054288C">
        <w:rPr>
          <w:rFonts w:ascii="Times New Roman" w:hAnsi="Times New Roman" w:cs="Times New Roman"/>
          <w:sz w:val="24"/>
          <w:szCs w:val="24"/>
        </w:rPr>
        <w:t>Human-to-</w:t>
      </w:r>
      <w:r w:rsidRPr="0054288C">
        <w:rPr>
          <w:rFonts w:ascii="Times New Roman" w:hAnsi="Times New Roman" w:cs="Times New Roman"/>
          <w:sz w:val="24"/>
          <w:szCs w:val="24"/>
        </w:rPr>
        <w:t>human transmission</w:t>
      </w:r>
      <w:r w:rsidRPr="0054288C">
        <w:rPr>
          <w:rFonts w:ascii="Times New Roman" w:hAnsi="Times New Roman" w:cs="Times New Roman"/>
          <w:sz w:val="24"/>
          <w:szCs w:val="24"/>
        </w:rPr>
        <w:t xml:space="preserve"> has been found in epidemiological research in China</w:t>
      </w:r>
      <w:r>
        <w:rPr>
          <w:rFonts w:ascii="Times New Roman" w:hAnsi="Times New Roman" w:cs="Times New Roman"/>
          <w:sz w:val="24"/>
          <w:szCs w:val="24"/>
        </w:rPr>
        <w:t xml:space="preserve">. </w:t>
      </w:r>
      <w:r w:rsidR="00F15E8E" w:rsidRPr="00F15E8E">
        <w:rPr>
          <w:rFonts w:ascii="Times New Roman" w:hAnsi="Times New Roman" w:cs="Times New Roman"/>
          <w:sz w:val="24"/>
          <w:szCs w:val="24"/>
        </w:rPr>
        <w:t>In terms of area and population density, India ranks second. In comparison to other developing countries throughout the world, India has a good handle on the corona virus.</w:t>
      </w:r>
    </w:p>
    <w:p w14:paraId="6CA83F6B" w14:textId="77777777" w:rsidR="00C75C96" w:rsidRDefault="00C75C96" w:rsidP="0054288C">
      <w:pPr>
        <w:rPr>
          <w:rFonts w:ascii="Times New Roman" w:hAnsi="Times New Roman" w:cs="Times New Roman"/>
          <w:sz w:val="24"/>
          <w:szCs w:val="24"/>
        </w:rPr>
      </w:pPr>
    </w:p>
    <w:p w14:paraId="4BB984C9" w14:textId="403836CB" w:rsidR="00C75C96" w:rsidRDefault="00C75C96" w:rsidP="0054288C">
      <w:pPr>
        <w:rPr>
          <w:rFonts w:ascii="Times New Roman" w:hAnsi="Times New Roman" w:cs="Times New Roman"/>
          <w:sz w:val="24"/>
          <w:szCs w:val="24"/>
        </w:rPr>
      </w:pPr>
      <w:r w:rsidRPr="00C75C96">
        <w:rPr>
          <w:rFonts w:ascii="Times New Roman" w:hAnsi="Times New Roman" w:cs="Times New Roman"/>
          <w:sz w:val="24"/>
          <w:szCs w:val="24"/>
        </w:rPr>
        <w:t>Many pharmaceutical companies worked to develop the Covid Vaccine and were successful in controlling the virus's effect in the human body.</w:t>
      </w:r>
    </w:p>
    <w:p w14:paraId="69A9B1AB" w14:textId="65267F9E" w:rsidR="002D5C27" w:rsidRDefault="00F15E8E" w:rsidP="0054288C">
      <w:pPr>
        <w:rPr>
          <w:rFonts w:ascii="Times New Roman" w:hAnsi="Times New Roman" w:cs="Times New Roman"/>
          <w:sz w:val="24"/>
          <w:szCs w:val="24"/>
        </w:rPr>
      </w:pPr>
      <w:r w:rsidRPr="00F15E8E">
        <w:rPr>
          <w:rFonts w:ascii="Times New Roman" w:hAnsi="Times New Roman" w:cs="Times New Roman"/>
          <w:sz w:val="24"/>
          <w:szCs w:val="24"/>
        </w:rPr>
        <w:t xml:space="preserve"> It would be fascinating to learn about the attack rate and the rate of finished cases (recovered and death).</w:t>
      </w:r>
    </w:p>
    <w:p w14:paraId="10FAB9C0" w14:textId="0314F4DC" w:rsidR="00C75C96" w:rsidRDefault="00C75C96" w:rsidP="0054288C">
      <w:pPr>
        <w:rPr>
          <w:rFonts w:ascii="Times New Roman" w:hAnsi="Times New Roman" w:cs="Times New Roman"/>
          <w:b/>
          <w:bCs/>
          <w:sz w:val="24"/>
          <w:szCs w:val="24"/>
        </w:rPr>
      </w:pPr>
      <w:r w:rsidRPr="00C75C96">
        <w:rPr>
          <w:rFonts w:ascii="Times New Roman" w:hAnsi="Times New Roman" w:cs="Times New Roman"/>
          <w:b/>
          <w:bCs/>
          <w:sz w:val="24"/>
          <w:szCs w:val="24"/>
        </w:rPr>
        <w:t xml:space="preserve">CONFIRMED </w:t>
      </w:r>
      <w:r>
        <w:rPr>
          <w:rFonts w:ascii="Times New Roman" w:hAnsi="Times New Roman" w:cs="Times New Roman"/>
          <w:b/>
          <w:bCs/>
          <w:sz w:val="24"/>
          <w:szCs w:val="24"/>
        </w:rPr>
        <w:t xml:space="preserve">COVID </w:t>
      </w:r>
      <w:r w:rsidRPr="00C75C96">
        <w:rPr>
          <w:rFonts w:ascii="Times New Roman" w:hAnsi="Times New Roman" w:cs="Times New Roman"/>
          <w:b/>
          <w:bCs/>
          <w:sz w:val="24"/>
          <w:szCs w:val="24"/>
        </w:rPr>
        <w:t xml:space="preserve">CASES WITH RESPECT TO TIME </w:t>
      </w:r>
    </w:p>
    <w:p w14:paraId="1DAF10EE" w14:textId="6DB90008" w:rsidR="00C75C96" w:rsidRDefault="00C75C96" w:rsidP="0054288C">
      <w:pPr>
        <w:rPr>
          <w:rFonts w:ascii="Times New Roman" w:hAnsi="Times New Roman" w:cs="Times New Roman"/>
          <w:sz w:val="24"/>
          <w:szCs w:val="24"/>
        </w:rPr>
      </w:pPr>
      <w:r>
        <w:rPr>
          <w:noProof/>
        </w:rPr>
        <w:drawing>
          <wp:inline distT="0" distB="0" distL="0" distR="0" wp14:anchorId="5ACB0741" wp14:editId="26ED03D6">
            <wp:extent cx="3275884" cy="1973580"/>
            <wp:effectExtent l="0" t="0" r="1270" b="7620"/>
            <wp:docPr id="3" name="Picture 2">
              <a:extLst xmlns:a="http://schemas.openxmlformats.org/drawingml/2006/main">
                <a:ext uri="{FF2B5EF4-FFF2-40B4-BE49-F238E27FC236}">
                  <a16:creationId xmlns:a16="http://schemas.microsoft.com/office/drawing/2014/main" id="{7D4125EE-6BAB-4989-96C8-64253BFEA4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D4125EE-6BAB-4989-96C8-64253BFEA437}"/>
                        </a:ext>
                      </a:extLst>
                    </pic:cNvPr>
                    <pic:cNvPicPr>
                      <a:picLocks noChangeAspect="1"/>
                    </pic:cNvPicPr>
                  </pic:nvPicPr>
                  <pic:blipFill>
                    <a:blip r:embed="rId4"/>
                    <a:stretch>
                      <a:fillRect/>
                    </a:stretch>
                  </pic:blipFill>
                  <pic:spPr>
                    <a:xfrm>
                      <a:off x="0" y="0"/>
                      <a:ext cx="3319087" cy="1999608"/>
                    </a:xfrm>
                    <a:prstGeom prst="rect">
                      <a:avLst/>
                    </a:prstGeom>
                  </pic:spPr>
                </pic:pic>
              </a:graphicData>
            </a:graphic>
          </wp:inline>
        </w:drawing>
      </w:r>
    </w:p>
    <w:p w14:paraId="6D432432" w14:textId="22F73B74" w:rsidR="00C75C96" w:rsidRDefault="00C75C96" w:rsidP="0054288C">
      <w:pPr>
        <w:rPr>
          <w:rFonts w:ascii="Times New Roman" w:hAnsi="Times New Roman" w:cs="Times New Roman"/>
          <w:sz w:val="24"/>
          <w:szCs w:val="24"/>
        </w:rPr>
      </w:pPr>
      <w:r>
        <w:rPr>
          <w:noProof/>
        </w:rPr>
        <w:drawing>
          <wp:inline distT="0" distB="0" distL="0" distR="0" wp14:anchorId="3F83381B" wp14:editId="2F54D971">
            <wp:extent cx="3284220" cy="1976655"/>
            <wp:effectExtent l="0" t="0" r="0" b="5080"/>
            <wp:docPr id="5" name="Picture 4">
              <a:extLst xmlns:a="http://schemas.openxmlformats.org/drawingml/2006/main">
                <a:ext uri="{FF2B5EF4-FFF2-40B4-BE49-F238E27FC236}">
                  <a16:creationId xmlns:a16="http://schemas.microsoft.com/office/drawing/2014/main" id="{05A4CDD2-2867-4229-8D5E-C046FEA28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A4CDD2-2867-4229-8D5E-C046FEA2825A}"/>
                        </a:ext>
                      </a:extLst>
                    </pic:cNvPr>
                    <pic:cNvPicPr>
                      <a:picLocks noChangeAspect="1"/>
                    </pic:cNvPicPr>
                  </pic:nvPicPr>
                  <pic:blipFill>
                    <a:blip r:embed="rId5"/>
                    <a:stretch>
                      <a:fillRect/>
                    </a:stretch>
                  </pic:blipFill>
                  <pic:spPr>
                    <a:xfrm>
                      <a:off x="0" y="0"/>
                      <a:ext cx="3299789" cy="1986026"/>
                    </a:xfrm>
                    <a:prstGeom prst="rect">
                      <a:avLst/>
                    </a:prstGeom>
                  </pic:spPr>
                </pic:pic>
              </a:graphicData>
            </a:graphic>
          </wp:inline>
        </w:drawing>
      </w:r>
    </w:p>
    <w:p w14:paraId="2826C6AD" w14:textId="77777777" w:rsidR="00B71FF5" w:rsidRPr="00B71FF5" w:rsidRDefault="00B71FF5" w:rsidP="00B71FF5">
      <w:pPr>
        <w:rPr>
          <w:rFonts w:ascii="Times New Roman" w:hAnsi="Times New Roman" w:cs="Times New Roman"/>
          <w:sz w:val="24"/>
          <w:szCs w:val="24"/>
        </w:rPr>
      </w:pPr>
      <w:r w:rsidRPr="00B71FF5">
        <w:rPr>
          <w:rFonts w:ascii="Times New Roman" w:hAnsi="Times New Roman" w:cs="Times New Roman"/>
          <w:sz w:val="24"/>
          <w:szCs w:val="24"/>
        </w:rPr>
        <w:t>During the second wave of Covid, a massive outbreak occurred from April to June 2021, with confirmed cases reaching a peak of 4,00,000 confirmed cases per day. There are a number of variables that have led to the abrupt increase in cases, including a lack of hospital preparedness, the failure to build new facilities.</w:t>
      </w:r>
    </w:p>
    <w:p w14:paraId="01B0A284" w14:textId="49370140" w:rsidR="00C75C96" w:rsidRPr="005663A7" w:rsidRDefault="005663A7" w:rsidP="0054288C">
      <w:pPr>
        <w:rPr>
          <w:rFonts w:ascii="Calibri" w:eastAsia="Times New Roman" w:hAnsi="Calibri" w:cs="Calibri"/>
          <w:color w:val="000000"/>
          <w:lang w:eastAsia="en-IN"/>
        </w:rPr>
      </w:pPr>
      <w:r>
        <w:rPr>
          <w:rFonts w:ascii="Times New Roman" w:hAnsi="Times New Roman" w:cs="Times New Roman"/>
          <w:sz w:val="24"/>
          <w:szCs w:val="24"/>
        </w:rPr>
        <w:t xml:space="preserve">The Cases </w:t>
      </w:r>
      <w:r w:rsidR="00515BCA">
        <w:rPr>
          <w:rFonts w:ascii="Times New Roman" w:hAnsi="Times New Roman" w:cs="Times New Roman"/>
          <w:sz w:val="24"/>
          <w:szCs w:val="24"/>
        </w:rPr>
        <w:t>Started</w:t>
      </w:r>
      <w:r>
        <w:rPr>
          <w:rFonts w:ascii="Times New Roman" w:hAnsi="Times New Roman" w:cs="Times New Roman"/>
          <w:sz w:val="24"/>
          <w:szCs w:val="24"/>
        </w:rPr>
        <w:t xml:space="preserve"> raising from the first week of march and </w:t>
      </w:r>
      <w:r w:rsidR="00515BCA">
        <w:rPr>
          <w:rFonts w:ascii="Times New Roman" w:hAnsi="Times New Roman" w:cs="Times New Roman"/>
          <w:sz w:val="24"/>
          <w:szCs w:val="24"/>
        </w:rPr>
        <w:t>abruptly</w:t>
      </w:r>
      <w:r>
        <w:rPr>
          <w:rFonts w:ascii="Times New Roman" w:hAnsi="Times New Roman" w:cs="Times New Roman"/>
          <w:sz w:val="24"/>
          <w:szCs w:val="24"/>
        </w:rPr>
        <w:t xml:space="preserve"> there was a vast increment over the </w:t>
      </w:r>
      <w:r w:rsidRPr="00515BCA">
        <w:rPr>
          <w:rFonts w:ascii="Times New Roman" w:hAnsi="Times New Roman" w:cs="Times New Roman"/>
          <w:sz w:val="24"/>
          <w:szCs w:val="24"/>
        </w:rPr>
        <w:t>confirmed cases and it was recoded</w:t>
      </w:r>
      <w:r w:rsidR="00515BCA">
        <w:rPr>
          <w:rFonts w:ascii="Times New Roman" w:hAnsi="Times New Roman" w:cs="Times New Roman"/>
          <w:sz w:val="24"/>
          <w:szCs w:val="24"/>
        </w:rPr>
        <w:t xml:space="preserve"> as </w:t>
      </w:r>
      <w:r w:rsidRPr="00515BCA">
        <w:rPr>
          <w:rFonts w:ascii="Times New Roman" w:hAnsi="Times New Roman" w:cs="Times New Roman"/>
          <w:sz w:val="24"/>
          <w:szCs w:val="24"/>
        </w:rPr>
        <w:t xml:space="preserve"> highest in the month of April with a </w:t>
      </w:r>
      <w:r w:rsidR="00515BCA" w:rsidRPr="00515BCA">
        <w:rPr>
          <w:rFonts w:ascii="Times New Roman" w:hAnsi="Times New Roman" w:cs="Times New Roman"/>
          <w:sz w:val="24"/>
          <w:szCs w:val="24"/>
        </w:rPr>
        <w:t xml:space="preserve">highest peat and by attaining </w:t>
      </w:r>
      <w:r w:rsidRPr="00515BCA">
        <w:rPr>
          <w:rFonts w:ascii="Times New Roman" w:hAnsi="Times New Roman" w:cs="Times New Roman"/>
          <w:sz w:val="24"/>
          <w:szCs w:val="24"/>
        </w:rPr>
        <w:t xml:space="preserve">Kurtosis value of </w:t>
      </w:r>
      <w:r w:rsidRPr="00515BCA">
        <w:rPr>
          <w:rFonts w:ascii="Times New Roman" w:eastAsia="Times New Roman" w:hAnsi="Times New Roman" w:cs="Times New Roman"/>
          <w:color w:val="000000"/>
          <w:lang w:eastAsia="en-IN"/>
        </w:rPr>
        <w:t>-0.84796082</w:t>
      </w:r>
      <w:r w:rsidRPr="00515BCA">
        <w:rPr>
          <w:rFonts w:ascii="Times New Roman" w:eastAsia="Times New Roman" w:hAnsi="Times New Roman" w:cs="Times New Roman"/>
          <w:color w:val="000000"/>
          <w:lang w:eastAsia="en-IN"/>
        </w:rPr>
        <w:t xml:space="preserve"> for the total Confirmed Cases.</w:t>
      </w:r>
    </w:p>
    <w:p w14:paraId="47A5439A" w14:textId="4F044261" w:rsidR="00351A2C" w:rsidRDefault="00C75C96" w:rsidP="00B71FF5">
      <w:pPr>
        <w:rPr>
          <w:rFonts w:ascii="Times New Roman" w:eastAsia="Times New Roman" w:hAnsi="Times New Roman" w:cs="Times New Roman"/>
          <w:color w:val="000000"/>
          <w:sz w:val="24"/>
          <w:szCs w:val="24"/>
          <w:lang w:eastAsia="en-IN"/>
        </w:rPr>
      </w:pPr>
      <w:r w:rsidRPr="00351A2C">
        <w:rPr>
          <w:rFonts w:ascii="Times New Roman" w:hAnsi="Times New Roman" w:cs="Times New Roman"/>
          <w:sz w:val="24"/>
          <w:szCs w:val="24"/>
        </w:rPr>
        <w:lastRenderedPageBreak/>
        <w:t>The total maximum daily confirmed cases recorded til</w:t>
      </w:r>
      <w:r w:rsidR="00357DB2" w:rsidRPr="00351A2C">
        <w:rPr>
          <w:rFonts w:ascii="Times New Roman" w:hAnsi="Times New Roman" w:cs="Times New Roman"/>
          <w:sz w:val="24"/>
          <w:szCs w:val="24"/>
        </w:rPr>
        <w:t>l now are 4</w:t>
      </w:r>
      <w:r w:rsidR="00B71FF5" w:rsidRPr="00351A2C">
        <w:rPr>
          <w:rFonts w:ascii="Times New Roman" w:hAnsi="Times New Roman" w:cs="Times New Roman"/>
          <w:sz w:val="24"/>
          <w:szCs w:val="24"/>
        </w:rPr>
        <w:t>,</w:t>
      </w:r>
      <w:r w:rsidR="00357DB2" w:rsidRPr="00351A2C">
        <w:rPr>
          <w:rFonts w:ascii="Times New Roman" w:hAnsi="Times New Roman" w:cs="Times New Roman"/>
          <w:sz w:val="24"/>
          <w:szCs w:val="24"/>
        </w:rPr>
        <w:t>14</w:t>
      </w:r>
      <w:r w:rsidR="00B71FF5" w:rsidRPr="00351A2C">
        <w:rPr>
          <w:rFonts w:ascii="Times New Roman" w:hAnsi="Times New Roman" w:cs="Times New Roman"/>
          <w:sz w:val="24"/>
          <w:szCs w:val="24"/>
        </w:rPr>
        <w:t>,</w:t>
      </w:r>
      <w:r w:rsidR="00357DB2" w:rsidRPr="00351A2C">
        <w:rPr>
          <w:rFonts w:ascii="Times New Roman" w:hAnsi="Times New Roman" w:cs="Times New Roman"/>
          <w:sz w:val="24"/>
          <w:szCs w:val="24"/>
        </w:rPr>
        <w:t>280 and if we consider the skewness of the daily confirmed</w:t>
      </w:r>
      <w:r w:rsidR="00B71FF5" w:rsidRPr="00351A2C">
        <w:rPr>
          <w:rFonts w:ascii="Times New Roman" w:hAnsi="Times New Roman" w:cs="Times New Roman"/>
          <w:sz w:val="24"/>
          <w:szCs w:val="24"/>
        </w:rPr>
        <w:t xml:space="preserve"> cases</w:t>
      </w:r>
      <w:r w:rsidR="00357DB2" w:rsidRPr="00351A2C">
        <w:rPr>
          <w:rFonts w:ascii="Times New Roman" w:hAnsi="Times New Roman" w:cs="Times New Roman"/>
          <w:sz w:val="24"/>
          <w:szCs w:val="24"/>
        </w:rPr>
        <w:t xml:space="preserve"> graph then it is recorded </w:t>
      </w:r>
      <w:r w:rsidR="00B71FF5" w:rsidRPr="00351A2C">
        <w:rPr>
          <w:rFonts w:ascii="Times New Roman" w:hAnsi="Times New Roman" w:cs="Times New Roman"/>
          <w:sz w:val="24"/>
          <w:szCs w:val="24"/>
        </w:rPr>
        <w:t xml:space="preserve">as 2.80327 &gt; 1 so it can be termed as negatively skewed or left skewed. Considering the total Confirmed Cases, maximum cases recorded totally up to now are </w:t>
      </w:r>
      <w:r w:rsidR="00B71FF5" w:rsidRPr="00351A2C">
        <w:rPr>
          <w:rFonts w:ascii="Times New Roman" w:eastAsia="Times New Roman" w:hAnsi="Times New Roman" w:cs="Times New Roman"/>
          <w:color w:val="000000"/>
          <w:sz w:val="24"/>
          <w:szCs w:val="24"/>
          <w:lang w:eastAsia="en-IN"/>
        </w:rPr>
        <w:t>33</w:t>
      </w:r>
      <w:r w:rsidR="00B71FF5" w:rsidRPr="00351A2C">
        <w:rPr>
          <w:rFonts w:ascii="Times New Roman" w:eastAsia="Times New Roman" w:hAnsi="Times New Roman" w:cs="Times New Roman"/>
          <w:color w:val="000000"/>
          <w:sz w:val="24"/>
          <w:szCs w:val="24"/>
          <w:lang w:eastAsia="en-IN"/>
        </w:rPr>
        <w:t>,</w:t>
      </w:r>
      <w:r w:rsidR="00B71FF5" w:rsidRPr="00351A2C">
        <w:rPr>
          <w:rFonts w:ascii="Times New Roman" w:eastAsia="Times New Roman" w:hAnsi="Times New Roman" w:cs="Times New Roman"/>
          <w:color w:val="000000"/>
          <w:sz w:val="24"/>
          <w:szCs w:val="24"/>
          <w:lang w:eastAsia="en-IN"/>
        </w:rPr>
        <w:t>714</w:t>
      </w:r>
      <w:r w:rsidR="00B71FF5" w:rsidRPr="00351A2C">
        <w:rPr>
          <w:rFonts w:ascii="Times New Roman" w:eastAsia="Times New Roman" w:hAnsi="Times New Roman" w:cs="Times New Roman"/>
          <w:color w:val="000000"/>
          <w:sz w:val="24"/>
          <w:szCs w:val="24"/>
          <w:lang w:eastAsia="en-IN"/>
        </w:rPr>
        <w:t>,</w:t>
      </w:r>
      <w:r w:rsidR="00B71FF5" w:rsidRPr="00351A2C">
        <w:rPr>
          <w:rFonts w:ascii="Times New Roman" w:eastAsia="Times New Roman" w:hAnsi="Times New Roman" w:cs="Times New Roman"/>
          <w:color w:val="000000"/>
          <w:sz w:val="24"/>
          <w:szCs w:val="24"/>
          <w:lang w:eastAsia="en-IN"/>
        </w:rPr>
        <w:t>828</w:t>
      </w:r>
      <w:r w:rsidR="00B71FF5" w:rsidRPr="00351A2C">
        <w:rPr>
          <w:rFonts w:ascii="Times New Roman" w:eastAsia="Times New Roman" w:hAnsi="Times New Roman" w:cs="Times New Roman"/>
          <w:color w:val="000000"/>
          <w:sz w:val="24"/>
          <w:szCs w:val="24"/>
          <w:lang w:eastAsia="en-IN"/>
        </w:rPr>
        <w:t xml:space="preserve"> and 0.768645198 is the measure of the skewness </w:t>
      </w:r>
      <w:r w:rsidR="00351A2C" w:rsidRPr="00351A2C">
        <w:rPr>
          <w:rFonts w:ascii="Times New Roman" w:eastAsia="Times New Roman" w:hAnsi="Times New Roman" w:cs="Times New Roman"/>
          <w:color w:val="000000"/>
          <w:sz w:val="24"/>
          <w:szCs w:val="24"/>
          <w:lang w:eastAsia="en-IN"/>
        </w:rPr>
        <w:t>since 0</w:t>
      </w:r>
      <w:r w:rsidR="00B71FF5" w:rsidRPr="00351A2C">
        <w:rPr>
          <w:rFonts w:ascii="Times New Roman" w:eastAsia="Times New Roman" w:hAnsi="Times New Roman" w:cs="Times New Roman"/>
          <w:color w:val="000000"/>
          <w:sz w:val="24"/>
          <w:szCs w:val="24"/>
          <w:lang w:eastAsia="en-IN"/>
        </w:rPr>
        <w:t>.5&lt;skewness&lt;1.0 So the graph is Little skewed.</w:t>
      </w:r>
    </w:p>
    <w:p w14:paraId="18DE83D4" w14:textId="2B7428E5" w:rsidR="00351A2C" w:rsidRDefault="00351A2C" w:rsidP="00B71FF5">
      <w:pPr>
        <w:rPr>
          <w:rFonts w:ascii="Times New Roman" w:eastAsia="Times New Roman" w:hAnsi="Times New Roman" w:cs="Times New Roman"/>
          <w:color w:val="000000"/>
          <w:sz w:val="24"/>
          <w:szCs w:val="24"/>
          <w:lang w:eastAsia="en-IN"/>
        </w:rPr>
      </w:pPr>
    </w:p>
    <w:p w14:paraId="22519A9B" w14:textId="4F0786FA" w:rsidR="00351A2C" w:rsidRDefault="00351A2C" w:rsidP="00B71FF5">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RECOVERED CASES RATE:</w:t>
      </w:r>
    </w:p>
    <w:p w14:paraId="6ED2156F" w14:textId="3335E78F" w:rsidR="00351A2C" w:rsidRDefault="00351A2C" w:rsidP="00B71FF5">
      <w:pPr>
        <w:rPr>
          <w:rFonts w:ascii="Times New Roman" w:eastAsia="Times New Roman" w:hAnsi="Times New Roman" w:cs="Times New Roman"/>
          <w:color w:val="000000"/>
          <w:sz w:val="24"/>
          <w:szCs w:val="24"/>
          <w:lang w:eastAsia="en-IN"/>
        </w:rPr>
      </w:pPr>
      <w:r>
        <w:rPr>
          <w:noProof/>
        </w:rPr>
        <w:drawing>
          <wp:inline distT="0" distB="0" distL="0" distR="0" wp14:anchorId="4CF11471" wp14:editId="57AA16B4">
            <wp:extent cx="2994659" cy="1799981"/>
            <wp:effectExtent l="0" t="0" r="0" b="0"/>
            <wp:docPr id="6" name="Picture 5">
              <a:extLst xmlns:a="http://schemas.openxmlformats.org/drawingml/2006/main">
                <a:ext uri="{FF2B5EF4-FFF2-40B4-BE49-F238E27FC236}">
                  <a16:creationId xmlns:a16="http://schemas.microsoft.com/office/drawing/2014/main" id="{B9BD36DE-4FF1-40C5-A4D7-922277466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9BD36DE-4FF1-40C5-A4D7-922277466DAE}"/>
                        </a:ext>
                      </a:extLst>
                    </pic:cNvPr>
                    <pic:cNvPicPr>
                      <a:picLocks noChangeAspect="1"/>
                    </pic:cNvPicPr>
                  </pic:nvPicPr>
                  <pic:blipFill>
                    <a:blip r:embed="rId6"/>
                    <a:stretch>
                      <a:fillRect/>
                    </a:stretch>
                  </pic:blipFill>
                  <pic:spPr>
                    <a:xfrm>
                      <a:off x="0" y="0"/>
                      <a:ext cx="2994659" cy="1799981"/>
                    </a:xfrm>
                    <a:prstGeom prst="rect">
                      <a:avLst/>
                    </a:prstGeom>
                  </pic:spPr>
                </pic:pic>
              </a:graphicData>
            </a:graphic>
          </wp:inline>
        </w:drawing>
      </w:r>
    </w:p>
    <w:p w14:paraId="36012F91" w14:textId="71736996" w:rsidR="00351A2C" w:rsidRDefault="00351A2C" w:rsidP="00B71FF5">
      <w:pPr>
        <w:rPr>
          <w:rFonts w:ascii="Times New Roman" w:eastAsia="Times New Roman" w:hAnsi="Times New Roman" w:cs="Times New Roman"/>
          <w:color w:val="000000"/>
          <w:sz w:val="24"/>
          <w:szCs w:val="24"/>
          <w:lang w:eastAsia="en-IN"/>
        </w:rPr>
      </w:pPr>
      <w:r>
        <w:rPr>
          <w:noProof/>
        </w:rPr>
        <w:drawing>
          <wp:inline distT="0" distB="0" distL="0" distR="0" wp14:anchorId="4F8BCCD3" wp14:editId="413DAB6B">
            <wp:extent cx="3180440" cy="1911648"/>
            <wp:effectExtent l="0" t="0" r="1270" b="0"/>
            <wp:docPr id="7" name="Picture 6">
              <a:extLst xmlns:a="http://schemas.openxmlformats.org/drawingml/2006/main">
                <a:ext uri="{FF2B5EF4-FFF2-40B4-BE49-F238E27FC236}">
                  <a16:creationId xmlns:a16="http://schemas.microsoft.com/office/drawing/2014/main" id="{1D233CF8-4FE8-4DBB-B590-1C2DD6703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D233CF8-4FE8-4DBB-B590-1C2DD6703B60}"/>
                        </a:ext>
                      </a:extLst>
                    </pic:cNvPr>
                    <pic:cNvPicPr>
                      <a:picLocks noChangeAspect="1"/>
                    </pic:cNvPicPr>
                  </pic:nvPicPr>
                  <pic:blipFill>
                    <a:blip r:embed="rId7"/>
                    <a:stretch>
                      <a:fillRect/>
                    </a:stretch>
                  </pic:blipFill>
                  <pic:spPr>
                    <a:xfrm>
                      <a:off x="0" y="0"/>
                      <a:ext cx="3180440" cy="1911648"/>
                    </a:xfrm>
                    <a:prstGeom prst="rect">
                      <a:avLst/>
                    </a:prstGeom>
                  </pic:spPr>
                </pic:pic>
              </a:graphicData>
            </a:graphic>
          </wp:inline>
        </w:drawing>
      </w:r>
    </w:p>
    <w:p w14:paraId="73A6A456" w14:textId="21642FFE" w:rsidR="00351A2C" w:rsidRDefault="00351A2C" w:rsidP="00B71FF5">
      <w:pPr>
        <w:rPr>
          <w:rFonts w:ascii="Times New Roman" w:eastAsia="Times New Roman" w:hAnsi="Times New Roman" w:cs="Times New Roman"/>
          <w:color w:val="000000"/>
          <w:sz w:val="24"/>
          <w:szCs w:val="24"/>
          <w:lang w:eastAsia="en-IN"/>
        </w:rPr>
      </w:pPr>
    </w:p>
    <w:p w14:paraId="1B91E0A4" w14:textId="468F0446" w:rsidR="00351A2C" w:rsidRDefault="00351A2C" w:rsidP="00B71FF5">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coMPARITIVELY</w:t>
      </w:r>
    </w:p>
    <w:p w14:paraId="15FBBC59" w14:textId="4312A7C2" w:rsidR="00351A2C" w:rsidRDefault="00351A2C" w:rsidP="00B71FF5">
      <w:pPr>
        <w:rPr>
          <w:rFonts w:ascii="Times New Roman" w:eastAsia="Times New Roman" w:hAnsi="Times New Roman" w:cs="Times New Roman"/>
          <w:color w:val="000000"/>
          <w:sz w:val="24"/>
          <w:szCs w:val="24"/>
          <w:lang w:eastAsia="en-IN"/>
        </w:rPr>
      </w:pPr>
    </w:p>
    <w:p w14:paraId="3DBA9B5D" w14:textId="4AC8FDD2" w:rsidR="00351A2C" w:rsidRDefault="00351A2C" w:rsidP="00B71FF5">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DECEASED CASES </w:t>
      </w:r>
    </w:p>
    <w:p w14:paraId="1BBE2C85" w14:textId="1B3A1B0B" w:rsidR="00351A2C" w:rsidRDefault="00351A2C" w:rsidP="00B71FF5">
      <w:pPr>
        <w:rPr>
          <w:noProof/>
        </w:rPr>
      </w:pPr>
      <w:r>
        <w:rPr>
          <w:noProof/>
        </w:rPr>
        <w:lastRenderedPageBreak/>
        <w:drawing>
          <wp:inline distT="0" distB="0" distL="0" distR="0" wp14:anchorId="6147C19A" wp14:editId="18DB0B17">
            <wp:extent cx="3191677" cy="1918402"/>
            <wp:effectExtent l="0" t="0" r="8890" b="5715"/>
            <wp:docPr id="9" name="Picture 8">
              <a:extLst xmlns:a="http://schemas.openxmlformats.org/drawingml/2006/main">
                <a:ext uri="{FF2B5EF4-FFF2-40B4-BE49-F238E27FC236}">
                  <a16:creationId xmlns:a16="http://schemas.microsoft.com/office/drawing/2014/main" id="{D9D314B6-AD1A-4106-B7F8-FE670A5A3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9D314B6-AD1A-4106-B7F8-FE670A5A3A88}"/>
                        </a:ext>
                      </a:extLst>
                    </pic:cNvPr>
                    <pic:cNvPicPr>
                      <a:picLocks noChangeAspect="1"/>
                    </pic:cNvPicPr>
                  </pic:nvPicPr>
                  <pic:blipFill>
                    <a:blip r:embed="rId8"/>
                    <a:stretch>
                      <a:fillRect/>
                    </a:stretch>
                  </pic:blipFill>
                  <pic:spPr>
                    <a:xfrm>
                      <a:off x="0" y="0"/>
                      <a:ext cx="3191677" cy="1918402"/>
                    </a:xfrm>
                    <a:prstGeom prst="rect">
                      <a:avLst/>
                    </a:prstGeom>
                  </pic:spPr>
                </pic:pic>
              </a:graphicData>
            </a:graphic>
          </wp:inline>
        </w:drawing>
      </w:r>
      <w:r w:rsidRPr="00351A2C">
        <w:rPr>
          <w:noProof/>
        </w:rPr>
        <w:t xml:space="preserve"> </w:t>
      </w:r>
      <w:r>
        <w:rPr>
          <w:noProof/>
        </w:rPr>
        <w:drawing>
          <wp:inline distT="0" distB="0" distL="0" distR="0" wp14:anchorId="4D61A238" wp14:editId="35991543">
            <wp:extent cx="3185680" cy="1914798"/>
            <wp:effectExtent l="0" t="0" r="0" b="0"/>
            <wp:docPr id="10" name="Picture 9">
              <a:extLst xmlns:a="http://schemas.openxmlformats.org/drawingml/2006/main">
                <a:ext uri="{FF2B5EF4-FFF2-40B4-BE49-F238E27FC236}">
                  <a16:creationId xmlns:a16="http://schemas.microsoft.com/office/drawing/2014/main" id="{F337E889-603B-4309-B93B-2567AD07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337E889-603B-4309-B93B-2567AD07632D}"/>
                        </a:ext>
                      </a:extLst>
                    </pic:cNvPr>
                    <pic:cNvPicPr>
                      <a:picLocks noChangeAspect="1"/>
                    </pic:cNvPicPr>
                  </pic:nvPicPr>
                  <pic:blipFill>
                    <a:blip r:embed="rId9"/>
                    <a:stretch>
                      <a:fillRect/>
                    </a:stretch>
                  </pic:blipFill>
                  <pic:spPr>
                    <a:xfrm>
                      <a:off x="0" y="0"/>
                      <a:ext cx="3185680" cy="1914798"/>
                    </a:xfrm>
                    <a:prstGeom prst="rect">
                      <a:avLst/>
                    </a:prstGeom>
                  </pic:spPr>
                </pic:pic>
              </a:graphicData>
            </a:graphic>
          </wp:inline>
        </w:drawing>
      </w:r>
    </w:p>
    <w:p w14:paraId="1F2C349D" w14:textId="2D153222" w:rsidR="00351A2C" w:rsidRDefault="00351A2C" w:rsidP="00B71FF5">
      <w:pPr>
        <w:rPr>
          <w:noProof/>
        </w:rPr>
      </w:pPr>
    </w:p>
    <w:p w14:paraId="213109C3" w14:textId="71503549" w:rsidR="00351A2C" w:rsidRDefault="00351A2C" w:rsidP="00B71FF5">
      <w:pPr>
        <w:rPr>
          <w:noProof/>
        </w:rPr>
      </w:pPr>
    </w:p>
    <w:p w14:paraId="2D191B3F" w14:textId="1879C18B" w:rsidR="00351A2C" w:rsidRPr="00351A2C" w:rsidRDefault="00351A2C" w:rsidP="00B71FF5">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331EF18E" wp14:editId="4F2D5098">
            <wp:extent cx="461772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1912620"/>
                    </a:xfrm>
                    <a:prstGeom prst="rect">
                      <a:avLst/>
                    </a:prstGeom>
                    <a:noFill/>
                    <a:ln>
                      <a:noFill/>
                    </a:ln>
                  </pic:spPr>
                </pic:pic>
              </a:graphicData>
            </a:graphic>
          </wp:inline>
        </w:drawing>
      </w:r>
    </w:p>
    <w:p w14:paraId="54A87145" w14:textId="19472F28" w:rsidR="00C75C96" w:rsidRPr="005663A7" w:rsidRDefault="005663A7" w:rsidP="0054288C">
      <w:pPr>
        <w:rPr>
          <w:rFonts w:ascii="Times New Roman" w:eastAsia="Times New Roman" w:hAnsi="Times New Roman" w:cs="Times New Roman"/>
          <w:i/>
          <w:iCs/>
          <w:color w:val="000000"/>
          <w:sz w:val="24"/>
          <w:szCs w:val="24"/>
          <w:lang w:eastAsia="en-IN"/>
        </w:rPr>
      </w:pPr>
      <w:r w:rsidRPr="005663A7">
        <w:rPr>
          <w:rFonts w:ascii="Times New Roman" w:hAnsi="Times New Roman" w:cs="Times New Roman"/>
          <w:i/>
          <w:iCs/>
          <w:color w:val="333333"/>
          <w:sz w:val="24"/>
          <w:szCs w:val="24"/>
          <w:shd w:val="clear" w:color="auto" w:fill="FFFFFF"/>
        </w:rPr>
        <w:t xml:space="preserve">The variables, new confirmed cases, daily deaths, and daily recovered are, respectively, the number of people who were confirmed with the infection, died, or recovered from the COVID-19 infection daily. The minimum statistic is simply the lowest number of cases per day, while the maximum statistic is the highest number of cases per day. The sum statistic is the total number of cases for the period under study which is obtained by adding (cumulative of) all the daily recorded cases throughout the period. The mean is obtained for each variable (new confirmed cases, daily deaths, and daily recovered) by dividing the sum for each variable by N, the total number of days of the study. The mean indicates the average number of new confirmed cases, deaths, and recoveries per day. The standard deviation shows the dispersion between the daily cases (confirmed, death, or recovered) and the mean. It is obtained as the sum of the squared differences between the daily cases and the mean </w:t>
      </w:r>
      <w:r w:rsidRPr="005663A7">
        <w:rPr>
          <w:rFonts w:ascii="Times New Roman" w:hAnsi="Times New Roman" w:cs="Times New Roman"/>
          <w:i/>
          <w:iCs/>
          <w:color w:val="333333"/>
          <w:sz w:val="24"/>
          <w:szCs w:val="24"/>
          <w:shd w:val="clear" w:color="auto" w:fill="FFFFFF"/>
        </w:rPr>
        <w:lastRenderedPageBreak/>
        <w:t>divided by N. The bigger the standard deviation, the larger the dispersion between the mean and the daily cases and vice versa</w:t>
      </w:r>
    </w:p>
    <w:sectPr w:rsidR="00C75C96" w:rsidRPr="00566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8C"/>
    <w:rsid w:val="002723B3"/>
    <w:rsid w:val="00351A2C"/>
    <w:rsid w:val="00357DB2"/>
    <w:rsid w:val="004553D9"/>
    <w:rsid w:val="00515BCA"/>
    <w:rsid w:val="0054288C"/>
    <w:rsid w:val="005663A7"/>
    <w:rsid w:val="00B71FF5"/>
    <w:rsid w:val="00C75C96"/>
    <w:rsid w:val="00D236B7"/>
    <w:rsid w:val="00D57171"/>
    <w:rsid w:val="00F1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06D9"/>
  <w15:chartTrackingRefBased/>
  <w15:docId w15:val="{68EC5D7B-00C1-4812-94B4-2FA5DC42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21339">
      <w:bodyDiv w:val="1"/>
      <w:marLeft w:val="0"/>
      <w:marRight w:val="0"/>
      <w:marTop w:val="0"/>
      <w:marBottom w:val="0"/>
      <w:divBdr>
        <w:top w:val="none" w:sz="0" w:space="0" w:color="auto"/>
        <w:left w:val="none" w:sz="0" w:space="0" w:color="auto"/>
        <w:bottom w:val="none" w:sz="0" w:space="0" w:color="auto"/>
        <w:right w:val="none" w:sz="0" w:space="0" w:color="auto"/>
      </w:divBdr>
    </w:div>
    <w:div w:id="1228876950">
      <w:bodyDiv w:val="1"/>
      <w:marLeft w:val="0"/>
      <w:marRight w:val="0"/>
      <w:marTop w:val="0"/>
      <w:marBottom w:val="0"/>
      <w:divBdr>
        <w:top w:val="none" w:sz="0" w:space="0" w:color="auto"/>
        <w:left w:val="none" w:sz="0" w:space="0" w:color="auto"/>
        <w:bottom w:val="none" w:sz="0" w:space="0" w:color="auto"/>
        <w:right w:val="none" w:sz="0" w:space="0" w:color="auto"/>
      </w:divBdr>
    </w:div>
    <w:div w:id="1545823083">
      <w:bodyDiv w:val="1"/>
      <w:marLeft w:val="0"/>
      <w:marRight w:val="0"/>
      <w:marTop w:val="0"/>
      <w:marBottom w:val="0"/>
      <w:divBdr>
        <w:top w:val="none" w:sz="0" w:space="0" w:color="auto"/>
        <w:left w:val="none" w:sz="0" w:space="0" w:color="auto"/>
        <w:bottom w:val="none" w:sz="0" w:space="0" w:color="auto"/>
        <w:right w:val="none" w:sz="0" w:space="0" w:color="auto"/>
      </w:divBdr>
    </w:div>
    <w:div w:id="18584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kolipaka</dc:creator>
  <cp:keywords/>
  <dc:description/>
  <cp:lastModifiedBy>preethi kolipaka</cp:lastModifiedBy>
  <cp:revision>10</cp:revision>
  <dcterms:created xsi:type="dcterms:W3CDTF">2021-09-30T19:51:00Z</dcterms:created>
  <dcterms:modified xsi:type="dcterms:W3CDTF">2021-09-30T20:55:00Z</dcterms:modified>
</cp:coreProperties>
</file>