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112C1" w:rsidRPr="006112C1" w:rsidRDefault="006112C1" w:rsidP="006112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proofErr w:type="spellStart"/>
      <w:r w:rsidRPr="006112C1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CareerGuide</w:t>
      </w:r>
      <w:proofErr w:type="spellEnd"/>
      <w:r w:rsidRPr="006112C1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 xml:space="preserve"> AI: </w:t>
      </w:r>
    </w:p>
    <w:p w:rsidR="006112C1" w:rsidRDefault="006112C1" w:rsidP="006112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:rsidR="006112C1" w:rsidRPr="006112C1" w:rsidRDefault="006112C1" w:rsidP="006112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6112C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API Documentation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1. Introduction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CareerGuide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AI uses 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APIs to allow the React frontend to communicate with the Node.js and Express.js backend.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The APIs handle authentication, user profiles, assessments, career recommendations, AI career guidance, learning paths, skill-gap analysis, 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chatbot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interactions, progress tracking, administration, and analytics.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2. API Base URLs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Local Development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http://localhost:5000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Production Backend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https://career-guidance-project-h9gd.onrender.com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3. API Communication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The application uses:</w:t>
      </w:r>
    </w:p>
    <w:p w:rsidR="006112C1" w:rsidRPr="006112C1" w:rsidRDefault="006112C1" w:rsidP="006112C1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HTTP methods such as GET and POST</w:t>
      </w:r>
    </w:p>
    <w:p w:rsidR="006112C1" w:rsidRPr="006112C1" w:rsidRDefault="006112C1" w:rsidP="006112C1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JSON request and response data</w:t>
      </w:r>
    </w:p>
    <w:p w:rsidR="006112C1" w:rsidRPr="006112C1" w:rsidRDefault="006112C1" w:rsidP="006112C1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JWT authentication for protected resources</w:t>
      </w:r>
    </w:p>
    <w:p w:rsidR="006112C1" w:rsidRPr="006112C1" w:rsidRDefault="006112C1" w:rsidP="006112C1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Express.js routing</w:t>
      </w:r>
    </w:p>
    <w:p w:rsidR="006112C1" w:rsidRPr="006112C1" w:rsidRDefault="006112C1" w:rsidP="006112C1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through Mongoose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4. Authentication APIs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Register User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Method: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POST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Endpoint: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>/register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Purpose: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Creates a new user account.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Request Body:</w:t>
      </w:r>
    </w:p>
    <w:p w:rsidR="006112C1" w:rsidRPr="006112C1" w:rsidRDefault="006112C1" w:rsidP="006112C1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Name</w:t>
      </w:r>
    </w:p>
    <w:p w:rsidR="006112C1" w:rsidRPr="006112C1" w:rsidRDefault="006112C1" w:rsidP="006112C1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Email</w:t>
      </w:r>
    </w:p>
    <w:p w:rsidR="006112C1" w:rsidRPr="006112C1" w:rsidRDefault="006112C1" w:rsidP="006112C1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Password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Response: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Returns registration status and user-related information.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Login User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Method: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POST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Endpoint: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>/login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Purpose: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Authenticates a registered user.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Request Body:</w:t>
      </w:r>
    </w:p>
    <w:p w:rsidR="006112C1" w:rsidRPr="006112C1" w:rsidRDefault="006112C1" w:rsidP="006112C1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Email</w:t>
      </w:r>
    </w:p>
    <w:p w:rsidR="006112C1" w:rsidRPr="006112C1" w:rsidRDefault="006112C1" w:rsidP="006112C1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Password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Response: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Returns authentication information including a JWT token when login is successful.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Forgot Password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Method: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POST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Endpoint: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>/forgot-password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Purpose: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Starts the password recovery process.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Reset Password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Method: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POST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Endpoint: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>/reset-password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Purpose: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Allows a user to reset their password using the password-reset process.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5. Profile APIs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Get Profile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Method: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GET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Endpoint: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>/profile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Purpose: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Retrieves the authenticated student's profile information.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Create or Update Profile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Method: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POST / PUT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Endpoint: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>/profile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Purpose: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Stores or updates student profile information such as education, interests, skills, industries, and career preferences.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6. Career Assessment APIs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Method: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POST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Endpoint: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>/assessment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Purpose: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Stores career assessment responses and assessment results.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The assessment information can be used by the recommendation and AI career guidance modules.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7. Skill Assessment APIs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Method: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POST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Endpoint: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>/skills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Purpose: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Stores and processes student skill assessment information and scores.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The information can be used for skill-gap analysis and progress tracking.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8. Career Recommendation API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Method: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GET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Endpoint: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>/recommendation/</w:t>
      </w:r>
      <w:proofErr w:type="gramStart"/>
      <w:r w:rsidRPr="006112C1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userId</w:t>
      </w:r>
      <w:proofErr w:type="spellEnd"/>
      <w:proofErr w:type="gramEnd"/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Purpose: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Retrieves career recommendations for a student based on available assessment information.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The endpoint uses authenticated user information to protect access to recommendation data.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9. AI Career Guidance API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Method: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POST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Endpoint: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ai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>/career-guidance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Purpose: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Generates AI-powered career guidance for the student.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The AI guidance can provide:</w:t>
      </w:r>
    </w:p>
    <w:p w:rsidR="006112C1" w:rsidRPr="006112C1" w:rsidRDefault="006112C1" w:rsidP="006112C1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Career recommendations</w:t>
      </w:r>
    </w:p>
    <w:p w:rsidR="006112C1" w:rsidRPr="006112C1" w:rsidRDefault="006112C1" w:rsidP="006112C1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Personalized career insights</w:t>
      </w:r>
    </w:p>
    <w:p w:rsidR="006112C1" w:rsidRPr="006112C1" w:rsidRDefault="006112C1" w:rsidP="006112C1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Career growth suggestions</w:t>
      </w:r>
    </w:p>
    <w:p w:rsidR="006112C1" w:rsidRPr="006112C1" w:rsidRDefault="006112C1" w:rsidP="006112C1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Future scope analysis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The backend sends relevant student information to the Gemini AI service and returns the generated guidance to the frontend.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10. Learning Path API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Method: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POST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Endpoint: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>/learning-path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Purpose: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Generates a personalized learning path based on missing skills.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The response can contain:</w:t>
      </w:r>
    </w:p>
    <w:p w:rsidR="006112C1" w:rsidRPr="006112C1" w:rsidRDefault="006112C1" w:rsidP="006112C1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Beginner-level learning</w:t>
      </w:r>
    </w:p>
    <w:p w:rsidR="006112C1" w:rsidRPr="006112C1" w:rsidRDefault="006112C1" w:rsidP="006112C1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Intermediate-level learning</w:t>
      </w:r>
    </w:p>
    <w:p w:rsidR="006112C1" w:rsidRPr="006112C1" w:rsidRDefault="006112C1" w:rsidP="006112C1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Advanced-level learning</w:t>
      </w:r>
    </w:p>
    <w:p w:rsidR="006112C1" w:rsidRPr="006112C1" w:rsidRDefault="006112C1" w:rsidP="006112C1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Course recommendations</w:t>
      </w:r>
    </w:p>
    <w:p w:rsidR="006112C1" w:rsidRPr="006112C1" w:rsidRDefault="006112C1" w:rsidP="006112C1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Certification suggestions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11. Skill Gap Analysis API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Method: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POST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Endpoint: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  <w:proofErr w:type="spellStart"/>
      <w:proofErr w:type="gramStart"/>
      <w:r w:rsidRPr="006112C1"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gramEnd"/>
      <w:r w:rsidRPr="006112C1">
        <w:rPr>
          <w:rFonts w:ascii="Times New Roman" w:eastAsia="Times New Roman" w:hAnsi="Times New Roman" w:cs="Times New Roman"/>
          <w:sz w:val="24"/>
          <w:szCs w:val="24"/>
        </w:rPr>
        <w:t>skill-gap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Purpose: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Compares the student's current skills with the skills required for a selected career.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The API identifies missing skills and provides improvement recommendations.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12. AI Career </w:t>
      </w:r>
      <w:proofErr w:type="spellStart"/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Chatbot</w:t>
      </w:r>
      <w:proofErr w:type="spellEnd"/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API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Method: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POST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Endpoint: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chatbot</w:t>
      </w:r>
      <w:proofErr w:type="spellEnd"/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Purpose: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Provides an AI-powered career counseling assistant.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chatbot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supports areas such as:</w:t>
      </w:r>
    </w:p>
    <w:p w:rsidR="006112C1" w:rsidRPr="006112C1" w:rsidRDefault="006112C1" w:rsidP="006112C1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Career guidance</w:t>
      </w:r>
    </w:p>
    <w:p w:rsidR="006112C1" w:rsidRPr="006112C1" w:rsidRDefault="006112C1" w:rsidP="006112C1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Learning guidance</w:t>
      </w:r>
    </w:p>
    <w:p w:rsidR="006112C1" w:rsidRPr="006112C1" w:rsidRDefault="006112C1" w:rsidP="006112C1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Resume improvement suggestions</w:t>
      </w:r>
    </w:p>
    <w:p w:rsidR="006112C1" w:rsidRPr="006112C1" w:rsidRDefault="006112C1" w:rsidP="006112C1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Interview preparation tips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13. Progress Tracking API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Method: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GET / POST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Endpoint: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>/progress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Purpose: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Manages student learning progress.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The progress module supports:</w:t>
      </w:r>
    </w:p>
    <w:p w:rsidR="006112C1" w:rsidRPr="006112C1" w:rsidRDefault="006112C1" w:rsidP="006112C1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Learning milestones</w:t>
      </w:r>
    </w:p>
    <w:p w:rsidR="006112C1" w:rsidRPr="006112C1" w:rsidRDefault="006112C1" w:rsidP="006112C1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Completed courses</w:t>
      </w:r>
    </w:p>
    <w:p w:rsidR="006112C1" w:rsidRPr="006112C1" w:rsidRDefault="006112C1" w:rsidP="006112C1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Skill progress indicators</w:t>
      </w:r>
    </w:p>
    <w:p w:rsidR="006112C1" w:rsidRPr="006112C1" w:rsidRDefault="006112C1" w:rsidP="006112C1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Achievement badges</w:t>
      </w:r>
    </w:p>
    <w:p w:rsidR="006112C1" w:rsidRPr="006112C1" w:rsidRDefault="006112C1" w:rsidP="006112C1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Overall completion progress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14. Roadmap API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Method: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POST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Endpoint: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>/roadmap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Purpose: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Supports career learning roadmap information for students.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The roadmap helps organize skills and learning activities from beginner to advanced levels.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15. Analytics API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Method: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GET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Endpoint: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>/analytics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Purpose: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Provides application analytics and reports.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The analytics module supports information such as:</w:t>
      </w:r>
    </w:p>
    <w:p w:rsidR="006112C1" w:rsidRPr="006112C1" w:rsidRDefault="006112C1" w:rsidP="006112C1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User growth statistics</w:t>
      </w:r>
    </w:p>
    <w:p w:rsidR="006112C1" w:rsidRPr="006112C1" w:rsidRDefault="006112C1" w:rsidP="006112C1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lastRenderedPageBreak/>
        <w:t>Most recommended careers</w:t>
      </w:r>
    </w:p>
    <w:p w:rsidR="006112C1" w:rsidRPr="006112C1" w:rsidRDefault="006112C1" w:rsidP="006112C1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Assessment completion rates</w:t>
      </w:r>
    </w:p>
    <w:p w:rsidR="006112C1" w:rsidRPr="006112C1" w:rsidRDefault="006112C1" w:rsidP="006112C1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Student progress reports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16. Admin APIs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The Admin Panel provides APIs for administrative management.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Manage Users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Endpoint: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>/admin/users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Purpose: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View and manage registered users.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Manage Assessments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Endpoint: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>/admin/assessments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Purpose: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View and manage assessment information.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Manage Career Paths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Endpoint: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>/admin/career-paths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Purpose: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Manage career path information.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View Analytics and Reports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Endpoint: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api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>/admin/analytics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Purpose:</w:t>
      </w: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View administrative analytics and reports.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Admin APIs are protected using authentication and admin authorization.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17. Authentication and Authorization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Protected APIs use JWT authentication.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The general process is: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User Login → JWT Token Generated → Token Sent with Request → Backend Verifies Token → Protected API Access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Admin operations additionally require administrator authorization.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18. Common HTTP Status Codes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2954"/>
      </w:tblGrid>
      <w:tr w:rsidR="006112C1" w:rsidRPr="006112C1" w:rsidTr="006112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112C1" w:rsidRPr="006112C1" w:rsidRDefault="006112C1" w:rsidP="006112C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112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Status Code</w:t>
            </w:r>
          </w:p>
        </w:tc>
        <w:tc>
          <w:tcPr>
            <w:tcW w:w="0" w:type="auto"/>
            <w:vAlign w:val="center"/>
            <w:hideMark/>
          </w:tcPr>
          <w:p w:rsidR="006112C1" w:rsidRPr="006112C1" w:rsidRDefault="006112C1" w:rsidP="006112C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112C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6112C1" w:rsidRPr="006112C1" w:rsidTr="006112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12C1" w:rsidRPr="006112C1" w:rsidRDefault="006112C1" w:rsidP="006112C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112C1">
              <w:rPr>
                <w:rFonts w:ascii="Times New Roman" w:eastAsia="Times New Roman" w:hAnsi="Times New Roman" w:cs="Times New Roman"/>
                <w:sz w:val="24"/>
                <w:szCs w:val="24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:rsidR="006112C1" w:rsidRPr="006112C1" w:rsidRDefault="006112C1" w:rsidP="006112C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112C1">
              <w:rPr>
                <w:rFonts w:ascii="Times New Roman" w:eastAsia="Times New Roman" w:hAnsi="Times New Roman" w:cs="Times New Roman"/>
                <w:sz w:val="24"/>
                <w:szCs w:val="24"/>
              </w:rPr>
              <w:t>Request successful</w:t>
            </w:r>
          </w:p>
        </w:tc>
      </w:tr>
      <w:tr w:rsidR="006112C1" w:rsidRPr="006112C1" w:rsidTr="006112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12C1" w:rsidRPr="006112C1" w:rsidRDefault="006112C1" w:rsidP="006112C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112C1">
              <w:rPr>
                <w:rFonts w:ascii="Times New Roman" w:eastAsia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0" w:type="auto"/>
            <w:vAlign w:val="center"/>
            <w:hideMark/>
          </w:tcPr>
          <w:p w:rsidR="006112C1" w:rsidRPr="006112C1" w:rsidRDefault="006112C1" w:rsidP="006112C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112C1">
              <w:rPr>
                <w:rFonts w:ascii="Times New Roman" w:eastAsia="Times New Roman" w:hAnsi="Times New Roman" w:cs="Times New Roman"/>
                <w:sz w:val="24"/>
                <w:szCs w:val="24"/>
              </w:rPr>
              <w:t>Resource created successfully</w:t>
            </w:r>
          </w:p>
        </w:tc>
      </w:tr>
      <w:tr w:rsidR="006112C1" w:rsidRPr="006112C1" w:rsidTr="006112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12C1" w:rsidRPr="006112C1" w:rsidRDefault="006112C1" w:rsidP="006112C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112C1">
              <w:rPr>
                <w:rFonts w:ascii="Times New Roman" w:eastAsia="Times New Roman" w:hAnsi="Times New Roman" w:cs="Times New Roman"/>
                <w:sz w:val="24"/>
                <w:szCs w:val="24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:rsidR="006112C1" w:rsidRPr="006112C1" w:rsidRDefault="006112C1" w:rsidP="006112C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112C1">
              <w:rPr>
                <w:rFonts w:ascii="Times New Roman" w:eastAsia="Times New Roman" w:hAnsi="Times New Roman" w:cs="Times New Roman"/>
                <w:sz w:val="24"/>
                <w:szCs w:val="24"/>
              </w:rPr>
              <w:t>Bad request</w:t>
            </w:r>
          </w:p>
        </w:tc>
      </w:tr>
      <w:tr w:rsidR="006112C1" w:rsidRPr="006112C1" w:rsidTr="006112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12C1" w:rsidRPr="006112C1" w:rsidRDefault="006112C1" w:rsidP="006112C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112C1">
              <w:rPr>
                <w:rFonts w:ascii="Times New Roman" w:eastAsia="Times New Roman" w:hAnsi="Times New Roman" w:cs="Times New Roman"/>
                <w:sz w:val="24"/>
                <w:szCs w:val="24"/>
              </w:rPr>
              <w:t>401</w:t>
            </w:r>
          </w:p>
        </w:tc>
        <w:tc>
          <w:tcPr>
            <w:tcW w:w="0" w:type="auto"/>
            <w:vAlign w:val="center"/>
            <w:hideMark/>
          </w:tcPr>
          <w:p w:rsidR="006112C1" w:rsidRPr="006112C1" w:rsidRDefault="006112C1" w:rsidP="006112C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112C1">
              <w:rPr>
                <w:rFonts w:ascii="Times New Roman" w:eastAsia="Times New Roman" w:hAnsi="Times New Roman" w:cs="Times New Roman"/>
                <w:sz w:val="24"/>
                <w:szCs w:val="24"/>
              </w:rPr>
              <w:t>Unauthorized</w:t>
            </w:r>
          </w:p>
        </w:tc>
      </w:tr>
      <w:tr w:rsidR="006112C1" w:rsidRPr="006112C1" w:rsidTr="006112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12C1" w:rsidRPr="006112C1" w:rsidRDefault="006112C1" w:rsidP="006112C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112C1">
              <w:rPr>
                <w:rFonts w:ascii="Times New Roman" w:eastAsia="Times New Roman" w:hAnsi="Times New Roman" w:cs="Times New Roman"/>
                <w:sz w:val="24"/>
                <w:szCs w:val="24"/>
              </w:rPr>
              <w:t>403</w:t>
            </w:r>
          </w:p>
        </w:tc>
        <w:tc>
          <w:tcPr>
            <w:tcW w:w="0" w:type="auto"/>
            <w:vAlign w:val="center"/>
            <w:hideMark/>
          </w:tcPr>
          <w:p w:rsidR="006112C1" w:rsidRPr="006112C1" w:rsidRDefault="006112C1" w:rsidP="006112C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112C1">
              <w:rPr>
                <w:rFonts w:ascii="Times New Roman" w:eastAsia="Times New Roman" w:hAnsi="Times New Roman" w:cs="Times New Roman"/>
                <w:sz w:val="24"/>
                <w:szCs w:val="24"/>
              </w:rPr>
              <w:t>Forbidden</w:t>
            </w:r>
          </w:p>
        </w:tc>
      </w:tr>
      <w:tr w:rsidR="006112C1" w:rsidRPr="006112C1" w:rsidTr="006112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12C1" w:rsidRPr="006112C1" w:rsidRDefault="006112C1" w:rsidP="006112C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112C1">
              <w:rPr>
                <w:rFonts w:ascii="Times New Roman" w:eastAsia="Times New Roman" w:hAnsi="Times New Roman" w:cs="Times New Roman"/>
                <w:sz w:val="24"/>
                <w:szCs w:val="24"/>
              </w:rPr>
              <w:t>404</w:t>
            </w:r>
          </w:p>
        </w:tc>
        <w:tc>
          <w:tcPr>
            <w:tcW w:w="0" w:type="auto"/>
            <w:vAlign w:val="center"/>
            <w:hideMark/>
          </w:tcPr>
          <w:p w:rsidR="006112C1" w:rsidRPr="006112C1" w:rsidRDefault="006112C1" w:rsidP="006112C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112C1">
              <w:rPr>
                <w:rFonts w:ascii="Times New Roman" w:eastAsia="Times New Roman" w:hAnsi="Times New Roman" w:cs="Times New Roman"/>
                <w:sz w:val="24"/>
                <w:szCs w:val="24"/>
              </w:rPr>
              <w:t>Resource not found</w:t>
            </w:r>
          </w:p>
        </w:tc>
      </w:tr>
      <w:tr w:rsidR="006112C1" w:rsidRPr="006112C1" w:rsidTr="006112C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12C1" w:rsidRPr="006112C1" w:rsidRDefault="006112C1" w:rsidP="006112C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112C1">
              <w:rPr>
                <w:rFonts w:ascii="Times New Roman" w:eastAsia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:rsidR="006112C1" w:rsidRPr="006112C1" w:rsidRDefault="006112C1" w:rsidP="006112C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112C1">
              <w:rPr>
                <w:rFonts w:ascii="Times New Roman" w:eastAsia="Times New Roman" w:hAnsi="Times New Roman" w:cs="Times New Roman"/>
                <w:sz w:val="24"/>
                <w:szCs w:val="24"/>
              </w:rPr>
              <w:t>Internal server error</w:t>
            </w:r>
          </w:p>
        </w:tc>
      </w:tr>
    </w:tbl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19. API Data Format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The application uses JSON for communication between the frontend and backend.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Example response structure:</w:t>
      </w:r>
    </w:p>
    <w:p w:rsidR="006112C1" w:rsidRPr="006112C1" w:rsidRDefault="006112C1" w:rsidP="00611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{</w:t>
      </w:r>
    </w:p>
    <w:p w:rsidR="006112C1" w:rsidRPr="006112C1" w:rsidRDefault="006112C1" w:rsidP="00611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 "</w:t>
      </w:r>
      <w:proofErr w:type="gramStart"/>
      <w:r w:rsidRPr="006112C1">
        <w:rPr>
          <w:rFonts w:ascii="Times New Roman" w:eastAsia="Times New Roman" w:hAnsi="Times New Roman" w:cs="Times New Roman"/>
          <w:sz w:val="24"/>
          <w:szCs w:val="24"/>
        </w:rPr>
        <w:t>message</w:t>
      </w:r>
      <w:proofErr w:type="gramEnd"/>
      <w:r w:rsidRPr="006112C1">
        <w:rPr>
          <w:rFonts w:ascii="Times New Roman" w:eastAsia="Times New Roman" w:hAnsi="Times New Roman" w:cs="Times New Roman"/>
          <w:sz w:val="24"/>
          <w:szCs w:val="24"/>
        </w:rPr>
        <w:t>": "Request processed successfully"</w:t>
      </w:r>
    </w:p>
    <w:p w:rsidR="006112C1" w:rsidRPr="006112C1" w:rsidRDefault="006112C1" w:rsidP="00611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AI-related responses can contain generated guidance, insights, recommendations, learning information, or 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chatbot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responses.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20. Error Handling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The backend handles errors and returns appropriate HTTP status codes and messages.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Common errors include:</w:t>
      </w:r>
    </w:p>
    <w:p w:rsidR="006112C1" w:rsidRPr="006112C1" w:rsidRDefault="006112C1" w:rsidP="006112C1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Invalid request data</w:t>
      </w:r>
    </w:p>
    <w:p w:rsidR="006112C1" w:rsidRPr="006112C1" w:rsidRDefault="006112C1" w:rsidP="006112C1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Missing authentication token</w:t>
      </w:r>
    </w:p>
    <w:p w:rsidR="006112C1" w:rsidRPr="006112C1" w:rsidRDefault="006112C1" w:rsidP="006112C1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Unauthorized access</w:t>
      </w:r>
    </w:p>
    <w:p w:rsidR="006112C1" w:rsidRPr="006112C1" w:rsidRDefault="006112C1" w:rsidP="006112C1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Resource not found</w:t>
      </w:r>
    </w:p>
    <w:p w:rsidR="006112C1" w:rsidRPr="006112C1" w:rsidRDefault="006112C1" w:rsidP="006112C1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Database errors</w:t>
      </w:r>
    </w:p>
    <w:p w:rsidR="006112C1" w:rsidRPr="006112C1" w:rsidRDefault="006112C1" w:rsidP="006112C1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AI service errors</w:t>
      </w:r>
    </w:p>
    <w:p w:rsidR="006112C1" w:rsidRPr="006112C1" w:rsidRDefault="006112C1" w:rsidP="006112C1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Server errors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21. API Security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API security is implemented using:</w:t>
      </w:r>
    </w:p>
    <w:p w:rsidR="006112C1" w:rsidRPr="006112C1" w:rsidRDefault="006112C1" w:rsidP="006112C1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JWT authentication</w:t>
      </w:r>
    </w:p>
    <w:p w:rsidR="006112C1" w:rsidRPr="006112C1" w:rsidRDefault="006112C1" w:rsidP="006112C1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Password hashing</w:t>
      </w:r>
    </w:p>
    <w:p w:rsidR="006112C1" w:rsidRPr="006112C1" w:rsidRDefault="006112C1" w:rsidP="006112C1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Protected routes</w:t>
      </w:r>
    </w:p>
    <w:p w:rsidR="006112C1" w:rsidRPr="006112C1" w:rsidRDefault="006112C1" w:rsidP="006112C1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Admin authorization</w:t>
      </w:r>
    </w:p>
    <w:p w:rsidR="006112C1" w:rsidRPr="006112C1" w:rsidRDefault="006112C1" w:rsidP="006112C1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lastRenderedPageBreak/>
        <w:t>Environment variables for sensitive configuration</w:t>
      </w:r>
    </w:p>
    <w:p w:rsidR="006112C1" w:rsidRPr="006112C1" w:rsidRDefault="006112C1" w:rsidP="006112C1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Backend validation and error handling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Sensitive API keys and database credentials are not exposed in the frontend source code.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22. API Flow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The general API communication flow is: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React Frontend → Express REST API → Controller/Service → </w:t>
      </w:r>
      <w:proofErr w:type="spellStart"/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MongoDB</w:t>
      </w:r>
      <w:proofErr w:type="spellEnd"/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or Gemini API → JSON Response → React Frontend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>This architecture allows the frontend and backend to communicate efficiently while keeping database and AI service operations on the backend.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b/>
          <w:bCs/>
          <w:sz w:val="24"/>
          <w:szCs w:val="24"/>
        </w:rPr>
        <w:t>23. Conclusion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CareerGuide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AI REST API provides the communication layer between the React frontend and the Node.js/Express backend.</w:t>
      </w:r>
    </w:p>
    <w:p w:rsidR="006112C1" w:rsidRPr="006112C1" w:rsidRDefault="006112C1" w:rsidP="006112C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The APIs support authentication, profiles, assessments, recommendations, AI career guidance, learning paths, skill-gap analysis, </w:t>
      </w:r>
      <w:proofErr w:type="spellStart"/>
      <w:r w:rsidRPr="006112C1">
        <w:rPr>
          <w:rFonts w:ascii="Times New Roman" w:eastAsia="Times New Roman" w:hAnsi="Times New Roman" w:cs="Times New Roman"/>
          <w:sz w:val="24"/>
          <w:szCs w:val="24"/>
        </w:rPr>
        <w:t>chatbot</w:t>
      </w:r>
      <w:proofErr w:type="spellEnd"/>
      <w:r w:rsidRPr="006112C1">
        <w:rPr>
          <w:rFonts w:ascii="Times New Roman" w:eastAsia="Times New Roman" w:hAnsi="Times New Roman" w:cs="Times New Roman"/>
          <w:sz w:val="24"/>
          <w:szCs w:val="24"/>
        </w:rPr>
        <w:t xml:space="preserve"> services, progress tracking, administration, and analytics.</w:t>
      </w:r>
    </w:p>
    <w:p w:rsidR="00A20C26" w:rsidRPr="006112C1" w:rsidRDefault="00A20C26" w:rsidP="006112C1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A20C26" w:rsidRPr="006112C1" w:rsidSect="006112C1">
      <w:pgSz w:w="12240" w:h="15840"/>
      <w:pgMar w:top="1440" w:right="1440" w:bottom="1440" w:left="1440" w:header="720" w:footer="720" w:gutter="0"/>
      <w:pgBorders w:offsetFrom="page">
        <w:top w:val="dotted" w:sz="4" w:space="24" w:color="auto"/>
        <w:left w:val="dotted" w:sz="4" w:space="24" w:color="auto"/>
        <w:bottom w:val="dotted" w:sz="4" w:space="24" w:color="auto"/>
        <w:right w:val="dotted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651A45"/>
    <w:multiLevelType w:val="multilevel"/>
    <w:tmpl w:val="F420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5812342"/>
    <w:multiLevelType w:val="multilevel"/>
    <w:tmpl w:val="9594D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A51466A"/>
    <w:multiLevelType w:val="multilevel"/>
    <w:tmpl w:val="01D4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C03542B"/>
    <w:multiLevelType w:val="multilevel"/>
    <w:tmpl w:val="73A8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F7D18DB"/>
    <w:multiLevelType w:val="multilevel"/>
    <w:tmpl w:val="62F6F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8B068EC"/>
    <w:multiLevelType w:val="multilevel"/>
    <w:tmpl w:val="C2EC9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EB67C04"/>
    <w:multiLevelType w:val="multilevel"/>
    <w:tmpl w:val="02DC3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F8A5A20"/>
    <w:multiLevelType w:val="multilevel"/>
    <w:tmpl w:val="7FE03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96E4944"/>
    <w:multiLevelType w:val="multilevel"/>
    <w:tmpl w:val="F0E8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D463A5A"/>
    <w:multiLevelType w:val="multilevel"/>
    <w:tmpl w:val="87BA5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7"/>
  </w:num>
  <w:num w:numId="6">
    <w:abstractNumId w:val="3"/>
  </w:num>
  <w:num w:numId="7">
    <w:abstractNumId w:val="6"/>
  </w:num>
  <w:num w:numId="8">
    <w:abstractNumId w:val="8"/>
  </w:num>
  <w:num w:numId="9">
    <w:abstractNumId w:val="1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7A3E"/>
    <w:rsid w:val="006112C1"/>
    <w:rsid w:val="006C7A3E"/>
    <w:rsid w:val="00A20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112C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6112C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112C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12C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6112C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112C1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6112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112C1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6112C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112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112C1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112C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6112C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112C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12C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6112C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112C1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6112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112C1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6112C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112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112C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4890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1020</Words>
  <Characters>5819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</cp:revision>
  <dcterms:created xsi:type="dcterms:W3CDTF">2026-09-11T01:00:00Z</dcterms:created>
  <dcterms:modified xsi:type="dcterms:W3CDTF">2026-09-11T01:03:00Z</dcterms:modified>
</cp:coreProperties>
</file>