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F7A40" w:rsidRPr="007F7A40" w:rsidRDefault="007F7A40" w:rsidP="007F7A4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proofErr w:type="spellStart"/>
      <w:r w:rsidRPr="007F7A40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CareerGuide</w:t>
      </w:r>
      <w:proofErr w:type="spellEnd"/>
      <w:r w:rsidRPr="007F7A40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 AI: </w:t>
      </w:r>
    </w:p>
    <w:p w:rsidR="007F7A40" w:rsidRDefault="007F7A40" w:rsidP="007F7A4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0" w:name="_GoBack"/>
      <w:bookmarkEnd w:id="0"/>
    </w:p>
    <w:p w:rsidR="007F7A40" w:rsidRPr="007F7A40" w:rsidRDefault="007F7A40" w:rsidP="007F7A4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7F7A40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User Manual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1. Introduction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F7A40">
        <w:rPr>
          <w:rFonts w:ascii="Times New Roman" w:eastAsia="Times New Roman" w:hAnsi="Times New Roman" w:cs="Times New Roman"/>
          <w:sz w:val="24"/>
          <w:szCs w:val="24"/>
        </w:rPr>
        <w:t>CareerGuide</w:t>
      </w:r>
      <w:proofErr w:type="spellEnd"/>
      <w:r w:rsidRPr="007F7A40">
        <w:rPr>
          <w:rFonts w:ascii="Times New Roman" w:eastAsia="Times New Roman" w:hAnsi="Times New Roman" w:cs="Times New Roman"/>
          <w:sz w:val="24"/>
          <w:szCs w:val="24"/>
        </w:rPr>
        <w:t xml:space="preserve"> AI is an AI-powered career guidance platform designed to help students explore suitable career options, understand their skills, identify skill gaps, and follow personalized learning paths.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This user manual explains how to use the major features of the application.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2. Accessing the Application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 xml:space="preserve">Open the </w:t>
      </w:r>
      <w:proofErr w:type="spellStart"/>
      <w:r w:rsidRPr="007F7A40">
        <w:rPr>
          <w:rFonts w:ascii="Times New Roman" w:eastAsia="Times New Roman" w:hAnsi="Times New Roman" w:cs="Times New Roman"/>
          <w:sz w:val="24"/>
          <w:szCs w:val="24"/>
        </w:rPr>
        <w:t>CareerGuide</w:t>
      </w:r>
      <w:proofErr w:type="spellEnd"/>
      <w:r w:rsidRPr="007F7A40">
        <w:rPr>
          <w:rFonts w:ascii="Times New Roman" w:eastAsia="Times New Roman" w:hAnsi="Times New Roman" w:cs="Times New Roman"/>
          <w:sz w:val="24"/>
          <w:szCs w:val="24"/>
        </w:rPr>
        <w:t xml:space="preserve"> AI application using the deployed frontend URL.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application provides a navigation interface through which users can access the available features.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3. User Registration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New users can create an account using the Register page.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Steps</w:t>
      </w:r>
    </w:p>
    <w:p w:rsidR="007F7A40" w:rsidRPr="007F7A40" w:rsidRDefault="007F7A40" w:rsidP="007F7A4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Open the Register page.</w:t>
      </w:r>
    </w:p>
    <w:p w:rsidR="007F7A40" w:rsidRPr="007F7A40" w:rsidRDefault="007F7A40" w:rsidP="007F7A4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Enter the required personal information.</w:t>
      </w:r>
    </w:p>
    <w:p w:rsidR="007F7A40" w:rsidRPr="007F7A40" w:rsidRDefault="007F7A40" w:rsidP="007F7A4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Enter an email address.</w:t>
      </w:r>
    </w:p>
    <w:p w:rsidR="007F7A40" w:rsidRPr="007F7A40" w:rsidRDefault="007F7A40" w:rsidP="007F7A4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Create a password.</w:t>
      </w:r>
    </w:p>
    <w:p w:rsidR="007F7A40" w:rsidRPr="007F7A40" w:rsidRDefault="007F7A40" w:rsidP="007F7A4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Submit the registration form.</w:t>
      </w:r>
    </w:p>
    <w:p w:rsidR="007F7A40" w:rsidRPr="007F7A40" w:rsidRDefault="007F7A40" w:rsidP="007F7A4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After successful registration, log in using the registered credentials.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4. User Login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Existing users can access the application through the Login page.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Steps</w:t>
      </w:r>
    </w:p>
    <w:p w:rsidR="007F7A40" w:rsidRPr="007F7A40" w:rsidRDefault="007F7A40" w:rsidP="007F7A4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Open the Login page.</w:t>
      </w:r>
    </w:p>
    <w:p w:rsidR="007F7A40" w:rsidRPr="007F7A40" w:rsidRDefault="007F7A40" w:rsidP="007F7A4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Enter the registered email address.</w:t>
      </w:r>
    </w:p>
    <w:p w:rsidR="007F7A40" w:rsidRPr="007F7A40" w:rsidRDefault="007F7A40" w:rsidP="007F7A4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Enter the password.</w:t>
      </w:r>
    </w:p>
    <w:p w:rsidR="007F7A40" w:rsidRPr="007F7A40" w:rsidRDefault="007F7A40" w:rsidP="007F7A4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Click the Login button.</w:t>
      </w:r>
    </w:p>
    <w:p w:rsidR="007F7A40" w:rsidRPr="007F7A40" w:rsidRDefault="007F7A40" w:rsidP="007F7A4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lastRenderedPageBreak/>
        <w:t>After successful authentication, the user can access protected features.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JWT authentication is used to securely manage authenticated sessions.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5. Forgot Password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Users who forget their password can use the Forgot Password feature.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Steps</w:t>
      </w:r>
    </w:p>
    <w:p w:rsidR="007F7A40" w:rsidRPr="007F7A40" w:rsidRDefault="007F7A40" w:rsidP="007F7A4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Open the Login page.</w:t>
      </w:r>
    </w:p>
    <w:p w:rsidR="007F7A40" w:rsidRPr="007F7A40" w:rsidRDefault="007F7A40" w:rsidP="007F7A4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Select Forgot Password.</w:t>
      </w:r>
    </w:p>
    <w:p w:rsidR="007F7A40" w:rsidRPr="007F7A40" w:rsidRDefault="007F7A40" w:rsidP="007F7A4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Provide the required account information.</w:t>
      </w:r>
    </w:p>
    <w:p w:rsidR="007F7A40" w:rsidRPr="007F7A40" w:rsidRDefault="007F7A40" w:rsidP="007F7A4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Follow the password recovery process.</w:t>
      </w:r>
    </w:p>
    <w:p w:rsidR="007F7A40" w:rsidRPr="007F7A40" w:rsidRDefault="007F7A40" w:rsidP="007F7A4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Set a new password.</w:t>
      </w:r>
    </w:p>
    <w:p w:rsidR="007F7A40" w:rsidRPr="007F7A40" w:rsidRDefault="007F7A40" w:rsidP="007F7A4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Log in using the new password.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6. Student Profile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Profile page allows students to provide information used for personalized career guidance.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Students can provide information such as:</w:t>
      </w:r>
    </w:p>
    <w:p w:rsidR="007F7A40" w:rsidRPr="007F7A40" w:rsidRDefault="007F7A40" w:rsidP="007F7A4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Personal information</w:t>
      </w:r>
    </w:p>
    <w:p w:rsidR="007F7A40" w:rsidRPr="007F7A40" w:rsidRDefault="007F7A40" w:rsidP="007F7A4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Education</w:t>
      </w:r>
    </w:p>
    <w:p w:rsidR="007F7A40" w:rsidRPr="007F7A40" w:rsidRDefault="007F7A40" w:rsidP="007F7A4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Interests</w:t>
      </w:r>
    </w:p>
    <w:p w:rsidR="007F7A40" w:rsidRPr="007F7A40" w:rsidRDefault="007F7A40" w:rsidP="007F7A4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Technical skills</w:t>
      </w:r>
    </w:p>
    <w:p w:rsidR="007F7A40" w:rsidRPr="007F7A40" w:rsidRDefault="007F7A40" w:rsidP="007F7A4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Soft skills</w:t>
      </w:r>
    </w:p>
    <w:p w:rsidR="007F7A40" w:rsidRPr="007F7A40" w:rsidRDefault="007F7A40" w:rsidP="007F7A4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Preferred industries</w:t>
      </w:r>
    </w:p>
    <w:p w:rsidR="007F7A40" w:rsidRPr="007F7A40" w:rsidRDefault="007F7A40" w:rsidP="007F7A4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Career preferences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Steps</w:t>
      </w:r>
    </w:p>
    <w:p w:rsidR="007F7A40" w:rsidRPr="007F7A40" w:rsidRDefault="007F7A40" w:rsidP="007F7A40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Open the Profile page.</w:t>
      </w:r>
    </w:p>
    <w:p w:rsidR="007F7A40" w:rsidRPr="007F7A40" w:rsidRDefault="007F7A40" w:rsidP="007F7A40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Enter or update the required information.</w:t>
      </w:r>
    </w:p>
    <w:p w:rsidR="007F7A40" w:rsidRPr="007F7A40" w:rsidRDefault="007F7A40" w:rsidP="007F7A40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Save the profile.</w:t>
      </w:r>
    </w:p>
    <w:p w:rsidR="007F7A40" w:rsidRPr="007F7A40" w:rsidRDefault="007F7A40" w:rsidP="007F7A40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information can then be used by career recommendation and AI guidance features.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7. Career Assessment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Career Assessment module helps students understand their career interests and preferences.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Steps</w:t>
      </w:r>
    </w:p>
    <w:p w:rsidR="007F7A40" w:rsidRPr="007F7A40" w:rsidRDefault="007F7A40" w:rsidP="007F7A40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Open the Career Assessment page.</w:t>
      </w:r>
    </w:p>
    <w:p w:rsidR="007F7A40" w:rsidRPr="007F7A40" w:rsidRDefault="007F7A40" w:rsidP="007F7A40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Read each question.</w:t>
      </w:r>
    </w:p>
    <w:p w:rsidR="007F7A40" w:rsidRPr="007F7A40" w:rsidRDefault="007F7A40" w:rsidP="007F7A40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lastRenderedPageBreak/>
        <w:t>Select the appropriate answer.</w:t>
      </w:r>
    </w:p>
    <w:p w:rsidR="007F7A40" w:rsidRPr="007F7A40" w:rsidRDefault="007F7A40" w:rsidP="007F7A40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Complete all questions.</w:t>
      </w:r>
    </w:p>
    <w:p w:rsidR="007F7A40" w:rsidRPr="007F7A40" w:rsidRDefault="007F7A40" w:rsidP="007F7A40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Submit the assessment.</w:t>
      </w:r>
    </w:p>
    <w:p w:rsidR="007F7A40" w:rsidRPr="007F7A40" w:rsidRDefault="007F7A40" w:rsidP="007F7A40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Review the assessment result.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assessment results can contribute to career recommendations.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8. Skill Assessment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Skill Assessment module evaluates the student's skills.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It supports areas such as:</w:t>
      </w:r>
    </w:p>
    <w:p w:rsidR="007F7A40" w:rsidRPr="007F7A40" w:rsidRDefault="007F7A40" w:rsidP="007F7A40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Technical skills</w:t>
      </w:r>
    </w:p>
    <w:p w:rsidR="007F7A40" w:rsidRPr="007F7A40" w:rsidRDefault="007F7A40" w:rsidP="007F7A40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Aptitude</w:t>
      </w:r>
    </w:p>
    <w:p w:rsidR="007F7A40" w:rsidRPr="007F7A40" w:rsidRDefault="007F7A40" w:rsidP="007F7A40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Communication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Steps</w:t>
      </w:r>
    </w:p>
    <w:p w:rsidR="007F7A40" w:rsidRPr="007F7A40" w:rsidRDefault="007F7A40" w:rsidP="007F7A40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Open the Skill Assessment page.</w:t>
      </w:r>
    </w:p>
    <w:p w:rsidR="007F7A40" w:rsidRPr="007F7A40" w:rsidRDefault="007F7A40" w:rsidP="007F7A40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Complete the assessment questions.</w:t>
      </w:r>
    </w:p>
    <w:p w:rsidR="007F7A40" w:rsidRPr="007F7A40" w:rsidRDefault="007F7A40" w:rsidP="007F7A40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Submit the answers.</w:t>
      </w:r>
    </w:p>
    <w:p w:rsidR="007F7A40" w:rsidRPr="007F7A40" w:rsidRDefault="007F7A40" w:rsidP="007F7A40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View the resulting skill scores.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results can be used for skill-gap analysis and progress tracking.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9. Career Recommendations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Career Recommendations feature provides suitable career options based on the student's available profile and assessment information.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Steps</w:t>
      </w:r>
    </w:p>
    <w:p w:rsidR="007F7A40" w:rsidRPr="007F7A40" w:rsidRDefault="007F7A40" w:rsidP="007F7A40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Complete the required profile and assessments.</w:t>
      </w:r>
    </w:p>
    <w:p w:rsidR="007F7A40" w:rsidRPr="007F7A40" w:rsidRDefault="007F7A40" w:rsidP="007F7A40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Open the Recommendations page.</w:t>
      </w:r>
    </w:p>
    <w:p w:rsidR="007F7A40" w:rsidRPr="007F7A40" w:rsidRDefault="007F7A40" w:rsidP="007F7A40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Review the recommended career options.</w:t>
      </w:r>
    </w:p>
    <w:p w:rsidR="007F7A40" w:rsidRPr="007F7A40" w:rsidRDefault="007F7A40" w:rsidP="007F7A40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Use the recommendations to explore suitable career directions.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10. AI Career Guidance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AI Career Guidance feature provides personalized AI-generated guidance using the student's career-related information.</w:t>
      </w:r>
    </w:p>
    <w:p w:rsid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It provides: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7F7A40" w:rsidRPr="007F7A40" w:rsidRDefault="007F7A40" w:rsidP="007F7A40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lastRenderedPageBreak/>
        <w:t>Career recommendations</w:t>
      </w:r>
    </w:p>
    <w:p w:rsidR="007F7A40" w:rsidRPr="007F7A40" w:rsidRDefault="007F7A40" w:rsidP="007F7A40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Personalized career insights</w:t>
      </w:r>
    </w:p>
    <w:p w:rsidR="007F7A40" w:rsidRPr="007F7A40" w:rsidRDefault="007F7A40" w:rsidP="007F7A40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Career growth suggestions</w:t>
      </w:r>
    </w:p>
    <w:p w:rsidR="007F7A40" w:rsidRPr="007F7A40" w:rsidRDefault="007F7A40" w:rsidP="007F7A40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Future scope analysis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Steps</w:t>
      </w:r>
    </w:p>
    <w:p w:rsidR="007F7A40" w:rsidRPr="007F7A40" w:rsidRDefault="007F7A40" w:rsidP="007F7A40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Open the AI Career Guidance page.</w:t>
      </w:r>
    </w:p>
    <w:p w:rsidR="007F7A40" w:rsidRPr="007F7A40" w:rsidRDefault="007F7A40" w:rsidP="007F7A40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Provide or use the available career information.</w:t>
      </w:r>
    </w:p>
    <w:p w:rsidR="007F7A40" w:rsidRPr="007F7A40" w:rsidRDefault="007F7A40" w:rsidP="007F7A40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Submit the request.</w:t>
      </w:r>
    </w:p>
    <w:p w:rsidR="007F7A40" w:rsidRPr="007F7A40" w:rsidRDefault="007F7A40" w:rsidP="007F7A40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Wait for the AI-generated response.</w:t>
      </w:r>
    </w:p>
    <w:p w:rsidR="007F7A40" w:rsidRPr="007F7A40" w:rsidRDefault="007F7A40" w:rsidP="007F7A40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Review the guidance and insights.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feature uses the Gemini AI service through the backend.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11. Learning Path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Learning Path feature provides a structured roadmap for developing the skills needed for a career.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It includes:</w:t>
      </w:r>
    </w:p>
    <w:p w:rsidR="007F7A40" w:rsidRPr="007F7A40" w:rsidRDefault="007F7A40" w:rsidP="007F7A40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Beginner-level learning</w:t>
      </w:r>
    </w:p>
    <w:p w:rsidR="007F7A40" w:rsidRPr="007F7A40" w:rsidRDefault="007F7A40" w:rsidP="007F7A40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Intermediate-level learning</w:t>
      </w:r>
    </w:p>
    <w:p w:rsidR="007F7A40" w:rsidRPr="007F7A40" w:rsidRDefault="007F7A40" w:rsidP="007F7A40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Advanced-level learning</w:t>
      </w:r>
    </w:p>
    <w:p w:rsidR="007F7A40" w:rsidRPr="007F7A40" w:rsidRDefault="007F7A40" w:rsidP="007F7A40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Course recommendations</w:t>
      </w:r>
    </w:p>
    <w:p w:rsidR="007F7A40" w:rsidRPr="007F7A40" w:rsidRDefault="007F7A40" w:rsidP="007F7A40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Certification suggestions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Steps</w:t>
      </w:r>
    </w:p>
    <w:p w:rsidR="007F7A40" w:rsidRPr="007F7A40" w:rsidRDefault="007F7A40" w:rsidP="007F7A40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Open the Learning Path page.</w:t>
      </w:r>
    </w:p>
    <w:p w:rsidR="007F7A40" w:rsidRPr="007F7A40" w:rsidRDefault="007F7A40" w:rsidP="007F7A40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Provide the required career or missing-skill information.</w:t>
      </w:r>
    </w:p>
    <w:p w:rsidR="007F7A40" w:rsidRPr="007F7A40" w:rsidRDefault="007F7A40" w:rsidP="007F7A40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Generate the learning path.</w:t>
      </w:r>
    </w:p>
    <w:p w:rsidR="007F7A40" w:rsidRPr="007F7A40" w:rsidRDefault="007F7A40" w:rsidP="007F7A40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Review the recommended learning stages.</w:t>
      </w:r>
    </w:p>
    <w:p w:rsidR="007F7A40" w:rsidRPr="007F7A40" w:rsidRDefault="007F7A40" w:rsidP="007F7A40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Follow the suggested courses and certifications.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12. Skill Gap Analysis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Skill Gap feature compares the student's current skills with the skills required for a selected career.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Steps</w:t>
      </w:r>
    </w:p>
    <w:p w:rsidR="007F7A40" w:rsidRPr="007F7A40" w:rsidRDefault="007F7A40" w:rsidP="007F7A40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Open the Skill Gap Analysis page.</w:t>
      </w:r>
    </w:p>
    <w:p w:rsidR="007F7A40" w:rsidRPr="007F7A40" w:rsidRDefault="007F7A40" w:rsidP="007F7A40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Select or enter the target career.</w:t>
      </w:r>
    </w:p>
    <w:p w:rsidR="007F7A40" w:rsidRPr="007F7A40" w:rsidRDefault="007F7A40" w:rsidP="007F7A40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Provide the current skills.</w:t>
      </w:r>
    </w:p>
    <w:p w:rsidR="007F7A40" w:rsidRPr="007F7A40" w:rsidRDefault="007F7A40" w:rsidP="007F7A40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lastRenderedPageBreak/>
        <w:t>Submit the information.</w:t>
      </w:r>
    </w:p>
    <w:p w:rsidR="007F7A40" w:rsidRPr="007F7A40" w:rsidRDefault="007F7A40" w:rsidP="007F7A40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Review the required skills.</w:t>
      </w:r>
    </w:p>
    <w:p w:rsidR="007F7A40" w:rsidRPr="007F7A40" w:rsidRDefault="007F7A40" w:rsidP="007F7A40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Identify the missing skills.</w:t>
      </w:r>
    </w:p>
    <w:p w:rsidR="007F7A40" w:rsidRPr="007F7A40" w:rsidRDefault="007F7A40" w:rsidP="007F7A40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Review the suggested improvement areas.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This helps students understand what they need to learn to prepare for their target career.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13. AI Career </w:t>
      </w:r>
      <w:proofErr w:type="spellStart"/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Chatbot</w:t>
      </w:r>
      <w:proofErr w:type="spellEnd"/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 xml:space="preserve">The AI Career </w:t>
      </w:r>
      <w:proofErr w:type="spellStart"/>
      <w:r w:rsidRPr="007F7A40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7F7A40">
        <w:rPr>
          <w:rFonts w:ascii="Times New Roman" w:eastAsia="Times New Roman" w:hAnsi="Times New Roman" w:cs="Times New Roman"/>
          <w:sz w:val="24"/>
          <w:szCs w:val="24"/>
        </w:rPr>
        <w:t xml:space="preserve"> acts as a career counseling assistant.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It can provide guidance related to:</w:t>
      </w:r>
    </w:p>
    <w:p w:rsidR="007F7A40" w:rsidRPr="007F7A40" w:rsidRDefault="007F7A40" w:rsidP="007F7A40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Career guidance</w:t>
      </w:r>
    </w:p>
    <w:p w:rsidR="007F7A40" w:rsidRPr="007F7A40" w:rsidRDefault="007F7A40" w:rsidP="007F7A40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Learning guidance</w:t>
      </w:r>
    </w:p>
    <w:p w:rsidR="007F7A40" w:rsidRPr="007F7A40" w:rsidRDefault="007F7A40" w:rsidP="007F7A40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Resume improvement</w:t>
      </w:r>
    </w:p>
    <w:p w:rsidR="007F7A40" w:rsidRPr="007F7A40" w:rsidRDefault="007F7A40" w:rsidP="007F7A40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Interview preparation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Steps</w:t>
      </w:r>
    </w:p>
    <w:p w:rsidR="007F7A40" w:rsidRPr="007F7A40" w:rsidRDefault="007F7A40" w:rsidP="007F7A40">
      <w:pPr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 xml:space="preserve">Open the AI Career </w:t>
      </w:r>
      <w:proofErr w:type="spellStart"/>
      <w:r w:rsidRPr="007F7A40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7F7A40">
        <w:rPr>
          <w:rFonts w:ascii="Times New Roman" w:eastAsia="Times New Roman" w:hAnsi="Times New Roman" w:cs="Times New Roman"/>
          <w:sz w:val="24"/>
          <w:szCs w:val="24"/>
        </w:rPr>
        <w:t xml:space="preserve"> page.</w:t>
      </w:r>
    </w:p>
    <w:p w:rsidR="007F7A40" w:rsidRPr="007F7A40" w:rsidRDefault="007F7A40" w:rsidP="007F7A40">
      <w:pPr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Enter a career-related question.</w:t>
      </w:r>
    </w:p>
    <w:p w:rsidR="007F7A40" w:rsidRPr="007F7A40" w:rsidRDefault="007F7A40" w:rsidP="007F7A40">
      <w:pPr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Select the relevant category when available.</w:t>
      </w:r>
    </w:p>
    <w:p w:rsidR="007F7A40" w:rsidRPr="007F7A40" w:rsidRDefault="007F7A40" w:rsidP="007F7A40">
      <w:pPr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Send the question.</w:t>
      </w:r>
    </w:p>
    <w:p w:rsidR="007F7A40" w:rsidRPr="007F7A40" w:rsidRDefault="007F7A40" w:rsidP="007F7A40">
      <w:pPr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Review the AI-generated response.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Users can ask different questions related to career and learning decisions.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14. Progress Tracking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Progress Tracking module allows students to monitor their learning progress.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It includes:</w:t>
      </w:r>
    </w:p>
    <w:p w:rsidR="007F7A40" w:rsidRPr="007F7A40" w:rsidRDefault="007F7A40" w:rsidP="007F7A40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Learning milestones</w:t>
      </w:r>
    </w:p>
    <w:p w:rsidR="007F7A40" w:rsidRPr="007F7A40" w:rsidRDefault="007F7A40" w:rsidP="007F7A40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Completed courses</w:t>
      </w:r>
    </w:p>
    <w:p w:rsidR="007F7A40" w:rsidRPr="007F7A40" w:rsidRDefault="007F7A40" w:rsidP="007F7A40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Skill progress indicators</w:t>
      </w:r>
    </w:p>
    <w:p w:rsidR="007F7A40" w:rsidRPr="007F7A40" w:rsidRDefault="007F7A40" w:rsidP="007F7A40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Achievement badges</w:t>
      </w:r>
    </w:p>
    <w:p w:rsidR="007F7A40" w:rsidRPr="007F7A40" w:rsidRDefault="007F7A40" w:rsidP="007F7A40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Overall completion progress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Steps</w:t>
      </w:r>
    </w:p>
    <w:p w:rsidR="007F7A40" w:rsidRPr="007F7A40" w:rsidRDefault="007F7A40" w:rsidP="007F7A40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Open the Progress Tracking page.</w:t>
      </w:r>
    </w:p>
    <w:p w:rsidR="007F7A40" w:rsidRPr="007F7A40" w:rsidRDefault="007F7A40" w:rsidP="007F7A40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Review the overall completion percentage.</w:t>
      </w:r>
    </w:p>
    <w:p w:rsidR="007F7A40" w:rsidRPr="007F7A40" w:rsidRDefault="007F7A40" w:rsidP="007F7A40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Check completed courses.</w:t>
      </w:r>
    </w:p>
    <w:p w:rsidR="007F7A40" w:rsidRPr="007F7A40" w:rsidRDefault="007F7A40" w:rsidP="007F7A40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Review skill progress.</w:t>
      </w:r>
    </w:p>
    <w:p w:rsidR="007F7A40" w:rsidRPr="007F7A40" w:rsidRDefault="007F7A40" w:rsidP="007F7A40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lastRenderedPageBreak/>
        <w:t>Check available milestones and badges.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15. Dashboard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Dashboard provides an overview of the student's career and learning information.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It can help users review their:</w:t>
      </w:r>
    </w:p>
    <w:p w:rsidR="007F7A40" w:rsidRPr="007F7A40" w:rsidRDefault="007F7A40" w:rsidP="007F7A40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Career-related information</w:t>
      </w:r>
    </w:p>
    <w:p w:rsidR="007F7A40" w:rsidRPr="007F7A40" w:rsidRDefault="007F7A40" w:rsidP="007F7A40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Recommendations</w:t>
      </w:r>
    </w:p>
    <w:p w:rsidR="007F7A40" w:rsidRPr="007F7A40" w:rsidRDefault="007F7A40" w:rsidP="007F7A40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Learning progress</w:t>
      </w:r>
    </w:p>
    <w:p w:rsidR="007F7A40" w:rsidRPr="007F7A40" w:rsidRDefault="007F7A40" w:rsidP="007F7A40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Assessment-related information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dashboard provides a convenient starting point for accessing important features.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16. Admin Panel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Admin Panel is available to authorized administrators.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Admin Panel supports:</w:t>
      </w:r>
    </w:p>
    <w:p w:rsidR="007F7A40" w:rsidRPr="007F7A40" w:rsidRDefault="007F7A40" w:rsidP="007F7A40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Manage Users</w:t>
      </w:r>
    </w:p>
    <w:p w:rsidR="007F7A40" w:rsidRPr="007F7A40" w:rsidRDefault="007F7A40" w:rsidP="007F7A40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Manage Assessments</w:t>
      </w:r>
    </w:p>
    <w:p w:rsidR="007F7A40" w:rsidRPr="007F7A40" w:rsidRDefault="007F7A40" w:rsidP="007F7A40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Manage Career Paths</w:t>
      </w:r>
    </w:p>
    <w:p w:rsidR="007F7A40" w:rsidRPr="007F7A40" w:rsidRDefault="007F7A40" w:rsidP="007F7A40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View Analytics and Reports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Manage Users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Administrators can view and manage registered users.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Manage Assessments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Administrators can review assessment information.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Manage Career Paths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Administrators can manage available career path information.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Analytics and Reports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Administrators can view application analytics and reports.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Admin features are protected using authentication and authorization.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17. Analytics Dashboard</w:t>
      </w:r>
    </w:p>
    <w:p w:rsidR="007F7A40" w:rsidRPr="007F7A40" w:rsidRDefault="007F7A40" w:rsidP="007F7A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lastRenderedPageBreak/>
        <w:t>The Analytics Dashboard provides information about application usage and student progress.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It supports information such as:</w:t>
      </w:r>
    </w:p>
    <w:p w:rsidR="007F7A40" w:rsidRPr="007F7A40" w:rsidRDefault="007F7A40" w:rsidP="007F7A40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User growth statistics</w:t>
      </w:r>
    </w:p>
    <w:p w:rsidR="007F7A40" w:rsidRPr="007F7A40" w:rsidRDefault="007F7A40" w:rsidP="007F7A40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Most recommended careers</w:t>
      </w:r>
    </w:p>
    <w:p w:rsidR="007F7A40" w:rsidRPr="007F7A40" w:rsidRDefault="007F7A40" w:rsidP="007F7A40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Assessment completion rates</w:t>
      </w:r>
    </w:p>
    <w:p w:rsidR="007F7A40" w:rsidRPr="007F7A40" w:rsidRDefault="007F7A40" w:rsidP="007F7A40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Student progress reports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This information helps administrators understand application activity and student progress.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18. Logout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Users can safely leave their authenticated session using the Logout option.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Steps</w:t>
      </w:r>
    </w:p>
    <w:p w:rsidR="007F7A40" w:rsidRPr="007F7A40" w:rsidRDefault="007F7A40" w:rsidP="007F7A40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Click Logout in the navigation menu.</w:t>
      </w:r>
    </w:p>
    <w:p w:rsidR="007F7A40" w:rsidRPr="007F7A40" w:rsidRDefault="007F7A40" w:rsidP="007F7A40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authenticated session is ended.</w:t>
      </w:r>
    </w:p>
    <w:p w:rsidR="007F7A40" w:rsidRPr="007F7A40" w:rsidRDefault="007F7A40" w:rsidP="007F7A40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user can log in again when required.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19. General Usage Flow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The recommended general usage flow is: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Register → Login → Complete Profile → Career Assessment → Skill Assessment → Career Recommendations → AI Career Guidance → Learning Path → Skill Gap Analysis → AI </w:t>
      </w:r>
      <w:proofErr w:type="spellStart"/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Chatbot</w:t>
      </w:r>
      <w:proofErr w:type="spellEnd"/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→ Progress Tracking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Users can return to the relevant modules whenever they need career or learning guidance.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t>20. Security Guidelines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Users should:</w:t>
      </w:r>
    </w:p>
    <w:p w:rsidR="007F7A40" w:rsidRPr="007F7A40" w:rsidRDefault="007F7A40" w:rsidP="007F7A40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Keep their login credentials private.</w:t>
      </w:r>
    </w:p>
    <w:p w:rsidR="007F7A40" w:rsidRPr="007F7A40" w:rsidRDefault="007F7A40" w:rsidP="007F7A40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Log out after using the application on shared devices.</w:t>
      </w:r>
    </w:p>
    <w:p w:rsidR="007F7A40" w:rsidRPr="007F7A40" w:rsidRDefault="007F7A40" w:rsidP="007F7A40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Provide accurate information for better personalized recommendations.</w:t>
      </w:r>
    </w:p>
    <w:p w:rsidR="007F7A40" w:rsidRDefault="007F7A40" w:rsidP="007F7A40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>Avoid sharing authentication information with others.</w:t>
      </w:r>
    </w:p>
    <w:p w:rsid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21. Conclusion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F7A40">
        <w:rPr>
          <w:rFonts w:ascii="Times New Roman" w:eastAsia="Times New Roman" w:hAnsi="Times New Roman" w:cs="Times New Roman"/>
          <w:sz w:val="24"/>
          <w:szCs w:val="24"/>
        </w:rPr>
        <w:t>CareerGuide</w:t>
      </w:r>
      <w:proofErr w:type="spellEnd"/>
      <w:r w:rsidRPr="007F7A40">
        <w:rPr>
          <w:rFonts w:ascii="Times New Roman" w:eastAsia="Times New Roman" w:hAnsi="Times New Roman" w:cs="Times New Roman"/>
          <w:sz w:val="24"/>
          <w:szCs w:val="24"/>
        </w:rPr>
        <w:t xml:space="preserve"> AI provides students with an integrated platform for career exploration, assessment, AI-powered guidance, personalized learning, skill-gap analysis, </w:t>
      </w:r>
      <w:proofErr w:type="spellStart"/>
      <w:r w:rsidRPr="007F7A40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7F7A40">
        <w:rPr>
          <w:rFonts w:ascii="Times New Roman" w:eastAsia="Times New Roman" w:hAnsi="Times New Roman" w:cs="Times New Roman"/>
          <w:sz w:val="24"/>
          <w:szCs w:val="24"/>
        </w:rPr>
        <w:t xml:space="preserve"> assistance, and progress tracking.</w:t>
      </w:r>
    </w:p>
    <w:p w:rsidR="007F7A40" w:rsidRPr="007F7A40" w:rsidRDefault="007F7A40" w:rsidP="007F7A4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A40">
        <w:rPr>
          <w:rFonts w:ascii="Times New Roman" w:eastAsia="Times New Roman" w:hAnsi="Times New Roman" w:cs="Times New Roman"/>
          <w:sz w:val="24"/>
          <w:szCs w:val="24"/>
        </w:rPr>
        <w:t xml:space="preserve">The User Manual provides the basic steps required to use the major features of the </w:t>
      </w:r>
      <w:proofErr w:type="spellStart"/>
      <w:r w:rsidRPr="007F7A40">
        <w:rPr>
          <w:rFonts w:ascii="Times New Roman" w:eastAsia="Times New Roman" w:hAnsi="Times New Roman" w:cs="Times New Roman"/>
          <w:sz w:val="24"/>
          <w:szCs w:val="24"/>
        </w:rPr>
        <w:t>CareerGuide</w:t>
      </w:r>
      <w:proofErr w:type="spellEnd"/>
      <w:r w:rsidRPr="007F7A40">
        <w:rPr>
          <w:rFonts w:ascii="Times New Roman" w:eastAsia="Times New Roman" w:hAnsi="Times New Roman" w:cs="Times New Roman"/>
          <w:sz w:val="24"/>
          <w:szCs w:val="24"/>
        </w:rPr>
        <w:t xml:space="preserve"> AI platform.</w:t>
      </w:r>
    </w:p>
    <w:p w:rsidR="00E31DF8" w:rsidRDefault="00E31DF8"/>
    <w:sectPr w:rsidR="00E31DF8" w:rsidSect="007F7A40">
      <w:pgSz w:w="12240" w:h="15840"/>
      <w:pgMar w:top="1440" w:right="1440" w:bottom="1440" w:left="1440" w:header="720" w:footer="720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26F02" w:rsidRDefault="00C26F02" w:rsidP="007F7A40">
      <w:pPr>
        <w:spacing w:after="0" w:line="240" w:lineRule="auto"/>
      </w:pPr>
      <w:r>
        <w:separator/>
      </w:r>
    </w:p>
  </w:endnote>
  <w:endnote w:type="continuationSeparator" w:id="0">
    <w:p w:rsidR="00C26F02" w:rsidRDefault="00C26F02" w:rsidP="007F7A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26F02" w:rsidRDefault="00C26F02" w:rsidP="007F7A40">
      <w:pPr>
        <w:spacing w:after="0" w:line="240" w:lineRule="auto"/>
      </w:pPr>
      <w:r>
        <w:separator/>
      </w:r>
    </w:p>
  </w:footnote>
  <w:footnote w:type="continuationSeparator" w:id="0">
    <w:p w:rsidR="00C26F02" w:rsidRDefault="00C26F02" w:rsidP="007F7A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07B26"/>
    <w:multiLevelType w:val="multilevel"/>
    <w:tmpl w:val="7E644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1280C4F"/>
    <w:multiLevelType w:val="multilevel"/>
    <w:tmpl w:val="AC02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98483D"/>
    <w:multiLevelType w:val="multilevel"/>
    <w:tmpl w:val="290CF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B6C3E4A"/>
    <w:multiLevelType w:val="multilevel"/>
    <w:tmpl w:val="CF941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0384F69"/>
    <w:multiLevelType w:val="multilevel"/>
    <w:tmpl w:val="5C909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92C48C0"/>
    <w:multiLevelType w:val="multilevel"/>
    <w:tmpl w:val="70ACE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2B9276D"/>
    <w:multiLevelType w:val="multilevel"/>
    <w:tmpl w:val="991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50C5E9E"/>
    <w:multiLevelType w:val="multilevel"/>
    <w:tmpl w:val="31587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384444B2"/>
    <w:multiLevelType w:val="multilevel"/>
    <w:tmpl w:val="408A7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384F657C"/>
    <w:multiLevelType w:val="multilevel"/>
    <w:tmpl w:val="48DEE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8D32D9C"/>
    <w:multiLevelType w:val="multilevel"/>
    <w:tmpl w:val="DF041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90F3EB3"/>
    <w:multiLevelType w:val="multilevel"/>
    <w:tmpl w:val="51885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3E120126"/>
    <w:multiLevelType w:val="multilevel"/>
    <w:tmpl w:val="724EB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EC81C4A"/>
    <w:multiLevelType w:val="multilevel"/>
    <w:tmpl w:val="F3BAA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7CA31FC"/>
    <w:multiLevelType w:val="multilevel"/>
    <w:tmpl w:val="BE5AF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A431134"/>
    <w:multiLevelType w:val="multilevel"/>
    <w:tmpl w:val="449C8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6DB87E01"/>
    <w:multiLevelType w:val="multilevel"/>
    <w:tmpl w:val="88B86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06D6831"/>
    <w:multiLevelType w:val="multilevel"/>
    <w:tmpl w:val="C4A2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56F03EF"/>
    <w:multiLevelType w:val="multilevel"/>
    <w:tmpl w:val="3A2AD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6723501"/>
    <w:multiLevelType w:val="multilevel"/>
    <w:tmpl w:val="63063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76BE3BDA"/>
    <w:multiLevelType w:val="multilevel"/>
    <w:tmpl w:val="D8A24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7B4137C7"/>
    <w:multiLevelType w:val="multilevel"/>
    <w:tmpl w:val="250E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F5E1E38"/>
    <w:multiLevelType w:val="multilevel"/>
    <w:tmpl w:val="F2D0B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4"/>
  </w:num>
  <w:num w:numId="3">
    <w:abstractNumId w:val="3"/>
  </w:num>
  <w:num w:numId="4">
    <w:abstractNumId w:val="16"/>
  </w:num>
  <w:num w:numId="5">
    <w:abstractNumId w:val="5"/>
  </w:num>
  <w:num w:numId="6">
    <w:abstractNumId w:val="8"/>
  </w:num>
  <w:num w:numId="7">
    <w:abstractNumId w:val="1"/>
  </w:num>
  <w:num w:numId="8">
    <w:abstractNumId w:val="10"/>
  </w:num>
  <w:num w:numId="9">
    <w:abstractNumId w:val="7"/>
  </w:num>
  <w:num w:numId="10">
    <w:abstractNumId w:val="21"/>
  </w:num>
  <w:num w:numId="11">
    <w:abstractNumId w:val="20"/>
  </w:num>
  <w:num w:numId="12">
    <w:abstractNumId w:val="14"/>
  </w:num>
  <w:num w:numId="13">
    <w:abstractNumId w:val="22"/>
  </w:num>
  <w:num w:numId="14">
    <w:abstractNumId w:val="0"/>
  </w:num>
  <w:num w:numId="15">
    <w:abstractNumId w:val="18"/>
  </w:num>
  <w:num w:numId="16">
    <w:abstractNumId w:val="11"/>
  </w:num>
  <w:num w:numId="17">
    <w:abstractNumId w:val="17"/>
  </w:num>
  <w:num w:numId="18">
    <w:abstractNumId w:val="2"/>
  </w:num>
  <w:num w:numId="19">
    <w:abstractNumId w:val="12"/>
  </w:num>
  <w:num w:numId="20">
    <w:abstractNumId w:val="13"/>
  </w:num>
  <w:num w:numId="21">
    <w:abstractNumId w:val="6"/>
  </w:num>
  <w:num w:numId="22">
    <w:abstractNumId w:val="19"/>
  </w:num>
  <w:num w:numId="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A24EB"/>
    <w:rsid w:val="001A24EB"/>
    <w:rsid w:val="007F7A40"/>
    <w:rsid w:val="00C26F02"/>
    <w:rsid w:val="00E31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F7A4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F7A4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F7A4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A4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F7A4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F7A4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7F7A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F7A40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F7A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7A40"/>
  </w:style>
  <w:style w:type="paragraph" w:styleId="Footer">
    <w:name w:val="footer"/>
    <w:basedOn w:val="Normal"/>
    <w:link w:val="FooterChar"/>
    <w:uiPriority w:val="99"/>
    <w:unhideWhenUsed/>
    <w:rsid w:val="007F7A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7A4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F7A4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F7A4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F7A4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A4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F7A4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F7A4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7F7A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F7A40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F7A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7A40"/>
  </w:style>
  <w:style w:type="paragraph" w:styleId="Footer">
    <w:name w:val="footer"/>
    <w:basedOn w:val="Normal"/>
    <w:link w:val="FooterChar"/>
    <w:uiPriority w:val="99"/>
    <w:unhideWhenUsed/>
    <w:rsid w:val="007F7A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7A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052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1115</Words>
  <Characters>6362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2026-09-11T01:04:00Z</dcterms:created>
  <dcterms:modified xsi:type="dcterms:W3CDTF">2026-09-11T01:11:00Z</dcterms:modified>
</cp:coreProperties>
</file>