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4"/>
          <w:szCs w:val="24"/>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sz w:val="24"/>
          <w:szCs w:val="24"/>
        </w:rPr>
      </w:pPr>
      <w:r w:rsidDel="00000000" w:rsidR="00000000" w:rsidRPr="00000000">
        <w:rPr>
          <w:b w:val="1"/>
          <w:bCs w:val="1"/>
          <w:sz w:val="26"/>
          <w:szCs w:val="26"/>
          <w:rtl w:val="0"/>
        </w:rPr>
        <w:t xml:space="preserve">ASSESSMENT TOOL 2 : Scenario-Based</w:t>
      </w:r>
      <w:r w:rsidDel="00000000" w:rsidR="00000000" w:rsidRPr="00000000">
        <w:rPr>
          <w:rtl w:val="0"/>
        </w:rPr>
      </w:r>
    </w:p>
    <w:p w:rsidR="00000000" w:rsidDel="00000000" w:rsidP="00000000" w:rsidRDefault="00000000" w:rsidRPr="00000000" w14:paraId="00000003">
      <w:pPr>
        <w:spacing w:after="40" w:line="240" w:lineRule="auto"/>
        <w:rPr>
          <w:sz w:val="24"/>
          <w:szCs w:val="24"/>
        </w:rPr>
      </w:pPr>
      <w:r w:rsidDel="00000000" w:rsidR="00000000" w:rsidRPr="00000000">
        <w:rPr>
          <w:rtl w:val="0"/>
        </w:rPr>
      </w:r>
    </w:p>
    <w:tbl>
      <w:tblPr>
        <w:tblStyle w:val="Table1"/>
        <w:tblW w:w="10240.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b w:val="1"/>
                <w:bCs w:val="1"/>
                <w:sz w:val="25"/>
                <w:szCs w:val="25"/>
                <w:rtl w:val="0"/>
              </w:rPr>
              <w:t xml:space="preserve">COURSE NAME:</w:t>
            </w:r>
            <w:r w:rsidDel="00000000" w:rsidR="00000000" w:rsidRPr="00000000">
              <w:rPr>
                <w:rtl w:val="0"/>
              </w:rPr>
            </w:r>
          </w:p>
        </w:tc>
        <w:tc>
          <w:tcPr/>
          <w:p w:rsidR="00000000" w:rsidDel="00000000" w:rsidP="00000000" w:rsidRDefault="00000000" w:rsidRPr="00000000" w14:paraId="00000005">
            <w:pPr>
              <w:rPr>
                <w:sz w:val="24"/>
                <w:szCs w:val="24"/>
              </w:rPr>
            </w:pPr>
            <w:r w:rsidDel="00000000" w:rsidR="00000000" w:rsidRPr="00000000">
              <w:rPr>
                <w:sz w:val="25"/>
                <w:szCs w:val="25"/>
                <w:rtl w:val="0"/>
              </w:rPr>
              <w:t xml:space="preserve">Cloud Computing and Big Data Analytics</w:t>
            </w:r>
            <w:r w:rsidDel="00000000" w:rsidR="00000000" w:rsidRPr="00000000">
              <w:rPr>
                <w:rtl w:val="0"/>
              </w:rPr>
            </w:r>
          </w:p>
        </w:tc>
        <w:tc>
          <w:tcPr/>
          <w:p w:rsidR="00000000" w:rsidDel="00000000" w:rsidP="00000000" w:rsidRDefault="00000000" w:rsidRPr="00000000" w14:paraId="00000006">
            <w:pPr>
              <w:rPr>
                <w:sz w:val="24"/>
                <w:szCs w:val="24"/>
              </w:rPr>
            </w:pPr>
            <w:r w:rsidDel="00000000" w:rsidR="00000000" w:rsidRPr="00000000">
              <w:rPr>
                <w:b w:val="1"/>
                <w:bCs w:val="1"/>
                <w:sz w:val="25"/>
                <w:szCs w:val="25"/>
                <w:rtl w:val="0"/>
              </w:rPr>
              <w:t xml:space="preserve">COURSE CODE:</w:t>
            </w:r>
            <w:r w:rsidDel="00000000" w:rsidR="00000000" w:rsidRPr="00000000">
              <w:rPr>
                <w:rtl w:val="0"/>
              </w:rPr>
            </w:r>
          </w:p>
        </w:tc>
        <w:tc>
          <w:tcPr/>
          <w:p w:rsidR="00000000" w:rsidDel="00000000" w:rsidP="00000000" w:rsidRDefault="00000000" w:rsidRPr="00000000" w14:paraId="00000007">
            <w:pPr>
              <w:rPr>
                <w:sz w:val="24"/>
                <w:szCs w:val="24"/>
              </w:rPr>
            </w:pPr>
            <w:r w:rsidDel="00000000" w:rsidR="00000000" w:rsidRPr="00000000">
              <w:rPr>
                <w:sz w:val="25"/>
                <w:szCs w:val="25"/>
                <w:rtl w:val="0"/>
              </w:rPr>
              <w:t xml:space="preserve">CSA15</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sz w:val="24"/>
          <w:szCs w:val="24"/>
        </w:rPr>
      </w:pPr>
      <w:r w:rsidDel="00000000" w:rsidR="00000000" w:rsidRPr="00000000">
        <w:rPr>
          <w:rtl w:val="0"/>
        </w:rPr>
      </w:r>
    </w:p>
    <w:p w:rsidR="00000000" w:rsidDel="00000000" w:rsidP="00000000" w:rsidRDefault="00000000" w:rsidRPr="00000000" w14:paraId="0000000A">
      <w:pPr>
        <w:spacing w:after="40" w:line="240" w:lineRule="auto"/>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Analyze virtualization architectures to identify performance and security issues in cloud computing environments.</w:t>
      </w:r>
      <w:r w:rsidDel="00000000" w:rsidR="00000000" w:rsidRPr="00000000">
        <w:rPr>
          <w:sz w:val="24"/>
          <w:szCs w:val="24"/>
          <w:rtl w:val="0"/>
        </w:rPr>
        <w:t xml:space="preserve"> (BL3)</w:t>
      </w:r>
    </w:p>
    <w:p w:rsidR="00000000" w:rsidDel="00000000" w:rsidP="00000000" w:rsidRDefault="00000000" w:rsidRPr="00000000" w14:paraId="0000000C">
      <w:pPr>
        <w:spacing w:after="40" w:line="240" w:lineRule="auto"/>
        <w:rPr>
          <w:sz w:val="24"/>
          <w:szCs w:val="24"/>
        </w:rPr>
      </w:pPr>
      <w:r w:rsidDel="00000000" w:rsidR="00000000" w:rsidRPr="00000000">
        <w:rPr>
          <w:rtl w:val="0"/>
        </w:rPr>
      </w:r>
    </w:p>
    <w:tbl>
      <w:tblPr>
        <w:tblStyle w:val="Table2"/>
        <w:tblW w:w="10240.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D">
            <w:pPr>
              <w:rPr>
                <w:sz w:val="24"/>
                <w:szCs w:val="24"/>
              </w:rPr>
            </w:pPr>
            <w:r w:rsidDel="00000000" w:rsidR="00000000" w:rsidRPr="00000000">
              <w:rPr>
                <w:sz w:val="24"/>
                <w:szCs w:val="24"/>
                <w:rtl w:val="0"/>
              </w:rPr>
              <w:t xml:space="preserve">Dave's Taxonomy: Manipulation (Level 2)</w:t>
              <w:br w:type="textWrapping"/>
              <w:t xml:space="preserve">Question Count: 5</w:t>
            </w:r>
          </w:p>
        </w:tc>
        <w:tc>
          <w:tcPr/>
          <w:p w:rsidR="00000000" w:rsidDel="00000000" w:rsidP="00000000" w:rsidRDefault="00000000" w:rsidRPr="00000000" w14:paraId="0000000E">
            <w:pPr>
              <w:jc w:val="right"/>
              <w:rPr>
                <w:sz w:val="24"/>
                <w:szCs w:val="24"/>
              </w:rPr>
            </w:pPr>
            <w:r w:rsidDel="00000000" w:rsidR="00000000" w:rsidRPr="00000000">
              <w:rPr>
                <w:b w:val="1"/>
                <w:bCs w:val="1"/>
                <w:sz w:val="24"/>
                <w:szCs w:val="24"/>
                <w:rtl w:val="0"/>
              </w:rPr>
              <w:t xml:space="preserve">Total Marks: 25</w:t>
            </w:r>
            <w:r w:rsidDel="00000000" w:rsidR="00000000" w:rsidRPr="00000000">
              <w:rPr>
                <w:rtl w:val="0"/>
              </w:rPr>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Bdr>
          <w:bottom w:color="a6a6a6" w:space="1" w:sz="6" w:val="single"/>
        </w:pBdr>
        <w:rPr>
          <w:sz w:val="24"/>
          <w:szCs w:val="24"/>
        </w:rPr>
      </w:pPr>
      <w:r w:rsidDel="00000000" w:rsidR="00000000" w:rsidRPr="00000000">
        <w:rPr>
          <w:rtl w:val="0"/>
        </w:rPr>
      </w:r>
    </w:p>
    <w:p w:rsidR="00000000" w:rsidDel="00000000" w:rsidP="00000000" w:rsidRDefault="00000000" w:rsidRPr="00000000" w14:paraId="00000011">
      <w:pPr>
        <w:spacing w:after="40" w:line="240" w:lineRule="auto"/>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2">
      <w:pPr>
        <w:spacing w:after="40" w:line="240" w:lineRule="auto"/>
        <w:rPr>
          <w:sz w:val="24"/>
          <w:szCs w:val="24"/>
        </w:rPr>
      </w:pPr>
      <w:r w:rsidDel="00000000" w:rsidR="00000000" w:rsidRPr="00000000">
        <w:rPr>
          <w:sz w:val="24"/>
          <w:szCs w:val="24"/>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3">
      <w:pPr>
        <w:spacing w:after="40" w:line="24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4">
      <w:pPr>
        <w:spacing w:after="40" w:line="240" w:lineRule="auto"/>
        <w:rPr>
          <w:sz w:val="24"/>
          <w:szCs w:val="24"/>
        </w:rPr>
      </w:pPr>
      <w:r w:rsidDel="00000000" w:rsidR="00000000" w:rsidRPr="00000000">
        <w:rPr>
          <w:sz w:val="24"/>
          <w:szCs w:val="24"/>
          <w:rtl w:val="0"/>
        </w:rPr>
        <w:t xml:space="preserve">Signature of the student: ____________________</w:t>
      </w:r>
    </w:p>
    <w:p w:rsidR="00000000" w:rsidDel="00000000" w:rsidP="00000000" w:rsidRDefault="00000000" w:rsidRPr="00000000" w14:paraId="00000015">
      <w:pPr>
        <w:spacing w:after="40" w:line="240" w:lineRule="auto"/>
        <w:rPr>
          <w:sz w:val="24"/>
          <w:szCs w:val="24"/>
        </w:rPr>
      </w:pPr>
      <w:r w:rsidDel="00000000" w:rsidR="00000000" w:rsidRPr="00000000">
        <w:rPr>
          <w:rtl w:val="0"/>
        </w:rPr>
      </w:r>
    </w:p>
    <w:p w:rsidR="00000000" w:rsidDel="00000000" w:rsidP="00000000" w:rsidRDefault="00000000" w:rsidRPr="00000000" w14:paraId="00000016">
      <w:pPr>
        <w:spacing w:after="40" w:line="240" w:lineRule="auto"/>
        <w:rPr>
          <w:sz w:val="24"/>
          <w:szCs w:val="24"/>
        </w:rPr>
      </w:pPr>
      <w:r w:rsidDel="00000000" w:rsidR="00000000" w:rsidRPr="00000000">
        <w:rPr>
          <w:b w:val="1"/>
          <w:bCs w:val="1"/>
          <w:sz w:val="24"/>
          <w:szCs w:val="24"/>
          <w:rtl w:val="0"/>
        </w:rPr>
        <w:t xml:space="preserve">Assessment Tasks</w:t>
      </w:r>
      <w:r w:rsidDel="00000000" w:rsidR="00000000" w:rsidRPr="00000000">
        <w:rPr>
          <w:rtl w:val="0"/>
        </w:rPr>
      </w:r>
    </w:p>
    <w:p w:rsidR="00000000" w:rsidDel="00000000" w:rsidP="00000000" w:rsidRDefault="00000000" w:rsidRPr="00000000" w14:paraId="00000017">
      <w:pPr>
        <w:spacing w:after="40" w:line="240" w:lineRule="auto"/>
        <w:rPr>
          <w:b w:val="1"/>
          <w:bCs w:val="1"/>
          <w:sz w:val="24"/>
          <w:szCs w:val="24"/>
        </w:rPr>
      </w:pPr>
      <w:r w:rsidDel="00000000" w:rsidR="00000000" w:rsidRPr="00000000">
        <w:rPr>
          <w:b w:val="1"/>
          <w:bCs w:val="1"/>
          <w:sz w:val="24"/>
          <w:szCs w:val="24"/>
          <w:rtl w:val="0"/>
        </w:rPr>
        <w:t xml:space="preserve">Scenario-Based Questions</w:t>
      </w:r>
    </w:p>
    <w:p w:rsidR="00000000" w:rsidDel="00000000" w:rsidP="00000000" w:rsidRDefault="00000000" w:rsidRPr="00000000" w14:paraId="00000018">
      <w:pPr>
        <w:spacing w:after="40" w:line="240" w:lineRule="auto"/>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sz w:val="24"/>
          <w:szCs w:val="24"/>
          <w:rtl w:val="0"/>
        </w:rPr>
        <w:t xml:space="preserve">A media company wants to migrate its video streaming platform to the cloud.</w:t>
        <w:br w:type="textWrapping"/>
        <w:t xml:space="preserve">The system must handle millions of concurrent users with minimal buffering.</w:t>
        <w:br w:type="textWrapping"/>
        <w:t xml:space="preserve">Design a cloud architecture using scalability and caching techniques.</w:t>
        <w:br w:type="textWrapping"/>
        <w:t xml:space="preserve">Explain how load balancing and auto-scaling can ensure smooth streaming.</w:t>
        <w:br w:type="textWrapping"/>
        <w:t xml:space="preserve">Discuss cost optimization strategies for such high-demand workloads.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sz w:val="24"/>
          <w:szCs w:val="24"/>
          <w:rtl w:val="0"/>
        </w:rPr>
        <w:t xml:space="preserve">A fintech startup is deploying applications using containers across multiple cloud providers.</w:t>
        <w:br w:type="textWrapping"/>
        <w:t xml:space="preserve">They face challenges in maintaining consistency and managing deployments.</w:t>
        <w:br w:type="textWrapping"/>
        <w:t xml:space="preserve">Propose a solution using container orchestration and multi-cloud strategies.</w:t>
        <w:br w:type="textWrapping"/>
        <w:t xml:space="preserve">Explain how service discovery and scaling can be handled efficiently.</w:t>
        <w:br w:type="textWrapping"/>
        <w:t xml:space="preserve">Highlight the benefits and risks of a multi-cloud deployment model.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pacing w:after="0" w:lineRule="auto"/>
        <w:ind w:left="360" w:hanging="360"/>
        <w:jc w:val="both"/>
        <w:rPr>
          <w:sz w:val="24"/>
          <w:szCs w:val="24"/>
        </w:rPr>
      </w:pPr>
      <w:r w:rsidDel="00000000" w:rsidR="00000000" w:rsidRPr="00000000">
        <w:rPr>
          <w:sz w:val="24"/>
          <w:szCs w:val="24"/>
          <w:rtl w:val="0"/>
        </w:rPr>
        <w:t xml:space="preserve">An e-learning platform experiences data loss due to accidental deletion in the cloud.</w:t>
        <w:br w:type="textWrapping"/>
        <w:t xml:space="preserve">The organization needs a robust backup and disaster recovery strategy.</w:t>
        <w:br w:type="textWrapping"/>
        <w:t xml:space="preserve">Design a solution using cloud-native backup, replication, and versioning.</w:t>
        <w:br w:type="textWrapping"/>
        <w:t xml:space="preserve">Explain how recovery time objective (RTO) and recovery point objective (RPO) are achieved.</w:t>
        <w:br w:type="textWrapping"/>
        <w:t xml:space="preserve">Provide steps to ensure business continuity during failures.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ind w:left="360" w:hanging="360"/>
        <w:jc w:val="both"/>
        <w:rPr>
          <w:sz w:val="24"/>
          <w:szCs w:val="24"/>
        </w:rPr>
      </w:pPr>
      <w:r w:rsidDel="00000000" w:rsidR="00000000" w:rsidRPr="00000000">
        <w:rPr>
          <w:sz w:val="24"/>
          <w:szCs w:val="24"/>
          <w:rtl w:val="0"/>
        </w:rPr>
        <w:t xml:space="preserve">A government agency is adopting a hybrid cloud model for sensitive and non-sensitive data.</w:t>
        <w:br w:type="textWrapping"/>
        <w:t xml:space="preserve">Some applications must remain on-premises due to compliance requirements.</w:t>
        <w:br w:type="textWrapping"/>
        <w:t xml:space="preserve">Design a hybrid architecture that ensures secure communication between environments.</w:t>
        <w:br w:type="textWrapping"/>
        <w:t xml:space="preserve">Explain how identity management and encryption should be implemented.</w:t>
        <w:br w:type="textWrapping"/>
        <w:t xml:space="preserve">Discuss challenges in managing hybrid cloud environments.</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pacing w:after="40" w:line="240" w:lineRule="auto"/>
        <w:ind w:left="360" w:hanging="360"/>
        <w:jc w:val="both"/>
        <w:rPr>
          <w:sz w:val="24"/>
          <w:szCs w:val="24"/>
        </w:rPr>
      </w:pPr>
      <w:r w:rsidDel="00000000" w:rsidR="00000000" w:rsidRPr="00000000">
        <w:rPr>
          <w:sz w:val="24"/>
          <w:szCs w:val="24"/>
          <w:rtl w:val="0"/>
        </w:rPr>
        <w:t xml:space="preserve"> A SaaS provider needs to ensure high availability and fault tolerance for its application.</w:t>
        <w:br w:type="textWrapping"/>
        <w:t xml:space="preserve">The system must continue operating even if one region goes down.</w:t>
        <w:br w:type="textWrapping"/>
        <w:t xml:space="preserve">Propose a multi-region deployment strategy in the cloud.</w:t>
        <w:br w:type="textWrapping"/>
        <w:t xml:space="preserve">Explain how data replication and failover mechanisms should be configured.</w:t>
        <w:br w:type="textWrapping"/>
        <w:t xml:space="preserve">Discuss monitoring and alerting strategies for proactive issue detection.</w:t>
      </w:r>
    </w:p>
    <w:p w:rsidR="00000000" w:rsidDel="00000000" w:rsidP="00000000" w:rsidRDefault="00000000" w:rsidRPr="00000000" w14:paraId="00000022">
      <w:pPr>
        <w:spacing w:after="40" w:line="240" w:lineRule="auto"/>
        <w:rPr>
          <w:b w:val="1"/>
          <w:bCs w:val="1"/>
          <w:sz w:val="24"/>
          <w:szCs w:val="24"/>
        </w:rPr>
      </w:pPr>
      <w:bookmarkStart w:colFirst="0" w:colLast="0" w:name="_heading=h.mo981pug3zka" w:id="0"/>
      <w:bookmarkEnd w:id="0"/>
      <w:r w:rsidDel="00000000" w:rsidR="00000000" w:rsidRPr="00000000">
        <w:rPr>
          <w:rtl w:val="0"/>
        </w:rPr>
      </w:r>
    </w:p>
    <w:p w:rsidR="00000000" w:rsidDel="00000000" w:rsidP="00000000" w:rsidRDefault="00000000" w:rsidRPr="00000000" w14:paraId="00000023">
      <w:pPr>
        <w:spacing w:after="40" w:lin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40" w:line="240" w:lineRule="auto"/>
        <w:rPr>
          <w:b w:val="1"/>
          <w:bCs w:val="1"/>
          <w:sz w:val="24"/>
          <w:szCs w:val="24"/>
        </w:rPr>
      </w:pPr>
      <w:r w:rsidDel="00000000" w:rsidR="00000000" w:rsidRPr="00000000">
        <w:rPr>
          <w:b w:val="1"/>
          <w:bCs w:val="1"/>
          <w:sz w:val="24"/>
          <w:szCs w:val="24"/>
          <w:rtl w:val="0"/>
        </w:rPr>
        <w:t xml:space="preserve">Scenario-Based Rubric </w:t>
      </w:r>
    </w:p>
    <w:p w:rsidR="00000000" w:rsidDel="00000000" w:rsidP="00000000" w:rsidRDefault="00000000" w:rsidRPr="00000000" w14:paraId="00000025">
      <w:pPr>
        <w:spacing w:after="40" w:line="240" w:lineRule="auto"/>
        <w:rPr>
          <w:b w:val="1"/>
          <w:bCs w:val="1"/>
          <w:sz w:val="24"/>
          <w:szCs w:val="24"/>
        </w:rPr>
      </w:pPr>
      <w:r w:rsidDel="00000000" w:rsidR="00000000" w:rsidRPr="00000000">
        <w:rPr>
          <w:rtl w:val="0"/>
        </w:rPr>
      </w:r>
    </w:p>
    <w:tbl>
      <w:tblPr>
        <w:tblStyle w:val="Table3"/>
        <w:tblW w:w="10242.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26">
            <w:pPr>
              <w:rPr>
                <w:sz w:val="24"/>
                <w:szCs w:val="24"/>
              </w:rPr>
            </w:pPr>
            <w:r w:rsidDel="00000000" w:rsidR="00000000" w:rsidRPr="00000000">
              <w:rPr>
                <w:b w:val="1"/>
                <w:bCs w:val="1"/>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27">
            <w:pPr>
              <w:rPr>
                <w:sz w:val="24"/>
                <w:szCs w:val="24"/>
              </w:rPr>
            </w:pPr>
            <w:r w:rsidDel="00000000" w:rsidR="00000000" w:rsidRPr="00000000">
              <w:rPr>
                <w:b w:val="1"/>
                <w:bCs w:val="1"/>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28">
            <w:pPr>
              <w:rPr>
                <w:sz w:val="24"/>
                <w:szCs w:val="24"/>
              </w:rPr>
            </w:pPr>
            <w:r w:rsidDel="00000000" w:rsidR="00000000" w:rsidRPr="00000000">
              <w:rPr>
                <w:b w:val="1"/>
                <w:bCs w:val="1"/>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29">
            <w:pPr>
              <w:rPr>
                <w:sz w:val="24"/>
                <w:szCs w:val="24"/>
              </w:rPr>
            </w:pPr>
            <w:r w:rsidDel="00000000" w:rsidR="00000000" w:rsidRPr="00000000">
              <w:rPr>
                <w:b w:val="1"/>
                <w:bCs w:val="1"/>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2A">
            <w:pPr>
              <w:rPr>
                <w:sz w:val="24"/>
                <w:szCs w:val="24"/>
              </w:rPr>
            </w:pPr>
            <w:r w:rsidDel="00000000" w:rsidR="00000000" w:rsidRPr="00000000">
              <w:rPr>
                <w:b w:val="1"/>
                <w:bCs w:val="1"/>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2B">
            <w:pPr>
              <w:rPr>
                <w:sz w:val="24"/>
                <w:szCs w:val="24"/>
              </w:rPr>
            </w:pPr>
            <w:r w:rsidDel="00000000" w:rsidR="00000000" w:rsidRPr="00000000">
              <w:rPr>
                <w:b w:val="1"/>
                <w:bCs w:val="1"/>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2C">
            <w:pPr>
              <w:rPr>
                <w:sz w:val="24"/>
                <w:szCs w:val="24"/>
              </w:rPr>
            </w:pPr>
            <w:r w:rsidDel="00000000" w:rsidR="00000000" w:rsidRPr="00000000">
              <w:rPr>
                <w:rtl w:val="0"/>
              </w:rPr>
              <w:t xml:space="preserve">Understanding of Scenario</w:t>
            </w:r>
            <w:r w:rsidDel="00000000" w:rsidR="00000000" w:rsidRPr="00000000">
              <w:rPr>
                <w:rtl w:val="0"/>
              </w:rPr>
            </w:r>
          </w:p>
        </w:tc>
        <w:tc>
          <w:tcPr/>
          <w:p w:rsidR="00000000" w:rsidDel="00000000" w:rsidP="00000000" w:rsidRDefault="00000000" w:rsidRPr="00000000" w14:paraId="0000002D">
            <w:pPr>
              <w:rPr>
                <w:sz w:val="24"/>
                <w:szCs w:val="24"/>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2E">
            <w:pPr>
              <w:rPr>
                <w:sz w:val="24"/>
                <w:szCs w:val="24"/>
              </w:rPr>
            </w:pPr>
            <w:r w:rsidDel="00000000" w:rsidR="00000000" w:rsidRPr="00000000">
              <w:rPr>
                <w:rtl w:val="0"/>
              </w:rPr>
              <w:t xml:space="preserve">Demonstrates complete understanding of the scenario context</w:t>
            </w: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rtl w:val="0"/>
              </w:rPr>
              <w:t xml:space="preserve">Good understanding with minor gaps</w:t>
            </w:r>
            <w:r w:rsidDel="00000000" w:rsidR="00000000" w:rsidRPr="00000000">
              <w:rPr>
                <w:rtl w:val="0"/>
              </w:rPr>
            </w:r>
          </w:p>
        </w:tc>
        <w:tc>
          <w:tcPr/>
          <w:p w:rsidR="00000000" w:rsidDel="00000000" w:rsidP="00000000" w:rsidRDefault="00000000" w:rsidRPr="00000000" w14:paraId="00000030">
            <w:pPr>
              <w:rPr>
                <w:sz w:val="24"/>
                <w:szCs w:val="24"/>
              </w:rPr>
            </w:pPr>
            <w:r w:rsidDel="00000000" w:rsidR="00000000" w:rsidRPr="00000000">
              <w:rPr>
                <w:rtl w:val="0"/>
              </w:rPr>
              <w:t xml:space="preserve">Partial understanding</w:t>
            </w: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rtl w:val="0"/>
              </w:rPr>
              <w:t xml:space="preserve">Fails to understand the scenario</w:t>
            </w:r>
            <w:r w:rsidDel="00000000" w:rsidR="00000000" w:rsidRPr="00000000">
              <w:rPr>
                <w:rtl w:val="0"/>
              </w:rPr>
            </w:r>
          </w:p>
        </w:tc>
      </w:tr>
      <w:tr>
        <w:trPr>
          <w:cantSplit w:val="0"/>
          <w:tblHeader w:val="0"/>
        </w:trPr>
        <w:tc>
          <w:tcPr/>
          <w:p w:rsidR="00000000" w:rsidDel="00000000" w:rsidP="00000000" w:rsidRDefault="00000000" w:rsidRPr="00000000" w14:paraId="00000032">
            <w:pPr>
              <w:rPr>
                <w:sz w:val="24"/>
                <w:szCs w:val="24"/>
              </w:rPr>
            </w:pPr>
            <w:r w:rsidDel="00000000" w:rsidR="00000000" w:rsidRPr="00000000">
              <w:rPr>
                <w:rtl w:val="0"/>
              </w:rPr>
              <w:t xml:space="preserve">Identification of Risks / Issues</w:t>
            </w: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34">
            <w:pPr>
              <w:rPr>
                <w:sz w:val="24"/>
                <w:szCs w:val="24"/>
              </w:rPr>
            </w:pPr>
            <w:r w:rsidDel="00000000" w:rsidR="00000000" w:rsidRPr="00000000">
              <w:rPr>
                <w:rtl w:val="0"/>
              </w:rPr>
              <w:t xml:space="preserve">Identifies all major issues correctly</w:t>
            </w:r>
            <w:r w:rsidDel="00000000" w:rsidR="00000000" w:rsidRPr="00000000">
              <w:rPr>
                <w:rtl w:val="0"/>
              </w:rPr>
            </w:r>
          </w:p>
        </w:tc>
        <w:tc>
          <w:tcPr/>
          <w:p w:rsidR="00000000" w:rsidDel="00000000" w:rsidP="00000000" w:rsidRDefault="00000000" w:rsidRPr="00000000" w14:paraId="00000035">
            <w:pPr>
              <w:rPr>
                <w:sz w:val="24"/>
                <w:szCs w:val="24"/>
              </w:rPr>
            </w:pPr>
            <w:r w:rsidDel="00000000" w:rsidR="00000000" w:rsidRPr="00000000">
              <w:rPr>
                <w:rtl w:val="0"/>
              </w:rPr>
              <w:t xml:space="preserve">Identifies most issues</w:t>
            </w:r>
            <w:r w:rsidDel="00000000" w:rsidR="00000000" w:rsidRPr="00000000">
              <w:rPr>
                <w:rtl w:val="0"/>
              </w:rPr>
            </w:r>
          </w:p>
        </w:tc>
        <w:tc>
          <w:tcPr/>
          <w:p w:rsidR="00000000" w:rsidDel="00000000" w:rsidP="00000000" w:rsidRDefault="00000000" w:rsidRPr="00000000" w14:paraId="00000036">
            <w:pPr>
              <w:rPr>
                <w:sz w:val="24"/>
                <w:szCs w:val="24"/>
              </w:rPr>
            </w:pPr>
            <w:r w:rsidDel="00000000" w:rsidR="00000000" w:rsidRPr="00000000">
              <w:rPr>
                <w:rtl w:val="0"/>
              </w:rPr>
              <w:t xml:space="preserve">Limited issue identification</w:t>
            </w: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rtl w:val="0"/>
              </w:rPr>
              <w:t xml:space="preserve">Misses major issues</w:t>
            </w:r>
            <w:r w:rsidDel="00000000" w:rsidR="00000000" w:rsidRPr="00000000">
              <w:rPr>
                <w:rtl w:val="0"/>
              </w:rPr>
            </w:r>
          </w:p>
        </w:tc>
      </w:tr>
      <w:tr>
        <w:trPr>
          <w:cantSplit w:val="0"/>
          <w:tblHeader w:val="0"/>
        </w:trPr>
        <w:tc>
          <w:tcPr/>
          <w:p w:rsidR="00000000" w:rsidDel="00000000" w:rsidP="00000000" w:rsidRDefault="00000000" w:rsidRPr="00000000" w14:paraId="00000038">
            <w:pPr>
              <w:rPr>
                <w:sz w:val="24"/>
                <w:szCs w:val="24"/>
              </w:rPr>
            </w:pPr>
            <w:r w:rsidDel="00000000" w:rsidR="00000000" w:rsidRPr="00000000">
              <w:rPr>
                <w:rtl w:val="0"/>
              </w:rPr>
              <w:t xml:space="preserve">Application of Concepts</w:t>
            </w: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3A">
            <w:pPr>
              <w:rPr>
                <w:sz w:val="24"/>
                <w:szCs w:val="24"/>
              </w:rPr>
            </w:pPr>
            <w:r w:rsidDel="00000000" w:rsidR="00000000" w:rsidRPr="00000000">
              <w:rPr>
                <w:rtl w:val="0"/>
              </w:rPr>
              <w:t xml:space="preserve">Applies virtualization concepts effectively</w:t>
            </w: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t xml:space="preserve">Applies concepts with minor mistakes</w:t>
            </w:r>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rtl w:val="0"/>
              </w:rPr>
              <w:t xml:space="preserve">Partially correct application</w:t>
            </w: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t xml:space="preserve">Weak application</w:t>
            </w:r>
            <w:r w:rsidDel="00000000" w:rsidR="00000000" w:rsidRPr="00000000">
              <w:rPr>
                <w:rtl w:val="0"/>
              </w:rPr>
            </w:r>
          </w:p>
        </w:tc>
      </w:tr>
      <w:tr>
        <w:trPr>
          <w:cantSplit w:val="0"/>
          <w:tblHeader w:val="0"/>
        </w:trPr>
        <w:tc>
          <w:tcPr/>
          <w:p w:rsidR="00000000" w:rsidDel="00000000" w:rsidP="00000000" w:rsidRDefault="00000000" w:rsidRPr="00000000" w14:paraId="0000003E">
            <w:pPr>
              <w:rPr>
                <w:sz w:val="24"/>
                <w:szCs w:val="24"/>
              </w:rPr>
            </w:pPr>
            <w:r w:rsidDel="00000000" w:rsidR="00000000" w:rsidRPr="00000000">
              <w:rPr>
                <w:rtl w:val="0"/>
              </w:rPr>
              <w:t xml:space="preserve">Decision Justification</w:t>
            </w:r>
            <w:r w:rsidDel="00000000" w:rsidR="00000000" w:rsidRPr="00000000">
              <w:rPr>
                <w:rtl w:val="0"/>
              </w:rPr>
            </w:r>
          </w:p>
        </w:tc>
        <w:tc>
          <w:tcPr/>
          <w:p w:rsidR="00000000" w:rsidDel="00000000" w:rsidP="00000000" w:rsidRDefault="00000000" w:rsidRPr="00000000" w14:paraId="0000003F">
            <w:pPr>
              <w:rPr>
                <w:sz w:val="24"/>
                <w:szCs w:val="24"/>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0">
            <w:pPr>
              <w:rPr>
                <w:sz w:val="24"/>
                <w:szCs w:val="24"/>
              </w:rPr>
            </w:pPr>
            <w:r w:rsidDel="00000000" w:rsidR="00000000" w:rsidRPr="00000000">
              <w:rPr>
                <w:rtl w:val="0"/>
              </w:rPr>
              <w:t xml:space="preserve">Decisions are well justified and technically strong</w:t>
            </w: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rtl w:val="0"/>
              </w:rPr>
              <w:t xml:space="preserve">Reasonable justification</w:t>
            </w:r>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rtl w:val="0"/>
              </w:rPr>
              <w:t xml:space="preserve">Weak justification</w:t>
            </w: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t xml:space="preserve">No useful justification</w:t>
            </w:r>
            <w:r w:rsidDel="00000000" w:rsidR="00000000" w:rsidRPr="00000000">
              <w:rPr>
                <w:rtl w:val="0"/>
              </w:rPr>
            </w:r>
          </w:p>
        </w:tc>
      </w:tr>
      <w:tr>
        <w:trPr>
          <w:cantSplit w:val="0"/>
          <w:tblHeader w:val="0"/>
        </w:trPr>
        <w:tc>
          <w:tcPr/>
          <w:p w:rsidR="00000000" w:rsidDel="00000000" w:rsidP="00000000" w:rsidRDefault="00000000" w:rsidRPr="00000000" w14:paraId="00000044">
            <w:pPr>
              <w:rPr>
                <w:sz w:val="24"/>
                <w:szCs w:val="24"/>
              </w:rPr>
            </w:pPr>
            <w:r w:rsidDel="00000000" w:rsidR="00000000" w:rsidRPr="00000000">
              <w:rPr>
                <w:rtl w:val="0"/>
              </w:rPr>
              <w:t xml:space="preserve">Clarity</w:t>
            </w:r>
            <w:r w:rsidDel="00000000" w:rsidR="00000000" w:rsidRPr="00000000">
              <w:rPr>
                <w:rtl w:val="0"/>
              </w:rPr>
            </w:r>
          </w:p>
        </w:tc>
        <w:tc>
          <w:tcPr/>
          <w:p w:rsidR="00000000" w:rsidDel="00000000" w:rsidP="00000000" w:rsidRDefault="00000000" w:rsidRPr="00000000" w14:paraId="00000045">
            <w:pPr>
              <w:rPr>
                <w:sz w:val="24"/>
                <w:szCs w:val="24"/>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46">
            <w:pPr>
              <w:rPr>
                <w:sz w:val="24"/>
                <w:szCs w:val="24"/>
              </w:rPr>
            </w:pPr>
            <w:r w:rsidDel="00000000" w:rsidR="00000000" w:rsidRPr="00000000">
              <w:rPr>
                <w:rtl w:val="0"/>
              </w:rPr>
              <w:t xml:space="preserve">Clear and well-organized response</w:t>
            </w: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rtl w:val="0"/>
              </w:rPr>
              <w:t xml:space="preserve">Generally clear</w:t>
            </w: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rtl w:val="0"/>
              </w:rPr>
              <w:t xml:space="preserve">Somewhat unclear</w:t>
            </w:r>
            <w:r w:rsidDel="00000000" w:rsidR="00000000" w:rsidRPr="00000000">
              <w:rPr>
                <w:rtl w:val="0"/>
              </w:rPr>
            </w:r>
          </w:p>
        </w:tc>
        <w:tc>
          <w:tcPr/>
          <w:p w:rsidR="00000000" w:rsidDel="00000000" w:rsidP="00000000" w:rsidRDefault="00000000" w:rsidRPr="00000000" w14:paraId="00000049">
            <w:pPr>
              <w:rPr>
                <w:sz w:val="24"/>
                <w:szCs w:val="24"/>
              </w:rPr>
            </w:pPr>
            <w:r w:rsidDel="00000000" w:rsidR="00000000" w:rsidRPr="00000000">
              <w:rPr>
                <w:rtl w:val="0"/>
              </w:rPr>
              <w:t xml:space="preserve">Poorly presented</w:t>
            </w:r>
            <w:r w:rsidDel="00000000" w:rsidR="00000000" w:rsidRPr="00000000">
              <w:rPr>
                <w:rtl w:val="0"/>
              </w:rPr>
            </w:r>
          </w:p>
        </w:tc>
      </w:tr>
    </w:tbl>
    <w:p w:rsidR="00000000" w:rsidDel="00000000" w:rsidP="00000000" w:rsidRDefault="00000000" w:rsidRPr="00000000" w14:paraId="0000004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SET 2: </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1.A retail company collects terabytes of customer transaction data every day from online and offline stores. The management wants to analyze purchasing patterns in near real time to improve product recommendations and inventory management.</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Design a cloud-based big data architecture using distributed storage and processing frameworks.</w:t>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Explain how batch processing and stream processing can be integrated.</w:t>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Discuss how data lakes and data warehouses can be used together.</w:t>
      </w:r>
    </w:p>
    <w:p w:rsidR="00000000" w:rsidDel="00000000" w:rsidP="00000000" w:rsidRDefault="00000000" w:rsidRPr="00000000" w14:paraId="0000005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Recommend techniques to ensure scalability and cost efficiency.</w:t>
      </w:r>
    </w:p>
    <w:p w:rsidR="00000000" w:rsidDel="00000000" w:rsidP="00000000" w:rsidRDefault="00000000" w:rsidRPr="00000000" w14:paraId="0000005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tqdlksph2enc" w:id="1"/>
      <w:bookmarkEnd w:id="1"/>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2.A healthcare organization is migrating patient records and medical imaging data to the cloud. The solution must comply with strict privacy regulations while allowing authorized doctors to access records securely from multiple locations.</w:t>
      </w:r>
    </w:p>
    <w:p w:rsidR="00000000" w:rsidDel="00000000" w:rsidP="00000000" w:rsidRDefault="00000000" w:rsidRPr="00000000" w14:paraId="0000005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Design a secure cloud architecture that protects sensitive healthcare data.</w:t>
      </w:r>
    </w:p>
    <w:p w:rsidR="00000000" w:rsidDel="00000000" w:rsidP="00000000" w:rsidRDefault="00000000" w:rsidRPr="00000000" w14:paraId="0000005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Explain how encryption, identity and access management (IAM), and key management should be implemented.</w:t>
      </w:r>
    </w:p>
    <w:p w:rsidR="00000000" w:rsidDel="00000000" w:rsidP="00000000" w:rsidRDefault="00000000" w:rsidRPr="00000000" w14:paraId="0000005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Discuss auditing, logging, and compliance monitoring strategies.</w:t>
      </w:r>
    </w:p>
    <w:p w:rsidR="00000000" w:rsidDel="00000000" w:rsidP="00000000" w:rsidRDefault="00000000" w:rsidRPr="00000000" w14:paraId="0000005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Recommend methods to prevent unauthorized access and data breaches.</w:t>
      </w:r>
    </w:p>
    <w:p w:rsidR="00000000" w:rsidDel="00000000" w:rsidP="00000000" w:rsidRDefault="00000000" w:rsidRPr="00000000" w14:paraId="00000057">
      <w:pPr>
        <w:spacing w:after="240" w:before="240" w:lineRule="auto"/>
        <w:rPr>
          <w:sz w:val="24"/>
          <w:szCs w:val="24"/>
        </w:rPr>
      </w:pP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3.An online ticket booking platform experiences sudden spikes in traffic whenever popular events are announced. The company wants to reduce infrastructure management while ensuring fast response times.</w:t>
      </w:r>
    </w:p>
    <w:p w:rsidR="00000000" w:rsidDel="00000000" w:rsidP="00000000" w:rsidRDefault="00000000" w:rsidRPr="00000000" w14:paraId="0000005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Design a serverless cloud architecture for the application.</w:t>
      </w:r>
    </w:p>
    <w:p w:rsidR="00000000" w:rsidDel="00000000" w:rsidP="00000000" w:rsidRDefault="00000000" w:rsidRPr="00000000" w14:paraId="0000005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Explain how event-driven computing can improve scalability.</w:t>
      </w:r>
    </w:p>
    <w:p w:rsidR="00000000" w:rsidDel="00000000" w:rsidP="00000000" w:rsidRDefault="00000000" w:rsidRPr="00000000" w14:paraId="0000005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Discuss the role of managed databases, API gateways, and message queues.</w:t>
      </w:r>
    </w:p>
    <w:p w:rsidR="00000000" w:rsidDel="00000000" w:rsidP="00000000" w:rsidRDefault="00000000" w:rsidRPr="00000000" w14:paraId="0000005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Evaluate the advantages and limitations of serverless computing for this workload.</w:t>
      </w:r>
    </w:p>
    <w:p w:rsidR="00000000" w:rsidDel="00000000" w:rsidP="00000000" w:rsidRDefault="00000000" w:rsidRPr="00000000" w14:paraId="0000005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m8x5phynw01n" w:id="2"/>
      <w:bookmarkEnd w:id="2"/>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4.A multinational company gathers data from sales, finance, manufacturing, and customer support systems. The organization requires a centralized analytics platform with high-quality and consistent data.</w:t>
      </w:r>
    </w:p>
    <w:p w:rsidR="00000000" w:rsidDel="00000000" w:rsidP="00000000" w:rsidRDefault="00000000" w:rsidRPr="00000000" w14:paraId="0000005F">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Design a cloud-based ETL/ELT pipeline for integrating data from multiple sources.</w:t>
      </w:r>
    </w:p>
    <w:p w:rsidR="00000000" w:rsidDel="00000000" w:rsidP="00000000" w:rsidRDefault="00000000" w:rsidRPr="00000000" w14:paraId="0000006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Explain how data quality, metadata management, and governance should be maintained.</w:t>
      </w:r>
    </w:p>
    <w:p w:rsidR="00000000" w:rsidDel="00000000" w:rsidP="00000000" w:rsidRDefault="00000000" w:rsidRPr="00000000" w14:paraId="0000006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Discuss the role of workflow orchestration and scheduling tools.</w:t>
      </w:r>
    </w:p>
    <w:p w:rsidR="00000000" w:rsidDel="00000000" w:rsidP="00000000" w:rsidRDefault="00000000" w:rsidRPr="00000000" w14:paraId="0000006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Recommend strategies for optimizing query performance and storage costs.</w:t>
      </w:r>
    </w:p>
    <w:p w:rsidR="00000000" w:rsidDel="00000000" w:rsidP="00000000" w:rsidRDefault="00000000" w:rsidRPr="00000000" w14:paraId="0000006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book44czixpl" w:id="3"/>
      <w:bookmarkEnd w:id="3"/>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5.A logistics company wants to predict delivery delays using historical shipment data, weather information, and live GPS tracking. The analytics platform must support continuous model training and real-time predictions.</w:t>
      </w:r>
    </w:p>
    <w:p w:rsidR="00000000" w:rsidDel="00000000" w:rsidP="00000000" w:rsidRDefault="00000000" w:rsidRPr="00000000" w14:paraId="0000006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Design a cloud-based machine learning and analytics architecture.</w:t>
      </w:r>
    </w:p>
    <w:p w:rsidR="00000000" w:rsidDel="00000000" w:rsidP="00000000" w:rsidRDefault="00000000" w:rsidRPr="00000000" w14:paraId="0000006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Explain how big data technologies can support model training and inference.</w:t>
      </w:r>
    </w:p>
    <w:p w:rsidR="00000000" w:rsidDel="00000000" w:rsidP="00000000" w:rsidRDefault="00000000" w:rsidRPr="00000000" w14:paraId="0000006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Discuss the use of cloud-native AI/ML services for model deployment and monitoring.</w:t>
      </w:r>
    </w:p>
    <w:p w:rsidR="00000000" w:rsidDel="00000000" w:rsidP="00000000" w:rsidRDefault="00000000" w:rsidRPr="00000000" w14:paraId="0000006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Recommend strategies for handling large-scale data ingestion, feature engineering, and model updates.</w:t>
      </w:r>
    </w:p>
    <w:p w:rsidR="00000000" w:rsidDel="00000000" w:rsidP="00000000" w:rsidRDefault="00000000" w:rsidRPr="00000000" w14:paraId="0000006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SET 3 :</w:t>
      </w:r>
    </w:p>
    <w:p w:rsidR="00000000" w:rsidDel="00000000" w:rsidP="00000000" w:rsidRDefault="00000000" w:rsidRPr="00000000" w14:paraId="0000006B">
      <w:pPr>
        <w:spacing w:line="276" w:lineRule="auto"/>
        <w:ind w:left="108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tab/>
      </w:r>
      <w:r w:rsidDel="00000000" w:rsidR="00000000" w:rsidRPr="00000000">
        <w:rPr>
          <w:sz w:val="24"/>
          <w:szCs w:val="24"/>
          <w:rtl w:val="0"/>
        </w:rPr>
        <w:t xml:space="preserve">A manufacturing company plans to migrate its legacy enterprise applications and databases from an on-premises data center to the cloud. The organization wants to minimize downtime while ensuring application performance and security.</w:t>
      </w:r>
    </w:p>
    <w:p w:rsidR="00000000" w:rsidDel="00000000" w:rsidP="00000000" w:rsidRDefault="00000000" w:rsidRPr="00000000" w14:paraId="0000006C">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Design a cloud migration strategy suitable for the organization.</w:t>
      </w:r>
    </w:p>
    <w:p w:rsidR="00000000" w:rsidDel="00000000" w:rsidP="00000000" w:rsidRDefault="00000000" w:rsidRPr="00000000" w14:paraId="0000006D">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Explain how different migration approaches (Rehost, Refactor, Replatform, Repurchase, Retire, Retain) can be applied.</w:t>
      </w:r>
    </w:p>
    <w:p w:rsidR="00000000" w:rsidDel="00000000" w:rsidP="00000000" w:rsidRDefault="00000000" w:rsidRPr="00000000" w14:paraId="0000006E">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Discuss methods to validate application performance after migration.</w:t>
      </w:r>
    </w:p>
    <w:p w:rsidR="00000000" w:rsidDel="00000000" w:rsidP="00000000" w:rsidRDefault="00000000" w:rsidRPr="00000000" w14:paraId="0000006F">
      <w:pPr>
        <w:numPr>
          <w:ilvl w:val="0"/>
          <w:numId w:val="7"/>
        </w:numPr>
        <w:spacing w:after="0" w:before="0" w:beforeAutospacing="0" w:line="276" w:lineRule="auto"/>
        <w:ind w:left="720" w:hanging="360"/>
        <w:rPr>
          <w:sz w:val="24"/>
          <w:szCs w:val="24"/>
        </w:rPr>
      </w:pPr>
      <w:r w:rsidDel="00000000" w:rsidR="00000000" w:rsidRPr="00000000">
        <w:rPr>
          <w:sz w:val="24"/>
          <w:szCs w:val="24"/>
          <w:rtl w:val="0"/>
        </w:rPr>
        <w:t xml:space="preserve">Recommend strategies to reduce migration risks and downtime.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2. A smart city project deploys thousands of IoT sensors to monitor traffic, air quality, energy consumption, and public safety. The collected data must be processed and analyzed in real time for decision-making.</w:t>
      </w:r>
    </w:p>
    <w:p w:rsidR="00000000" w:rsidDel="00000000" w:rsidP="00000000" w:rsidRDefault="00000000" w:rsidRPr="00000000" w14:paraId="00000071">
      <w:pPr>
        <w:numPr>
          <w:ilvl w:val="0"/>
          <w:numId w:val="5"/>
        </w:numPr>
        <w:spacing w:after="0" w:afterAutospacing="0" w:before="240" w:line="276" w:lineRule="auto"/>
        <w:ind w:left="720" w:hanging="360"/>
        <w:rPr>
          <w:sz w:val="24"/>
          <w:szCs w:val="24"/>
        </w:rPr>
      </w:pPr>
      <w:r w:rsidDel="00000000" w:rsidR="00000000" w:rsidRPr="00000000">
        <w:rPr>
          <w:sz w:val="24"/>
          <w:szCs w:val="24"/>
          <w:rtl w:val="0"/>
        </w:rPr>
        <w:t xml:space="preserve">Design a cloud-based architecture for IoT data collection and analytics.</w:t>
      </w:r>
    </w:p>
    <w:p w:rsidR="00000000" w:rsidDel="00000000" w:rsidP="00000000" w:rsidRDefault="00000000" w:rsidRPr="00000000" w14:paraId="00000072">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Explain how message brokers, stream processing, and cloud storage are integrated.</w:t>
      </w:r>
    </w:p>
    <w:p w:rsidR="00000000" w:rsidDel="00000000" w:rsidP="00000000" w:rsidRDefault="00000000" w:rsidRPr="00000000" w14:paraId="00000073">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Discuss methods for handling high-volume, high-velocity sensor data.</w:t>
      </w:r>
    </w:p>
    <w:p w:rsidR="00000000" w:rsidDel="00000000" w:rsidP="00000000" w:rsidRDefault="00000000" w:rsidRPr="00000000" w14:paraId="00000074">
      <w:pPr>
        <w:numPr>
          <w:ilvl w:val="0"/>
          <w:numId w:val="5"/>
        </w:numPr>
        <w:spacing w:after="0" w:before="0" w:beforeAutospacing="0" w:line="276" w:lineRule="auto"/>
        <w:ind w:left="720" w:hanging="360"/>
        <w:rPr>
          <w:sz w:val="24"/>
          <w:szCs w:val="24"/>
        </w:rPr>
      </w:pPr>
      <w:r w:rsidDel="00000000" w:rsidR="00000000" w:rsidRPr="00000000">
        <w:rPr>
          <w:sz w:val="24"/>
          <w:szCs w:val="24"/>
          <w:rtl w:val="0"/>
        </w:rPr>
        <w:t xml:space="preserve">Recommend techniques to ensure scalability, reliability, and security.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3. A global e-commerce company wants executives to monitor sales performance, customer behavior, and regional trends through interactive dashboards. The solution must support real-time analytics and historical reporting.</w:t>
      </w:r>
    </w:p>
    <w:p w:rsidR="00000000" w:rsidDel="00000000" w:rsidP="00000000" w:rsidRDefault="00000000" w:rsidRPr="00000000" w14:paraId="00000076">
      <w:pPr>
        <w:numPr>
          <w:ilvl w:val="0"/>
          <w:numId w:val="11"/>
        </w:numPr>
        <w:spacing w:after="0" w:afterAutospacing="0" w:before="240" w:line="276" w:lineRule="auto"/>
        <w:ind w:left="720" w:hanging="360"/>
        <w:rPr>
          <w:sz w:val="24"/>
          <w:szCs w:val="24"/>
        </w:rPr>
      </w:pPr>
      <w:r w:rsidDel="00000000" w:rsidR="00000000" w:rsidRPr="00000000">
        <w:rPr>
          <w:sz w:val="24"/>
          <w:szCs w:val="24"/>
          <w:rtl w:val="0"/>
        </w:rPr>
        <w:t xml:space="preserve">Design a cloud-based business intelligence architecture.</w:t>
      </w:r>
    </w:p>
    <w:p w:rsidR="00000000" w:rsidDel="00000000" w:rsidP="00000000" w:rsidRDefault="00000000" w:rsidRPr="00000000" w14:paraId="00000077">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Explain how data visualization tools integrate with cloud data warehouses.</w:t>
      </w:r>
    </w:p>
    <w:p w:rsidR="00000000" w:rsidDel="00000000" w:rsidP="00000000" w:rsidRDefault="00000000" w:rsidRPr="00000000" w14:paraId="00000078">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Discuss techniques for optimizing dashboard performance with large datasets.</w:t>
      </w:r>
    </w:p>
    <w:p w:rsidR="00000000" w:rsidDel="00000000" w:rsidP="00000000" w:rsidRDefault="00000000" w:rsidRPr="00000000" w14:paraId="00000079">
      <w:pPr>
        <w:numPr>
          <w:ilvl w:val="0"/>
          <w:numId w:val="11"/>
        </w:numPr>
        <w:spacing w:after="0" w:before="0" w:beforeAutospacing="0" w:line="276" w:lineRule="auto"/>
        <w:ind w:left="720" w:hanging="360"/>
        <w:rPr>
          <w:sz w:val="24"/>
          <w:szCs w:val="24"/>
        </w:rPr>
      </w:pPr>
      <w:r w:rsidDel="00000000" w:rsidR="00000000" w:rsidRPr="00000000">
        <w:rPr>
          <w:sz w:val="24"/>
          <w:szCs w:val="24"/>
          <w:rtl w:val="0"/>
        </w:rPr>
        <w:t xml:space="preserve">Recommend security measures to protect business reports and sensitive data.</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4. An online gaming company experiences fluctuating workloads throughout the day. During peak hours, users report high latency and reduced application performance.</w:t>
      </w:r>
    </w:p>
    <w:p w:rsidR="00000000" w:rsidDel="00000000" w:rsidP="00000000" w:rsidRDefault="00000000" w:rsidRPr="00000000" w14:paraId="0000007B">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Design a cloud monitoring and performance optimization solution.</w:t>
      </w:r>
    </w:p>
    <w:p w:rsidR="00000000" w:rsidDel="00000000" w:rsidP="00000000" w:rsidRDefault="00000000" w:rsidRPr="00000000" w14:paraId="0000007C">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Explain how cloud monitoring tools, metrics, logs, and tracing help identify performance bottlenecks.</w:t>
      </w:r>
    </w:p>
    <w:p w:rsidR="00000000" w:rsidDel="00000000" w:rsidP="00000000" w:rsidRDefault="00000000" w:rsidRPr="00000000" w14:paraId="0000007D">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Discuss strategies for resource optimization and capacity planning.</w:t>
      </w:r>
    </w:p>
    <w:p w:rsidR="00000000" w:rsidDel="00000000" w:rsidP="00000000" w:rsidRDefault="00000000" w:rsidRPr="00000000" w14:paraId="0000007E">
      <w:pPr>
        <w:numPr>
          <w:ilvl w:val="0"/>
          <w:numId w:val="3"/>
        </w:numPr>
        <w:spacing w:after="0" w:before="0" w:beforeAutospacing="0" w:line="276" w:lineRule="auto"/>
        <w:ind w:left="720" w:hanging="360"/>
        <w:rPr>
          <w:sz w:val="24"/>
          <w:szCs w:val="24"/>
        </w:rPr>
      </w:pPr>
      <w:r w:rsidDel="00000000" w:rsidR="00000000" w:rsidRPr="00000000">
        <w:rPr>
          <w:sz w:val="24"/>
          <w:szCs w:val="24"/>
          <w:rtl w:val="0"/>
        </w:rPr>
        <w:t xml:space="preserve">Recommend methods to improve application availability while controlling operational costs.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5. A financial institution stores petabytes of customer transaction data for regulatory compliance and business analytics. The organization must retain historical records while managing storage costs efficiently.</w:t>
      </w:r>
    </w:p>
    <w:p w:rsidR="00000000" w:rsidDel="00000000" w:rsidP="00000000" w:rsidRDefault="00000000" w:rsidRPr="00000000" w14:paraId="00000080">
      <w:pPr>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Design a cloud-based data lifecycle management strategy.</w:t>
      </w:r>
    </w:p>
    <w:p w:rsidR="00000000" w:rsidDel="00000000" w:rsidP="00000000" w:rsidRDefault="00000000" w:rsidRPr="00000000" w14:paraId="00000081">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Explain how data classification, retention policies, and archival storage should be implemented.</w:t>
      </w:r>
    </w:p>
    <w:p w:rsidR="00000000" w:rsidDel="00000000" w:rsidP="00000000" w:rsidRDefault="00000000" w:rsidRPr="00000000" w14:paraId="00000082">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Discuss the importance of governance, auditing, and regulatory compliance in big data environments.</w:t>
      </w:r>
    </w:p>
    <w:p w:rsidR="00000000" w:rsidDel="00000000" w:rsidP="00000000" w:rsidRDefault="00000000" w:rsidRPr="00000000" w14:paraId="00000083">
      <w:pPr>
        <w:numPr>
          <w:ilvl w:val="0"/>
          <w:numId w:val="8"/>
        </w:numPr>
        <w:spacing w:after="0" w:before="0" w:beforeAutospacing="0" w:line="276" w:lineRule="auto"/>
        <w:ind w:left="720" w:hanging="360"/>
        <w:rPr>
          <w:sz w:val="24"/>
          <w:szCs w:val="24"/>
        </w:rPr>
      </w:pPr>
      <w:r w:rsidDel="00000000" w:rsidR="00000000" w:rsidRPr="00000000">
        <w:rPr>
          <w:sz w:val="24"/>
          <w:szCs w:val="24"/>
          <w:rtl w:val="0"/>
        </w:rPr>
        <w:t xml:space="preserve">Recommend techniques for balancing data accessibility, security, and cost optimization.</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shacKfMCZxYjAAhFx7wmRtUYA==">CgMxLjAyDmgubW85ODFwdWczemthMg5oLnRxZGxrc3BoMmVuYzIOaC5tOHg1cGh5bncwMW4yDmguYm9vazQ0Y3ppeHBsOAByITFLWnBNVWY3Vmdrbm85bUtXQkRpQ3ZVZktjRFhLVmU3bQ==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