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6DC96A" w14:textId="77777777" w:rsidR="005C2B00" w:rsidRPr="005C2B00" w:rsidRDefault="005C2B00" w:rsidP="005C2B00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48"/>
          <w:szCs w:val="48"/>
          <w:lang w:eastAsia="en-IN"/>
          <w14:ligatures w14:val="none"/>
        </w:rPr>
      </w:pPr>
      <w:r w:rsidRPr="005C2B00">
        <w:rPr>
          <w:rFonts w:eastAsia="Times New Roman" w:cstheme="minorHAnsi"/>
          <w:b/>
          <w:bCs/>
          <w:kern w:val="36"/>
          <w:sz w:val="48"/>
          <w:szCs w:val="48"/>
          <w:lang w:eastAsia="en-IN"/>
          <w14:ligatures w14:val="none"/>
        </w:rPr>
        <w:t>Dataset Strategy-Project1</w:t>
      </w:r>
    </w:p>
    <w:p w14:paraId="3CD4A71F" w14:textId="77777777" w:rsidR="005C2B00" w:rsidRPr="005C2B00" w:rsidRDefault="005C2B00" w:rsidP="005C2B00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</w:pPr>
      <w:r w:rsidRPr="005C2B00"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  <w:t>1. Project Overview</w:t>
      </w:r>
    </w:p>
    <w:p w14:paraId="451C3245" w14:textId="77777777" w:rsidR="005C2B00" w:rsidRPr="005C2B00" w:rsidRDefault="005C2B00" w:rsidP="005C2B00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5C2B00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We are building a dataset of grayscale leaf images from different plant species found on the MBMU campus. The goal is to train a deep autoencoder network that can reconstruct any random leaf image from this dataset.</w:t>
      </w:r>
    </w:p>
    <w:p w14:paraId="65C14B05" w14:textId="77777777" w:rsidR="005C2B00" w:rsidRPr="005C2B00" w:rsidRDefault="005C2B00" w:rsidP="005C2B00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</w:pPr>
      <w:r w:rsidRPr="005C2B00"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  <w:t>2. Image Collection</w:t>
      </w:r>
    </w:p>
    <w:p w14:paraId="4367E35F" w14:textId="77777777" w:rsidR="005C2B00" w:rsidRPr="005C2B00" w:rsidRDefault="005C2B00" w:rsidP="005C2B0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</w:pPr>
      <w:r w:rsidRPr="005C2B00"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  <w:t>Collection Process</w:t>
      </w:r>
    </w:p>
    <w:p w14:paraId="038A8437" w14:textId="77777777" w:rsidR="005C2B00" w:rsidRPr="005C2B00" w:rsidRDefault="005C2B00" w:rsidP="005C2B0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5C2B00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Location:</w:t>
      </w:r>
      <w:r w:rsidRPr="005C2B00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MBMU campus</w:t>
      </w:r>
    </w:p>
    <w:p w14:paraId="73FED724" w14:textId="77777777" w:rsidR="005C2B00" w:rsidRPr="005C2B00" w:rsidRDefault="005C2B00" w:rsidP="005C2B0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5C2B00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Teams:</w:t>
      </w:r>
      <w:r w:rsidRPr="005C2B00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8 teams participated</w:t>
      </w:r>
    </w:p>
    <w:p w14:paraId="129083E1" w14:textId="77777777" w:rsidR="005C2B00" w:rsidRPr="005C2B00" w:rsidRDefault="005C2B00" w:rsidP="005C2B0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5C2B00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Species per team:</w:t>
      </w:r>
      <w:r w:rsidRPr="005C2B00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2 species per team</w:t>
      </w:r>
    </w:p>
    <w:p w14:paraId="4D2015B2" w14:textId="77777777" w:rsidR="005C2B00" w:rsidRPr="005C2B00" w:rsidRDefault="005C2B00" w:rsidP="005C2B0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5C2B00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Images per species:</w:t>
      </w:r>
      <w:r w:rsidRPr="005C2B00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100-120 images</w:t>
      </w:r>
    </w:p>
    <w:p w14:paraId="62ED2807" w14:textId="77777777" w:rsidR="005C2B00" w:rsidRPr="005C2B00" w:rsidRDefault="005C2B00" w:rsidP="005C2B0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5C2B00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Species assigned to our team:</w:t>
      </w:r>
      <w:r w:rsidRPr="005C2B00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</w:p>
    <w:p w14:paraId="3F2570A1" w14:textId="77777777" w:rsidR="005C2B00" w:rsidRPr="005C2B00" w:rsidRDefault="005C2B00" w:rsidP="005C2B0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5C2B00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Madagascar Periwinkle</w:t>
      </w:r>
      <w:r w:rsidRPr="005C2B00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(</w:t>
      </w:r>
      <w:r w:rsidRPr="005C2B00">
        <w:rPr>
          <w:rFonts w:eastAsia="Times New Roman" w:cstheme="minorHAnsi"/>
          <w:i/>
          <w:iCs/>
          <w:kern w:val="0"/>
          <w:sz w:val="24"/>
          <w:szCs w:val="24"/>
          <w:lang w:eastAsia="en-IN"/>
          <w14:ligatures w14:val="none"/>
        </w:rPr>
        <w:t>Catharanthus roseus</w:t>
      </w:r>
      <w:r w:rsidRPr="005C2B00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)</w:t>
      </w:r>
    </w:p>
    <w:p w14:paraId="1A5EB365" w14:textId="77777777" w:rsidR="005C2B00" w:rsidRPr="005C2B00" w:rsidRDefault="005C2B00" w:rsidP="005C2B0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5C2B00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 xml:space="preserve">Crinum </w:t>
      </w:r>
      <w:proofErr w:type="spellStart"/>
      <w:r w:rsidRPr="005C2B00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Asiaticum</w:t>
      </w:r>
      <w:proofErr w:type="spellEnd"/>
      <w:r w:rsidRPr="005C2B00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(</w:t>
      </w:r>
      <w:r w:rsidRPr="005C2B00">
        <w:rPr>
          <w:rFonts w:eastAsia="Times New Roman" w:cstheme="minorHAnsi"/>
          <w:i/>
          <w:iCs/>
          <w:kern w:val="0"/>
          <w:sz w:val="24"/>
          <w:szCs w:val="24"/>
          <w:lang w:eastAsia="en-IN"/>
          <w14:ligatures w14:val="none"/>
        </w:rPr>
        <w:t>Lily</w:t>
      </w:r>
      <w:r w:rsidRPr="005C2B00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)</w:t>
      </w:r>
    </w:p>
    <w:p w14:paraId="3E14FA8A" w14:textId="77777777" w:rsidR="005C2B00" w:rsidRPr="005C2B00" w:rsidRDefault="005C2B00" w:rsidP="005C2B0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5C2B00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Lighting conditions:</w:t>
      </w:r>
      <w:r w:rsidRPr="005C2B00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</w:p>
    <w:p w14:paraId="45DC5999" w14:textId="77777777" w:rsidR="005C2B00" w:rsidRPr="005C2B00" w:rsidRDefault="005C2B00" w:rsidP="005C2B0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5C2B00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Sunlight</w:t>
      </w:r>
    </w:p>
    <w:p w14:paraId="316617C7" w14:textId="77777777" w:rsidR="005C2B00" w:rsidRPr="005C2B00" w:rsidRDefault="005C2B00" w:rsidP="005C2B0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5C2B00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Artificial light</w:t>
      </w:r>
    </w:p>
    <w:p w14:paraId="34AAF4ED" w14:textId="77777777" w:rsidR="005C2B00" w:rsidRPr="005C2B00" w:rsidRDefault="005C2B00" w:rsidP="005C2B0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5C2B00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Image format:</w:t>
      </w:r>
      <w:r w:rsidRPr="005C2B00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JPG</w:t>
      </w:r>
    </w:p>
    <w:p w14:paraId="0BDCB02D" w14:textId="2CB4AC0F" w:rsidR="00694A63" w:rsidRDefault="005C2B00" w:rsidP="00694A6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5C2B00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Aspect ratio:</w:t>
      </w:r>
      <w:r w:rsidRPr="005C2B00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1:1 (square images)</w:t>
      </w:r>
    </w:p>
    <w:p w14:paraId="4B47CF0C" w14:textId="6D02DECB" w:rsidR="00694A63" w:rsidRPr="00694A63" w:rsidRDefault="00694A63" w:rsidP="00694A63">
      <w:pPr>
        <w:pStyle w:val="NormalWeb"/>
        <w:numPr>
          <w:ilvl w:val="0"/>
          <w:numId w:val="12"/>
        </w:numPr>
        <w:spacing w:after="0" w:afterAutospacing="0"/>
        <w:rPr>
          <w:rStyle w:val="Strong"/>
          <w:b w:val="0"/>
          <w:bCs w:val="0"/>
        </w:rPr>
      </w:pPr>
      <w:r>
        <w:rPr>
          <w:rStyle w:val="Strong"/>
          <w:rFonts w:eastAsiaTheme="majorEastAsia"/>
        </w:rPr>
        <w:t>Camera settings:</w:t>
      </w:r>
    </w:p>
    <w:p w14:paraId="543E27B4" w14:textId="77777777" w:rsidR="00694A63" w:rsidRPr="00694A63" w:rsidRDefault="00694A63" w:rsidP="00694A63">
      <w:pPr>
        <w:pStyle w:val="NormalWeb"/>
        <w:numPr>
          <w:ilvl w:val="0"/>
          <w:numId w:val="24"/>
        </w:numPr>
        <w:spacing w:before="0" w:beforeAutospacing="0"/>
        <w:rPr>
          <w:rFonts w:asciiTheme="minorHAnsi" w:hAnsiTheme="minorHAnsi" w:cstheme="minorHAnsi"/>
        </w:rPr>
      </w:pPr>
      <w:r w:rsidRPr="00694A63">
        <w:rPr>
          <w:rFonts w:asciiTheme="minorHAnsi" w:hAnsiTheme="minorHAnsi" w:cstheme="minorHAnsi"/>
        </w:rPr>
        <w:t>Ensure consistent focus and clarity.</w:t>
      </w:r>
    </w:p>
    <w:p w14:paraId="6F86166E" w14:textId="77777777" w:rsidR="00694A63" w:rsidRPr="00694A63" w:rsidRDefault="00694A63" w:rsidP="00694A63">
      <w:pPr>
        <w:pStyle w:val="NormalWeb"/>
        <w:numPr>
          <w:ilvl w:val="0"/>
          <w:numId w:val="24"/>
        </w:numPr>
        <w:spacing w:before="0" w:beforeAutospacing="0"/>
        <w:rPr>
          <w:rFonts w:asciiTheme="minorHAnsi" w:hAnsiTheme="minorHAnsi" w:cstheme="minorHAnsi"/>
        </w:rPr>
      </w:pPr>
      <w:r w:rsidRPr="00694A63">
        <w:rPr>
          <w:rFonts w:asciiTheme="minorHAnsi" w:hAnsiTheme="minorHAnsi" w:cstheme="minorHAnsi"/>
        </w:rPr>
        <w:t>Capture images from different angles for variety.</w:t>
      </w:r>
    </w:p>
    <w:p w14:paraId="06176556" w14:textId="77777777" w:rsidR="00694A63" w:rsidRPr="00694A63" w:rsidRDefault="00694A63" w:rsidP="00694A63">
      <w:pPr>
        <w:pStyle w:val="NormalWeb"/>
        <w:numPr>
          <w:ilvl w:val="0"/>
          <w:numId w:val="24"/>
        </w:numPr>
        <w:spacing w:before="0" w:beforeAutospacing="0"/>
        <w:rPr>
          <w:rFonts w:asciiTheme="minorHAnsi" w:hAnsiTheme="minorHAnsi" w:cstheme="minorHAnsi"/>
        </w:rPr>
      </w:pPr>
      <w:r w:rsidRPr="00694A63">
        <w:rPr>
          <w:rFonts w:asciiTheme="minorHAnsi" w:hAnsiTheme="minorHAnsi" w:cstheme="minorHAnsi"/>
        </w:rPr>
        <w:t>Maintain uniform exposure settings across images.</w:t>
      </w:r>
    </w:p>
    <w:p w14:paraId="7AF575C0" w14:textId="77777777" w:rsidR="00694A63" w:rsidRDefault="00694A63" w:rsidP="00694A63">
      <w:pPr>
        <w:pStyle w:val="NormalWeb"/>
        <w:ind w:left="720"/>
      </w:pPr>
    </w:p>
    <w:p w14:paraId="43E8BD23" w14:textId="77777777" w:rsidR="005C2B00" w:rsidRPr="005C2B00" w:rsidRDefault="005C2B00" w:rsidP="005C2B00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</w:pPr>
      <w:r w:rsidRPr="005C2B00"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  <w:t>3. Dataset Upload &amp; Collaboration</w:t>
      </w:r>
    </w:p>
    <w:p w14:paraId="52ACCDFE" w14:textId="77777777" w:rsidR="005C2B00" w:rsidRPr="005C2B00" w:rsidRDefault="005C2B00" w:rsidP="005C2B0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5C2B00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All teams will upload their collected images to a shared </w:t>
      </w:r>
      <w:r w:rsidRPr="005C2B00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GitHub repository</w:t>
      </w:r>
      <w:r w:rsidRPr="005C2B00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.</w:t>
      </w:r>
    </w:p>
    <w:p w14:paraId="4A6760CA" w14:textId="77777777" w:rsidR="005C2B00" w:rsidRPr="005C2B00" w:rsidRDefault="005C2B00" w:rsidP="005C2B0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5C2B00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Each team will organize their images into two separate folders (one per species).</w:t>
      </w:r>
    </w:p>
    <w:p w14:paraId="7AF90536" w14:textId="77777777" w:rsidR="005C2B00" w:rsidRPr="005C2B00" w:rsidRDefault="005C2B00" w:rsidP="005C2B0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5C2B00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The dataset will be processed </w:t>
      </w:r>
      <w:r w:rsidRPr="005C2B00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only after all teams have uploaded their images</w:t>
      </w:r>
      <w:r w:rsidRPr="005C2B00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.</w:t>
      </w:r>
    </w:p>
    <w:p w14:paraId="3E49F509" w14:textId="77777777" w:rsidR="005C2B00" w:rsidRPr="005C2B00" w:rsidRDefault="005C2B00" w:rsidP="005C2B0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5C2B00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Each team will independently carry out preprocessing steps on the entire dataset before training their models.</w:t>
      </w:r>
    </w:p>
    <w:p w14:paraId="364A1D08" w14:textId="77777777" w:rsidR="005C2B00" w:rsidRPr="005C2B00" w:rsidRDefault="005C2B00" w:rsidP="005C2B00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</w:pPr>
      <w:r w:rsidRPr="005C2B00"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  <w:t>4. Preprocessing Steps</w:t>
      </w:r>
    </w:p>
    <w:p w14:paraId="54488FAD" w14:textId="77777777" w:rsidR="005C2B00" w:rsidRPr="005C2B00" w:rsidRDefault="005C2B00" w:rsidP="005C2B00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5C2B00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Since images are collected in raw form, we need to apply preprocessing before training.</w:t>
      </w:r>
    </w:p>
    <w:p w14:paraId="7EBCBC88" w14:textId="77777777" w:rsidR="005C2B00" w:rsidRPr="005C2B00" w:rsidRDefault="005C2B00" w:rsidP="005C2B0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</w:pPr>
      <w:r w:rsidRPr="005C2B00"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  <w:t>4.1 Organizing Images</w:t>
      </w:r>
    </w:p>
    <w:p w14:paraId="2999A1B2" w14:textId="77777777" w:rsidR="005C2B00" w:rsidRPr="005C2B00" w:rsidRDefault="005C2B00" w:rsidP="005C2B0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5C2B00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lastRenderedPageBreak/>
        <w:t xml:space="preserve">We will maintain </w:t>
      </w:r>
      <w:r w:rsidRPr="005C2B00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two main folders</w:t>
      </w:r>
      <w:r w:rsidRPr="005C2B00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initially—one for each species.</w:t>
      </w:r>
    </w:p>
    <w:p w14:paraId="05DCFFE9" w14:textId="77777777" w:rsidR="005C2B00" w:rsidRPr="005C2B00" w:rsidRDefault="005C2B00" w:rsidP="005C2B0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5C2B00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The resolution (500x500 and 256x256) </w:t>
      </w:r>
      <w:r w:rsidRPr="005C2B00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will be changed during preprocessing</w:t>
      </w:r>
      <w:r w:rsidRPr="005C2B00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, not during collection.</w:t>
      </w:r>
    </w:p>
    <w:p w14:paraId="0A5243BF" w14:textId="77777777" w:rsidR="005C2B00" w:rsidRPr="005C2B00" w:rsidRDefault="005C2B00" w:rsidP="005C2B0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</w:pPr>
      <w:r w:rsidRPr="005C2B00"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  <w:t>4.2 Standardization &amp; Cropping</w:t>
      </w:r>
    </w:p>
    <w:p w14:paraId="10FDAF69" w14:textId="77777777" w:rsidR="005C2B00" w:rsidRPr="005C2B00" w:rsidRDefault="005C2B00" w:rsidP="005C2B0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5C2B00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Aspect ratio correction:</w:t>
      </w:r>
      <w:r w:rsidRPr="005C2B00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Ensure all images remain 1:1 by cropping out unnecessary space.</w:t>
      </w:r>
    </w:p>
    <w:p w14:paraId="6F3F0B62" w14:textId="77777777" w:rsidR="005C2B00" w:rsidRPr="005C2B00" w:rsidRDefault="005C2B00" w:rsidP="005C2B0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5C2B00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Resizing:</w:t>
      </w:r>
      <w:r w:rsidRPr="005C2B00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Images will be resized to </w:t>
      </w:r>
      <w:r w:rsidRPr="005C2B00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500x500</w:t>
      </w:r>
      <w:r w:rsidRPr="005C2B00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first, then to </w:t>
      </w:r>
      <w:r w:rsidRPr="005C2B00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256x256</w:t>
      </w:r>
      <w:r w:rsidRPr="005C2B00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for comparison.</w:t>
      </w:r>
    </w:p>
    <w:p w14:paraId="60A4B04D" w14:textId="77777777" w:rsidR="005C2B00" w:rsidRPr="005C2B00" w:rsidRDefault="005C2B00" w:rsidP="005C2B0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</w:pPr>
      <w:r w:rsidRPr="005C2B00"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  <w:t>4.3 Grayscale Conversion</w:t>
      </w:r>
    </w:p>
    <w:p w14:paraId="290C63FF" w14:textId="77777777" w:rsidR="005C2B00" w:rsidRPr="005C2B00" w:rsidRDefault="005C2B00" w:rsidP="005C2B0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5C2B00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Convert all images from RGB to grayscale using OpenCV.</w:t>
      </w:r>
    </w:p>
    <w:p w14:paraId="5B65084C" w14:textId="77777777" w:rsidR="005C2B00" w:rsidRPr="005C2B00" w:rsidRDefault="005C2B00" w:rsidP="005C2B0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</w:pPr>
      <w:r w:rsidRPr="005C2B00"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  <w:t>4.4 Noise Removal (Thresholding)</w:t>
      </w:r>
    </w:p>
    <w:p w14:paraId="4DFC4392" w14:textId="77777777" w:rsidR="005C2B00" w:rsidRPr="005C2B00" w:rsidRDefault="005C2B00" w:rsidP="005C2B0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5C2B00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Apply thresholding after grayscale conversion to remove shadows and unnecessary noise.</w:t>
      </w:r>
    </w:p>
    <w:p w14:paraId="61B90A75" w14:textId="77777777" w:rsidR="005C2B00" w:rsidRPr="005C2B00" w:rsidRDefault="005C2B00" w:rsidP="005C2B0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5C2B00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Pixels above a certain value will be converted to </w:t>
      </w:r>
      <w:r w:rsidRPr="005C2B00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255 (white)</w:t>
      </w:r>
      <w:r w:rsidRPr="005C2B00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, and below it to </w:t>
      </w:r>
      <w:r w:rsidRPr="005C2B00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0 (black)</w:t>
      </w:r>
      <w:r w:rsidRPr="005C2B00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.</w:t>
      </w:r>
    </w:p>
    <w:p w14:paraId="12D32337" w14:textId="77777777" w:rsidR="005C2B00" w:rsidRPr="005C2B00" w:rsidRDefault="005C2B00" w:rsidP="005C2B0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5C2B00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No smoothening will be applied</w:t>
      </w:r>
      <w:r w:rsidRPr="005C2B00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to retain the natural texture of leaves.</w:t>
      </w:r>
    </w:p>
    <w:p w14:paraId="48FAC05C" w14:textId="77777777" w:rsidR="005C2B00" w:rsidRPr="005C2B00" w:rsidRDefault="005C2B00" w:rsidP="005C2B0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</w:pPr>
      <w:r w:rsidRPr="005C2B00"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  <w:t>4.5 Data Augmentation (Optional)</w:t>
      </w:r>
    </w:p>
    <w:p w14:paraId="56B258EB" w14:textId="77777777" w:rsidR="005C2B00" w:rsidRPr="005C2B00" w:rsidRDefault="005C2B00" w:rsidP="005C2B0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5C2B00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If required, we may apply: </w:t>
      </w:r>
    </w:p>
    <w:p w14:paraId="130A24DD" w14:textId="77777777" w:rsidR="005C2B00" w:rsidRPr="005C2B00" w:rsidRDefault="005C2B00" w:rsidP="005C2B00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5C2B00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Rotation</w:t>
      </w:r>
    </w:p>
    <w:p w14:paraId="0734DE92" w14:textId="77777777" w:rsidR="005C2B00" w:rsidRPr="005C2B00" w:rsidRDefault="005C2B00" w:rsidP="005C2B00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5C2B00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Scaling</w:t>
      </w:r>
    </w:p>
    <w:p w14:paraId="124B47EE" w14:textId="77777777" w:rsidR="005C2B00" w:rsidRPr="005C2B00" w:rsidRDefault="005C2B00" w:rsidP="005C2B00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5C2B00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Small transformations to increase dataset diversity</w:t>
      </w:r>
    </w:p>
    <w:p w14:paraId="6D133479" w14:textId="77777777" w:rsidR="005C2B00" w:rsidRPr="005C2B00" w:rsidRDefault="005C2B00" w:rsidP="005C2B0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</w:pPr>
      <w:r w:rsidRPr="005C2B00"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  <w:t>4.6 Intensity Normalization</w:t>
      </w:r>
    </w:p>
    <w:p w14:paraId="14D0FCF2" w14:textId="77777777" w:rsidR="005C2B00" w:rsidRPr="005C2B00" w:rsidRDefault="005C2B00" w:rsidP="005C2B0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5C2B00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Adjust brightness and contrast to ensure all images have a similar intensity range.</w:t>
      </w:r>
    </w:p>
    <w:p w14:paraId="3084947A" w14:textId="77777777" w:rsidR="005C2B00" w:rsidRPr="005C2B00" w:rsidRDefault="005C2B00" w:rsidP="005C2B00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</w:pPr>
      <w:r w:rsidRPr="005C2B00"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  <w:t>5. Dataset Folder Structure</w:t>
      </w:r>
    </w:p>
    <w:p w14:paraId="6940C783" w14:textId="77777777" w:rsidR="005C2B00" w:rsidRPr="005C2B00" w:rsidRDefault="005C2B00" w:rsidP="005C2B00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5C2B00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Initially, the dataset will be structured as follows:</w:t>
      </w:r>
    </w:p>
    <w:p w14:paraId="7532D975" w14:textId="77777777" w:rsidR="005C2B00" w:rsidRPr="005C2B00" w:rsidRDefault="005C2B00" w:rsidP="005C2B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5C2B00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Dataset/</w:t>
      </w:r>
    </w:p>
    <w:p w14:paraId="3ACD5AC9" w14:textId="77777777" w:rsidR="005C2B00" w:rsidRPr="005C2B00" w:rsidRDefault="005C2B00" w:rsidP="005C2B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5C2B00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│── </w:t>
      </w:r>
      <w:proofErr w:type="spellStart"/>
      <w:r w:rsidRPr="005C2B00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Madagascar_Periwinkle</w:t>
      </w:r>
      <w:proofErr w:type="spellEnd"/>
      <w:r w:rsidRPr="005C2B00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/</w:t>
      </w:r>
    </w:p>
    <w:p w14:paraId="73209F77" w14:textId="77777777" w:rsidR="005C2B00" w:rsidRPr="005C2B00" w:rsidRDefault="005C2B00" w:rsidP="005C2B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5C2B00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│── </w:t>
      </w:r>
      <w:proofErr w:type="spellStart"/>
      <w:r w:rsidRPr="005C2B00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Crinum_Asiaticum</w:t>
      </w:r>
      <w:proofErr w:type="spellEnd"/>
      <w:r w:rsidRPr="005C2B00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/</w:t>
      </w:r>
    </w:p>
    <w:p w14:paraId="45929F40" w14:textId="77777777" w:rsidR="005C2B00" w:rsidRPr="005C2B00" w:rsidRDefault="005C2B00" w:rsidP="005C2B00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5C2B00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Once preprocessing is done, we will introduce subfolders for different resolutions:</w:t>
      </w:r>
    </w:p>
    <w:p w14:paraId="24F44061" w14:textId="77777777" w:rsidR="005C2B00" w:rsidRPr="005C2B00" w:rsidRDefault="005C2B00" w:rsidP="005C2B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5C2B00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Dataset/</w:t>
      </w:r>
    </w:p>
    <w:p w14:paraId="495692D1" w14:textId="77777777" w:rsidR="005C2B00" w:rsidRPr="005C2B00" w:rsidRDefault="005C2B00" w:rsidP="005C2B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5C2B00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│── </w:t>
      </w:r>
      <w:proofErr w:type="spellStart"/>
      <w:r w:rsidRPr="005C2B00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Madagascar_Periwinkle</w:t>
      </w:r>
      <w:proofErr w:type="spellEnd"/>
      <w:r w:rsidRPr="005C2B00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/</w:t>
      </w:r>
    </w:p>
    <w:p w14:paraId="194B4401" w14:textId="77777777" w:rsidR="005C2B00" w:rsidRPr="005C2B00" w:rsidRDefault="005C2B00" w:rsidP="005C2B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5C2B00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│   </w:t>
      </w:r>
      <w:r w:rsidRPr="005C2B00">
        <w:rPr>
          <w:rFonts w:ascii="MS Gothic" w:eastAsia="MS Gothic" w:hAnsi="MS Gothic" w:cs="MS Gothic" w:hint="eastAsia"/>
          <w:kern w:val="0"/>
          <w:sz w:val="20"/>
          <w:szCs w:val="20"/>
          <w:lang w:eastAsia="en-IN"/>
          <w14:ligatures w14:val="none"/>
        </w:rPr>
        <w:t>├</w:t>
      </w:r>
      <w:r w:rsidRPr="005C2B00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──</w:t>
      </w:r>
      <w:r w:rsidRPr="005C2B00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256x256/</w:t>
      </w:r>
    </w:p>
    <w:p w14:paraId="777C994D" w14:textId="77777777" w:rsidR="005C2B00" w:rsidRPr="005C2B00" w:rsidRDefault="005C2B00" w:rsidP="005C2B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5C2B00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│   </w:t>
      </w:r>
      <w:r w:rsidRPr="005C2B00">
        <w:rPr>
          <w:rFonts w:ascii="MS Gothic" w:eastAsia="MS Gothic" w:hAnsi="MS Gothic" w:cs="MS Gothic" w:hint="eastAsia"/>
          <w:kern w:val="0"/>
          <w:sz w:val="20"/>
          <w:szCs w:val="20"/>
          <w:lang w:eastAsia="en-IN"/>
          <w14:ligatures w14:val="none"/>
        </w:rPr>
        <w:t>├</w:t>
      </w:r>
      <w:r w:rsidRPr="005C2B00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──</w:t>
      </w:r>
      <w:r w:rsidRPr="005C2B00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500x500/</w:t>
      </w:r>
    </w:p>
    <w:p w14:paraId="02120EFF" w14:textId="77777777" w:rsidR="005C2B00" w:rsidRPr="005C2B00" w:rsidRDefault="005C2B00" w:rsidP="005C2B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5C2B00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│── </w:t>
      </w:r>
      <w:proofErr w:type="spellStart"/>
      <w:r w:rsidRPr="005C2B00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Crinum_Asiaticum</w:t>
      </w:r>
      <w:proofErr w:type="spellEnd"/>
      <w:r w:rsidRPr="005C2B00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/</w:t>
      </w:r>
    </w:p>
    <w:p w14:paraId="09D5EF08" w14:textId="77777777" w:rsidR="005C2B00" w:rsidRPr="005C2B00" w:rsidRDefault="005C2B00" w:rsidP="005C2B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5C2B00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lastRenderedPageBreak/>
        <w:t xml:space="preserve">│   </w:t>
      </w:r>
      <w:r w:rsidRPr="005C2B00">
        <w:rPr>
          <w:rFonts w:ascii="MS Gothic" w:eastAsia="MS Gothic" w:hAnsi="MS Gothic" w:cs="MS Gothic" w:hint="eastAsia"/>
          <w:kern w:val="0"/>
          <w:sz w:val="20"/>
          <w:szCs w:val="20"/>
          <w:lang w:eastAsia="en-IN"/>
          <w14:ligatures w14:val="none"/>
        </w:rPr>
        <w:t>├</w:t>
      </w:r>
      <w:r w:rsidRPr="005C2B00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──</w:t>
      </w:r>
      <w:r w:rsidRPr="005C2B00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256x256/</w:t>
      </w:r>
    </w:p>
    <w:p w14:paraId="6F3FC7B1" w14:textId="77777777" w:rsidR="005C2B00" w:rsidRPr="005C2B00" w:rsidRDefault="005C2B00" w:rsidP="005C2B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5C2B00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│   </w:t>
      </w:r>
      <w:r w:rsidRPr="005C2B00">
        <w:rPr>
          <w:rFonts w:ascii="MS Gothic" w:eastAsia="MS Gothic" w:hAnsi="MS Gothic" w:cs="MS Gothic" w:hint="eastAsia"/>
          <w:kern w:val="0"/>
          <w:sz w:val="20"/>
          <w:szCs w:val="20"/>
          <w:lang w:eastAsia="en-IN"/>
          <w14:ligatures w14:val="none"/>
        </w:rPr>
        <w:t>├</w:t>
      </w:r>
      <w:r w:rsidRPr="005C2B00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──</w:t>
      </w:r>
      <w:r w:rsidRPr="005C2B00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500x500/</w:t>
      </w:r>
    </w:p>
    <w:p w14:paraId="7CDCD490" w14:textId="77777777" w:rsidR="005C2B00" w:rsidRPr="005C2B00" w:rsidRDefault="005C2B00" w:rsidP="005C2B00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</w:pPr>
      <w:r w:rsidRPr="005C2B00"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  <w:t>6. Model Training Plan</w:t>
      </w:r>
    </w:p>
    <w:p w14:paraId="3ED3925F" w14:textId="77777777" w:rsidR="005C2B00" w:rsidRPr="005C2B00" w:rsidRDefault="005C2B00" w:rsidP="005C2B0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5C2B00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We will train a </w:t>
      </w:r>
      <w:r w:rsidRPr="005C2B00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deep autoencoder</w:t>
      </w:r>
      <w:r w:rsidRPr="005C2B00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model using grayscale images.</w:t>
      </w:r>
    </w:p>
    <w:p w14:paraId="55A31C4E" w14:textId="77777777" w:rsidR="005C2B00" w:rsidRPr="005C2B00" w:rsidRDefault="005C2B00" w:rsidP="005C2B0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5C2B00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Training will first be done with </w:t>
      </w:r>
      <w:r w:rsidRPr="005C2B00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500x500</w:t>
      </w:r>
      <w:r w:rsidRPr="005C2B00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resolution images and later with </w:t>
      </w:r>
      <w:r w:rsidRPr="005C2B00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256x256</w:t>
      </w:r>
      <w:r w:rsidRPr="005C2B00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to compare results.</w:t>
      </w:r>
    </w:p>
    <w:p w14:paraId="6D81B559" w14:textId="77777777" w:rsidR="005C2B00" w:rsidRPr="005C2B00" w:rsidRDefault="005C2B00" w:rsidP="005C2B0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5C2B00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The model will be evaluated based on </w:t>
      </w:r>
      <w:r w:rsidRPr="005C2B00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reconstruction error</w:t>
      </w:r>
      <w:r w:rsidRPr="005C2B00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(MSE, SSIM).</w:t>
      </w:r>
    </w:p>
    <w:p w14:paraId="24170F72" w14:textId="77777777" w:rsidR="005C2B00" w:rsidRPr="005C2B00" w:rsidRDefault="005C2B00" w:rsidP="005C2B00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</w:pPr>
      <w:r w:rsidRPr="005C2B00"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  <w:t>7. Next Steps</w:t>
      </w:r>
    </w:p>
    <w:p w14:paraId="23B8427C" w14:textId="77777777" w:rsidR="005C2B00" w:rsidRPr="005C2B00" w:rsidRDefault="005C2B00" w:rsidP="005C2B0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5C2B00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Preprocess the dataset (grayscale conversion, noise removal, resizing)</w:t>
      </w:r>
    </w:p>
    <w:p w14:paraId="6EDB601E" w14:textId="77777777" w:rsidR="005C2B00" w:rsidRPr="005C2B00" w:rsidRDefault="005C2B00" w:rsidP="005C2B0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proofErr w:type="gramStart"/>
      <w:r w:rsidRPr="005C2B00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.Augment</w:t>
      </w:r>
      <w:proofErr w:type="gramEnd"/>
      <w:r w:rsidRPr="005C2B00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data (optional).</w:t>
      </w:r>
    </w:p>
    <w:p w14:paraId="71034D44" w14:textId="77777777" w:rsidR="005C2B00" w:rsidRPr="005C2B00" w:rsidRDefault="005C2B00" w:rsidP="005C2B0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5C2B00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Train the deep autoencoder with 500x500 images first, then with 256x256.</w:t>
      </w:r>
    </w:p>
    <w:p w14:paraId="26B818F9" w14:textId="77777777" w:rsidR="005C2B00" w:rsidRPr="005C2B00" w:rsidRDefault="005C2B00" w:rsidP="005C2B0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5C2B00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Evaluate and refine the model.</w:t>
      </w:r>
    </w:p>
    <w:p w14:paraId="7FA2D841" w14:textId="77777777" w:rsidR="005C2B00" w:rsidRPr="005C2B00" w:rsidRDefault="005C2B00" w:rsidP="005C2B00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5C2B00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This approach ensures a well-structured dataset that is clean, uniform, and ready for deep learning applications.</w:t>
      </w:r>
    </w:p>
    <w:p w14:paraId="6309AE2F" w14:textId="77777777" w:rsidR="008304BE" w:rsidRPr="005C2B00" w:rsidRDefault="008304BE">
      <w:pPr>
        <w:rPr>
          <w:rFonts w:cstheme="minorHAnsi"/>
        </w:rPr>
      </w:pPr>
    </w:p>
    <w:sectPr w:rsidR="008304BE" w:rsidRPr="005C2B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D32A0"/>
    <w:multiLevelType w:val="multilevel"/>
    <w:tmpl w:val="B8A4F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021008"/>
    <w:multiLevelType w:val="multilevel"/>
    <w:tmpl w:val="7E005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B508EF"/>
    <w:multiLevelType w:val="multilevel"/>
    <w:tmpl w:val="B0867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7C7BC8"/>
    <w:multiLevelType w:val="multilevel"/>
    <w:tmpl w:val="F8081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E77742"/>
    <w:multiLevelType w:val="multilevel"/>
    <w:tmpl w:val="F0F45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393A83"/>
    <w:multiLevelType w:val="multilevel"/>
    <w:tmpl w:val="E1483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AA4179"/>
    <w:multiLevelType w:val="multilevel"/>
    <w:tmpl w:val="21F65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50286F"/>
    <w:multiLevelType w:val="multilevel"/>
    <w:tmpl w:val="ADDEA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9E13CD"/>
    <w:multiLevelType w:val="multilevel"/>
    <w:tmpl w:val="884E8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06265E"/>
    <w:multiLevelType w:val="multilevel"/>
    <w:tmpl w:val="1E949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172FC1"/>
    <w:multiLevelType w:val="multilevel"/>
    <w:tmpl w:val="6E623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341597"/>
    <w:multiLevelType w:val="multilevel"/>
    <w:tmpl w:val="CCE63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5978DB"/>
    <w:multiLevelType w:val="multilevel"/>
    <w:tmpl w:val="904AC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6F2FB2"/>
    <w:multiLevelType w:val="multilevel"/>
    <w:tmpl w:val="0B54F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E736D1"/>
    <w:multiLevelType w:val="multilevel"/>
    <w:tmpl w:val="5DD2A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2465FF"/>
    <w:multiLevelType w:val="hybridMultilevel"/>
    <w:tmpl w:val="57107CE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6DD08D0"/>
    <w:multiLevelType w:val="multilevel"/>
    <w:tmpl w:val="8A765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346634"/>
    <w:multiLevelType w:val="multilevel"/>
    <w:tmpl w:val="50E0F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6037B4"/>
    <w:multiLevelType w:val="multilevel"/>
    <w:tmpl w:val="B8A4F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C5531B"/>
    <w:multiLevelType w:val="multilevel"/>
    <w:tmpl w:val="0D54D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E1253F3"/>
    <w:multiLevelType w:val="multilevel"/>
    <w:tmpl w:val="B8D68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E432456"/>
    <w:multiLevelType w:val="multilevel"/>
    <w:tmpl w:val="7B643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2294751">
    <w:abstractNumId w:val="6"/>
  </w:num>
  <w:num w:numId="2" w16cid:durableId="2068382154">
    <w:abstractNumId w:val="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 w16cid:durableId="1155727663">
    <w:abstractNumId w:val="11"/>
  </w:num>
  <w:num w:numId="4" w16cid:durableId="686979488">
    <w:abstractNumId w:val="5"/>
  </w:num>
  <w:num w:numId="5" w16cid:durableId="11297599">
    <w:abstractNumId w:val="9"/>
  </w:num>
  <w:num w:numId="6" w16cid:durableId="316109125">
    <w:abstractNumId w:val="7"/>
  </w:num>
  <w:num w:numId="7" w16cid:durableId="1854957040">
    <w:abstractNumId w:val="4"/>
  </w:num>
  <w:num w:numId="8" w16cid:durableId="185482032">
    <w:abstractNumId w:val="16"/>
  </w:num>
  <w:num w:numId="9" w16cid:durableId="1241332909">
    <w:abstractNumId w:val="14"/>
  </w:num>
  <w:num w:numId="10" w16cid:durableId="1437094176">
    <w:abstractNumId w:val="21"/>
  </w:num>
  <w:num w:numId="11" w16cid:durableId="37630575">
    <w:abstractNumId w:val="19"/>
  </w:num>
  <w:num w:numId="12" w16cid:durableId="1048337100">
    <w:abstractNumId w:val="0"/>
  </w:num>
  <w:num w:numId="13" w16cid:durableId="560603119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4" w16cid:durableId="794252662">
    <w:abstractNumId w:val="20"/>
  </w:num>
  <w:num w:numId="15" w16cid:durableId="1558662915">
    <w:abstractNumId w:val="10"/>
  </w:num>
  <w:num w:numId="16" w16cid:durableId="1679504485">
    <w:abstractNumId w:val="13"/>
  </w:num>
  <w:num w:numId="17" w16cid:durableId="1315531346">
    <w:abstractNumId w:val="8"/>
  </w:num>
  <w:num w:numId="18" w16cid:durableId="2055420193">
    <w:abstractNumId w:val="1"/>
  </w:num>
  <w:num w:numId="19" w16cid:durableId="20397181">
    <w:abstractNumId w:val="17"/>
  </w:num>
  <w:num w:numId="20" w16cid:durableId="1907954785">
    <w:abstractNumId w:val="12"/>
  </w:num>
  <w:num w:numId="21" w16cid:durableId="1143431388">
    <w:abstractNumId w:val="2"/>
  </w:num>
  <w:num w:numId="22" w16cid:durableId="381052669">
    <w:abstractNumId w:val="3"/>
  </w:num>
  <w:num w:numId="23" w16cid:durableId="759447173">
    <w:abstractNumId w:val="18"/>
  </w:num>
  <w:num w:numId="24" w16cid:durableId="198249377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B00"/>
    <w:rsid w:val="004A42AF"/>
    <w:rsid w:val="005C2B00"/>
    <w:rsid w:val="005F3CEB"/>
    <w:rsid w:val="00694A63"/>
    <w:rsid w:val="008304BE"/>
    <w:rsid w:val="00A25482"/>
    <w:rsid w:val="00AB5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5C864"/>
  <w15:chartTrackingRefBased/>
  <w15:docId w15:val="{A1C2FC89-11E4-4E74-ABFA-F68F13C29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2B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2B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2B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2B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2B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2B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2B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2B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2B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2B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2B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2B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2B0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2B0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2B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2B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2B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2B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2B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2B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2B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2B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2B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2B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2B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2B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2B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2B0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2B00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94A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694A6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073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0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9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477</Words>
  <Characters>2725</Characters>
  <Application>Microsoft Office Word</Application>
  <DocSecurity>0</DocSecurity>
  <Lines>22</Lines>
  <Paragraphs>6</Paragraphs>
  <ScaleCrop>false</ScaleCrop>
  <Company/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Preeti Deora</dc:creator>
  <cp:keywords/>
  <dc:description/>
  <cp:lastModifiedBy>Preeti Deora</cp:lastModifiedBy>
  <cp:revision>4</cp:revision>
  <dcterms:created xsi:type="dcterms:W3CDTF">2025-02-23T16:55:00Z</dcterms:created>
  <dcterms:modified xsi:type="dcterms:W3CDTF">2025-02-23T17:12:00Z</dcterms:modified>
</cp:coreProperties>
</file>