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D273046" w:rsidR="00266B62" w:rsidRPr="00707DE3" w:rsidRDefault="008E49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F60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00BD603" w:rsidR="00266B62" w:rsidRPr="00707DE3" w:rsidRDefault="008E49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F60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83F353" w:rsidR="00266B62" w:rsidRPr="00707DE3" w:rsidRDefault="008E49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F60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FD03592" w:rsidR="00266B62" w:rsidRPr="00707DE3" w:rsidRDefault="008E49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F60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9EA3304" w:rsidR="00266B62" w:rsidRPr="00707DE3" w:rsidRDefault="008E49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F60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496C3FB" w:rsidR="00266B62" w:rsidRPr="00707DE3" w:rsidRDefault="008E49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F60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8AEA47C" w:rsidR="00266B62" w:rsidRPr="00707DE3" w:rsidRDefault="008E49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F60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7BE9278" w:rsidR="00266B62" w:rsidRPr="00707DE3" w:rsidRDefault="008E49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4127499" w:rsidR="00266B62" w:rsidRPr="00707DE3" w:rsidRDefault="008E49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F60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A67A7BB" w:rsidR="00266B62" w:rsidRPr="00707DE3" w:rsidRDefault="008E49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F60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BEC44C6" w:rsidR="00266B62" w:rsidRPr="00707DE3" w:rsidRDefault="008E49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F60A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D654973" w:rsidR="00266B62" w:rsidRPr="00707DE3" w:rsidRDefault="008E49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</w:tbl>
    <w:p w14:paraId="0279B586" w14:textId="77777777" w:rsidR="00266B62" w:rsidRPr="0013206D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13206D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13206D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8A07ABF" w:rsidR="00266B62" w:rsidRPr="00707DE3" w:rsidRDefault="00F60A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C7E0CA" w:rsidR="00266B62" w:rsidRPr="00707DE3" w:rsidRDefault="00554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E802904" w:rsidR="00266B62" w:rsidRPr="00707DE3" w:rsidRDefault="009C62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77D4E7F" w:rsidR="00266B62" w:rsidRPr="00707DE3" w:rsidRDefault="009C62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E6022D0" w:rsidR="00266B62" w:rsidRPr="00707DE3" w:rsidRDefault="00F60A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98C2B38" w:rsidR="00266B62" w:rsidRPr="00707DE3" w:rsidRDefault="00554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B5BA7BD" w:rsidR="00266B62" w:rsidRPr="00707DE3" w:rsidRDefault="009C62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CD46A11" w:rsidR="00266B62" w:rsidRPr="00707DE3" w:rsidRDefault="00554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D218034" w:rsidR="00266B62" w:rsidRPr="00707DE3" w:rsidRDefault="00612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</w:t>
            </w:r>
            <w:r w:rsidR="00554452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B6F74D7" w:rsidR="00266B62" w:rsidRPr="00707DE3" w:rsidRDefault="00554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2E5447A" w:rsidR="00266B62" w:rsidRPr="00707DE3" w:rsidRDefault="00554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76738D0" w:rsidR="00266B62" w:rsidRPr="00707DE3" w:rsidRDefault="00554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50DB432" w:rsidR="00266B62" w:rsidRPr="00707DE3" w:rsidRDefault="00612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E218D4D" w:rsidR="00266B62" w:rsidRPr="00707DE3" w:rsidRDefault="009C62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9C1A80C" w:rsidR="00266B62" w:rsidRPr="00707DE3" w:rsidRDefault="00612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ACED38D" w:rsidR="00266B62" w:rsidRPr="00707DE3" w:rsidRDefault="005544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0864D82" w:rsidR="00266B62" w:rsidRPr="00707DE3" w:rsidRDefault="00612C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B354A20" w:rsidR="00266B62" w:rsidRPr="00707DE3" w:rsidRDefault="009C62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61E8353" w:rsidR="00266B62" w:rsidRPr="00707DE3" w:rsidRDefault="00944D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265750" w:rsidR="00266B62" w:rsidRPr="00B7048B" w:rsidRDefault="00944D7E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D2D5062" w:rsidR="00266B62" w:rsidRPr="0013206D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0E71A19C" w14:textId="5100362A" w:rsidR="00006523" w:rsidRDefault="00006523" w:rsidP="00707DE3">
      <w:pPr>
        <w:rPr>
          <w:rFonts w:ascii="Times New Roman" w:hAnsi="Times New Roman" w:cs="Times New Roman"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42BA">
        <w:rPr>
          <w:rFonts w:ascii="Times New Roman" w:hAnsi="Times New Roman" w:cs="Times New Roman"/>
          <w:sz w:val="28"/>
          <w:szCs w:val="28"/>
        </w:rPr>
        <w:t>Sample space = {HHH, HHT, HTH, THH, HTT, THT, TTH, TTT}</w:t>
      </w:r>
      <w:r w:rsidR="004742BA">
        <w:rPr>
          <w:rFonts w:ascii="Times New Roman" w:hAnsi="Times New Roman" w:cs="Times New Roman"/>
          <w:sz w:val="28"/>
          <w:szCs w:val="28"/>
        </w:rPr>
        <w:br/>
      </w:r>
      <w:r w:rsidR="004742BA">
        <w:rPr>
          <w:rFonts w:ascii="Times New Roman" w:hAnsi="Times New Roman" w:cs="Times New Roman"/>
          <w:sz w:val="28"/>
          <w:szCs w:val="28"/>
        </w:rPr>
        <w:tab/>
        <w:t xml:space="preserve">Occurrence of two heads </w:t>
      </w:r>
      <w:r w:rsidR="000F1AE6">
        <w:rPr>
          <w:rFonts w:ascii="Times New Roman" w:hAnsi="Times New Roman" w:cs="Times New Roman"/>
          <w:sz w:val="28"/>
          <w:szCs w:val="28"/>
        </w:rPr>
        <w:t xml:space="preserve">and one tail </w:t>
      </w:r>
      <w:r w:rsidR="004742BA">
        <w:rPr>
          <w:rFonts w:ascii="Times New Roman" w:hAnsi="Times New Roman" w:cs="Times New Roman"/>
          <w:sz w:val="28"/>
          <w:szCs w:val="28"/>
        </w:rPr>
        <w:t xml:space="preserve">= 3 </w:t>
      </w:r>
    </w:p>
    <w:p w14:paraId="130A8034" w14:textId="3ADE6671" w:rsidR="004742BA" w:rsidRDefault="004742B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 = 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D21A532" w:rsidR="00266B62" w:rsidRPr="0013206D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>Q4) Two Dice are rolled, find the probability that sum is</w:t>
      </w:r>
    </w:p>
    <w:p w14:paraId="5CB7F223" w14:textId="4BCBC5BA" w:rsidR="00266B62" w:rsidRPr="0013206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Equal to </w:t>
      </w:r>
      <w:r w:rsidR="000F1AE6"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</w:p>
    <w:p w14:paraId="17D10FBE" w14:textId="77777777" w:rsidR="00266B62" w:rsidRPr="0013206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13206D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636D51AD" w:rsidR="00266B62" w:rsidRPr="0013206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13206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D07A5F9" w14:textId="54DE7619" w:rsidR="000F1AE6" w:rsidRDefault="000F1AE6" w:rsidP="000F1AE6">
      <w:pPr>
        <w:rPr>
          <w:rFonts w:ascii="Times New Roman" w:hAnsi="Times New Roman" w:cs="Times New Roman"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Sample space = {(1,1), (1,</w:t>
      </w:r>
      <w:r w:rsidR="00681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(1,</w:t>
      </w:r>
      <w:r w:rsidR="006819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(1,</w:t>
      </w:r>
      <w:r w:rsidR="006819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), (1,</w:t>
      </w:r>
      <w:r w:rsidR="006819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(1,</w:t>
      </w:r>
      <w:r w:rsidR="00681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4915CFF6" w14:textId="74D59DB7" w:rsidR="000F1AE6" w:rsidRDefault="000F1AE6" w:rsidP="000F1AE6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</w:t>
      </w:r>
      <w:r w:rsidR="00681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,1), (</w:t>
      </w:r>
      <w:r w:rsidR="00681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41FEFA1C" w14:textId="78FA293B" w:rsidR="000F1AE6" w:rsidRDefault="000F1AE6" w:rsidP="000F1AE6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</w:t>
      </w:r>
      <w:r w:rsidR="006819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,1), (</w:t>
      </w:r>
      <w:r w:rsidR="006819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5415FE1E" w14:textId="08665B9B" w:rsidR="000F1AE6" w:rsidRDefault="000F1AE6" w:rsidP="000F1AE6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</w:t>
      </w:r>
      <w:r w:rsidR="006819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,1), (</w:t>
      </w:r>
      <w:r w:rsidR="006819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6DC81747" w14:textId="586BB9CA" w:rsidR="000F1AE6" w:rsidRDefault="000F1AE6" w:rsidP="000F1AE6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</w:t>
      </w:r>
      <w:r w:rsidR="006819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,1), (</w:t>
      </w:r>
      <w:r w:rsidR="006819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3E34345" w14:textId="2B2E43C6" w:rsidR="000F1AE6" w:rsidRDefault="000F1AE6" w:rsidP="000F1AE6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</w:t>
      </w:r>
      <w:r w:rsidR="00681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,1), (</w:t>
      </w:r>
      <w:r w:rsidR="00681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68198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 w:rsidR="006819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681988">
        <w:rPr>
          <w:rFonts w:ascii="Times New Roman" w:hAnsi="Times New Roman" w:cs="Times New Roman"/>
          <w:sz w:val="28"/>
          <w:szCs w:val="28"/>
        </w:rPr>
        <w:t>(6,4), (6,5), (6,6)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1529793" w14:textId="53077DED" w:rsidR="002E0863" w:rsidRDefault="00681988" w:rsidP="006819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equal to 1 = </w:t>
      </w:r>
      <w:r w:rsidR="00560526">
        <w:rPr>
          <w:rFonts w:ascii="Times New Roman" w:hAnsi="Times New Roman" w:cs="Times New Roman"/>
          <w:sz w:val="28"/>
          <w:szCs w:val="28"/>
        </w:rPr>
        <w:t>0</w:t>
      </w:r>
      <w:r w:rsidR="00560526">
        <w:rPr>
          <w:rFonts w:ascii="Times New Roman" w:hAnsi="Times New Roman" w:cs="Times New Roman"/>
          <w:sz w:val="28"/>
          <w:szCs w:val="28"/>
        </w:rPr>
        <w:br/>
        <w:t>Probability = 0/36 = 0</w:t>
      </w:r>
    </w:p>
    <w:p w14:paraId="4B793A70" w14:textId="77777777" w:rsidR="00560526" w:rsidRDefault="00560526" w:rsidP="006819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less than or equal to 4 = 6</w:t>
      </w:r>
    </w:p>
    <w:p w14:paraId="7372349C" w14:textId="344A0279" w:rsidR="00560526" w:rsidRDefault="00560526" w:rsidP="005605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6/36 = 0.16</w:t>
      </w:r>
    </w:p>
    <w:p w14:paraId="11764993" w14:textId="77777777" w:rsidR="009820F4" w:rsidRDefault="00560526" w:rsidP="009820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 and 3 = </w:t>
      </w:r>
      <w:r w:rsidR="009820F4">
        <w:rPr>
          <w:rFonts w:ascii="Times New Roman" w:hAnsi="Times New Roman" w:cs="Times New Roman"/>
          <w:sz w:val="28"/>
          <w:szCs w:val="28"/>
        </w:rPr>
        <w:t>24</w:t>
      </w:r>
    </w:p>
    <w:p w14:paraId="76373D3E" w14:textId="0CDCEF90" w:rsidR="00560526" w:rsidRDefault="009820F4" w:rsidP="009820F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</w:t>
      </w:r>
      <w:r w:rsidR="00DF4EDB">
        <w:rPr>
          <w:rFonts w:ascii="Times New Roman" w:hAnsi="Times New Roman" w:cs="Times New Roman"/>
          <w:sz w:val="28"/>
          <w:szCs w:val="28"/>
        </w:rPr>
        <w:t>24</w:t>
      </w:r>
      <w:r w:rsidRPr="009820F4">
        <w:rPr>
          <w:rFonts w:ascii="Times New Roman" w:hAnsi="Times New Roman" w:cs="Times New Roman"/>
          <w:sz w:val="28"/>
          <w:szCs w:val="28"/>
        </w:rPr>
        <w:t>/36 = 0.66</w:t>
      </w:r>
    </w:p>
    <w:p w14:paraId="12DF2AC0" w14:textId="77777777" w:rsidR="00E16DB1" w:rsidRPr="009820F4" w:rsidRDefault="00E16DB1" w:rsidP="009820F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8D99FF" w14:textId="164DABAF" w:rsidR="00F407B7" w:rsidRPr="0013206D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13206D">
        <w:rPr>
          <w:b/>
          <w:bCs/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33206011" w14:textId="37D751CE" w:rsidR="00A77A8D" w:rsidRPr="00F407B7" w:rsidRDefault="00DF4ED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13206D">
        <w:rPr>
          <w:b/>
          <w:bCs/>
          <w:sz w:val="28"/>
          <w:szCs w:val="28"/>
        </w:rPr>
        <w:lastRenderedPageBreak/>
        <w:t>Ans:</w:t>
      </w:r>
      <w:r>
        <w:rPr>
          <w:sz w:val="28"/>
          <w:szCs w:val="28"/>
        </w:rPr>
        <w:t xml:space="preserve"> </w:t>
      </w:r>
      <w:r w:rsidR="00A77A8D">
        <w:rPr>
          <w:sz w:val="28"/>
          <w:szCs w:val="28"/>
        </w:rPr>
        <w:t>Probability of not getting blue ball = 5/7 = 0.7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13206D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13206D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13206D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132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13206D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13206D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13206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47C392B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C786FD4" w14:textId="5AF4EE06" w:rsidR="00E16DB1" w:rsidRDefault="00F17411" w:rsidP="006D7AA1">
      <w:pPr>
        <w:rPr>
          <w:rFonts w:ascii="Times New Roman" w:hAnsi="Times New Roman" w:cs="Times New Roman"/>
          <w:sz w:val="28"/>
          <w:szCs w:val="28"/>
        </w:rPr>
      </w:pPr>
      <w:r w:rsidRPr="0013206D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6DB1">
        <w:rPr>
          <w:rFonts w:ascii="Times New Roman" w:hAnsi="Times New Roman" w:cs="Times New Roman"/>
          <w:sz w:val="28"/>
          <w:szCs w:val="28"/>
        </w:rPr>
        <w:t>Sample size = 6</w:t>
      </w:r>
    </w:p>
    <w:p w14:paraId="7D0CC1FE" w14:textId="77777777" w:rsidR="00E16DB1" w:rsidRPr="00E16DB1" w:rsidRDefault="00E16DB1" w:rsidP="00E16DB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E16DB1">
        <w:rPr>
          <w:color w:val="000000"/>
          <w:sz w:val="27"/>
          <w:szCs w:val="27"/>
        </w:rPr>
        <w:t>Expected number of candies for a randomly selected child</w:t>
      </w:r>
    </w:p>
    <w:p w14:paraId="6D7B2B86" w14:textId="41725D6F" w:rsidR="00E16DB1" w:rsidRPr="00E16DB1" w:rsidRDefault="00E16DB1" w:rsidP="00E16DB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E16DB1">
        <w:rPr>
          <w:color w:val="000000"/>
          <w:sz w:val="27"/>
          <w:szCs w:val="27"/>
        </w:rPr>
        <w:t>= 1 * 0.015 + 4*0.20 + 3 *0.65 + 5*0.005 + 6 *0.01 + 2 * 0.12</w:t>
      </w:r>
    </w:p>
    <w:p w14:paraId="4AE934EA" w14:textId="5BD152AD" w:rsidR="00022704" w:rsidRDefault="00E16DB1" w:rsidP="00E16DB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E16DB1">
        <w:rPr>
          <w:color w:val="000000"/>
          <w:sz w:val="27"/>
          <w:szCs w:val="27"/>
        </w:rPr>
        <w:t>= 3.09</w:t>
      </w:r>
    </w:p>
    <w:p w14:paraId="085DADB0" w14:textId="77777777" w:rsidR="00E16DB1" w:rsidRPr="00E16DB1" w:rsidRDefault="00E16DB1" w:rsidP="00E16DB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</w:p>
    <w:p w14:paraId="6F9FD80F" w14:textId="77777777" w:rsidR="00266B62" w:rsidRPr="0013206D" w:rsidRDefault="000B417C" w:rsidP="00707DE3">
      <w:pPr>
        <w:rPr>
          <w:b/>
          <w:bCs/>
          <w:sz w:val="28"/>
          <w:szCs w:val="28"/>
        </w:rPr>
      </w:pPr>
      <w:r w:rsidRPr="0013206D">
        <w:rPr>
          <w:b/>
          <w:bCs/>
          <w:sz w:val="28"/>
          <w:szCs w:val="28"/>
        </w:rPr>
        <w:t>Q7</w:t>
      </w:r>
      <w:r w:rsidR="00266B62" w:rsidRPr="0013206D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13206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13206D">
        <w:rPr>
          <w:b/>
          <w:bCs/>
          <w:sz w:val="28"/>
          <w:szCs w:val="28"/>
        </w:rPr>
        <w:t xml:space="preserve">For </w:t>
      </w:r>
      <w:proofErr w:type="spellStart"/>
      <w:proofErr w:type="gramStart"/>
      <w:r w:rsidR="00022704" w:rsidRPr="0013206D">
        <w:rPr>
          <w:b/>
          <w:bCs/>
          <w:sz w:val="28"/>
          <w:szCs w:val="28"/>
        </w:rPr>
        <w:t>Points,Score</w:t>
      </w:r>
      <w:proofErr w:type="gramEnd"/>
      <w:r w:rsidR="00022704" w:rsidRPr="0013206D">
        <w:rPr>
          <w:b/>
          <w:bCs/>
          <w:sz w:val="28"/>
          <w:szCs w:val="28"/>
        </w:rPr>
        <w:t>,Weigh</w:t>
      </w:r>
      <w:proofErr w:type="spellEnd"/>
      <w:r w:rsidR="00022704" w:rsidRPr="0013206D">
        <w:rPr>
          <w:b/>
          <w:bCs/>
          <w:sz w:val="28"/>
          <w:szCs w:val="28"/>
        </w:rPr>
        <w:t>&gt;</w:t>
      </w:r>
    </w:p>
    <w:p w14:paraId="02C00AE2" w14:textId="77777777" w:rsidR="00266B62" w:rsidRPr="0013206D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13206D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9F5C51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1DE2280" w14:textId="03E407AA" w:rsidR="005052DF" w:rsidRDefault="005052DF" w:rsidP="00707DE3">
      <w:pPr>
        <w:rPr>
          <w:sz w:val="28"/>
          <w:szCs w:val="28"/>
        </w:rPr>
      </w:pPr>
      <w:r w:rsidRPr="0013206D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Central tendencies 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012"/>
        <w:gridCol w:w="1181"/>
        <w:gridCol w:w="1023"/>
        <w:gridCol w:w="1351"/>
        <w:gridCol w:w="1358"/>
        <w:gridCol w:w="2477"/>
      </w:tblGrid>
      <w:tr w:rsidR="00E100B4" w14:paraId="2195D398" w14:textId="628E7D8D" w:rsidTr="00E100B4">
        <w:tc>
          <w:tcPr>
            <w:tcW w:w="498" w:type="dxa"/>
          </w:tcPr>
          <w:p w14:paraId="4A7DD2CB" w14:textId="77777777" w:rsidR="00E100B4" w:rsidRDefault="00E100B4" w:rsidP="00707DE3">
            <w:pPr>
              <w:rPr>
                <w:sz w:val="28"/>
                <w:szCs w:val="28"/>
              </w:rPr>
            </w:pPr>
          </w:p>
        </w:tc>
        <w:tc>
          <w:tcPr>
            <w:tcW w:w="1017" w:type="dxa"/>
          </w:tcPr>
          <w:p w14:paraId="580C8FCF" w14:textId="053E13C7" w:rsidR="00E100B4" w:rsidRDefault="00E100B4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185" w:type="dxa"/>
          </w:tcPr>
          <w:p w14:paraId="74F5DEC6" w14:textId="69736164" w:rsidR="00E100B4" w:rsidRDefault="00E100B4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028" w:type="dxa"/>
          </w:tcPr>
          <w:p w14:paraId="17704552" w14:textId="6B4F8D86" w:rsidR="00E100B4" w:rsidRDefault="00E100B4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282" w:type="dxa"/>
          </w:tcPr>
          <w:p w14:paraId="49202A23" w14:textId="28853605" w:rsidR="00E100B4" w:rsidRDefault="00E100B4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358" w:type="dxa"/>
          </w:tcPr>
          <w:p w14:paraId="71FD6843" w14:textId="745C1A65" w:rsidR="00E100B4" w:rsidRDefault="00E100B4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2537" w:type="dxa"/>
          </w:tcPr>
          <w:p w14:paraId="0F73761F" w14:textId="15B5F4B7" w:rsidR="00E100B4" w:rsidRDefault="00E100B4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E100B4" w14:paraId="75A38CE2" w14:textId="31AF5F49" w:rsidTr="00E100B4">
        <w:tc>
          <w:tcPr>
            <w:tcW w:w="498" w:type="dxa"/>
          </w:tcPr>
          <w:p w14:paraId="0BE32E70" w14:textId="295C2B62" w:rsidR="00E100B4" w:rsidRDefault="00E100B4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017" w:type="dxa"/>
          </w:tcPr>
          <w:p w14:paraId="2579255A" w14:textId="2588FE4A" w:rsidR="00E100B4" w:rsidRPr="00E84910" w:rsidRDefault="00E100B4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3.597</w:t>
            </w:r>
          </w:p>
        </w:tc>
        <w:tc>
          <w:tcPr>
            <w:tcW w:w="1185" w:type="dxa"/>
          </w:tcPr>
          <w:p w14:paraId="339ABD0C" w14:textId="23A3C7F7" w:rsidR="00E100B4" w:rsidRPr="00E84910" w:rsidRDefault="00E100B4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3.695</w:t>
            </w:r>
          </w:p>
        </w:tc>
        <w:tc>
          <w:tcPr>
            <w:tcW w:w="1028" w:type="dxa"/>
          </w:tcPr>
          <w:p w14:paraId="5253368C" w14:textId="4109BF85" w:rsidR="00E100B4" w:rsidRPr="00E84910" w:rsidRDefault="00C01388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3.92</w:t>
            </w:r>
          </w:p>
        </w:tc>
        <w:tc>
          <w:tcPr>
            <w:tcW w:w="1282" w:type="dxa"/>
          </w:tcPr>
          <w:p w14:paraId="5D6073BF" w14:textId="3B07C2AE" w:rsidR="00E100B4" w:rsidRPr="00E84910" w:rsidRDefault="00D97F08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0.2858814</w:t>
            </w:r>
          </w:p>
        </w:tc>
        <w:tc>
          <w:tcPr>
            <w:tcW w:w="1358" w:type="dxa"/>
          </w:tcPr>
          <w:p w14:paraId="58454CE3" w14:textId="420CA5B2" w:rsidR="00E100B4" w:rsidRPr="00E84910" w:rsidRDefault="00917A19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0.5346787</w:t>
            </w:r>
          </w:p>
        </w:tc>
        <w:tc>
          <w:tcPr>
            <w:tcW w:w="2537" w:type="dxa"/>
          </w:tcPr>
          <w:p w14:paraId="2FE731C9" w14:textId="5DE25162" w:rsidR="00E100B4" w:rsidRPr="00E84910" w:rsidRDefault="00860EB6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2.17</w:t>
            </w:r>
          </w:p>
        </w:tc>
      </w:tr>
      <w:tr w:rsidR="00E100B4" w14:paraId="6A214B31" w14:textId="3B3C958E" w:rsidTr="00E100B4">
        <w:tc>
          <w:tcPr>
            <w:tcW w:w="498" w:type="dxa"/>
          </w:tcPr>
          <w:p w14:paraId="1E60B3F0" w14:textId="29C7FECC" w:rsidR="00E100B4" w:rsidRDefault="00E100B4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017" w:type="dxa"/>
          </w:tcPr>
          <w:p w14:paraId="7EE3BF26" w14:textId="2E11C4F6" w:rsidR="00E100B4" w:rsidRPr="00E84910" w:rsidRDefault="00E100B4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3.217</w:t>
            </w:r>
          </w:p>
        </w:tc>
        <w:tc>
          <w:tcPr>
            <w:tcW w:w="1185" w:type="dxa"/>
          </w:tcPr>
          <w:p w14:paraId="02290128" w14:textId="40C97A51" w:rsidR="00E100B4" w:rsidRPr="00E84910" w:rsidRDefault="00E100B4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3.325</w:t>
            </w:r>
          </w:p>
        </w:tc>
        <w:tc>
          <w:tcPr>
            <w:tcW w:w="1028" w:type="dxa"/>
          </w:tcPr>
          <w:p w14:paraId="7A1E01D1" w14:textId="5CF73F12" w:rsidR="00E100B4" w:rsidRPr="00E84910" w:rsidRDefault="00C01388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3.44</w:t>
            </w:r>
          </w:p>
        </w:tc>
        <w:tc>
          <w:tcPr>
            <w:tcW w:w="1282" w:type="dxa"/>
          </w:tcPr>
          <w:p w14:paraId="6C38A829" w14:textId="21F92198" w:rsidR="00E100B4" w:rsidRPr="00E84910" w:rsidRDefault="00D97F08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0.957379</w:t>
            </w:r>
          </w:p>
        </w:tc>
        <w:tc>
          <w:tcPr>
            <w:tcW w:w="1358" w:type="dxa"/>
          </w:tcPr>
          <w:p w14:paraId="549819C4" w14:textId="6E59CC33" w:rsidR="00E100B4" w:rsidRPr="00E84910" w:rsidRDefault="00917A19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0.9784574</w:t>
            </w:r>
          </w:p>
        </w:tc>
        <w:tc>
          <w:tcPr>
            <w:tcW w:w="2537" w:type="dxa"/>
          </w:tcPr>
          <w:p w14:paraId="1E42358A" w14:textId="7F8E8AC3" w:rsidR="00E100B4" w:rsidRPr="00E84910" w:rsidRDefault="00860EB6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3.911</w:t>
            </w:r>
          </w:p>
        </w:tc>
      </w:tr>
      <w:tr w:rsidR="00E100B4" w14:paraId="79ED4E3A" w14:textId="12A360A8" w:rsidTr="00E100B4">
        <w:tc>
          <w:tcPr>
            <w:tcW w:w="498" w:type="dxa"/>
          </w:tcPr>
          <w:p w14:paraId="1A4E9296" w14:textId="7C1E8401" w:rsidR="00E100B4" w:rsidRDefault="00E100B4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  <w:tc>
          <w:tcPr>
            <w:tcW w:w="1017" w:type="dxa"/>
          </w:tcPr>
          <w:p w14:paraId="535A3AAA" w14:textId="7994CC65" w:rsidR="00E100B4" w:rsidRPr="00E84910" w:rsidRDefault="00E100B4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17.85</w:t>
            </w:r>
          </w:p>
        </w:tc>
        <w:tc>
          <w:tcPr>
            <w:tcW w:w="1185" w:type="dxa"/>
          </w:tcPr>
          <w:p w14:paraId="4789721C" w14:textId="42B9B58D" w:rsidR="00E100B4" w:rsidRPr="00E84910" w:rsidRDefault="00E100B4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17.71</w:t>
            </w:r>
          </w:p>
        </w:tc>
        <w:tc>
          <w:tcPr>
            <w:tcW w:w="1028" w:type="dxa"/>
          </w:tcPr>
          <w:p w14:paraId="7EEB7AA7" w14:textId="422D24E8" w:rsidR="00E100B4" w:rsidRPr="00E84910" w:rsidRDefault="00C01388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17.02</w:t>
            </w:r>
          </w:p>
        </w:tc>
        <w:tc>
          <w:tcPr>
            <w:tcW w:w="1282" w:type="dxa"/>
          </w:tcPr>
          <w:p w14:paraId="2ACD5ABF" w14:textId="19DF7F9C" w:rsidR="00E100B4" w:rsidRPr="00E84910" w:rsidRDefault="00D97F08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3.193166</w:t>
            </w:r>
          </w:p>
        </w:tc>
        <w:tc>
          <w:tcPr>
            <w:tcW w:w="1358" w:type="dxa"/>
          </w:tcPr>
          <w:p w14:paraId="231F1174" w14:textId="7DF17B2C" w:rsidR="00E100B4" w:rsidRPr="00E84910" w:rsidRDefault="00917A19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1.786943</w:t>
            </w:r>
          </w:p>
        </w:tc>
        <w:tc>
          <w:tcPr>
            <w:tcW w:w="2537" w:type="dxa"/>
          </w:tcPr>
          <w:p w14:paraId="20BFDA49" w14:textId="2210542B" w:rsidR="00E100B4" w:rsidRPr="00E84910" w:rsidRDefault="00860EB6" w:rsidP="00707DE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84910">
              <w:rPr>
                <w:rFonts w:ascii="Courier New" w:hAnsi="Courier New" w:cs="Courier New"/>
                <w:sz w:val="21"/>
                <w:szCs w:val="21"/>
              </w:rPr>
              <w:t>8.4</w:t>
            </w:r>
          </w:p>
        </w:tc>
      </w:tr>
    </w:tbl>
    <w:p w14:paraId="5E06BCA7" w14:textId="66C4C0A7" w:rsidR="00E100B4" w:rsidRDefault="0032163C" w:rsidP="0032163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Median for Points is nearly equal to Mean, implying symmetrical distribution. Same goes for Score and Weigh.</w:t>
      </w:r>
    </w:p>
    <w:p w14:paraId="0B37625A" w14:textId="321AE7BC" w:rsidR="00075F94" w:rsidRPr="0013206D" w:rsidRDefault="00075F94" w:rsidP="0013206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Deviation for the three quantities is low, indicating to the lower spread data</w:t>
      </w:r>
      <w:r w:rsidR="0013206D">
        <w:rPr>
          <w:sz w:val="28"/>
          <w:szCs w:val="28"/>
        </w:rPr>
        <w:t xml:space="preserve">. But the deviation of Weigh is comparatively higher implying to the dynamic data. </w:t>
      </w:r>
    </w:p>
    <w:p w14:paraId="6157CA51" w14:textId="52379E6A" w:rsidR="0032163C" w:rsidRPr="0032163C" w:rsidRDefault="0032163C" w:rsidP="0032163C">
      <w:pPr>
        <w:pStyle w:val="ListParagraph"/>
        <w:rPr>
          <w:sz w:val="28"/>
          <w:szCs w:val="28"/>
        </w:rPr>
      </w:pPr>
    </w:p>
    <w:p w14:paraId="4B336123" w14:textId="77777777" w:rsidR="00266B62" w:rsidRPr="0013206D" w:rsidRDefault="00BC5748" w:rsidP="00707DE3">
      <w:pPr>
        <w:rPr>
          <w:b/>
          <w:bCs/>
          <w:sz w:val="28"/>
          <w:szCs w:val="28"/>
        </w:rPr>
      </w:pPr>
      <w:r w:rsidRPr="0013206D">
        <w:rPr>
          <w:b/>
          <w:bCs/>
          <w:sz w:val="28"/>
          <w:szCs w:val="28"/>
        </w:rPr>
        <w:t>Q8</w:t>
      </w:r>
      <w:r w:rsidR="00266B62" w:rsidRPr="0013206D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177BB4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0FF7DCD" w14:textId="4A7D4D53" w:rsidR="007C2BE3" w:rsidRDefault="00102A83" w:rsidP="00102A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3206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C2B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Probability of getting one number = 1/9 </w:t>
      </w:r>
    </w:p>
    <w:p w14:paraId="49580588" w14:textId="53CF5551" w:rsidR="00102A83" w:rsidRDefault="007C2BE3" w:rsidP="00102A83">
      <w:pP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="00102A8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</m:nary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*P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</m:oMath>
    </w:p>
    <w:p w14:paraId="435360D5" w14:textId="31AB89C4" w:rsidR="00D1718F" w:rsidRDefault="007C2BE3" w:rsidP="007C2B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= 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(1/9)) + 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(1/9)) 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1718F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 w:rsidR="00D1718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(1/9)) 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1718F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 w:rsidR="00D1718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(1/9)) +</w:t>
      </w:r>
    </w:p>
    <w:p w14:paraId="64F04EC9" w14:textId="2DC3CB31" w:rsidR="007C2BE3" w:rsidRPr="00707DE3" w:rsidRDefault="00D1718F" w:rsidP="007C2B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(</w:t>
      </w:r>
      <w:r w:rsidR="007C2BE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(1/9)) + (</w:t>
      </w:r>
      <w:r w:rsidR="007C2BE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(1/9)) +</w:t>
      </w:r>
      <w:r w:rsidR="007C2BE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="007C2BE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(1/9)) +</w:t>
      </w:r>
      <w:r w:rsidR="007C2BE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="007C2BE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(1/9)) +</w:t>
      </w:r>
      <w:r w:rsidR="007C2BE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</w:t>
      </w:r>
    </w:p>
    <w:p w14:paraId="0981F9D9" w14:textId="69C9FECA" w:rsidR="007C2BE3" w:rsidRDefault="00D1718F" w:rsidP="00102A8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(199 * (1/9))</w:t>
      </w:r>
    </w:p>
    <w:p w14:paraId="4CBF4A82" w14:textId="061ADD7D" w:rsidR="00BC5748" w:rsidRDefault="00D1718F" w:rsidP="0013206D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= </w:t>
      </w:r>
      <w:r w:rsidRPr="00E84910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IN"/>
        </w:rPr>
        <w:t>145.33333333333331</w:t>
      </w:r>
    </w:p>
    <w:p w14:paraId="4FAFC12D" w14:textId="77777777" w:rsidR="00663CDF" w:rsidRPr="00663CDF" w:rsidRDefault="00663CDF" w:rsidP="0013206D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18A5A32" w14:textId="5EE64EA1" w:rsidR="009D6E8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</w:t>
      </w:r>
      <w:r w:rsidR="00663CDF">
        <w:rPr>
          <w:b/>
          <w:sz w:val="28"/>
          <w:szCs w:val="28"/>
        </w:rPr>
        <w:t xml:space="preserve"> </w:t>
      </w:r>
      <w:r w:rsidR="000D69F4">
        <w:rPr>
          <w:b/>
          <w:sz w:val="28"/>
          <w:szCs w:val="28"/>
        </w:rPr>
        <w:t>Use Q9_a.csv</w:t>
      </w:r>
    </w:p>
    <w:p w14:paraId="16123FDC" w14:textId="4B8027C9" w:rsidR="00707DE3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</w:t>
      </w:r>
      <w:r w:rsidR="00663CDF">
        <w:rPr>
          <w:b/>
          <w:sz w:val="28"/>
          <w:szCs w:val="28"/>
        </w:rPr>
        <w:t xml:space="preserve">) </w:t>
      </w:r>
      <w:r w:rsidR="000D69F4">
        <w:rPr>
          <w:b/>
          <w:sz w:val="28"/>
          <w:szCs w:val="28"/>
        </w:rPr>
        <w:t>Use Q9_b.csv</w:t>
      </w:r>
    </w:p>
    <w:p w14:paraId="0E8327E8" w14:textId="4A51DCDC" w:rsidR="00663CDF" w:rsidRPr="00663CDF" w:rsidRDefault="00663CDF" w:rsidP="00663CDF">
      <w:pPr>
        <w:rPr>
          <w:b/>
          <w:sz w:val="28"/>
          <w:szCs w:val="28"/>
          <w:lang w:val="en-IN"/>
        </w:rPr>
      </w:pPr>
      <w:r w:rsidRPr="00663CDF">
        <w:rPr>
          <w:b/>
          <w:sz w:val="28"/>
          <w:szCs w:val="28"/>
          <w:lang w:val="en-IN"/>
        </w:rPr>
        <w:t>Ans:</w:t>
      </w:r>
    </w:p>
    <w:tbl>
      <w:tblPr>
        <w:tblStyle w:val="TableGrid"/>
        <w:tblpPr w:leftFromText="180" w:rightFromText="180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3CDF" w14:paraId="0FB458CF" w14:textId="77777777" w:rsidTr="00663CDF">
        <w:tc>
          <w:tcPr>
            <w:tcW w:w="1870" w:type="dxa"/>
          </w:tcPr>
          <w:p w14:paraId="5F14E197" w14:textId="77777777" w:rsidR="00663CDF" w:rsidRDefault="00663CDF" w:rsidP="00663CDF">
            <w:pPr>
              <w:rPr>
                <w:bCs/>
                <w:sz w:val="28"/>
                <w:szCs w:val="28"/>
                <w:lang w:val="en-IN"/>
              </w:rPr>
            </w:pPr>
          </w:p>
        </w:tc>
        <w:tc>
          <w:tcPr>
            <w:tcW w:w="1870" w:type="dxa"/>
          </w:tcPr>
          <w:p w14:paraId="3F1F373F" w14:textId="77777777" w:rsidR="00663CDF" w:rsidRDefault="00663CDF" w:rsidP="00663CDF">
            <w:pPr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>Speed</w:t>
            </w:r>
          </w:p>
        </w:tc>
        <w:tc>
          <w:tcPr>
            <w:tcW w:w="1870" w:type="dxa"/>
          </w:tcPr>
          <w:p w14:paraId="2B973A1D" w14:textId="77777777" w:rsidR="00663CDF" w:rsidRDefault="00663CDF" w:rsidP="00663CDF">
            <w:pPr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>Distance</w:t>
            </w:r>
          </w:p>
        </w:tc>
        <w:tc>
          <w:tcPr>
            <w:tcW w:w="1870" w:type="dxa"/>
          </w:tcPr>
          <w:p w14:paraId="639D3649" w14:textId="3580F3C5" w:rsidR="00663CDF" w:rsidRDefault="00663CDF" w:rsidP="00663CDF">
            <w:pPr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>SP</w:t>
            </w:r>
          </w:p>
        </w:tc>
        <w:tc>
          <w:tcPr>
            <w:tcW w:w="1870" w:type="dxa"/>
          </w:tcPr>
          <w:p w14:paraId="213880DD" w14:textId="476BA801" w:rsidR="00663CDF" w:rsidRDefault="00663CDF" w:rsidP="00663CDF">
            <w:pPr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>WT</w:t>
            </w:r>
          </w:p>
        </w:tc>
      </w:tr>
      <w:tr w:rsidR="00663CDF" w14:paraId="46CB02CF" w14:textId="77777777" w:rsidTr="00663CDF">
        <w:tc>
          <w:tcPr>
            <w:tcW w:w="1870" w:type="dxa"/>
          </w:tcPr>
          <w:p w14:paraId="14BFAB5C" w14:textId="77777777" w:rsidR="00663CDF" w:rsidRDefault="00663CDF" w:rsidP="00663CDF">
            <w:pPr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>Skewness</w:t>
            </w:r>
          </w:p>
        </w:tc>
        <w:tc>
          <w:tcPr>
            <w:tcW w:w="1870" w:type="dxa"/>
          </w:tcPr>
          <w:p w14:paraId="181D97B4" w14:textId="13C83470" w:rsidR="00663CDF" w:rsidRPr="00E84910" w:rsidRDefault="00663CDF" w:rsidP="00663CD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r w:rsidRPr="00663CD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-0.117</w:t>
            </w:r>
            <w:r w:rsidRPr="00E84910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5</w:t>
            </w:r>
          </w:p>
        </w:tc>
        <w:tc>
          <w:tcPr>
            <w:tcW w:w="1870" w:type="dxa"/>
          </w:tcPr>
          <w:p w14:paraId="42519F78" w14:textId="038B1107" w:rsidR="00663CDF" w:rsidRPr="00E84910" w:rsidRDefault="00663CDF" w:rsidP="00663CD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r w:rsidRPr="00663CD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0.8068</w:t>
            </w:r>
          </w:p>
        </w:tc>
        <w:tc>
          <w:tcPr>
            <w:tcW w:w="1870" w:type="dxa"/>
          </w:tcPr>
          <w:p w14:paraId="7A27E2C5" w14:textId="77777777" w:rsidR="00E84910" w:rsidRPr="00E84910" w:rsidRDefault="00E84910" w:rsidP="00E84910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r w:rsidRPr="00E84910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1.6114</w:t>
            </w:r>
          </w:p>
          <w:p w14:paraId="505F9895" w14:textId="77777777" w:rsidR="00663CDF" w:rsidRPr="00E84910" w:rsidRDefault="00663CDF" w:rsidP="00663CD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</w:p>
        </w:tc>
        <w:tc>
          <w:tcPr>
            <w:tcW w:w="1870" w:type="dxa"/>
          </w:tcPr>
          <w:p w14:paraId="50522FBF" w14:textId="77777777" w:rsidR="00E84910" w:rsidRPr="00E84910" w:rsidRDefault="00E84910" w:rsidP="00E849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8491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-0.6147</w:t>
            </w:r>
          </w:p>
          <w:p w14:paraId="7E6D6BBC" w14:textId="77777777" w:rsidR="00663CDF" w:rsidRPr="00E84910" w:rsidRDefault="00663CDF" w:rsidP="00663CD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</w:p>
        </w:tc>
      </w:tr>
      <w:tr w:rsidR="00663CDF" w14:paraId="005D6309" w14:textId="77777777" w:rsidTr="00663CDF">
        <w:tc>
          <w:tcPr>
            <w:tcW w:w="1870" w:type="dxa"/>
          </w:tcPr>
          <w:p w14:paraId="75378E3F" w14:textId="77777777" w:rsidR="00663CDF" w:rsidRDefault="00663CDF" w:rsidP="00663CDF">
            <w:pPr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>Kurtosis</w:t>
            </w:r>
          </w:p>
        </w:tc>
        <w:tc>
          <w:tcPr>
            <w:tcW w:w="1870" w:type="dxa"/>
          </w:tcPr>
          <w:p w14:paraId="6F58F8ED" w14:textId="78A2EEA1" w:rsidR="00663CDF" w:rsidRPr="00E84910" w:rsidRDefault="00663CDF" w:rsidP="00663CD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r w:rsidRPr="00663CD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-0.5089</w:t>
            </w:r>
          </w:p>
        </w:tc>
        <w:tc>
          <w:tcPr>
            <w:tcW w:w="1870" w:type="dxa"/>
          </w:tcPr>
          <w:p w14:paraId="4352879F" w14:textId="7C4DDF16" w:rsidR="00663CDF" w:rsidRPr="00E84910" w:rsidRDefault="00663CDF" w:rsidP="00663CD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r w:rsidRPr="00663CD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0.4050</w:t>
            </w:r>
          </w:p>
        </w:tc>
        <w:tc>
          <w:tcPr>
            <w:tcW w:w="1870" w:type="dxa"/>
          </w:tcPr>
          <w:p w14:paraId="47CC815D" w14:textId="77777777" w:rsidR="00E84910" w:rsidRPr="00E84910" w:rsidRDefault="00E84910" w:rsidP="00E849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8491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2.9773</w:t>
            </w:r>
          </w:p>
          <w:p w14:paraId="5029AB6A" w14:textId="77777777" w:rsidR="00663CDF" w:rsidRPr="00E84910" w:rsidRDefault="00663CDF" w:rsidP="00663CD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</w:p>
        </w:tc>
        <w:tc>
          <w:tcPr>
            <w:tcW w:w="1870" w:type="dxa"/>
          </w:tcPr>
          <w:p w14:paraId="5D61714C" w14:textId="77777777" w:rsidR="00E84910" w:rsidRPr="00E84910" w:rsidRDefault="00E84910" w:rsidP="00E849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E8491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0.9502</w:t>
            </w:r>
          </w:p>
          <w:p w14:paraId="69A1D460" w14:textId="77777777" w:rsidR="00663CDF" w:rsidRPr="00E84910" w:rsidRDefault="00663CDF" w:rsidP="00663CD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</w:p>
        </w:tc>
      </w:tr>
    </w:tbl>
    <w:p w14:paraId="55288794" w14:textId="6183FEE6" w:rsidR="00707DE3" w:rsidRDefault="00707DE3" w:rsidP="00707DE3">
      <w:pPr>
        <w:rPr>
          <w:b/>
          <w:sz w:val="28"/>
          <w:szCs w:val="28"/>
        </w:rPr>
      </w:pPr>
    </w:p>
    <w:p w14:paraId="1FD6A542" w14:textId="21FB78B8" w:rsidR="00E84910" w:rsidRPr="009836D0" w:rsidRDefault="009836D0" w:rsidP="004E5C8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lastRenderedPageBreak/>
        <w:t>T</w:t>
      </w:r>
      <w:r w:rsidR="009E1E5C">
        <w:rPr>
          <w:bCs/>
          <w:sz w:val="28"/>
          <w:szCs w:val="28"/>
        </w:rPr>
        <w:t xml:space="preserve">he car </w:t>
      </w:r>
      <w:r>
        <w:rPr>
          <w:bCs/>
          <w:sz w:val="28"/>
          <w:szCs w:val="28"/>
        </w:rPr>
        <w:t>was at average speed most of the time as the mean, mode and median are same since the curve is normal distribution (skewness ~ 0)</w:t>
      </w:r>
    </w:p>
    <w:p w14:paraId="15ECC808" w14:textId="49E7AF8A" w:rsidR="00735D8D" w:rsidRPr="00735D8D" w:rsidRDefault="00735D8D" w:rsidP="004E5C8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Distance curve is slightly leaned towards right side indicating less</w:t>
      </w:r>
      <w:r w:rsidR="00EA2FC2">
        <w:rPr>
          <w:bCs/>
          <w:sz w:val="28"/>
          <w:szCs w:val="28"/>
        </w:rPr>
        <w:t>er</w:t>
      </w:r>
      <w:r>
        <w:rPr>
          <w:bCs/>
          <w:sz w:val="28"/>
          <w:szCs w:val="28"/>
        </w:rPr>
        <w:t xml:space="preserve"> distance covered at higher values.</w:t>
      </w:r>
    </w:p>
    <w:p w14:paraId="74696938" w14:textId="5BB3C931" w:rsidR="009836D0" w:rsidRPr="00EA2FC2" w:rsidRDefault="00EA2FC2" w:rsidP="004E5C8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The data count decreases as the SP value increases. (Positive skewed curve)</w:t>
      </w:r>
    </w:p>
    <w:p w14:paraId="47F5D2A3" w14:textId="7F46CFBB" w:rsidR="00EA2FC2" w:rsidRPr="001432F1" w:rsidRDefault="00EA2FC2" w:rsidP="004E5C8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Most of the weights are around average value (skewness ~ 0</w:t>
      </w:r>
      <w:r w:rsidR="001432F1">
        <w:rPr>
          <w:bCs/>
          <w:sz w:val="28"/>
          <w:szCs w:val="28"/>
        </w:rPr>
        <w:t>, kurtosis ~ +1</w:t>
      </w:r>
      <w:r>
        <w:rPr>
          <w:bCs/>
          <w:sz w:val="28"/>
          <w:szCs w:val="28"/>
        </w:rPr>
        <w:t xml:space="preserve">) </w:t>
      </w:r>
    </w:p>
    <w:p w14:paraId="5A9C27AD" w14:textId="77777777" w:rsidR="001432F1" w:rsidRPr="004E5C81" w:rsidRDefault="001432F1" w:rsidP="001432F1">
      <w:pPr>
        <w:pStyle w:val="ListParagraph"/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A084DD7" w:rsidR="00707DE3" w:rsidRDefault="00296DC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3in">
            <v:imagedata r:id="rId5" o:title="histogram"/>
          </v:shape>
        </w:pict>
      </w:r>
    </w:p>
    <w:p w14:paraId="6F74E8F2" w14:textId="30FE5EAB" w:rsidR="00266B62" w:rsidRDefault="00296DC6" w:rsidP="00EB6B5E">
      <w:r>
        <w:rPr>
          <w:noProof/>
        </w:rPr>
        <w:pict w14:anchorId="7663A373">
          <v:shape id="_x0000_i1026" type="#_x0000_t75" style="width:214.2pt;height:3in">
            <v:imagedata r:id="rId6" o:title="Boxplot1"/>
          </v:shape>
        </w:pict>
      </w:r>
    </w:p>
    <w:p w14:paraId="6B9EF8F6" w14:textId="6091A98B" w:rsidR="001432F1" w:rsidRDefault="001432F1" w:rsidP="001432F1">
      <w:pPr>
        <w:rPr>
          <w:sz w:val="28"/>
          <w:szCs w:val="28"/>
        </w:rPr>
      </w:pPr>
      <w:r w:rsidRPr="001432F1">
        <w:rPr>
          <w:b/>
          <w:bCs/>
          <w:sz w:val="28"/>
          <w:szCs w:val="28"/>
        </w:rPr>
        <w:lastRenderedPageBreak/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For Histogram: </w:t>
      </w:r>
    </w:p>
    <w:p w14:paraId="4F222E62" w14:textId="0BFB1997" w:rsidR="001432F1" w:rsidRDefault="001432F1" w:rsidP="001432F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Maximum data lies between the range of 0 – 100</w:t>
      </w:r>
    </w:p>
    <w:p w14:paraId="374F3A17" w14:textId="6867E430" w:rsidR="001432F1" w:rsidRDefault="001432F1" w:rsidP="001432F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the weight increases the count of chicks decreases. </w:t>
      </w:r>
    </w:p>
    <w:p w14:paraId="74AA06B0" w14:textId="3E40CD7E" w:rsidR="001432F1" w:rsidRDefault="001432F1" w:rsidP="001432F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data </w:t>
      </w:r>
      <w:r w:rsidR="00C75387">
        <w:rPr>
          <w:sz w:val="28"/>
          <w:szCs w:val="28"/>
        </w:rPr>
        <w:t xml:space="preserve">is lower than the average chick weight. </w:t>
      </w:r>
    </w:p>
    <w:p w14:paraId="57181F08" w14:textId="4D93DF91" w:rsidR="00C75387" w:rsidRDefault="00C75387" w:rsidP="00C75387">
      <w:pPr>
        <w:pStyle w:val="ListParagraph"/>
        <w:rPr>
          <w:sz w:val="28"/>
          <w:szCs w:val="28"/>
        </w:rPr>
      </w:pPr>
    </w:p>
    <w:p w14:paraId="3CF4A7C6" w14:textId="3085170A" w:rsidR="00C75387" w:rsidRDefault="00C75387" w:rsidP="00C753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Boxplot:</w:t>
      </w:r>
    </w:p>
    <w:p w14:paraId="7CD1AE53" w14:textId="36E8BA63" w:rsidR="00C75387" w:rsidRDefault="0026027F" w:rsidP="00C7538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Median leaned towards lower quartile implies positive skewed curve</w:t>
      </w:r>
    </w:p>
    <w:p w14:paraId="194347BA" w14:textId="367744F9" w:rsidR="0026027F" w:rsidRPr="001432F1" w:rsidRDefault="0026027F" w:rsidP="00C7538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There are outliers at the higher values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241365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537968">
        <w:rPr>
          <w:b/>
          <w:sz w:val="28"/>
          <w:szCs w:val="28"/>
        </w:rPr>
        <w:t xml:space="preserve">) </w:t>
      </w:r>
      <w:r w:rsidR="00EB6B5E" w:rsidRPr="00537968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</w:t>
      </w:r>
      <w:r w:rsidR="008B2CB7" w:rsidRPr="00537968">
        <w:rPr>
          <w:rFonts w:cstheme="minorHAns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37968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37968">
        <w:rPr>
          <w:rFonts w:cstheme="minorHAns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537968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37968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37968">
        <w:rPr>
          <w:rFonts w:cstheme="minorHAns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537968">
        <w:rPr>
          <w:rFonts w:cstheme="minorHAns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52B2FEF0" w14:textId="2D0F0E3C" w:rsidR="00FC6E19" w:rsidRDefault="0026027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C6E1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</w:t>
      </w:r>
      <w:r w:rsidRPr="0026027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FC6E19" w:rsidRPr="00FC6E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Data</w:t>
      </w:r>
      <w:r w:rsidR="00FC6E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given, </w:t>
      </w:r>
    </w:p>
    <w:p w14:paraId="35A1EB3E" w14:textId="0B609587" w:rsidR="00FC6E19" w:rsidRDefault="00FC6E1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1E24D1EA" w14:textId="77777777" w:rsidR="008540F0" w:rsidRDefault="00FC6E1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3000000</w:t>
      </w:r>
    </w:p>
    <w:p w14:paraId="648E09D5" w14:textId="62BDF94F" w:rsidR="00FC6E19" w:rsidRDefault="00296DC6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="008540F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200</w:t>
      </w:r>
    </w:p>
    <w:p w14:paraId="5B49ED3A" w14:textId="57D8C17C" w:rsidR="008540F0" w:rsidRPr="008540F0" w:rsidRDefault="008540F0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  <w:vertAlign w:val="superscript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30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  <w:vertAlign w:val="superscript"/>
        </w:rPr>
        <w:t xml:space="preserve"> </w:t>
      </w:r>
    </w:p>
    <w:p w14:paraId="7A3808DB" w14:textId="4D305829" w:rsidR="0026027F" w:rsidRDefault="00FC6E1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= Point estimate + Marginal Value</w:t>
      </w:r>
    </w:p>
    <w:p w14:paraId="0E8BCCA3" w14:textId="4CC6FA1F" w:rsidR="00FC6E19" w:rsidRDefault="00FC6E19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540F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=  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 xml:space="preserve">+  </m:t>
        </m:r>
      </m:oMath>
      <w:r w:rsidR="008540F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Z</w:t>
      </w:r>
      <w:r w:rsidR="008540F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  <w:vertAlign w:val="subscript"/>
        </w:rPr>
        <w:t>(1-α)</w:t>
      </w:r>
      <w:r w:rsidR="00C55E7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="00C55E7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* (σ / </w:t>
      </w:r>
      <m:oMath>
        <m:rad>
          <m:radPr>
            <m:degHide m:val="1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</m:rad>
      </m:oMath>
      <w:r w:rsidR="00C55E72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08765753" w14:textId="796842C4" w:rsidR="00C55E72" w:rsidRPr="004F7E31" w:rsidRDefault="00C55E72" w:rsidP="004F7E3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For 94% = </w:t>
      </w:r>
      <w:r w:rsidR="004F7E31" w:rsidRPr="004F7E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-245.6432</w:t>
      </w:r>
      <w:r w:rsidR="004F7E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to </w:t>
      </w:r>
      <w:r w:rsidR="004F7E31" w:rsidRPr="004F7E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246.6432</w:t>
      </w:r>
    </w:p>
    <w:p w14:paraId="25C89F7E" w14:textId="6F83464E" w:rsidR="00C55E72" w:rsidRPr="004F7E31" w:rsidRDefault="00C55E72" w:rsidP="004F7E3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For 98% =</w:t>
      </w:r>
      <w:r w:rsidR="004F7E31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4F7E31" w:rsidRPr="004F7E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-260.6124</w:t>
      </w:r>
      <w:r w:rsidR="004F7E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to </w:t>
      </w:r>
      <w:r w:rsidR="004F7E31" w:rsidRPr="004F7E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261.6124</w:t>
      </w:r>
    </w:p>
    <w:p w14:paraId="021FB17D" w14:textId="77777777" w:rsidR="004F7E31" w:rsidRPr="004F7E31" w:rsidRDefault="00C55E72" w:rsidP="004F7E3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For 96% = </w:t>
      </w:r>
      <w:r w:rsidR="004F7E31" w:rsidRPr="004F7E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-251.5205</w:t>
      </w:r>
      <w:r w:rsidR="004F7E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to </w:t>
      </w:r>
      <w:r w:rsidR="004F7E31" w:rsidRPr="004F7E3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252.5205</w:t>
      </w:r>
    </w:p>
    <w:p w14:paraId="2C788D7A" w14:textId="14E8CC26" w:rsidR="004F7E31" w:rsidRPr="004F7E31" w:rsidRDefault="004F7E31" w:rsidP="004F7E3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6B68DB" w14:textId="77777777" w:rsidR="00FC6E19" w:rsidRPr="0026027F" w:rsidRDefault="00FC6E19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72872C9" w14:textId="2B1486A3" w:rsidR="00FE6626" w:rsidRPr="00537968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537968">
        <w:rPr>
          <w:b/>
          <w:color w:val="000000"/>
          <w:sz w:val="27"/>
          <w:szCs w:val="27"/>
          <w:shd w:val="clear" w:color="auto" w:fill="FFFFFF"/>
        </w:rPr>
        <w:t>)</w:t>
      </w:r>
      <w:r w:rsidR="00DD5854" w:rsidRPr="00537968"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FE6626" w:rsidRPr="00537968">
        <w:rPr>
          <w:b/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537968" w:rsidRDefault="00396AEA" w:rsidP="00BF683B">
      <w:pPr>
        <w:jc w:val="both"/>
        <w:rPr>
          <w:b/>
          <w:sz w:val="40"/>
          <w:szCs w:val="28"/>
        </w:rPr>
      </w:pPr>
      <w:r w:rsidRPr="00537968">
        <w:rPr>
          <w:b/>
          <w:sz w:val="32"/>
        </w:rPr>
        <w:t>34,36,36,38,38,39,39,40,40,41,41,41,41,42,42,45,49,56</w:t>
      </w:r>
    </w:p>
    <w:p w14:paraId="459EEB69" w14:textId="77777777" w:rsidR="00BF683B" w:rsidRPr="00537968" w:rsidRDefault="00BF683B" w:rsidP="00BF683B">
      <w:pPr>
        <w:pStyle w:val="ListParagraph"/>
        <w:numPr>
          <w:ilvl w:val="0"/>
          <w:numId w:val="4"/>
        </w:numPr>
        <w:rPr>
          <w:b/>
          <w:color w:val="000000"/>
          <w:sz w:val="28"/>
          <w:szCs w:val="28"/>
          <w:shd w:val="clear" w:color="auto" w:fill="FFFFFF"/>
        </w:rPr>
      </w:pPr>
      <w:r w:rsidRPr="00537968">
        <w:rPr>
          <w:b/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537968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37968">
        <w:rPr>
          <w:b/>
          <w:color w:val="000000"/>
          <w:sz w:val="28"/>
          <w:szCs w:val="28"/>
          <w:shd w:val="clear" w:color="auto" w:fill="FFFFFF"/>
        </w:rPr>
        <w:t>median,</w:t>
      </w:r>
      <w:r w:rsidR="00396AEA" w:rsidRPr="00537968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37968">
        <w:rPr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537968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37968">
        <w:rPr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537968">
        <w:rPr>
          <w:b/>
          <w:color w:val="000000"/>
          <w:sz w:val="28"/>
          <w:szCs w:val="28"/>
          <w:shd w:val="clear" w:color="auto" w:fill="FFFFFF"/>
        </w:rPr>
        <w:t>.</w:t>
      </w:r>
    </w:p>
    <w:p w14:paraId="7CB9F129" w14:textId="528A2D5C" w:rsidR="00C700CD" w:rsidRPr="00537968" w:rsidRDefault="00BF683B" w:rsidP="00FF509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37968">
        <w:rPr>
          <w:b/>
          <w:sz w:val="28"/>
          <w:szCs w:val="28"/>
        </w:rPr>
        <w:t xml:space="preserve">What can we say about the </w:t>
      </w:r>
      <w:r w:rsidR="001864D6" w:rsidRPr="00537968">
        <w:rPr>
          <w:b/>
          <w:sz w:val="28"/>
          <w:szCs w:val="28"/>
        </w:rPr>
        <w:t xml:space="preserve">student marks? </w:t>
      </w:r>
    </w:p>
    <w:p w14:paraId="558D94AE" w14:textId="77777777" w:rsidR="001B4D3D" w:rsidRDefault="001B4D3D" w:rsidP="001B4D3D">
      <w:pPr>
        <w:pStyle w:val="HTMLPreformatted"/>
        <w:shd w:val="clear" w:color="auto" w:fill="FFFFFF"/>
        <w:wordWrap w:val="0"/>
        <w:textAlignment w:val="baseline"/>
        <w:rPr>
          <w:b/>
          <w:bCs/>
          <w:sz w:val="28"/>
          <w:szCs w:val="28"/>
        </w:rPr>
      </w:pPr>
      <w:r w:rsidRPr="001B4D3D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</w:p>
    <w:p w14:paraId="2EBB1276" w14:textId="26591198" w:rsidR="001B4D3D" w:rsidRDefault="001B4D3D" w:rsidP="001B4D3D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B4D3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mean: 41.0 </w:t>
      </w:r>
    </w:p>
    <w:p w14:paraId="100C562E" w14:textId="77777777" w:rsidR="001B4D3D" w:rsidRDefault="001B4D3D" w:rsidP="001B4D3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r w:rsidRPr="001B4D3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median: 40.5 </w:t>
      </w:r>
    </w:p>
    <w:p w14:paraId="7963F135" w14:textId="45DC0D4B" w:rsidR="001B4D3D" w:rsidRDefault="001B4D3D" w:rsidP="001B4D3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r w:rsidRPr="001B4D3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variance: 24.11111111111111 </w:t>
      </w:r>
    </w:p>
    <w:p w14:paraId="65258775" w14:textId="5698C4F0" w:rsidR="00372D5F" w:rsidRDefault="001B4D3D" w:rsidP="00372D5F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r w:rsidRPr="001B4D3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standard deviation: 4.910306620885412</w:t>
      </w:r>
    </w:p>
    <w:p w14:paraId="70CE931D" w14:textId="1C2211C9" w:rsidR="00372D5F" w:rsidRPr="00AC39D4" w:rsidRDefault="00CF1D01" w:rsidP="00372D5F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According to the marks, the student has performed average in most the tests</w:t>
      </w:r>
      <w:r w:rsidR="00AC39D4" w:rsidRPr="00AC39D4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 and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>there</w:t>
      </w:r>
      <w:r w:rsidR="00364D41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’s noticeable </w:t>
      </w:r>
      <w:r w:rsidR="00BA2217"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  <w:t xml:space="preserve">deviation in marks achieved.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5018B2E" w:rsidR="00CB08A5" w:rsidRPr="00537968" w:rsidRDefault="00BC5748" w:rsidP="00CB08A5">
      <w:pPr>
        <w:rPr>
          <w:b/>
          <w:bCs/>
          <w:sz w:val="28"/>
          <w:szCs w:val="28"/>
        </w:rPr>
      </w:pPr>
      <w:r w:rsidRPr="00537968">
        <w:rPr>
          <w:b/>
          <w:bCs/>
          <w:sz w:val="28"/>
          <w:szCs w:val="28"/>
        </w:rPr>
        <w:t>Q13</w:t>
      </w:r>
      <w:r w:rsidR="00CB08A5" w:rsidRPr="00537968">
        <w:rPr>
          <w:b/>
          <w:bCs/>
          <w:sz w:val="28"/>
          <w:szCs w:val="28"/>
        </w:rPr>
        <w:t xml:space="preserve">) </w:t>
      </w:r>
      <w:r w:rsidR="00C41684" w:rsidRPr="00537968">
        <w:rPr>
          <w:b/>
          <w:bCs/>
          <w:sz w:val="28"/>
          <w:szCs w:val="28"/>
        </w:rPr>
        <w:t>What is the nature of skewness when mean, median of data are equal?</w:t>
      </w:r>
    </w:p>
    <w:p w14:paraId="07454891" w14:textId="5201E863" w:rsidR="00364D41" w:rsidRDefault="00364D41" w:rsidP="00CB08A5">
      <w:pPr>
        <w:rPr>
          <w:sz w:val="28"/>
          <w:szCs w:val="28"/>
        </w:rPr>
      </w:pPr>
      <w:r w:rsidRPr="00364D41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 xml:space="preserve"> </w:t>
      </w:r>
      <w:r w:rsidRPr="00357BCB">
        <w:rPr>
          <w:sz w:val="28"/>
          <w:szCs w:val="28"/>
        </w:rPr>
        <w:t>Symmetrical curve, skewness = 0</w:t>
      </w:r>
    </w:p>
    <w:p w14:paraId="2E3D00CC" w14:textId="77777777" w:rsidR="00357BCB" w:rsidRPr="00364D41" w:rsidRDefault="00357BCB" w:rsidP="00CB08A5">
      <w:pPr>
        <w:rPr>
          <w:b/>
          <w:bCs/>
          <w:sz w:val="28"/>
          <w:szCs w:val="28"/>
        </w:rPr>
      </w:pPr>
    </w:p>
    <w:p w14:paraId="20B6CA0E" w14:textId="4F1A7AAC" w:rsidR="00D759AC" w:rsidRPr="00537968" w:rsidRDefault="00BC5748" w:rsidP="00CB08A5">
      <w:pPr>
        <w:rPr>
          <w:b/>
          <w:bCs/>
          <w:sz w:val="28"/>
          <w:szCs w:val="28"/>
        </w:rPr>
      </w:pPr>
      <w:r w:rsidRPr="00537968">
        <w:rPr>
          <w:b/>
          <w:bCs/>
          <w:sz w:val="28"/>
          <w:szCs w:val="28"/>
        </w:rPr>
        <w:t>Q14</w:t>
      </w:r>
      <w:r w:rsidR="00D759AC" w:rsidRPr="00537968">
        <w:rPr>
          <w:b/>
          <w:bCs/>
          <w:sz w:val="28"/>
          <w:szCs w:val="28"/>
        </w:rPr>
        <w:t xml:space="preserve">) </w:t>
      </w:r>
      <w:r w:rsidR="00786F22" w:rsidRPr="00537968">
        <w:rPr>
          <w:b/>
          <w:bCs/>
          <w:sz w:val="28"/>
          <w:szCs w:val="28"/>
        </w:rPr>
        <w:t>What is the nature of skewness when mean &gt; median?</w:t>
      </w:r>
    </w:p>
    <w:p w14:paraId="3C592083" w14:textId="75545BFC" w:rsidR="00364D41" w:rsidRDefault="00364D41" w:rsidP="00CB08A5">
      <w:pPr>
        <w:rPr>
          <w:sz w:val="28"/>
          <w:szCs w:val="28"/>
        </w:rPr>
      </w:pPr>
      <w:r w:rsidRPr="00357BCB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Asymmetrical curve, skewness = positive</w:t>
      </w:r>
    </w:p>
    <w:p w14:paraId="4059D67F" w14:textId="77777777" w:rsidR="00357BCB" w:rsidRDefault="00357BCB" w:rsidP="00CB08A5">
      <w:pPr>
        <w:rPr>
          <w:sz w:val="28"/>
          <w:szCs w:val="28"/>
        </w:rPr>
      </w:pPr>
    </w:p>
    <w:p w14:paraId="1F723682" w14:textId="1782FDE3" w:rsidR="00786F22" w:rsidRPr="00537968" w:rsidRDefault="00BC5748" w:rsidP="00CB08A5">
      <w:pPr>
        <w:rPr>
          <w:b/>
          <w:bCs/>
          <w:sz w:val="28"/>
          <w:szCs w:val="28"/>
        </w:rPr>
      </w:pPr>
      <w:r w:rsidRPr="00537968">
        <w:rPr>
          <w:b/>
          <w:bCs/>
          <w:sz w:val="28"/>
          <w:szCs w:val="28"/>
        </w:rPr>
        <w:t>Q15</w:t>
      </w:r>
      <w:r w:rsidR="00786F22" w:rsidRPr="00537968">
        <w:rPr>
          <w:b/>
          <w:bCs/>
          <w:sz w:val="28"/>
          <w:szCs w:val="28"/>
        </w:rPr>
        <w:t>) What is the nature of skewness when median &gt; mean?</w:t>
      </w:r>
    </w:p>
    <w:p w14:paraId="1752BB3E" w14:textId="51869B08" w:rsidR="00364D41" w:rsidRDefault="00364D41" w:rsidP="00CB08A5">
      <w:pPr>
        <w:rPr>
          <w:sz w:val="28"/>
          <w:szCs w:val="28"/>
        </w:rPr>
      </w:pPr>
      <w:r w:rsidRPr="00357BCB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Asymmetrical curve, skewness = negative</w:t>
      </w:r>
    </w:p>
    <w:p w14:paraId="33F65407" w14:textId="77777777" w:rsidR="00357BCB" w:rsidRDefault="00357BCB" w:rsidP="00CB08A5">
      <w:pPr>
        <w:rPr>
          <w:sz w:val="28"/>
          <w:szCs w:val="28"/>
        </w:rPr>
      </w:pPr>
    </w:p>
    <w:p w14:paraId="7BA1CE46" w14:textId="62BD0050" w:rsidR="00786F22" w:rsidRPr="00537968" w:rsidRDefault="00BC5748" w:rsidP="00CB08A5">
      <w:pPr>
        <w:rPr>
          <w:b/>
          <w:bCs/>
          <w:sz w:val="28"/>
          <w:szCs w:val="28"/>
        </w:rPr>
      </w:pPr>
      <w:r w:rsidRPr="00537968">
        <w:rPr>
          <w:b/>
          <w:bCs/>
          <w:sz w:val="28"/>
          <w:szCs w:val="28"/>
        </w:rPr>
        <w:t>Q16</w:t>
      </w:r>
      <w:r w:rsidR="00D309C7" w:rsidRPr="00537968">
        <w:rPr>
          <w:b/>
          <w:bCs/>
          <w:sz w:val="28"/>
          <w:szCs w:val="28"/>
        </w:rPr>
        <w:t xml:space="preserve">) </w:t>
      </w:r>
      <w:r w:rsidR="00D87AA3" w:rsidRPr="00537968">
        <w:rPr>
          <w:b/>
          <w:bCs/>
          <w:sz w:val="28"/>
          <w:szCs w:val="28"/>
        </w:rPr>
        <w:t xml:space="preserve">What does positive kurtosis value indicates for </w:t>
      </w:r>
      <w:r w:rsidR="005D1DBF" w:rsidRPr="00537968">
        <w:rPr>
          <w:b/>
          <w:bCs/>
          <w:sz w:val="28"/>
          <w:szCs w:val="28"/>
        </w:rPr>
        <w:t>a</w:t>
      </w:r>
      <w:r w:rsidR="00D87AA3" w:rsidRPr="00537968">
        <w:rPr>
          <w:b/>
          <w:bCs/>
          <w:sz w:val="28"/>
          <w:szCs w:val="28"/>
        </w:rPr>
        <w:t xml:space="preserve"> data?</w:t>
      </w:r>
    </w:p>
    <w:p w14:paraId="07C1E751" w14:textId="0C026D62" w:rsidR="00364D41" w:rsidRDefault="00364D41" w:rsidP="00CB08A5">
      <w:pPr>
        <w:rPr>
          <w:sz w:val="28"/>
          <w:szCs w:val="28"/>
        </w:rPr>
      </w:pPr>
      <w:r w:rsidRPr="00357BCB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357BCB">
        <w:rPr>
          <w:sz w:val="28"/>
          <w:szCs w:val="28"/>
        </w:rPr>
        <w:t>Distribution is peaked and possess thick tails</w:t>
      </w:r>
    </w:p>
    <w:p w14:paraId="542AFE19" w14:textId="77777777" w:rsidR="00357BCB" w:rsidRDefault="00357BCB" w:rsidP="00CB08A5">
      <w:pPr>
        <w:rPr>
          <w:sz w:val="28"/>
          <w:szCs w:val="28"/>
        </w:rPr>
      </w:pPr>
    </w:p>
    <w:p w14:paraId="0973445A" w14:textId="403ABB06" w:rsidR="00D87AA3" w:rsidRPr="00537968" w:rsidRDefault="00BC5748" w:rsidP="00CB08A5">
      <w:pPr>
        <w:rPr>
          <w:b/>
          <w:bCs/>
          <w:sz w:val="28"/>
          <w:szCs w:val="28"/>
        </w:rPr>
      </w:pPr>
      <w:r w:rsidRPr="00537968">
        <w:rPr>
          <w:b/>
          <w:bCs/>
          <w:sz w:val="28"/>
          <w:szCs w:val="28"/>
        </w:rPr>
        <w:t>Q17</w:t>
      </w:r>
      <w:r w:rsidR="00D87AA3" w:rsidRPr="00537968">
        <w:rPr>
          <w:b/>
          <w:bCs/>
          <w:sz w:val="28"/>
          <w:szCs w:val="28"/>
        </w:rPr>
        <w:t xml:space="preserve">) What does negative kurtosis value indicates for </w:t>
      </w:r>
      <w:r w:rsidR="005D1DBF" w:rsidRPr="00537968">
        <w:rPr>
          <w:b/>
          <w:bCs/>
          <w:sz w:val="28"/>
          <w:szCs w:val="28"/>
        </w:rPr>
        <w:t>a</w:t>
      </w:r>
      <w:r w:rsidR="00D87AA3" w:rsidRPr="00537968">
        <w:rPr>
          <w:b/>
          <w:bCs/>
          <w:sz w:val="28"/>
          <w:szCs w:val="28"/>
        </w:rPr>
        <w:t xml:space="preserve"> data?</w:t>
      </w:r>
    </w:p>
    <w:p w14:paraId="2825B7B6" w14:textId="1062F973" w:rsidR="00357BCB" w:rsidRDefault="00357BCB" w:rsidP="00CB08A5">
      <w:pPr>
        <w:rPr>
          <w:sz w:val="28"/>
          <w:szCs w:val="28"/>
        </w:rPr>
      </w:pPr>
      <w:r w:rsidRPr="00357BCB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Distribution has lighter tails than normal distribution. </w:t>
      </w:r>
    </w:p>
    <w:p w14:paraId="400867A0" w14:textId="77777777" w:rsidR="00357BCB" w:rsidRDefault="00357BCB" w:rsidP="00CB08A5">
      <w:pPr>
        <w:rPr>
          <w:sz w:val="28"/>
          <w:szCs w:val="28"/>
        </w:rPr>
      </w:pPr>
    </w:p>
    <w:p w14:paraId="2611D9FC" w14:textId="77777777" w:rsidR="00C57628" w:rsidRPr="00537968" w:rsidRDefault="00BC5748" w:rsidP="00CB08A5">
      <w:pPr>
        <w:rPr>
          <w:b/>
          <w:bCs/>
          <w:sz w:val="28"/>
          <w:szCs w:val="28"/>
        </w:rPr>
      </w:pPr>
      <w:r w:rsidRPr="00537968">
        <w:rPr>
          <w:b/>
          <w:bCs/>
          <w:sz w:val="28"/>
          <w:szCs w:val="28"/>
        </w:rPr>
        <w:t>Q18</w:t>
      </w:r>
      <w:r w:rsidR="005438FD" w:rsidRPr="00537968">
        <w:rPr>
          <w:b/>
          <w:bCs/>
          <w:sz w:val="28"/>
          <w:szCs w:val="28"/>
        </w:rPr>
        <w:t xml:space="preserve">) </w:t>
      </w:r>
      <w:r w:rsidR="00D610DF" w:rsidRPr="00537968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Default="00296DC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26970B59" w:rsidR="00C57628" w:rsidRPr="00537968" w:rsidRDefault="00C57628" w:rsidP="00CB08A5">
      <w:pPr>
        <w:rPr>
          <w:b/>
          <w:bCs/>
          <w:sz w:val="28"/>
          <w:szCs w:val="28"/>
        </w:rPr>
      </w:pPr>
      <w:r w:rsidRPr="00537968">
        <w:rPr>
          <w:b/>
          <w:bCs/>
          <w:sz w:val="28"/>
          <w:szCs w:val="28"/>
        </w:rPr>
        <w:t>What can we say about the distribution of the data?</w:t>
      </w:r>
    </w:p>
    <w:p w14:paraId="0B9B2CDA" w14:textId="067A959B" w:rsidR="00073807" w:rsidRDefault="00073807" w:rsidP="00CB08A5">
      <w:pPr>
        <w:rPr>
          <w:sz w:val="28"/>
          <w:szCs w:val="28"/>
        </w:rPr>
      </w:pPr>
      <w:r w:rsidRPr="0053796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Most of the </w:t>
      </w:r>
      <w:r w:rsidR="00537968">
        <w:rPr>
          <w:sz w:val="28"/>
          <w:szCs w:val="28"/>
        </w:rPr>
        <w:t>extreme data are in lower range</w:t>
      </w:r>
    </w:p>
    <w:p w14:paraId="6E8274E1" w14:textId="0EA71EC2" w:rsidR="00C57628" w:rsidRPr="00537968" w:rsidRDefault="00C57628" w:rsidP="00CB08A5">
      <w:pPr>
        <w:rPr>
          <w:b/>
          <w:bCs/>
          <w:sz w:val="28"/>
          <w:szCs w:val="28"/>
        </w:rPr>
      </w:pPr>
      <w:r w:rsidRPr="00537968">
        <w:rPr>
          <w:b/>
          <w:bCs/>
          <w:sz w:val="28"/>
          <w:szCs w:val="28"/>
        </w:rPr>
        <w:t>What is nature of skewness of the data?</w:t>
      </w:r>
    </w:p>
    <w:p w14:paraId="3C53AF66" w14:textId="78047B10" w:rsidR="00073807" w:rsidRDefault="00073807" w:rsidP="00CB08A5">
      <w:pPr>
        <w:rPr>
          <w:sz w:val="28"/>
          <w:szCs w:val="28"/>
        </w:rPr>
      </w:pPr>
      <w:r w:rsidRPr="0053796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Negative skewed or </w:t>
      </w:r>
      <w:proofErr w:type="gramStart"/>
      <w:r>
        <w:rPr>
          <w:sz w:val="28"/>
          <w:szCs w:val="28"/>
        </w:rPr>
        <w:t>Left</w:t>
      </w:r>
      <w:proofErr w:type="gramEnd"/>
      <w:r>
        <w:rPr>
          <w:sz w:val="28"/>
          <w:szCs w:val="28"/>
        </w:rPr>
        <w:t xml:space="preserve"> skewed</w:t>
      </w:r>
    </w:p>
    <w:p w14:paraId="2EC4055D" w14:textId="6B2B9831" w:rsidR="004D09A1" w:rsidRPr="00537968" w:rsidRDefault="005D1DBF" w:rsidP="00CD56F7">
      <w:pPr>
        <w:rPr>
          <w:b/>
          <w:bCs/>
          <w:sz w:val="28"/>
          <w:szCs w:val="28"/>
        </w:rPr>
      </w:pPr>
      <w:r w:rsidRPr="00537968">
        <w:rPr>
          <w:b/>
          <w:bCs/>
          <w:sz w:val="28"/>
          <w:szCs w:val="28"/>
        </w:rPr>
        <w:t xml:space="preserve">What will be the IQR of the data (approximately)? </w:t>
      </w:r>
    </w:p>
    <w:p w14:paraId="027A7495" w14:textId="5F84C18F" w:rsidR="00073807" w:rsidRDefault="00073807" w:rsidP="00CD56F7">
      <w:pPr>
        <w:rPr>
          <w:sz w:val="28"/>
          <w:szCs w:val="28"/>
        </w:rPr>
      </w:pPr>
      <w:r w:rsidRPr="0053796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C52CBE">
        <w:rPr>
          <w:sz w:val="28"/>
          <w:szCs w:val="28"/>
        </w:rPr>
        <w:t xml:space="preserve"> 18 - 10 = </w:t>
      </w:r>
      <w:r>
        <w:rPr>
          <w:sz w:val="28"/>
          <w:szCs w:val="28"/>
        </w:rPr>
        <w:t>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Pr="00537968" w:rsidRDefault="00BC5748" w:rsidP="00CB08A5">
      <w:pPr>
        <w:rPr>
          <w:b/>
          <w:bCs/>
          <w:sz w:val="28"/>
          <w:szCs w:val="28"/>
        </w:rPr>
      </w:pPr>
      <w:r w:rsidRPr="00537968">
        <w:rPr>
          <w:b/>
          <w:bCs/>
          <w:sz w:val="28"/>
          <w:szCs w:val="28"/>
        </w:rPr>
        <w:t>Q19</w:t>
      </w:r>
      <w:r w:rsidR="004D09A1" w:rsidRPr="00537968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96DC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FF76351" w:rsidR="006723AD" w:rsidRDefault="004D09A1" w:rsidP="00CB08A5">
      <w:pPr>
        <w:rPr>
          <w:sz w:val="28"/>
          <w:szCs w:val="28"/>
        </w:rPr>
      </w:pPr>
      <w:r w:rsidRPr="00537968">
        <w:rPr>
          <w:b/>
          <w:bCs/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0AA0832" w14:textId="259DA9F3" w:rsidR="00537968" w:rsidRPr="00E61F11" w:rsidRDefault="00537968" w:rsidP="00361E72">
      <w:pPr>
        <w:rPr>
          <w:b/>
          <w:bCs/>
          <w:sz w:val="28"/>
          <w:szCs w:val="28"/>
        </w:rPr>
      </w:pPr>
      <w:r w:rsidRPr="00E61F11">
        <w:rPr>
          <w:b/>
          <w:bCs/>
          <w:sz w:val="28"/>
          <w:szCs w:val="28"/>
        </w:rPr>
        <w:t xml:space="preserve">Ans: </w:t>
      </w:r>
    </w:p>
    <w:p w14:paraId="4573DF04" w14:textId="77777777" w:rsidR="00361E72" w:rsidRDefault="00361E72" w:rsidP="00361E7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Both the boxplots have same median </w:t>
      </w:r>
    </w:p>
    <w:p w14:paraId="2C8D8527" w14:textId="418FE29B" w:rsidR="00361E72" w:rsidRPr="00361E72" w:rsidRDefault="00E61F11" w:rsidP="00361E7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61E72">
        <w:rPr>
          <w:sz w:val="28"/>
          <w:szCs w:val="28"/>
        </w:rPr>
        <w:t>he boxplot 1 is slightly right skewed whereas the boxplot 2 has symmetric data distribution.</w:t>
      </w:r>
    </w:p>
    <w:p w14:paraId="3DBEA3AD" w14:textId="7B498FBE" w:rsidR="007A3B9F" w:rsidRPr="00E61F11" w:rsidRDefault="00BC5748" w:rsidP="00E61F11">
      <w:pPr>
        <w:spacing w:after="0" w:line="240" w:lineRule="auto"/>
        <w:rPr>
          <w:b/>
          <w:bCs/>
          <w:sz w:val="28"/>
          <w:szCs w:val="28"/>
        </w:rPr>
      </w:pPr>
      <w:r w:rsidRPr="00E61F11">
        <w:rPr>
          <w:b/>
          <w:bCs/>
          <w:sz w:val="28"/>
          <w:szCs w:val="28"/>
        </w:rPr>
        <w:lastRenderedPageBreak/>
        <w:t>Q 20</w:t>
      </w:r>
      <w:r w:rsidR="007A3B9F" w:rsidRPr="00E61F11">
        <w:rPr>
          <w:b/>
          <w:bCs/>
          <w:sz w:val="28"/>
          <w:szCs w:val="28"/>
        </w:rPr>
        <w:t>) Calculate probability from the given dataset for the below cases</w:t>
      </w:r>
    </w:p>
    <w:p w14:paraId="5599EC9A" w14:textId="77777777" w:rsidR="007A3B9F" w:rsidRPr="00E61F11" w:rsidRDefault="007A3B9F" w:rsidP="007A3B9F">
      <w:pPr>
        <w:ind w:left="720"/>
        <w:rPr>
          <w:b/>
          <w:bCs/>
          <w:sz w:val="28"/>
          <w:szCs w:val="28"/>
        </w:rPr>
      </w:pPr>
      <w:r w:rsidRPr="00E61F11">
        <w:rPr>
          <w:b/>
          <w:bCs/>
          <w:sz w:val="28"/>
          <w:szCs w:val="28"/>
        </w:rPr>
        <w:t xml:space="preserve">Data _set: </w:t>
      </w:r>
      <w:r w:rsidR="00360870" w:rsidRPr="00E61F11">
        <w:rPr>
          <w:b/>
          <w:bCs/>
          <w:sz w:val="28"/>
          <w:szCs w:val="28"/>
        </w:rPr>
        <w:t>Cars</w:t>
      </w:r>
      <w:r w:rsidRPr="00E61F11">
        <w:rPr>
          <w:b/>
          <w:bCs/>
          <w:sz w:val="28"/>
          <w:szCs w:val="28"/>
        </w:rPr>
        <w:t>.csv</w:t>
      </w:r>
    </w:p>
    <w:p w14:paraId="0D16B819" w14:textId="423F0822" w:rsidR="007A3B9F" w:rsidRPr="00E61F11" w:rsidRDefault="007A3B9F" w:rsidP="007A3B9F">
      <w:pPr>
        <w:ind w:left="720"/>
        <w:rPr>
          <w:b/>
          <w:bCs/>
          <w:sz w:val="28"/>
          <w:szCs w:val="28"/>
        </w:rPr>
      </w:pPr>
      <w:r w:rsidRPr="00E61F11">
        <w:rPr>
          <w:b/>
          <w:bCs/>
          <w:sz w:val="28"/>
          <w:szCs w:val="28"/>
        </w:rPr>
        <w:t xml:space="preserve">Calculate the probability of </w:t>
      </w:r>
      <w:r w:rsidR="00360870" w:rsidRPr="00E61F11">
        <w:rPr>
          <w:b/>
          <w:bCs/>
          <w:sz w:val="28"/>
          <w:szCs w:val="28"/>
        </w:rPr>
        <w:t>MPG</w:t>
      </w:r>
      <w:r w:rsidRPr="00E61F11">
        <w:rPr>
          <w:b/>
          <w:bCs/>
          <w:sz w:val="28"/>
          <w:szCs w:val="28"/>
        </w:rPr>
        <w:t xml:space="preserve"> of </w:t>
      </w:r>
      <w:r w:rsidR="00360870" w:rsidRPr="00E61F11">
        <w:rPr>
          <w:b/>
          <w:bCs/>
          <w:sz w:val="28"/>
          <w:szCs w:val="28"/>
        </w:rPr>
        <w:t>Cars</w:t>
      </w:r>
      <w:r w:rsidRPr="00E61F11">
        <w:rPr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E61F11" w:rsidRDefault="007A3B9F" w:rsidP="007A3B9F">
      <w:pPr>
        <w:ind w:left="720"/>
        <w:rPr>
          <w:b/>
          <w:bCs/>
          <w:sz w:val="28"/>
          <w:szCs w:val="28"/>
        </w:rPr>
      </w:pPr>
      <w:r w:rsidRPr="00E61F11">
        <w:rPr>
          <w:b/>
          <w:bCs/>
          <w:sz w:val="28"/>
          <w:szCs w:val="28"/>
        </w:rPr>
        <w:t xml:space="preserve">       </w:t>
      </w:r>
      <w:r w:rsidR="00360870" w:rsidRPr="00E61F11">
        <w:rPr>
          <w:b/>
          <w:bCs/>
          <w:sz w:val="28"/>
          <w:szCs w:val="28"/>
        </w:rPr>
        <w:t>MPG</w:t>
      </w:r>
      <w:r w:rsidRPr="00E61F11">
        <w:rPr>
          <w:b/>
          <w:bCs/>
          <w:sz w:val="28"/>
          <w:szCs w:val="28"/>
        </w:rPr>
        <w:t xml:space="preserve"> &lt;- </w:t>
      </w:r>
      <w:proofErr w:type="spellStart"/>
      <w:r w:rsidR="00360870" w:rsidRPr="00E61F11">
        <w:rPr>
          <w:b/>
          <w:bCs/>
          <w:sz w:val="28"/>
          <w:szCs w:val="28"/>
        </w:rPr>
        <w:t>Cars$MPG</w:t>
      </w:r>
      <w:proofErr w:type="spellEnd"/>
    </w:p>
    <w:p w14:paraId="387941CF" w14:textId="77777777" w:rsidR="007A3B9F" w:rsidRPr="00E61F11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E61F11">
        <w:rPr>
          <w:b/>
          <w:bCs/>
          <w:sz w:val="28"/>
          <w:szCs w:val="28"/>
        </w:rPr>
        <w:t>P(</w:t>
      </w:r>
      <w:r w:rsidR="00360870" w:rsidRPr="00E61F11">
        <w:rPr>
          <w:b/>
          <w:bCs/>
          <w:sz w:val="28"/>
          <w:szCs w:val="28"/>
        </w:rPr>
        <w:t>MPG</w:t>
      </w:r>
      <w:r w:rsidRPr="00E61F11">
        <w:rPr>
          <w:b/>
          <w:bCs/>
          <w:sz w:val="28"/>
          <w:szCs w:val="28"/>
        </w:rPr>
        <w:t>&gt;</w:t>
      </w:r>
      <w:r w:rsidR="00360870" w:rsidRPr="00E61F11">
        <w:rPr>
          <w:b/>
          <w:bCs/>
          <w:sz w:val="28"/>
          <w:szCs w:val="28"/>
        </w:rPr>
        <w:t>38</w:t>
      </w:r>
      <w:r w:rsidRPr="00E61F11">
        <w:rPr>
          <w:b/>
          <w:bCs/>
          <w:sz w:val="28"/>
          <w:szCs w:val="28"/>
        </w:rPr>
        <w:t>)</w:t>
      </w:r>
    </w:p>
    <w:p w14:paraId="1EDE6B42" w14:textId="77777777" w:rsidR="007A3B9F" w:rsidRPr="00E61F11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E61F11">
        <w:rPr>
          <w:b/>
          <w:bCs/>
          <w:sz w:val="28"/>
          <w:szCs w:val="28"/>
        </w:rPr>
        <w:t>P(</w:t>
      </w:r>
      <w:r w:rsidR="00360870" w:rsidRPr="00E61F11">
        <w:rPr>
          <w:b/>
          <w:bCs/>
          <w:sz w:val="28"/>
          <w:szCs w:val="28"/>
        </w:rPr>
        <w:t>MPG</w:t>
      </w:r>
      <w:r w:rsidRPr="00E61F11">
        <w:rPr>
          <w:b/>
          <w:bCs/>
          <w:sz w:val="28"/>
          <w:szCs w:val="28"/>
        </w:rPr>
        <w:t>&lt;</w:t>
      </w:r>
      <w:r w:rsidR="00360870" w:rsidRPr="00E61F11">
        <w:rPr>
          <w:b/>
          <w:bCs/>
          <w:sz w:val="28"/>
          <w:szCs w:val="28"/>
        </w:rPr>
        <w:t>40</w:t>
      </w:r>
      <w:r w:rsidRPr="00E61F11">
        <w:rPr>
          <w:b/>
          <w:bCs/>
          <w:sz w:val="28"/>
          <w:szCs w:val="28"/>
        </w:rPr>
        <w:t>)</w:t>
      </w:r>
    </w:p>
    <w:p w14:paraId="55C57A46" w14:textId="69477C15" w:rsidR="007A3B9F" w:rsidRPr="00E61F11" w:rsidRDefault="007A3B9F" w:rsidP="00E61F1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61F11">
        <w:rPr>
          <w:b/>
          <w:bCs/>
          <w:sz w:val="28"/>
          <w:szCs w:val="28"/>
        </w:rPr>
        <w:t>P (</w:t>
      </w:r>
      <w:r w:rsidR="00360870" w:rsidRPr="00E61F11">
        <w:rPr>
          <w:b/>
          <w:bCs/>
          <w:sz w:val="28"/>
          <w:szCs w:val="28"/>
        </w:rPr>
        <w:t>20</w:t>
      </w:r>
      <w:r w:rsidRPr="00E61F11">
        <w:rPr>
          <w:b/>
          <w:bCs/>
          <w:sz w:val="28"/>
          <w:szCs w:val="28"/>
        </w:rPr>
        <w:t>&lt;</w:t>
      </w:r>
      <w:r w:rsidR="00360870" w:rsidRPr="00E61F11">
        <w:rPr>
          <w:b/>
          <w:bCs/>
          <w:sz w:val="28"/>
          <w:szCs w:val="28"/>
        </w:rPr>
        <w:t>MPG</w:t>
      </w:r>
      <w:r w:rsidRPr="00E61F11">
        <w:rPr>
          <w:b/>
          <w:bCs/>
          <w:sz w:val="28"/>
          <w:szCs w:val="28"/>
        </w:rPr>
        <w:t>&lt;</w:t>
      </w:r>
      <w:r w:rsidR="00360870" w:rsidRPr="00E61F11">
        <w:rPr>
          <w:b/>
          <w:bCs/>
          <w:sz w:val="28"/>
          <w:szCs w:val="28"/>
        </w:rPr>
        <w:t>50</w:t>
      </w:r>
      <w:r w:rsidRPr="00E61F11">
        <w:rPr>
          <w:b/>
          <w:bCs/>
          <w:sz w:val="28"/>
          <w:szCs w:val="28"/>
        </w:rPr>
        <w:t>)</w:t>
      </w:r>
    </w:p>
    <w:p w14:paraId="27F1E384" w14:textId="2C3D1771" w:rsidR="00E61F11" w:rsidRPr="005E19B6" w:rsidRDefault="00E61F11" w:rsidP="005E19B6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1F11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 xml:space="preserve"> </w:t>
      </w:r>
      <w:r w:rsidRPr="00E61F11">
        <w:rPr>
          <w:sz w:val="28"/>
          <w:szCs w:val="28"/>
        </w:rPr>
        <w:t>a.</w:t>
      </w:r>
      <w:r w:rsidR="005E19B6">
        <w:rPr>
          <w:sz w:val="28"/>
          <w:szCs w:val="28"/>
        </w:rPr>
        <w:t xml:space="preserve"> </w:t>
      </w:r>
      <w:r w:rsidRPr="00E61F11">
        <w:rPr>
          <w:sz w:val="28"/>
          <w:szCs w:val="28"/>
        </w:rPr>
        <w:t>P(MPG&gt;38)</w:t>
      </w:r>
      <w:r w:rsidR="005E19B6">
        <w:rPr>
          <w:sz w:val="28"/>
          <w:szCs w:val="28"/>
        </w:rPr>
        <w:t xml:space="preserve">  </w:t>
      </w:r>
      <w:r w:rsidRPr="00E61F11">
        <w:rPr>
          <w:sz w:val="28"/>
          <w:szCs w:val="28"/>
        </w:rPr>
        <w:t xml:space="preserve"> = </w:t>
      </w:r>
      <w:r w:rsidR="00296DC6" w:rsidRPr="00296DC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0.4074</w:t>
      </w:r>
    </w:p>
    <w:p w14:paraId="05B2028B" w14:textId="27BF500C" w:rsidR="00E61F11" w:rsidRPr="005E19B6" w:rsidRDefault="00E61F11" w:rsidP="00296DC6">
      <w:pPr>
        <w:pStyle w:val="HTMLPreformatted"/>
        <w:numPr>
          <w:ilvl w:val="0"/>
          <w:numId w:val="16"/>
        </w:numPr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1F11">
        <w:rPr>
          <w:sz w:val="28"/>
          <w:szCs w:val="28"/>
        </w:rPr>
        <w:t>P(MPG&lt;40)</w:t>
      </w:r>
      <w:r w:rsidR="005E19B6">
        <w:rPr>
          <w:sz w:val="28"/>
          <w:szCs w:val="28"/>
        </w:rPr>
        <w:t xml:space="preserve">   </w:t>
      </w:r>
      <w:r w:rsidRPr="00E61F11">
        <w:rPr>
          <w:sz w:val="28"/>
          <w:szCs w:val="28"/>
        </w:rPr>
        <w:t xml:space="preserve">= </w:t>
      </w:r>
      <w:r w:rsidR="00296DC6" w:rsidRPr="00296DC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0.7530</w:t>
      </w:r>
    </w:p>
    <w:p w14:paraId="19183BD5" w14:textId="4D35ECDC" w:rsidR="00E61F11" w:rsidRPr="005E19B6" w:rsidRDefault="00E61F11" w:rsidP="00296DC6">
      <w:pPr>
        <w:pStyle w:val="HTMLPreformatted"/>
        <w:numPr>
          <w:ilvl w:val="0"/>
          <w:numId w:val="16"/>
        </w:numPr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1F11">
        <w:rPr>
          <w:sz w:val="28"/>
          <w:szCs w:val="28"/>
        </w:rPr>
        <w:t>P (20&lt;MPG&lt;50</w:t>
      </w:r>
      <w:proofErr w:type="gramStart"/>
      <w:r w:rsidRPr="00E61F11">
        <w:rPr>
          <w:sz w:val="28"/>
          <w:szCs w:val="28"/>
        </w:rPr>
        <w:t xml:space="preserve">) </w:t>
      </w:r>
      <w:r w:rsidR="005E19B6">
        <w:rPr>
          <w:sz w:val="28"/>
          <w:szCs w:val="28"/>
        </w:rPr>
        <w:t xml:space="preserve"> </w:t>
      </w:r>
      <w:r w:rsidRPr="00E61F11">
        <w:rPr>
          <w:sz w:val="28"/>
          <w:szCs w:val="28"/>
        </w:rPr>
        <w:t>=</w:t>
      </w:r>
      <w:proofErr w:type="gramEnd"/>
      <w:r w:rsidRPr="00E61F11">
        <w:rPr>
          <w:sz w:val="28"/>
          <w:szCs w:val="28"/>
        </w:rPr>
        <w:t xml:space="preserve"> </w:t>
      </w:r>
      <w:r w:rsidR="00296DC6" w:rsidRPr="00296DC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0.8518</w:t>
      </w:r>
      <w:r w:rsidR="005E19B6">
        <w:rPr>
          <w:sz w:val="28"/>
          <w:szCs w:val="28"/>
        </w:rPr>
        <w:t xml:space="preserve"> 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04603C" w:rsidRDefault="00BC5748" w:rsidP="00CD56F7">
      <w:pPr>
        <w:spacing w:after="0" w:line="240" w:lineRule="auto"/>
        <w:rPr>
          <w:b/>
          <w:bCs/>
          <w:sz w:val="28"/>
          <w:szCs w:val="28"/>
        </w:rPr>
      </w:pPr>
      <w:r w:rsidRPr="0004603C">
        <w:rPr>
          <w:b/>
          <w:bCs/>
          <w:sz w:val="28"/>
          <w:szCs w:val="28"/>
        </w:rPr>
        <w:t>Q 21</w:t>
      </w:r>
      <w:r w:rsidR="007A3B9F" w:rsidRPr="0004603C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04603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04603C">
        <w:rPr>
          <w:b/>
          <w:bCs/>
          <w:sz w:val="28"/>
          <w:szCs w:val="28"/>
        </w:rPr>
        <w:t xml:space="preserve">Check whether the </w:t>
      </w:r>
      <w:r w:rsidR="00724454" w:rsidRPr="0004603C">
        <w:rPr>
          <w:b/>
          <w:bCs/>
          <w:sz w:val="28"/>
          <w:szCs w:val="28"/>
        </w:rPr>
        <w:t>MPG</w:t>
      </w:r>
      <w:r w:rsidRPr="0004603C">
        <w:rPr>
          <w:b/>
          <w:bCs/>
          <w:sz w:val="28"/>
          <w:szCs w:val="28"/>
        </w:rPr>
        <w:t xml:space="preserve"> of </w:t>
      </w:r>
      <w:r w:rsidR="00724454" w:rsidRPr="0004603C">
        <w:rPr>
          <w:b/>
          <w:bCs/>
          <w:sz w:val="28"/>
          <w:szCs w:val="28"/>
        </w:rPr>
        <w:t>Cars</w:t>
      </w:r>
      <w:r w:rsidRPr="0004603C">
        <w:rPr>
          <w:b/>
          <w:bCs/>
          <w:sz w:val="28"/>
          <w:szCs w:val="28"/>
        </w:rPr>
        <w:t xml:space="preserve"> follows Normal Distribution </w:t>
      </w:r>
    </w:p>
    <w:p w14:paraId="7BC02CE9" w14:textId="269DB27E" w:rsidR="007A3B9F" w:rsidRPr="0004603C" w:rsidRDefault="007A3B9F" w:rsidP="00CD56F7">
      <w:pPr>
        <w:ind w:left="720"/>
        <w:rPr>
          <w:b/>
          <w:bCs/>
          <w:sz w:val="28"/>
          <w:szCs w:val="28"/>
        </w:rPr>
      </w:pPr>
      <w:r w:rsidRPr="0004603C">
        <w:rPr>
          <w:b/>
          <w:bCs/>
          <w:sz w:val="28"/>
          <w:szCs w:val="28"/>
        </w:rPr>
        <w:t xml:space="preserve">        Dataset: </w:t>
      </w:r>
      <w:r w:rsidR="00724454" w:rsidRPr="0004603C">
        <w:rPr>
          <w:b/>
          <w:bCs/>
          <w:sz w:val="28"/>
          <w:szCs w:val="28"/>
        </w:rPr>
        <w:t>Cars.csv</w:t>
      </w:r>
    </w:p>
    <w:p w14:paraId="497816CB" w14:textId="019CB45E" w:rsidR="00D868D3" w:rsidRDefault="0004603C" w:rsidP="0004603C">
      <w:pPr>
        <w:rPr>
          <w:rFonts w:ascii="Helvetica" w:hAnsi="Helvetica" w:cs="Helvetica"/>
          <w:noProof/>
          <w:color w:val="000000"/>
          <w:sz w:val="18"/>
          <w:szCs w:val="18"/>
        </w:rPr>
      </w:pPr>
      <w:r>
        <w:rPr>
          <w:b/>
          <w:bCs/>
          <w:sz w:val="28"/>
          <w:szCs w:val="28"/>
        </w:rPr>
        <w:t xml:space="preserve">Ans: </w:t>
      </w:r>
      <w:r w:rsidR="00D868D3">
        <w:rPr>
          <w:b/>
          <w:bCs/>
          <w:sz w:val="28"/>
          <w:szCs w:val="28"/>
        </w:rPr>
        <w:t xml:space="preserve"> </w:t>
      </w:r>
      <w:r w:rsidR="00D868D3" w:rsidRPr="00D868D3">
        <w:rPr>
          <w:sz w:val="28"/>
          <w:szCs w:val="28"/>
        </w:rPr>
        <w:t>Since mean &lt; median, the MPG of cars is slightly left skewed.</w:t>
      </w:r>
      <w:r w:rsidR="00D868D3">
        <w:rPr>
          <w:b/>
          <w:bCs/>
          <w:sz w:val="28"/>
          <w:szCs w:val="28"/>
        </w:rPr>
        <w:t xml:space="preserve"> </w:t>
      </w:r>
      <w:r w:rsidR="00D868D3">
        <w:rPr>
          <w:rFonts w:ascii="Helvetica" w:hAnsi="Helvetica" w:cs="Helvetica"/>
          <w:color w:val="000000"/>
          <w:sz w:val="18"/>
          <w:szCs w:val="18"/>
        </w:rPr>
        <w:t xml:space="preserve">                                       </w:t>
      </w:r>
    </w:p>
    <w:p w14:paraId="2873B557" w14:textId="3C70ABB5" w:rsidR="00D868D3" w:rsidRDefault="00D868D3" w:rsidP="0004603C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396D1E2A" wp14:editId="6023B2B6">
            <wp:extent cx="584133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8" t="26316" r="14487" b="15560"/>
                    <a:stretch/>
                  </pic:blipFill>
                  <pic:spPr bwMode="auto">
                    <a:xfrm>
                      <a:off x="0" y="0"/>
                      <a:ext cx="5849270" cy="2601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3456" w14:textId="53637BD8" w:rsidR="007A3B9F" w:rsidRPr="00D868D3" w:rsidRDefault="00D868D3" w:rsidP="00D868D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868D3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7A3B9F" w:rsidRPr="00D868D3">
        <w:rPr>
          <w:b/>
          <w:bCs/>
          <w:sz w:val="28"/>
          <w:szCs w:val="28"/>
        </w:rPr>
        <w:t xml:space="preserve">Check Whether the Adipose Tissue (AT) and Waist </w:t>
      </w:r>
      <w:proofErr w:type="gramStart"/>
      <w:r w:rsidR="007A3B9F" w:rsidRPr="00D868D3">
        <w:rPr>
          <w:b/>
          <w:bCs/>
          <w:sz w:val="28"/>
          <w:szCs w:val="28"/>
        </w:rPr>
        <w:t>Circumference(</w:t>
      </w:r>
      <w:proofErr w:type="gramEnd"/>
      <w:r w:rsidR="007A3B9F" w:rsidRPr="00D868D3">
        <w:rPr>
          <w:b/>
          <w:bCs/>
          <w:sz w:val="28"/>
          <w:szCs w:val="28"/>
        </w:rPr>
        <w:t xml:space="preserve">Waist)  from </w:t>
      </w:r>
      <w:proofErr w:type="spellStart"/>
      <w:r w:rsidR="007A3B9F" w:rsidRPr="00D868D3">
        <w:rPr>
          <w:b/>
          <w:bCs/>
          <w:sz w:val="28"/>
          <w:szCs w:val="28"/>
        </w:rPr>
        <w:t>wc</w:t>
      </w:r>
      <w:proofErr w:type="spellEnd"/>
      <w:r w:rsidR="007A3B9F" w:rsidRPr="00D868D3">
        <w:rPr>
          <w:b/>
          <w:bCs/>
          <w:sz w:val="28"/>
          <w:szCs w:val="28"/>
        </w:rPr>
        <w:t xml:space="preserve">-at data set  follows Normal Distribution </w:t>
      </w:r>
    </w:p>
    <w:p w14:paraId="2D3FB696" w14:textId="5C744FF0" w:rsidR="007A3B9F" w:rsidRDefault="007A3B9F" w:rsidP="007A3B9F">
      <w:pPr>
        <w:pStyle w:val="ListParagraph"/>
        <w:rPr>
          <w:b/>
          <w:bCs/>
          <w:sz w:val="28"/>
          <w:szCs w:val="28"/>
        </w:rPr>
      </w:pPr>
      <w:r w:rsidRPr="0004603C">
        <w:rPr>
          <w:b/>
          <w:bCs/>
          <w:sz w:val="28"/>
          <w:szCs w:val="28"/>
        </w:rPr>
        <w:t xml:space="preserve">       Dataset: wc-at.csv</w:t>
      </w:r>
    </w:p>
    <w:p w14:paraId="1786A3AD" w14:textId="60EEBFC0" w:rsidR="00726C16" w:rsidRDefault="0004603C" w:rsidP="0004603C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726C16" w:rsidRPr="00726C16">
        <w:rPr>
          <w:sz w:val="28"/>
          <w:szCs w:val="28"/>
        </w:rPr>
        <w:t>In both the data sets, mean &gt; median, hence both are slightly right skewed.</w:t>
      </w:r>
    </w:p>
    <w:p w14:paraId="752B82AD" w14:textId="434A6161" w:rsidR="0004603C" w:rsidRPr="0004603C" w:rsidRDefault="00726C16" w:rsidP="000460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4989EB5" wp14:editId="3D5F73FD">
            <wp:extent cx="6050280" cy="2909996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30769" r="14359" b="5869"/>
                    <a:stretch/>
                  </pic:blipFill>
                  <pic:spPr bwMode="auto">
                    <a:xfrm>
                      <a:off x="0" y="0"/>
                      <a:ext cx="6060794" cy="291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727E2F6" w:rsidR="007A3B9F" w:rsidRDefault="00BC5748" w:rsidP="00CD56F7">
      <w:pPr>
        <w:rPr>
          <w:b/>
          <w:bCs/>
          <w:sz w:val="28"/>
          <w:szCs w:val="28"/>
        </w:rPr>
      </w:pPr>
      <w:r w:rsidRPr="00562FCD">
        <w:rPr>
          <w:b/>
          <w:bCs/>
          <w:sz w:val="28"/>
          <w:szCs w:val="28"/>
        </w:rPr>
        <w:t>Q 22</w:t>
      </w:r>
      <w:r w:rsidR="007A3B9F" w:rsidRPr="00562FCD">
        <w:rPr>
          <w:b/>
          <w:bCs/>
          <w:sz w:val="28"/>
          <w:szCs w:val="28"/>
        </w:rPr>
        <w:t>) Calculate the Z scores</w:t>
      </w:r>
      <w:r w:rsidR="00724454" w:rsidRPr="00562FCD">
        <w:rPr>
          <w:b/>
          <w:bCs/>
          <w:sz w:val="28"/>
          <w:szCs w:val="28"/>
        </w:rPr>
        <w:t xml:space="preserve"> of 90% confidence interval,94% confidence interval, 6</w:t>
      </w:r>
      <w:r w:rsidR="007A3B9F" w:rsidRPr="00562FCD">
        <w:rPr>
          <w:b/>
          <w:bCs/>
          <w:sz w:val="28"/>
          <w:szCs w:val="28"/>
        </w:rPr>
        <w:t xml:space="preserve">0% confidence interval </w:t>
      </w:r>
    </w:p>
    <w:p w14:paraId="05B901A1" w14:textId="77777777" w:rsidR="00726C16" w:rsidRPr="00726C16" w:rsidRDefault="00726C16" w:rsidP="00CD56F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26C16" w14:paraId="73F0DECD" w14:textId="77777777" w:rsidTr="00726C16">
        <w:tc>
          <w:tcPr>
            <w:tcW w:w="2336" w:type="dxa"/>
          </w:tcPr>
          <w:p w14:paraId="50CA4658" w14:textId="585F6631" w:rsidR="00726C16" w:rsidRDefault="00825FC5" w:rsidP="00CD5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</w:t>
            </w:r>
          </w:p>
        </w:tc>
        <w:tc>
          <w:tcPr>
            <w:tcW w:w="2338" w:type="dxa"/>
          </w:tcPr>
          <w:p w14:paraId="7AF9715C" w14:textId="75D11D2E" w:rsidR="00726C16" w:rsidRDefault="00825FC5" w:rsidP="00CD5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2338" w:type="dxa"/>
          </w:tcPr>
          <w:p w14:paraId="1C033EC2" w14:textId="0097B80D" w:rsidR="00726C16" w:rsidRDefault="00825FC5" w:rsidP="00CD5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2338" w:type="dxa"/>
          </w:tcPr>
          <w:p w14:paraId="4E7EDCFE" w14:textId="0AE68893" w:rsidR="00726C16" w:rsidRDefault="00825FC5" w:rsidP="00CD5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726C16" w14:paraId="15AA11E8" w14:textId="77777777" w:rsidTr="00726C16">
        <w:tc>
          <w:tcPr>
            <w:tcW w:w="2336" w:type="dxa"/>
          </w:tcPr>
          <w:p w14:paraId="7AA05934" w14:textId="5A6AFAE1" w:rsidR="00726C16" w:rsidRDefault="00825FC5" w:rsidP="00CD56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Z-score</w:t>
            </w:r>
          </w:p>
        </w:tc>
        <w:tc>
          <w:tcPr>
            <w:tcW w:w="2338" w:type="dxa"/>
          </w:tcPr>
          <w:p w14:paraId="748B0E1B" w14:textId="4456975A" w:rsidR="00726C16" w:rsidRPr="00825FC5" w:rsidRDefault="00825FC5" w:rsidP="00825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25F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1.2815</w:t>
            </w:r>
          </w:p>
        </w:tc>
        <w:tc>
          <w:tcPr>
            <w:tcW w:w="2338" w:type="dxa"/>
          </w:tcPr>
          <w:p w14:paraId="188200AD" w14:textId="367AB8D2" w:rsidR="00726C16" w:rsidRPr="00825FC5" w:rsidRDefault="00825FC5" w:rsidP="00825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25F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1.5547</w:t>
            </w:r>
          </w:p>
        </w:tc>
        <w:tc>
          <w:tcPr>
            <w:tcW w:w="2338" w:type="dxa"/>
          </w:tcPr>
          <w:p w14:paraId="15A92982" w14:textId="48DF1FF5" w:rsidR="00726C16" w:rsidRPr="00825FC5" w:rsidRDefault="00825FC5" w:rsidP="00825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25F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0.2533</w:t>
            </w:r>
          </w:p>
        </w:tc>
      </w:tr>
    </w:tbl>
    <w:p w14:paraId="203AAC58" w14:textId="019D2C4C" w:rsidR="00726C16" w:rsidRPr="00726C16" w:rsidRDefault="00726C16" w:rsidP="00CD56F7">
      <w:pPr>
        <w:rPr>
          <w:sz w:val="28"/>
          <w:szCs w:val="28"/>
        </w:rPr>
      </w:pPr>
    </w:p>
    <w:p w14:paraId="3DAD86FD" w14:textId="5EE04F4C" w:rsidR="00E605D6" w:rsidRDefault="00BC5748" w:rsidP="00CB08A5">
      <w:pPr>
        <w:rPr>
          <w:b/>
          <w:bCs/>
          <w:sz w:val="28"/>
          <w:szCs w:val="28"/>
        </w:rPr>
      </w:pPr>
      <w:r w:rsidRPr="00562FCD">
        <w:rPr>
          <w:b/>
          <w:bCs/>
          <w:sz w:val="28"/>
          <w:szCs w:val="28"/>
        </w:rPr>
        <w:t>Q 23</w:t>
      </w:r>
      <w:r w:rsidR="00724454" w:rsidRPr="00562FCD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62FCD">
        <w:rPr>
          <w:b/>
          <w:bCs/>
          <w:sz w:val="28"/>
          <w:szCs w:val="28"/>
        </w:rPr>
        <w:t>25</w:t>
      </w:r>
    </w:p>
    <w:p w14:paraId="36143D8F" w14:textId="77777777" w:rsidR="00825FC5" w:rsidRPr="00825FC5" w:rsidRDefault="00825FC5" w:rsidP="00CB08A5">
      <w:pPr>
        <w:rPr>
          <w:sz w:val="28"/>
          <w:szCs w:val="28"/>
        </w:rPr>
      </w:pPr>
      <w:r w:rsidRPr="00825FC5">
        <w:rPr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5FC5" w14:paraId="4E3C5287" w14:textId="77777777" w:rsidTr="00825FC5">
        <w:tc>
          <w:tcPr>
            <w:tcW w:w="2337" w:type="dxa"/>
          </w:tcPr>
          <w:p w14:paraId="0200164F" w14:textId="4545F97A" w:rsidR="00825FC5" w:rsidRDefault="00825FC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</w:t>
            </w:r>
          </w:p>
        </w:tc>
        <w:tc>
          <w:tcPr>
            <w:tcW w:w="2337" w:type="dxa"/>
          </w:tcPr>
          <w:p w14:paraId="5864816E" w14:textId="0F35CE46" w:rsidR="00825FC5" w:rsidRDefault="00825FC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2338" w:type="dxa"/>
          </w:tcPr>
          <w:p w14:paraId="22C643AA" w14:textId="3863BC52" w:rsidR="00825FC5" w:rsidRDefault="00825FC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2338" w:type="dxa"/>
          </w:tcPr>
          <w:p w14:paraId="2B1E8E0D" w14:textId="4356CAA4" w:rsidR="00825FC5" w:rsidRDefault="00825FC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</w:tr>
      <w:tr w:rsidR="00825FC5" w14:paraId="1A4F873C" w14:textId="77777777" w:rsidTr="00825FC5">
        <w:tc>
          <w:tcPr>
            <w:tcW w:w="2337" w:type="dxa"/>
          </w:tcPr>
          <w:p w14:paraId="7B36DBA8" w14:textId="71829C21" w:rsidR="00825FC5" w:rsidRDefault="00825FC5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t-score</w:t>
            </w:r>
          </w:p>
        </w:tc>
        <w:tc>
          <w:tcPr>
            <w:tcW w:w="2337" w:type="dxa"/>
          </w:tcPr>
          <w:p w14:paraId="0295BB57" w14:textId="7D7EACCE" w:rsidR="00825FC5" w:rsidRPr="00825FC5" w:rsidRDefault="00825FC5" w:rsidP="00825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25F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1.7081</w:t>
            </w:r>
          </w:p>
        </w:tc>
        <w:tc>
          <w:tcPr>
            <w:tcW w:w="2338" w:type="dxa"/>
          </w:tcPr>
          <w:p w14:paraId="45409D18" w14:textId="3A50D378" w:rsidR="00825FC5" w:rsidRPr="00825FC5" w:rsidRDefault="00825FC5" w:rsidP="00825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25F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1.8248</w:t>
            </w:r>
          </w:p>
        </w:tc>
        <w:tc>
          <w:tcPr>
            <w:tcW w:w="2338" w:type="dxa"/>
          </w:tcPr>
          <w:p w14:paraId="5AD78D2B" w14:textId="41A34B12" w:rsidR="00825FC5" w:rsidRPr="00825FC5" w:rsidRDefault="00825FC5" w:rsidP="00825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25F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2.4851</w:t>
            </w:r>
          </w:p>
        </w:tc>
      </w:tr>
    </w:tbl>
    <w:p w14:paraId="5E4F0D38" w14:textId="2AF93934" w:rsidR="00825FC5" w:rsidRPr="00825FC5" w:rsidRDefault="00825FC5" w:rsidP="00CB08A5">
      <w:pPr>
        <w:rPr>
          <w:sz w:val="28"/>
          <w:szCs w:val="28"/>
        </w:rPr>
      </w:pPr>
    </w:p>
    <w:p w14:paraId="45206584" w14:textId="0D8BCDB8" w:rsidR="002818A0" w:rsidRPr="00562FCD" w:rsidRDefault="00BC5748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562FCD">
        <w:rPr>
          <w:b/>
          <w:bCs/>
          <w:sz w:val="28"/>
          <w:szCs w:val="28"/>
        </w:rPr>
        <w:t>Q 24</w:t>
      </w:r>
      <w:r w:rsidR="00AA44EF" w:rsidRPr="00562FCD">
        <w:rPr>
          <w:rFonts w:cstheme="minorHAnsi"/>
          <w:b/>
          <w:bCs/>
          <w:sz w:val="28"/>
          <w:szCs w:val="28"/>
        </w:rPr>
        <w:t>)</w:t>
      </w:r>
      <w:r w:rsidR="002E78B5" w:rsidRPr="00562FCD">
        <w:rPr>
          <w:rFonts w:cstheme="minorHAnsi"/>
          <w:b/>
          <w:bCs/>
          <w:sz w:val="28"/>
          <w:szCs w:val="28"/>
        </w:rPr>
        <w:t xml:space="preserve">   </w:t>
      </w:r>
      <w:r w:rsidR="00DB650D" w:rsidRPr="00562FCD">
        <w:rPr>
          <w:rFonts w:cstheme="minorHAnsi"/>
          <w:b/>
          <w:bCs/>
          <w:sz w:val="28"/>
          <w:szCs w:val="28"/>
        </w:rPr>
        <w:t xml:space="preserve">A Government </w:t>
      </w:r>
      <w:r w:rsidR="00D74923" w:rsidRPr="00562FCD">
        <w:rPr>
          <w:rFonts w:cstheme="minorHAnsi"/>
          <w:b/>
          <w:bCs/>
          <w:sz w:val="28"/>
          <w:szCs w:val="28"/>
        </w:rPr>
        <w:t xml:space="preserve">company </w:t>
      </w:r>
      <w:r w:rsidR="002E78B5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62FCD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62FCD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62FCD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62FCD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562FCD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62FCD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562FCD" w:rsidRDefault="00A50B04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562FCD" w:rsidRDefault="00302B26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53E50F1" w:rsidR="00BB68E7" w:rsidRDefault="003A03BA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df</w:t>
      </w:r>
      <w:proofErr w:type="spellEnd"/>
      <w:r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562FC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2B3EA64" w14:textId="15E8F31A" w:rsidR="00825FC5" w:rsidRDefault="00825FC5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25FC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Data given, </w:t>
      </w:r>
    </w:p>
    <w:p w14:paraId="24C2D9B4" w14:textId="52EBABA1" w:rsidR="00825FC5" w:rsidRDefault="00CE14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µ = 270</w:t>
      </w:r>
    </w:p>
    <w:p w14:paraId="36241821" w14:textId="6483357C" w:rsidR="00CE1426" w:rsidRDefault="00CE14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>n = 18</w:t>
      </w:r>
    </w:p>
    <w:p w14:paraId="18A7CB16" w14:textId="5E07E211" w:rsidR="00CE1426" w:rsidRDefault="00CE1426" w:rsidP="00CB08A5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= 260</w:t>
      </w:r>
    </w:p>
    <w:p w14:paraId="6F7888C7" w14:textId="6B558C2D" w:rsidR="00CE1426" w:rsidRDefault="00CE1426" w:rsidP="00CB08A5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ab/>
        <w:t>s</w:t>
      </w:r>
      <w:r>
        <w:rPr>
          <w:rFonts w:eastAsiaTheme="minorEastAsia"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= 90</w:t>
      </w:r>
    </w:p>
    <w:p w14:paraId="4BEF87D1" w14:textId="594DE8CC" w:rsidR="00CE1426" w:rsidRDefault="00CE1426" w:rsidP="00CB08A5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ab/>
      </w:r>
      <m:oMath>
        <m:r>
          <w:rPr>
            <w:rFonts w:ascii="Cambria Math" w:eastAsiaTheme="minorEastAsia" w:hAnsi="Cambria Math" w:cstheme="minorHAnsi"/>
            <w:color w:val="000000"/>
            <w:sz w:val="28"/>
            <w:szCs w:val="28"/>
            <w:shd w:val="clear" w:color="auto" w:fill="FFFFFF"/>
          </w:rPr>
          <m:t>t=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color w:val="000000"/>
                <w:sz w:val="28"/>
                <w:szCs w:val="28"/>
                <w:shd w:val="clear" w:color="auto" w:fill="FFFFFF"/>
              </w:rPr>
              <m:t>-μ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0000"/>
                <w:sz w:val="28"/>
                <w:szCs w:val="28"/>
                <w:shd w:val="clear" w:color="auto" w:fill="FFFFFF"/>
              </w:rPr>
              <m:t>∕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526FA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 = -0.47</w:t>
      </w:r>
      <w:r w:rsidR="00032076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14 </w:t>
      </w:r>
    </w:p>
    <w:p w14:paraId="36A03F15" w14:textId="18BB7FFE" w:rsidR="00526FA4" w:rsidRDefault="00032076" w:rsidP="00303EC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p-value = </w:t>
      </w:r>
      <w:r w:rsidRPr="0003207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0.3215</w:t>
      </w:r>
    </w:p>
    <w:p w14:paraId="6C2A01A5" w14:textId="228E16FF" w:rsidR="00303ECD" w:rsidRDefault="00303ECD" w:rsidP="00303EC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655CA60" w14:textId="77777777" w:rsidR="00303ECD" w:rsidRDefault="00303ECD" w:rsidP="00303EC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</w:pPr>
    </w:p>
    <w:p w14:paraId="4014F872" w14:textId="0D321B81" w:rsidR="00303ECD" w:rsidRPr="00303ECD" w:rsidRDefault="00303ECD" w:rsidP="00303EC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66CFB871" wp14:editId="7227B054">
            <wp:extent cx="6283288" cy="1150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57892" r="15257" b="18860"/>
                    <a:stretch/>
                  </pic:blipFill>
                  <pic:spPr bwMode="auto">
                    <a:xfrm>
                      <a:off x="0" y="0"/>
                      <a:ext cx="6289777" cy="115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663CDF" w:rsidRDefault="003A03BA" w:rsidP="00CB08A5">
      <w:pPr>
        <w:rPr>
          <w:sz w:val="28"/>
          <w:szCs w:val="28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66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5307"/>
    <w:multiLevelType w:val="hybridMultilevel"/>
    <w:tmpl w:val="E89AF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2814"/>
    <w:multiLevelType w:val="hybridMultilevel"/>
    <w:tmpl w:val="C2500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73097D"/>
    <w:multiLevelType w:val="hybridMultilevel"/>
    <w:tmpl w:val="DEEA4160"/>
    <w:lvl w:ilvl="0" w:tplc="1B968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622C76"/>
    <w:multiLevelType w:val="hybridMultilevel"/>
    <w:tmpl w:val="B1DE4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F1E53"/>
    <w:multiLevelType w:val="hybridMultilevel"/>
    <w:tmpl w:val="408C9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B65A4"/>
    <w:multiLevelType w:val="hybridMultilevel"/>
    <w:tmpl w:val="17E29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D4860"/>
    <w:multiLevelType w:val="hybridMultilevel"/>
    <w:tmpl w:val="9A762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E4E91"/>
    <w:multiLevelType w:val="hybridMultilevel"/>
    <w:tmpl w:val="DC02CCA0"/>
    <w:lvl w:ilvl="0" w:tplc="8FCAD5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3F78B7"/>
    <w:multiLevelType w:val="hybridMultilevel"/>
    <w:tmpl w:val="C1CAE13A"/>
    <w:lvl w:ilvl="0" w:tplc="2236F720">
      <w:start w:val="2"/>
      <w:numFmt w:val="lowerLetter"/>
      <w:lvlText w:val="%1."/>
      <w:lvlJc w:val="left"/>
      <w:pPr>
        <w:ind w:left="1350" w:hanging="360"/>
      </w:pPr>
      <w:rPr>
        <w:rFonts w:asciiTheme="minorHAnsi" w:hAnsiTheme="minorHAnsi" w:cstheme="minorHAnsi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175AEA"/>
    <w:multiLevelType w:val="hybridMultilevel"/>
    <w:tmpl w:val="FC8E772A"/>
    <w:lvl w:ilvl="0" w:tplc="41604A3A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0613276">
    <w:abstractNumId w:val="0"/>
  </w:num>
  <w:num w:numId="2" w16cid:durableId="749615431">
    <w:abstractNumId w:val="5"/>
  </w:num>
  <w:num w:numId="3" w16cid:durableId="1085491736">
    <w:abstractNumId w:val="15"/>
  </w:num>
  <w:num w:numId="4" w16cid:durableId="1949312314">
    <w:abstractNumId w:val="1"/>
  </w:num>
  <w:num w:numId="5" w16cid:durableId="1978098220">
    <w:abstractNumId w:val="3"/>
  </w:num>
  <w:num w:numId="6" w16cid:durableId="320667988">
    <w:abstractNumId w:val="13"/>
  </w:num>
  <w:num w:numId="7" w16cid:durableId="697857780">
    <w:abstractNumId w:val="11"/>
  </w:num>
  <w:num w:numId="8" w16cid:durableId="347025207">
    <w:abstractNumId w:val="6"/>
  </w:num>
  <w:num w:numId="9" w16cid:durableId="851726946">
    <w:abstractNumId w:val="10"/>
  </w:num>
  <w:num w:numId="10" w16cid:durableId="2124958225">
    <w:abstractNumId w:val="8"/>
  </w:num>
  <w:num w:numId="11" w16cid:durableId="1671134587">
    <w:abstractNumId w:val="7"/>
  </w:num>
  <w:num w:numId="12" w16cid:durableId="2011368665">
    <w:abstractNumId w:val="4"/>
  </w:num>
  <w:num w:numId="13" w16cid:durableId="1399746961">
    <w:abstractNumId w:val="14"/>
  </w:num>
  <w:num w:numId="14" w16cid:durableId="486241509">
    <w:abstractNumId w:val="9"/>
  </w:num>
  <w:num w:numId="15" w16cid:durableId="1576353369">
    <w:abstractNumId w:val="2"/>
  </w:num>
  <w:num w:numId="16" w16cid:durableId="13533426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6523"/>
    <w:rsid w:val="00022704"/>
    <w:rsid w:val="00032076"/>
    <w:rsid w:val="0004603C"/>
    <w:rsid w:val="00073807"/>
    <w:rsid w:val="00075F94"/>
    <w:rsid w:val="00083863"/>
    <w:rsid w:val="000B36AF"/>
    <w:rsid w:val="000B417C"/>
    <w:rsid w:val="000D69F4"/>
    <w:rsid w:val="000F1AE6"/>
    <w:rsid w:val="000F2D83"/>
    <w:rsid w:val="00102A83"/>
    <w:rsid w:val="0013206D"/>
    <w:rsid w:val="001432F1"/>
    <w:rsid w:val="001864D6"/>
    <w:rsid w:val="00190F7C"/>
    <w:rsid w:val="001B4D3D"/>
    <w:rsid w:val="002078BC"/>
    <w:rsid w:val="0026027F"/>
    <w:rsid w:val="00266B62"/>
    <w:rsid w:val="002818A0"/>
    <w:rsid w:val="0028213D"/>
    <w:rsid w:val="00293532"/>
    <w:rsid w:val="00296DC6"/>
    <w:rsid w:val="002A6694"/>
    <w:rsid w:val="002E0863"/>
    <w:rsid w:val="002E78B5"/>
    <w:rsid w:val="00302B26"/>
    <w:rsid w:val="00303ECD"/>
    <w:rsid w:val="0032163C"/>
    <w:rsid w:val="003409AB"/>
    <w:rsid w:val="00357BCB"/>
    <w:rsid w:val="00360870"/>
    <w:rsid w:val="00361E72"/>
    <w:rsid w:val="00364D41"/>
    <w:rsid w:val="00372D5F"/>
    <w:rsid w:val="00396AEA"/>
    <w:rsid w:val="003A03BA"/>
    <w:rsid w:val="003B01D0"/>
    <w:rsid w:val="003F354C"/>
    <w:rsid w:val="00437040"/>
    <w:rsid w:val="004742BA"/>
    <w:rsid w:val="00494A7E"/>
    <w:rsid w:val="004D09A1"/>
    <w:rsid w:val="004E5C81"/>
    <w:rsid w:val="004F7E31"/>
    <w:rsid w:val="005052DF"/>
    <w:rsid w:val="00526FA4"/>
    <w:rsid w:val="00537968"/>
    <w:rsid w:val="005438FD"/>
    <w:rsid w:val="00554452"/>
    <w:rsid w:val="00560526"/>
    <w:rsid w:val="00562FCD"/>
    <w:rsid w:val="005D1DBF"/>
    <w:rsid w:val="005E19B6"/>
    <w:rsid w:val="005E36B7"/>
    <w:rsid w:val="00612C73"/>
    <w:rsid w:val="006432DB"/>
    <w:rsid w:val="0066364B"/>
    <w:rsid w:val="00663CDF"/>
    <w:rsid w:val="006723AD"/>
    <w:rsid w:val="00681988"/>
    <w:rsid w:val="006953A0"/>
    <w:rsid w:val="006D7AA1"/>
    <w:rsid w:val="006E0ED4"/>
    <w:rsid w:val="00706CEB"/>
    <w:rsid w:val="00707DE3"/>
    <w:rsid w:val="00724454"/>
    <w:rsid w:val="00726C16"/>
    <w:rsid w:val="007273CD"/>
    <w:rsid w:val="007300FB"/>
    <w:rsid w:val="00735D8D"/>
    <w:rsid w:val="0077742B"/>
    <w:rsid w:val="00786F22"/>
    <w:rsid w:val="007A3B9F"/>
    <w:rsid w:val="007B7F44"/>
    <w:rsid w:val="007C2BE3"/>
    <w:rsid w:val="00825FC5"/>
    <w:rsid w:val="008540F0"/>
    <w:rsid w:val="00860EB6"/>
    <w:rsid w:val="008B2CB7"/>
    <w:rsid w:val="008C660E"/>
    <w:rsid w:val="008E499C"/>
    <w:rsid w:val="009043E8"/>
    <w:rsid w:val="00917A19"/>
    <w:rsid w:val="00923E3B"/>
    <w:rsid w:val="00944D7E"/>
    <w:rsid w:val="009820F4"/>
    <w:rsid w:val="009836D0"/>
    <w:rsid w:val="00990162"/>
    <w:rsid w:val="009C6219"/>
    <w:rsid w:val="009D6E8A"/>
    <w:rsid w:val="009E1E5C"/>
    <w:rsid w:val="00A50B04"/>
    <w:rsid w:val="00A5153B"/>
    <w:rsid w:val="00A77A8D"/>
    <w:rsid w:val="00AA44EF"/>
    <w:rsid w:val="00AB0E5D"/>
    <w:rsid w:val="00AC39D4"/>
    <w:rsid w:val="00B22C7F"/>
    <w:rsid w:val="00B7048B"/>
    <w:rsid w:val="00BA2217"/>
    <w:rsid w:val="00BB68E7"/>
    <w:rsid w:val="00BC5748"/>
    <w:rsid w:val="00BE6CBD"/>
    <w:rsid w:val="00BF683B"/>
    <w:rsid w:val="00C01388"/>
    <w:rsid w:val="00C41684"/>
    <w:rsid w:val="00C50D38"/>
    <w:rsid w:val="00C52CBE"/>
    <w:rsid w:val="00C5326D"/>
    <w:rsid w:val="00C55E72"/>
    <w:rsid w:val="00C57628"/>
    <w:rsid w:val="00C700CD"/>
    <w:rsid w:val="00C75387"/>
    <w:rsid w:val="00C76165"/>
    <w:rsid w:val="00CB08A5"/>
    <w:rsid w:val="00CD56F7"/>
    <w:rsid w:val="00CE1426"/>
    <w:rsid w:val="00CF1D01"/>
    <w:rsid w:val="00D1718F"/>
    <w:rsid w:val="00D309C7"/>
    <w:rsid w:val="00D44288"/>
    <w:rsid w:val="00D610DF"/>
    <w:rsid w:val="00D74923"/>
    <w:rsid w:val="00D759AC"/>
    <w:rsid w:val="00D868D3"/>
    <w:rsid w:val="00D87AA3"/>
    <w:rsid w:val="00D97F08"/>
    <w:rsid w:val="00DB650D"/>
    <w:rsid w:val="00DD5854"/>
    <w:rsid w:val="00DF4EDB"/>
    <w:rsid w:val="00E100B4"/>
    <w:rsid w:val="00E16DB1"/>
    <w:rsid w:val="00E605D6"/>
    <w:rsid w:val="00E61F11"/>
    <w:rsid w:val="00E84910"/>
    <w:rsid w:val="00EA2FC2"/>
    <w:rsid w:val="00EB6B5E"/>
    <w:rsid w:val="00EF70C9"/>
    <w:rsid w:val="00F17411"/>
    <w:rsid w:val="00F407B7"/>
    <w:rsid w:val="00F60A16"/>
    <w:rsid w:val="00FC6E1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71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1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11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Preeti Patil</cp:lastModifiedBy>
  <cp:revision>13</cp:revision>
  <dcterms:created xsi:type="dcterms:W3CDTF">2022-09-13T05:18:00Z</dcterms:created>
  <dcterms:modified xsi:type="dcterms:W3CDTF">2022-09-28T08:05:00Z</dcterms:modified>
</cp:coreProperties>
</file>