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E7" w:rsidRPr="007644E7" w:rsidRDefault="007644E7" w:rsidP="007644E7">
      <w:pPr>
        <w:pStyle w:val="Heading1"/>
        <w:jc w:val="center"/>
        <w:rPr>
          <w:sz w:val="40"/>
        </w:rPr>
      </w:pPr>
      <w:r w:rsidRPr="007644E7">
        <w:rPr>
          <w:sz w:val="40"/>
        </w:rPr>
        <w:t>Data Wrangling</w:t>
      </w:r>
    </w:p>
    <w:p w:rsidR="007644E7" w:rsidRPr="007644E7" w:rsidRDefault="007644E7" w:rsidP="007644E7"/>
    <w:p w:rsidR="007644E7" w:rsidRDefault="007644E7" w:rsidP="007644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data is already cleaned and did not require any pre-processing. </w:t>
      </w:r>
    </w:p>
    <w:p w:rsidR="007644E7" w:rsidRDefault="007644E7" w:rsidP="007644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There are no missing values in the dataset. All the columns are 100% filled in.</w:t>
      </w:r>
    </w:p>
    <w:p w:rsidR="007644E7" w:rsidRDefault="007644E7" w:rsidP="007644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There are few outliers for age field which can be excluded from the analysis. </w:t>
      </w:r>
      <w:proofErr w:type="gramStart"/>
      <w:r>
        <w:rPr>
          <w:rFonts w:ascii="Helvetica" w:hAnsi="Helvetica" w:cs="Helvetica"/>
          <w:color w:val="333333"/>
        </w:rPr>
        <w:t>Rest of the variables with interval datatype are</w:t>
      </w:r>
      <w:proofErr w:type="gramEnd"/>
      <w:r>
        <w:rPr>
          <w:rFonts w:ascii="Helvetica" w:hAnsi="Helvetica" w:cs="Helvetica"/>
          <w:color w:val="333333"/>
        </w:rPr>
        <w:t xml:space="preserve"> already normalized by the competition host.</w:t>
      </w:r>
      <w:bookmarkStart w:id="0" w:name="_GoBack"/>
      <w:bookmarkEnd w:id="0"/>
    </w:p>
    <w:p w:rsidR="00D51C9F" w:rsidRDefault="00D51C9F"/>
    <w:sectPr w:rsidR="00D5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A64"/>
    <w:multiLevelType w:val="multilevel"/>
    <w:tmpl w:val="8E70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DB"/>
    <w:rsid w:val="007644E7"/>
    <w:rsid w:val="009817DB"/>
    <w:rsid w:val="00D5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</dc:creator>
  <cp:keywords/>
  <dc:description/>
  <cp:lastModifiedBy>Preeti</cp:lastModifiedBy>
  <cp:revision>3</cp:revision>
  <dcterms:created xsi:type="dcterms:W3CDTF">2019-11-13T03:44:00Z</dcterms:created>
  <dcterms:modified xsi:type="dcterms:W3CDTF">2019-11-13T03:53:00Z</dcterms:modified>
</cp:coreProperties>
</file>