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16973937"/>
        <w:docPartObj>
          <w:docPartGallery w:val="Cover Pages"/>
          <w:docPartUnique/>
        </w:docPartObj>
      </w:sdtPr>
      <w:sdtEndPr>
        <w:rPr>
          <w:b/>
          <w:sz w:val="32"/>
          <w:szCs w:val="32"/>
          <w:u w:val="single"/>
        </w:rPr>
      </w:sdtEndPr>
      <w:sdtContent>
        <w:p w:rsidR="009F0886" w:rsidRDefault="009F088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F0886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95AF596FB514E2389FA8469AEDC800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F0886" w:rsidRDefault="009F0886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en-US"/>
                      </w:rPr>
                      <w:t>PREDICTIVE ANALYTICS AND BUS FORECAST PROJECT</w:t>
                    </w:r>
                  </w:p>
                </w:tc>
              </w:sdtContent>
            </w:sdt>
          </w:tr>
          <w:tr w:rsidR="009F088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40"/>
                    <w:szCs w:val="40"/>
                  </w:rPr>
                  <w:alias w:val="Title"/>
                  <w:id w:val="13406919"/>
                  <w:placeholder>
                    <w:docPart w:val="EE07D6F3C5234C53AE8AEECF1C1D0FC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F0886" w:rsidRDefault="009F0886" w:rsidP="009F088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9F0886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40"/>
                        <w:szCs w:val="40"/>
                      </w:rPr>
                      <w:t>ANALYSE THE FACTORS THAT AFFECT PRICE OF GOLD IN INDIA</w:t>
                    </w:r>
                  </w:p>
                </w:sdtContent>
              </w:sdt>
            </w:tc>
          </w:tr>
          <w:tr w:rsidR="009F0886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FC77738726645999B1517F50B33404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F0886" w:rsidRDefault="009F0886" w:rsidP="009F0886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USING SPLUS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9F088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A92AE009AA64CC38FC06ED24036C6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F0886" w:rsidRDefault="009F0886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PREETI USHA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E10319B55F444D79543ED7D5218B05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5-1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F0886" w:rsidRDefault="009F0886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5-10-2016</w:t>
                    </w:r>
                  </w:p>
                </w:sdtContent>
              </w:sdt>
              <w:p w:rsidR="009F0886" w:rsidRDefault="009F0886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9F0886" w:rsidRDefault="009F0886">
          <w:pPr>
            <w:rPr>
              <w:b/>
              <w:sz w:val="32"/>
              <w:szCs w:val="32"/>
              <w:u w:val="single"/>
            </w:rPr>
          </w:pPr>
          <w:bookmarkStart w:id="0" w:name="_GoBack"/>
          <w:bookmarkEnd w:id="0"/>
          <w:r>
            <w:rPr>
              <w:b/>
              <w:sz w:val="32"/>
              <w:szCs w:val="32"/>
              <w:u w:val="single"/>
            </w:rPr>
            <w:br w:type="page"/>
          </w:r>
        </w:p>
      </w:sdtContent>
    </w:sdt>
    <w:p w:rsidR="00DD438C" w:rsidRPr="00DD438C" w:rsidRDefault="00CD4029" w:rsidP="0051326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PREDICT THE PRICE OF GOLD IN INDIA</w:t>
      </w:r>
    </w:p>
    <w:p w:rsidR="00EA4BA7" w:rsidRDefault="00CB0E6A" w:rsidP="00513267">
      <w:pPr>
        <w:jc w:val="center"/>
        <w:rPr>
          <w:b/>
          <w:sz w:val="24"/>
          <w:szCs w:val="24"/>
          <w:u w:val="single"/>
        </w:rPr>
      </w:pPr>
      <w:r w:rsidRPr="0005302B">
        <w:rPr>
          <w:b/>
          <w:sz w:val="24"/>
          <w:szCs w:val="24"/>
          <w:u w:val="single"/>
        </w:rPr>
        <w:t>Title</w:t>
      </w:r>
    </w:p>
    <w:p w:rsidR="00EA4BA7" w:rsidRDefault="001A17F3" w:rsidP="00513267">
      <w:pPr>
        <w:jc w:val="center"/>
        <w:rPr>
          <w:b/>
          <w:sz w:val="24"/>
          <w:szCs w:val="24"/>
          <w:u w:val="single"/>
        </w:rPr>
      </w:pPr>
      <w:r>
        <w:rPr>
          <w:sz w:val="24"/>
          <w:szCs w:val="24"/>
        </w:rPr>
        <w:t>The model analyse</w:t>
      </w:r>
      <w:r w:rsidR="00CD4029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factors that affect</w:t>
      </w:r>
      <w:r w:rsidR="00CD4029">
        <w:rPr>
          <w:sz w:val="24"/>
          <w:szCs w:val="24"/>
        </w:rPr>
        <w:t xml:space="preserve"> price of gold in India</w:t>
      </w:r>
      <w:r w:rsidR="0005740C" w:rsidRPr="0005302B">
        <w:rPr>
          <w:sz w:val="24"/>
          <w:szCs w:val="24"/>
        </w:rPr>
        <w:t>.</w:t>
      </w:r>
    </w:p>
    <w:p w:rsidR="00DD438C" w:rsidRPr="002B51F8" w:rsidRDefault="002B51F8" w:rsidP="0051326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I.</w:t>
      </w:r>
      <w:r w:rsidRPr="002B51F8">
        <w:rPr>
          <w:b/>
          <w:sz w:val="24"/>
          <w:szCs w:val="24"/>
          <w:u w:val="single"/>
        </w:rPr>
        <w:t xml:space="preserve"> Introduction</w:t>
      </w:r>
    </w:p>
    <w:p w:rsidR="00DB3CFB" w:rsidRPr="00DD438C" w:rsidRDefault="00CD4029" w:rsidP="00513267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This research will </w:t>
      </w:r>
      <w:r w:rsidR="00F90095">
        <w:rPr>
          <w:sz w:val="24"/>
          <w:szCs w:val="24"/>
        </w:rPr>
        <w:t>analyse the factors that affect price of gold in India</w:t>
      </w:r>
      <w:r>
        <w:rPr>
          <w:sz w:val="24"/>
          <w:szCs w:val="24"/>
        </w:rPr>
        <w:t>.</w:t>
      </w:r>
      <w:r w:rsidRPr="0005302B">
        <w:rPr>
          <w:sz w:val="24"/>
          <w:szCs w:val="24"/>
        </w:rPr>
        <w:t xml:space="preserve"> This</w:t>
      </w:r>
      <w:r w:rsidR="00D329F1" w:rsidRPr="0005302B">
        <w:rPr>
          <w:sz w:val="24"/>
          <w:szCs w:val="24"/>
        </w:rPr>
        <w:t xml:space="preserve"> project will</w:t>
      </w:r>
      <w:r w:rsidR="005E3E42" w:rsidRPr="0005302B">
        <w:rPr>
          <w:sz w:val="24"/>
          <w:szCs w:val="24"/>
        </w:rPr>
        <w:t xml:space="preserve"> </w:t>
      </w:r>
      <w:r>
        <w:rPr>
          <w:sz w:val="24"/>
          <w:szCs w:val="24"/>
        </w:rPr>
        <w:t>be of interest to the government reserves, gold producers, jewellery sellers, gold investors.</w:t>
      </w:r>
    </w:p>
    <w:p w:rsidR="00EA4BA7" w:rsidRDefault="00EA4BA7" w:rsidP="00513267">
      <w:pPr>
        <w:rPr>
          <w:b/>
          <w:sz w:val="24"/>
          <w:szCs w:val="24"/>
          <w:u w:val="single"/>
        </w:rPr>
      </w:pPr>
    </w:p>
    <w:p w:rsidR="00BC78E6" w:rsidRPr="0005302B" w:rsidRDefault="002B51F8" w:rsidP="0051326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II. </w:t>
      </w:r>
      <w:r w:rsidR="00BC78E6" w:rsidRPr="0005302B">
        <w:rPr>
          <w:b/>
          <w:sz w:val="24"/>
          <w:szCs w:val="24"/>
          <w:u w:val="single"/>
        </w:rPr>
        <w:t>Previous Research</w:t>
      </w:r>
    </w:p>
    <w:p w:rsidR="00DB3CFB" w:rsidRPr="0005302B" w:rsidRDefault="00BC78E6" w:rsidP="00513267">
      <w:pPr>
        <w:rPr>
          <w:sz w:val="24"/>
          <w:szCs w:val="24"/>
        </w:rPr>
      </w:pPr>
      <w:r w:rsidRPr="0005302B">
        <w:rPr>
          <w:sz w:val="24"/>
          <w:szCs w:val="24"/>
        </w:rPr>
        <w:t>No research has been done in past.</w:t>
      </w:r>
    </w:p>
    <w:p w:rsidR="00EA4BA7" w:rsidRDefault="00EA4BA7" w:rsidP="00513267">
      <w:pPr>
        <w:spacing w:after="0"/>
        <w:rPr>
          <w:b/>
          <w:sz w:val="24"/>
          <w:szCs w:val="24"/>
          <w:u w:val="single"/>
        </w:rPr>
      </w:pPr>
    </w:p>
    <w:p w:rsidR="00BC78E6" w:rsidRPr="0005302B" w:rsidRDefault="002B51F8" w:rsidP="0051326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III. </w:t>
      </w:r>
      <w:r w:rsidR="00BC78E6" w:rsidRPr="0005302B">
        <w:rPr>
          <w:b/>
          <w:sz w:val="24"/>
          <w:szCs w:val="24"/>
          <w:u w:val="single"/>
        </w:rPr>
        <w:t>Methodology</w:t>
      </w:r>
    </w:p>
    <w:p w:rsidR="00106F1F" w:rsidRPr="0005302B" w:rsidRDefault="004D7AC1" w:rsidP="00513267">
      <w:pPr>
        <w:rPr>
          <w:sz w:val="24"/>
          <w:szCs w:val="24"/>
        </w:rPr>
      </w:pPr>
      <w:r w:rsidRPr="0005302B">
        <w:rPr>
          <w:sz w:val="24"/>
          <w:szCs w:val="24"/>
        </w:rPr>
        <w:t>The research is time se</w:t>
      </w:r>
      <w:r w:rsidR="00CD4029">
        <w:rPr>
          <w:sz w:val="24"/>
          <w:szCs w:val="24"/>
        </w:rPr>
        <w:t xml:space="preserve">ries and is based on three hundred and nine </w:t>
      </w:r>
      <w:r w:rsidRPr="0005302B">
        <w:rPr>
          <w:sz w:val="24"/>
          <w:szCs w:val="24"/>
        </w:rPr>
        <w:t xml:space="preserve">observations. The model will use graphical </w:t>
      </w:r>
      <w:r w:rsidR="00106F1F" w:rsidRPr="0005302B">
        <w:rPr>
          <w:sz w:val="24"/>
          <w:szCs w:val="24"/>
        </w:rPr>
        <w:t>techniques (histogram, scatterplots) and analytical techniques including descriptive statistics, correlation and regression. TIBCO Spotfire S+ will be the statistical program used to complete the analysis.</w:t>
      </w:r>
    </w:p>
    <w:p w:rsidR="00DD438C" w:rsidRDefault="00DD438C" w:rsidP="00513267">
      <w:pPr>
        <w:rPr>
          <w:sz w:val="24"/>
          <w:szCs w:val="24"/>
        </w:rPr>
      </w:pPr>
    </w:p>
    <w:p w:rsidR="00106F1F" w:rsidRPr="0005302B" w:rsidRDefault="00106F1F" w:rsidP="00513267">
      <w:pPr>
        <w:rPr>
          <w:sz w:val="24"/>
          <w:szCs w:val="24"/>
        </w:rPr>
      </w:pPr>
      <w:r w:rsidRPr="0005302B">
        <w:rPr>
          <w:sz w:val="24"/>
          <w:szCs w:val="24"/>
        </w:rPr>
        <w:t>The functional specifications are provided in the equation below:</w:t>
      </w:r>
    </w:p>
    <w:p w:rsidR="00513267" w:rsidRDefault="00326B18" w:rsidP="00513267">
      <w:pPr>
        <w:rPr>
          <w:sz w:val="24"/>
          <w:szCs w:val="24"/>
        </w:rPr>
      </w:pPr>
      <w:r w:rsidRPr="0005302B">
        <w:rPr>
          <w:sz w:val="24"/>
          <w:szCs w:val="24"/>
        </w:rPr>
        <w:t xml:space="preserve">                          </w:t>
      </w:r>
      <w:r w:rsidR="00E7733B">
        <w:rPr>
          <w:sz w:val="24"/>
          <w:szCs w:val="24"/>
        </w:rPr>
        <w:t xml:space="preserve">              </w:t>
      </w:r>
      <w:r w:rsidR="001E6E71">
        <w:rPr>
          <w:sz w:val="24"/>
          <w:szCs w:val="24"/>
        </w:rPr>
        <w:t xml:space="preserve">              </w:t>
      </w:r>
      <w:r w:rsidR="00CD4029">
        <w:rPr>
          <w:sz w:val="24"/>
          <w:szCs w:val="24"/>
        </w:rPr>
        <w:t xml:space="preserve">                 </w:t>
      </w:r>
      <w:r w:rsidR="001E6E71">
        <w:rPr>
          <w:sz w:val="24"/>
          <w:szCs w:val="24"/>
        </w:rPr>
        <w:t>+</w:t>
      </w:r>
      <w:r w:rsidRPr="0005302B">
        <w:rPr>
          <w:sz w:val="24"/>
          <w:szCs w:val="24"/>
        </w:rPr>
        <w:t xml:space="preserve">    </w:t>
      </w:r>
      <w:r w:rsidR="001E6E71">
        <w:rPr>
          <w:sz w:val="24"/>
          <w:szCs w:val="24"/>
        </w:rPr>
        <w:t xml:space="preserve">  </w:t>
      </w:r>
      <w:r w:rsidRPr="0005302B">
        <w:rPr>
          <w:sz w:val="24"/>
          <w:szCs w:val="24"/>
        </w:rPr>
        <w:t xml:space="preserve"> </w:t>
      </w:r>
      <w:r w:rsidR="001E6E71">
        <w:rPr>
          <w:sz w:val="24"/>
          <w:szCs w:val="24"/>
        </w:rPr>
        <w:t xml:space="preserve">      </w:t>
      </w:r>
      <w:r w:rsidR="00513267">
        <w:rPr>
          <w:sz w:val="24"/>
          <w:szCs w:val="24"/>
        </w:rPr>
        <w:t xml:space="preserve">             </w:t>
      </w:r>
      <w:r w:rsidR="00A32C14">
        <w:rPr>
          <w:sz w:val="24"/>
          <w:szCs w:val="24"/>
        </w:rPr>
        <w:t>+</w:t>
      </w:r>
      <w:r w:rsidR="001E6E71">
        <w:rPr>
          <w:sz w:val="24"/>
          <w:szCs w:val="24"/>
        </w:rPr>
        <w:t xml:space="preserve">          </w:t>
      </w:r>
      <w:r w:rsidR="00E7733B">
        <w:rPr>
          <w:sz w:val="24"/>
          <w:szCs w:val="24"/>
        </w:rPr>
        <w:t xml:space="preserve">                   </w:t>
      </w:r>
      <w:r w:rsidR="00513267">
        <w:rPr>
          <w:sz w:val="24"/>
          <w:szCs w:val="24"/>
        </w:rPr>
        <w:t xml:space="preserve"> </w:t>
      </w:r>
      <w:r w:rsidR="00E7733B">
        <w:rPr>
          <w:sz w:val="24"/>
          <w:szCs w:val="24"/>
        </w:rPr>
        <w:t xml:space="preserve"> </w:t>
      </w:r>
      <w:r w:rsidR="00513267">
        <w:rPr>
          <w:sz w:val="24"/>
          <w:szCs w:val="24"/>
        </w:rPr>
        <w:t xml:space="preserve">      -</w:t>
      </w:r>
      <w:r w:rsidR="00E7733B">
        <w:rPr>
          <w:sz w:val="24"/>
          <w:szCs w:val="24"/>
        </w:rPr>
        <w:t xml:space="preserve">            </w:t>
      </w:r>
    </w:p>
    <w:p w:rsidR="00513267" w:rsidRDefault="00E7733B" w:rsidP="0051326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B25B5" w:rsidRPr="002B25B5">
        <w:rPr>
          <w:sz w:val="24"/>
          <w:szCs w:val="24"/>
        </w:rPr>
        <w:t xml:space="preserve">Eqn.1 </w:t>
      </w:r>
      <w:r w:rsidR="00EA4BA7" w:rsidRPr="002B25B5">
        <w:rPr>
          <w:sz w:val="24"/>
          <w:szCs w:val="24"/>
        </w:rPr>
        <w:t>Price</w:t>
      </w:r>
      <w:r w:rsidR="00CD4029" w:rsidRPr="002B25B5">
        <w:rPr>
          <w:sz w:val="24"/>
          <w:szCs w:val="24"/>
        </w:rPr>
        <w:t xml:space="preserve"> of gold in </w:t>
      </w:r>
      <w:r w:rsidRPr="002B25B5">
        <w:rPr>
          <w:sz w:val="24"/>
          <w:szCs w:val="24"/>
        </w:rPr>
        <w:t>Rupees</w:t>
      </w:r>
      <w:r w:rsidR="00EA4BA7" w:rsidRPr="002B25B5">
        <w:rPr>
          <w:sz w:val="24"/>
          <w:szCs w:val="24"/>
        </w:rPr>
        <w:t xml:space="preserve"> </w:t>
      </w:r>
      <w:r w:rsidR="00F115AF" w:rsidRPr="002B25B5">
        <w:rPr>
          <w:sz w:val="24"/>
          <w:szCs w:val="24"/>
        </w:rPr>
        <w:t xml:space="preserve">= </w:t>
      </w:r>
      <w:r w:rsidR="005E0E80" w:rsidRPr="002B25B5">
        <w:rPr>
          <w:sz w:val="24"/>
          <w:szCs w:val="24"/>
        </w:rPr>
        <w:t>f (</w:t>
      </w:r>
      <w:r w:rsidR="00513267">
        <w:rPr>
          <w:sz w:val="24"/>
          <w:szCs w:val="24"/>
        </w:rPr>
        <w:t>O</w:t>
      </w:r>
      <w:r w:rsidR="000254EA">
        <w:rPr>
          <w:sz w:val="24"/>
          <w:szCs w:val="24"/>
        </w:rPr>
        <w:t>bservation</w:t>
      </w:r>
      <w:r w:rsidR="00513267">
        <w:rPr>
          <w:sz w:val="24"/>
          <w:szCs w:val="24"/>
        </w:rPr>
        <w:t>, P</w:t>
      </w:r>
      <w:r w:rsidR="001F37B7" w:rsidRPr="002B25B5">
        <w:rPr>
          <w:sz w:val="24"/>
          <w:szCs w:val="24"/>
        </w:rPr>
        <w:t>rice</w:t>
      </w:r>
      <w:r w:rsidR="00513267">
        <w:rPr>
          <w:sz w:val="24"/>
          <w:szCs w:val="24"/>
        </w:rPr>
        <w:t xml:space="preserve"> of Gold in D</w:t>
      </w:r>
      <w:r w:rsidR="001F37B7" w:rsidRPr="002B25B5">
        <w:rPr>
          <w:sz w:val="24"/>
          <w:szCs w:val="24"/>
        </w:rPr>
        <w:t>ollars</w:t>
      </w:r>
      <w:r w:rsidR="00513267">
        <w:rPr>
          <w:sz w:val="24"/>
          <w:szCs w:val="24"/>
        </w:rPr>
        <w:t>, I</w:t>
      </w:r>
      <w:r w:rsidR="00CD4029" w:rsidRPr="002B25B5">
        <w:rPr>
          <w:sz w:val="24"/>
          <w:szCs w:val="24"/>
        </w:rPr>
        <w:t xml:space="preserve">nterest </w:t>
      </w:r>
      <w:r w:rsidRPr="002B25B5">
        <w:rPr>
          <w:sz w:val="24"/>
          <w:szCs w:val="24"/>
        </w:rPr>
        <w:t xml:space="preserve">rate, </w:t>
      </w:r>
    </w:p>
    <w:p w:rsidR="00513267" w:rsidRPr="00513267" w:rsidRDefault="00513267" w:rsidP="005132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+</w:t>
      </w:r>
    </w:p>
    <w:p w:rsidR="00BC78E6" w:rsidRPr="002B25B5" w:rsidRDefault="00513267" w:rsidP="00513267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390EA4" w:rsidRPr="002B25B5">
        <w:rPr>
          <w:sz w:val="24"/>
          <w:szCs w:val="24"/>
        </w:rPr>
        <w:t xml:space="preserve">nflation </w:t>
      </w:r>
      <w:r w:rsidRPr="002B25B5">
        <w:rPr>
          <w:sz w:val="24"/>
          <w:szCs w:val="24"/>
        </w:rPr>
        <w:t>r</w:t>
      </w:r>
      <w:r>
        <w:rPr>
          <w:sz w:val="24"/>
          <w:szCs w:val="24"/>
        </w:rPr>
        <w:t>ate,</w:t>
      </w:r>
      <w:r w:rsidRPr="002B25B5">
        <w:rPr>
          <w:sz w:val="24"/>
          <w:szCs w:val="24"/>
        </w:rPr>
        <w:t xml:space="preserve"> Exchange</w:t>
      </w:r>
      <w:r w:rsidR="00E7733B" w:rsidRPr="002B25B5">
        <w:rPr>
          <w:sz w:val="24"/>
          <w:szCs w:val="24"/>
        </w:rPr>
        <w:t xml:space="preserve"> Rate)</w:t>
      </w:r>
      <w:r w:rsidR="00106F1F" w:rsidRPr="002B25B5">
        <w:rPr>
          <w:sz w:val="24"/>
          <w:szCs w:val="24"/>
        </w:rPr>
        <w:t xml:space="preserve"> </w:t>
      </w:r>
    </w:p>
    <w:p w:rsidR="00BC78E6" w:rsidRPr="002B25B5" w:rsidRDefault="002B25B5" w:rsidP="00513267">
      <w:pPr>
        <w:rPr>
          <w:sz w:val="24"/>
          <w:szCs w:val="24"/>
        </w:rPr>
      </w:pPr>
      <w:r w:rsidRPr="002B25B5">
        <w:rPr>
          <w:sz w:val="24"/>
          <w:szCs w:val="24"/>
        </w:rPr>
        <w:t xml:space="preserve">Eqn.2 </w:t>
      </w:r>
      <w:r w:rsidR="00EA4BA7" w:rsidRPr="002B25B5">
        <w:rPr>
          <w:sz w:val="24"/>
          <w:szCs w:val="24"/>
        </w:rPr>
        <w:t xml:space="preserve">Price </w:t>
      </w:r>
      <w:r w:rsidR="00326B18" w:rsidRPr="002B25B5">
        <w:rPr>
          <w:sz w:val="24"/>
          <w:szCs w:val="24"/>
        </w:rPr>
        <w:t xml:space="preserve">=  </w:t>
      </w:r>
      <m:oMath>
        <m:r>
          <w:rPr>
            <w:rFonts w:ascii="Cambria Math" w:hAnsi="Cambria Math"/>
            <w:sz w:val="24"/>
            <w:szCs w:val="24"/>
          </w:rPr>
          <m:t>∝</m:t>
        </m:r>
      </m:oMath>
      <w:r w:rsidR="00326B18" w:rsidRPr="002B25B5">
        <w:rPr>
          <w:sz w:val="24"/>
          <w:szCs w:val="24"/>
        </w:rPr>
        <w:t xml:space="preserve"> + </w:t>
      </w:r>
      <m:oMath>
        <m:r>
          <w:rPr>
            <w:rFonts w:ascii="Cambria Math" w:hAnsi="Cambria Math"/>
            <w:sz w:val="24"/>
            <w:szCs w:val="24"/>
          </w:rPr>
          <m:t>β1</m:t>
        </m:r>
      </m:oMath>
      <w:r w:rsidR="000254EA">
        <w:rPr>
          <w:sz w:val="24"/>
          <w:szCs w:val="24"/>
        </w:rPr>
        <w:t>obersvation</w:t>
      </w:r>
      <w:r w:rsidR="005F55DB" w:rsidRPr="002B25B5">
        <w:rPr>
          <w:sz w:val="24"/>
          <w:szCs w:val="24"/>
        </w:rPr>
        <w:t xml:space="preserve"> + </w:t>
      </w:r>
      <m:oMath>
        <m:r>
          <w:rPr>
            <w:rFonts w:ascii="Cambria Math" w:hAnsi="Cambria Math"/>
            <w:sz w:val="24"/>
            <w:szCs w:val="24"/>
          </w:rPr>
          <m:t>β4</m:t>
        </m:r>
      </m:oMath>
      <w:r w:rsidR="00EA4BA7" w:rsidRPr="002B25B5">
        <w:rPr>
          <w:sz w:val="24"/>
          <w:szCs w:val="24"/>
        </w:rPr>
        <w:t xml:space="preserve"> inflation rate </w:t>
      </w:r>
      <w:r w:rsidR="00390EA4" w:rsidRPr="002B25B5">
        <w:rPr>
          <w:sz w:val="24"/>
          <w:szCs w:val="24"/>
        </w:rPr>
        <w:t>+</w:t>
      </w:r>
      <m:oMath>
        <m:r>
          <w:rPr>
            <w:rFonts w:ascii="Cambria Math" w:hAnsi="Cambria Math"/>
            <w:sz w:val="24"/>
            <w:szCs w:val="24"/>
          </w:rPr>
          <m:t xml:space="preserve"> β5</m:t>
        </m:r>
      </m:oMath>
      <w:r w:rsidR="00390EA4" w:rsidRPr="002B25B5">
        <w:rPr>
          <w:sz w:val="24"/>
          <w:szCs w:val="24"/>
        </w:rPr>
        <w:t xml:space="preserve"> interest rate+</w:t>
      </w:r>
      <m:oMath>
        <m:r>
          <w:rPr>
            <w:rFonts w:ascii="Cambria Math" w:hAnsi="Cambria Math"/>
            <w:sz w:val="24"/>
            <w:szCs w:val="24"/>
          </w:rPr>
          <m:t xml:space="preserve"> β4</m:t>
        </m:r>
      </m:oMath>
      <w:r w:rsidR="00390EA4" w:rsidRPr="002B25B5">
        <w:rPr>
          <w:sz w:val="24"/>
          <w:szCs w:val="24"/>
        </w:rPr>
        <w:t xml:space="preserve">  </w:t>
      </w:r>
      <w:r w:rsidR="001F37B7" w:rsidRPr="002B25B5">
        <w:rPr>
          <w:sz w:val="24"/>
          <w:szCs w:val="24"/>
        </w:rPr>
        <w:t>price in dollar</w:t>
      </w:r>
      <w:r w:rsidR="00390EA4" w:rsidRPr="002B25B5">
        <w:rPr>
          <w:sz w:val="24"/>
          <w:szCs w:val="24"/>
        </w:rPr>
        <w:t>+</w:t>
      </w:r>
      <m:oMath>
        <m:r>
          <w:rPr>
            <w:rFonts w:ascii="Cambria Math" w:hAnsi="Cambria Math"/>
            <w:sz w:val="24"/>
            <w:szCs w:val="24"/>
          </w:rPr>
          <m:t xml:space="preserve"> β5</m:t>
        </m:r>
      </m:oMath>
      <w:r w:rsidR="00390EA4" w:rsidRPr="002B25B5">
        <w:rPr>
          <w:sz w:val="24"/>
          <w:szCs w:val="24"/>
        </w:rPr>
        <w:t xml:space="preserve"> exchange rate</w:t>
      </w:r>
    </w:p>
    <w:p w:rsidR="005F55DB" w:rsidRPr="0005302B" w:rsidRDefault="002B25B5" w:rsidP="00513267">
      <w:pPr>
        <w:rPr>
          <w:sz w:val="24"/>
          <w:szCs w:val="24"/>
        </w:rPr>
      </w:pPr>
      <w:r w:rsidRPr="002B25B5">
        <w:rPr>
          <w:sz w:val="24"/>
          <w:szCs w:val="24"/>
        </w:rPr>
        <w:t>Eqn3 Price</w:t>
      </w:r>
      <w:r w:rsidR="00EA4BA7" w:rsidRPr="002B25B5">
        <w:rPr>
          <w:sz w:val="24"/>
          <w:szCs w:val="24"/>
        </w:rPr>
        <w:t xml:space="preserve"> </w:t>
      </w:r>
      <w:r w:rsidR="005E0E80" w:rsidRPr="002B25B5">
        <w:rPr>
          <w:sz w:val="24"/>
          <w:szCs w:val="24"/>
        </w:rPr>
        <w:t>= a</w:t>
      </w:r>
      <w:r w:rsidR="005F55DB" w:rsidRPr="002B25B5">
        <w:rPr>
          <w:sz w:val="24"/>
          <w:szCs w:val="24"/>
        </w:rPr>
        <w:t xml:space="preserve"> + b1</w:t>
      </w:r>
      <w:r w:rsidR="00390EA4" w:rsidRPr="002B25B5">
        <w:rPr>
          <w:sz w:val="24"/>
          <w:szCs w:val="24"/>
        </w:rPr>
        <w:t>*observation</w:t>
      </w:r>
      <w:r w:rsidR="000254EA">
        <w:rPr>
          <w:sz w:val="24"/>
          <w:szCs w:val="24"/>
        </w:rPr>
        <w:t>+ b2</w:t>
      </w:r>
      <w:r w:rsidR="00390EA4" w:rsidRPr="002B25B5">
        <w:rPr>
          <w:sz w:val="24"/>
          <w:szCs w:val="24"/>
        </w:rPr>
        <w:t>*</w:t>
      </w:r>
      <w:r w:rsidR="00EA4BA7" w:rsidRPr="002B25B5">
        <w:rPr>
          <w:sz w:val="24"/>
          <w:szCs w:val="24"/>
        </w:rPr>
        <w:t>inflation rate</w:t>
      </w:r>
      <w:r w:rsidR="000254EA">
        <w:rPr>
          <w:sz w:val="24"/>
          <w:szCs w:val="24"/>
        </w:rPr>
        <w:t>+ b3</w:t>
      </w:r>
      <w:r w:rsidR="00390EA4" w:rsidRPr="002B25B5">
        <w:rPr>
          <w:sz w:val="24"/>
          <w:szCs w:val="24"/>
        </w:rPr>
        <w:t>*interest rate+ b</w:t>
      </w:r>
      <w:r w:rsidR="000254EA">
        <w:rPr>
          <w:sz w:val="24"/>
          <w:szCs w:val="24"/>
        </w:rPr>
        <w:t>4</w:t>
      </w:r>
      <w:r w:rsidR="00390EA4" w:rsidRPr="002B25B5">
        <w:rPr>
          <w:sz w:val="24"/>
          <w:szCs w:val="24"/>
        </w:rPr>
        <w:t>*</w:t>
      </w:r>
      <w:r w:rsidR="001F37B7" w:rsidRPr="002B25B5">
        <w:rPr>
          <w:sz w:val="24"/>
          <w:szCs w:val="24"/>
        </w:rPr>
        <w:t xml:space="preserve">price in dollar </w:t>
      </w:r>
      <w:r w:rsidR="000254EA">
        <w:rPr>
          <w:sz w:val="24"/>
          <w:szCs w:val="24"/>
        </w:rPr>
        <w:t>+ b5</w:t>
      </w:r>
      <w:r w:rsidR="00390EA4" w:rsidRPr="002B25B5">
        <w:rPr>
          <w:sz w:val="24"/>
          <w:szCs w:val="24"/>
        </w:rPr>
        <w:t>*exchange rate</w:t>
      </w:r>
    </w:p>
    <w:p w:rsidR="00DD438C" w:rsidRDefault="00DD438C" w:rsidP="00513267">
      <w:pPr>
        <w:rPr>
          <w:sz w:val="24"/>
          <w:szCs w:val="24"/>
        </w:rPr>
      </w:pPr>
    </w:p>
    <w:p w:rsidR="00417293" w:rsidRDefault="00390EA4" w:rsidP="00513267">
      <w:pPr>
        <w:rPr>
          <w:sz w:val="24"/>
          <w:szCs w:val="24"/>
        </w:rPr>
      </w:pPr>
      <w:r>
        <w:rPr>
          <w:sz w:val="24"/>
          <w:szCs w:val="24"/>
        </w:rPr>
        <w:t xml:space="preserve">Price of gold is </w:t>
      </w:r>
      <w:r w:rsidR="005F55DB" w:rsidRPr="0005302B">
        <w:rPr>
          <w:sz w:val="24"/>
          <w:szCs w:val="24"/>
        </w:rPr>
        <w:t>defined as a functi</w:t>
      </w:r>
      <w:r w:rsidR="00AF4751">
        <w:rPr>
          <w:sz w:val="24"/>
          <w:szCs w:val="24"/>
        </w:rPr>
        <w:t>on of the</w:t>
      </w:r>
      <w:r w:rsidR="00EA4BA7">
        <w:rPr>
          <w:sz w:val="24"/>
          <w:szCs w:val="24"/>
        </w:rPr>
        <w:t xml:space="preserve"> inflation </w:t>
      </w:r>
      <w:r w:rsidR="001F37B7">
        <w:rPr>
          <w:sz w:val="24"/>
          <w:szCs w:val="24"/>
        </w:rPr>
        <w:t>rate, interest rate</w:t>
      </w:r>
      <w:r w:rsidR="001E6E71">
        <w:rPr>
          <w:sz w:val="24"/>
          <w:szCs w:val="24"/>
        </w:rPr>
        <w:t xml:space="preserve">, </w:t>
      </w:r>
      <w:r w:rsidR="001F37B7">
        <w:rPr>
          <w:sz w:val="24"/>
          <w:szCs w:val="24"/>
        </w:rPr>
        <w:t>exch</w:t>
      </w:r>
      <w:r w:rsidR="00513267">
        <w:rPr>
          <w:sz w:val="24"/>
          <w:szCs w:val="24"/>
        </w:rPr>
        <w:t xml:space="preserve">ange rate, price in dollar </w:t>
      </w:r>
      <w:r w:rsidR="00EA4BA7">
        <w:rPr>
          <w:sz w:val="24"/>
          <w:szCs w:val="24"/>
        </w:rPr>
        <w:t>and</w:t>
      </w:r>
      <w:r w:rsidR="00EA4BA7" w:rsidRPr="0005302B">
        <w:rPr>
          <w:sz w:val="24"/>
          <w:szCs w:val="24"/>
        </w:rPr>
        <w:t xml:space="preserve"> the</w:t>
      </w:r>
      <w:r w:rsidR="005F55DB" w:rsidRPr="0005302B">
        <w:rPr>
          <w:sz w:val="24"/>
          <w:szCs w:val="24"/>
        </w:rPr>
        <w:t xml:space="preserve"> number of </w:t>
      </w:r>
      <w:r w:rsidR="00EA4BA7">
        <w:rPr>
          <w:sz w:val="24"/>
          <w:szCs w:val="24"/>
        </w:rPr>
        <w:t>observations</w:t>
      </w:r>
      <w:r w:rsidR="005F55DB" w:rsidRPr="0005302B">
        <w:rPr>
          <w:sz w:val="24"/>
          <w:szCs w:val="24"/>
        </w:rPr>
        <w:t xml:space="preserve">. It is predicted that </w:t>
      </w:r>
      <w:r w:rsidR="00EA4BA7">
        <w:rPr>
          <w:sz w:val="24"/>
          <w:szCs w:val="24"/>
        </w:rPr>
        <w:t xml:space="preserve">the overall </w:t>
      </w:r>
      <w:r w:rsidR="001E6E71">
        <w:rPr>
          <w:sz w:val="24"/>
          <w:szCs w:val="24"/>
        </w:rPr>
        <w:t xml:space="preserve">trend </w:t>
      </w:r>
      <w:r w:rsidR="001F37B7">
        <w:rPr>
          <w:sz w:val="24"/>
          <w:szCs w:val="24"/>
        </w:rPr>
        <w:t>price of gold</w:t>
      </w:r>
      <w:r w:rsidR="00DD438C">
        <w:rPr>
          <w:sz w:val="24"/>
          <w:szCs w:val="24"/>
        </w:rPr>
        <w:t xml:space="preserve"> is</w:t>
      </w:r>
      <w:r w:rsidR="00EA4BA7">
        <w:rPr>
          <w:sz w:val="24"/>
          <w:szCs w:val="24"/>
        </w:rPr>
        <w:t xml:space="preserve"> i</w:t>
      </w:r>
      <w:r w:rsidR="004321CA" w:rsidRPr="0005302B">
        <w:rPr>
          <w:sz w:val="24"/>
          <w:szCs w:val="24"/>
        </w:rPr>
        <w:t xml:space="preserve">ncreasing: it will increase as number of </w:t>
      </w:r>
      <w:r w:rsidR="00513267" w:rsidRPr="0005302B">
        <w:rPr>
          <w:sz w:val="24"/>
          <w:szCs w:val="24"/>
        </w:rPr>
        <w:t>observation</w:t>
      </w:r>
      <w:r w:rsidR="00513267">
        <w:rPr>
          <w:sz w:val="24"/>
          <w:szCs w:val="24"/>
        </w:rPr>
        <w:t>, exchange</w:t>
      </w:r>
      <w:r w:rsidR="001F37B7">
        <w:rPr>
          <w:sz w:val="24"/>
          <w:szCs w:val="24"/>
        </w:rPr>
        <w:t xml:space="preserve"> rate</w:t>
      </w:r>
      <w:r w:rsidR="000254EA">
        <w:rPr>
          <w:sz w:val="24"/>
          <w:szCs w:val="24"/>
        </w:rPr>
        <w:t xml:space="preserve"> and P</w:t>
      </w:r>
      <w:r w:rsidR="00A32C14">
        <w:rPr>
          <w:sz w:val="24"/>
          <w:szCs w:val="24"/>
        </w:rPr>
        <w:t>rice of gold in Dollars</w:t>
      </w:r>
      <w:r w:rsidR="004321CA" w:rsidRPr="0005302B">
        <w:rPr>
          <w:sz w:val="24"/>
          <w:szCs w:val="24"/>
        </w:rPr>
        <w:t xml:space="preserve"> increases. </w:t>
      </w:r>
      <w:r w:rsidR="001F37B7" w:rsidRPr="0005302B">
        <w:rPr>
          <w:sz w:val="24"/>
          <w:szCs w:val="24"/>
        </w:rPr>
        <w:t>However,</w:t>
      </w:r>
      <w:r w:rsidR="004321CA" w:rsidRPr="0005302B">
        <w:rPr>
          <w:sz w:val="24"/>
          <w:szCs w:val="24"/>
        </w:rPr>
        <w:t xml:space="preserve"> </w:t>
      </w:r>
      <w:r w:rsidR="001F37B7">
        <w:rPr>
          <w:sz w:val="24"/>
          <w:szCs w:val="24"/>
        </w:rPr>
        <w:t>price of gold</w:t>
      </w:r>
      <w:r w:rsidR="004321CA" w:rsidRPr="0005302B">
        <w:rPr>
          <w:sz w:val="24"/>
          <w:szCs w:val="24"/>
        </w:rPr>
        <w:t xml:space="preserve"> would decre</w:t>
      </w:r>
      <w:r w:rsidR="00AF4751">
        <w:rPr>
          <w:sz w:val="24"/>
          <w:szCs w:val="24"/>
        </w:rPr>
        <w:t>ase as the</w:t>
      </w:r>
      <w:r w:rsidR="001F37B7">
        <w:rPr>
          <w:sz w:val="24"/>
          <w:szCs w:val="24"/>
        </w:rPr>
        <w:t xml:space="preserve"> interest rate</w:t>
      </w:r>
      <w:r w:rsidR="00513267">
        <w:rPr>
          <w:sz w:val="24"/>
          <w:szCs w:val="24"/>
        </w:rPr>
        <w:t xml:space="preserve"> and inflation rate</w:t>
      </w:r>
      <w:r w:rsidR="004321CA" w:rsidRPr="0005302B">
        <w:rPr>
          <w:sz w:val="24"/>
          <w:szCs w:val="24"/>
        </w:rPr>
        <w:t xml:space="preserve"> would increase.</w:t>
      </w:r>
    </w:p>
    <w:p w:rsidR="00417293" w:rsidRDefault="00417293" w:rsidP="00513267">
      <w:pPr>
        <w:rPr>
          <w:sz w:val="24"/>
          <w:szCs w:val="24"/>
        </w:rPr>
      </w:pPr>
    </w:p>
    <w:p w:rsidR="00417293" w:rsidRDefault="00417293" w:rsidP="00513267">
      <w:pPr>
        <w:rPr>
          <w:sz w:val="24"/>
          <w:szCs w:val="24"/>
        </w:rPr>
      </w:pPr>
    </w:p>
    <w:p w:rsidR="00DD438C" w:rsidRPr="002B25B5" w:rsidRDefault="002B51F8" w:rsidP="00513267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 xml:space="preserve">IV. </w:t>
      </w:r>
      <w:r w:rsidR="004321CA" w:rsidRPr="0005302B">
        <w:rPr>
          <w:b/>
          <w:sz w:val="24"/>
          <w:szCs w:val="24"/>
          <w:u w:val="single"/>
        </w:rPr>
        <w:t>Results</w:t>
      </w:r>
    </w:p>
    <w:p w:rsidR="005E0E80" w:rsidRDefault="0054244C" w:rsidP="00513267">
      <w:p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4321CA" w:rsidRPr="0054244C">
        <w:rPr>
          <w:sz w:val="24"/>
          <w:szCs w:val="24"/>
        </w:rPr>
        <w:t>Histograms</w:t>
      </w:r>
      <w:r w:rsidR="002B25B5">
        <w:rPr>
          <w:sz w:val="24"/>
          <w:szCs w:val="24"/>
        </w:rPr>
        <w:t>: B</w:t>
      </w:r>
      <w:r w:rsidR="00882374">
        <w:rPr>
          <w:sz w:val="24"/>
          <w:szCs w:val="24"/>
        </w:rPr>
        <w:t xml:space="preserve">elow display the histogram of </w:t>
      </w:r>
      <w:r w:rsidR="002B25B5">
        <w:rPr>
          <w:sz w:val="24"/>
          <w:szCs w:val="24"/>
        </w:rPr>
        <w:t>Interest Rate, Exchange Rate, Price</w:t>
      </w:r>
      <w:r w:rsidR="00417293">
        <w:rPr>
          <w:sz w:val="24"/>
          <w:szCs w:val="24"/>
        </w:rPr>
        <w:t xml:space="preserve"> of gold in dollars,</w:t>
      </w:r>
      <w:r w:rsidR="002B25B5">
        <w:rPr>
          <w:sz w:val="24"/>
          <w:szCs w:val="24"/>
        </w:rPr>
        <w:t xml:space="preserve"> year</w:t>
      </w:r>
      <w:r w:rsidR="00AF4751">
        <w:rPr>
          <w:sz w:val="24"/>
          <w:szCs w:val="24"/>
        </w:rPr>
        <w:t>, observation</w:t>
      </w:r>
      <w:r w:rsidR="00882374">
        <w:rPr>
          <w:sz w:val="24"/>
          <w:szCs w:val="24"/>
        </w:rPr>
        <w:t xml:space="preserve"> and inflation rate.</w:t>
      </w:r>
    </w:p>
    <w:p w:rsidR="0054244C" w:rsidRDefault="00D66B10" w:rsidP="00513267">
      <w:pPr>
        <w:spacing w:after="40"/>
        <w:rPr>
          <w:sz w:val="24"/>
          <w:szCs w:val="24"/>
        </w:rPr>
      </w:pPr>
      <w:r>
        <w:object w:dxaOrig="5280" w:dyaOrig="4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91pt;height:435.5pt" o:ole="">
            <v:imagedata r:id="rId7" o:title=""/>
          </v:shape>
          <o:OLEObject Type="Embed" ProgID="SPLUSGraphSheetFileType" ShapeID="_x0000_i1057" DrawAspect="Content" ObjectID="_1524408256" r:id="rId8"/>
        </w:object>
      </w:r>
    </w:p>
    <w:p w:rsidR="002705BB" w:rsidRDefault="002705BB" w:rsidP="00513267">
      <w:pPr>
        <w:spacing w:after="40"/>
      </w:pPr>
    </w:p>
    <w:p w:rsidR="00882374" w:rsidRPr="002705BB" w:rsidRDefault="002705BB" w:rsidP="00513267">
      <w:pPr>
        <w:spacing w:after="40"/>
      </w:pPr>
      <w:r w:rsidRPr="0005302B">
        <w:rPr>
          <w:sz w:val="24"/>
          <w:szCs w:val="24"/>
        </w:rPr>
        <w:t>b</w:t>
      </w:r>
      <w:r>
        <w:rPr>
          <w:sz w:val="24"/>
          <w:szCs w:val="24"/>
        </w:rPr>
        <w:t>)</w:t>
      </w:r>
      <w:r w:rsidRPr="0005302B">
        <w:rPr>
          <w:sz w:val="24"/>
          <w:szCs w:val="24"/>
        </w:rPr>
        <w:t xml:space="preserve"> Scatterplot</w:t>
      </w:r>
      <w:r w:rsidR="00882374">
        <w:rPr>
          <w:sz w:val="24"/>
          <w:szCs w:val="24"/>
        </w:rPr>
        <w:t xml:space="preserve"> </w:t>
      </w:r>
    </w:p>
    <w:p w:rsidR="00882374" w:rsidRDefault="009024C2" w:rsidP="00513267">
      <w:pPr>
        <w:rPr>
          <w:sz w:val="24"/>
          <w:szCs w:val="24"/>
        </w:rPr>
      </w:pPr>
      <w:r>
        <w:rPr>
          <w:sz w:val="24"/>
          <w:szCs w:val="24"/>
        </w:rPr>
        <w:t xml:space="preserve">The scatterplot of </w:t>
      </w:r>
      <w:r w:rsidR="00513267">
        <w:rPr>
          <w:sz w:val="24"/>
          <w:szCs w:val="24"/>
        </w:rPr>
        <w:t>P</w:t>
      </w:r>
      <w:r w:rsidR="00882374">
        <w:rPr>
          <w:sz w:val="24"/>
          <w:szCs w:val="24"/>
        </w:rPr>
        <w:t>rice</w:t>
      </w:r>
      <w:r>
        <w:rPr>
          <w:sz w:val="24"/>
          <w:szCs w:val="24"/>
        </w:rPr>
        <w:t xml:space="preserve"> of gold</w:t>
      </w:r>
      <w:r w:rsidR="00513267">
        <w:rPr>
          <w:sz w:val="24"/>
          <w:szCs w:val="24"/>
        </w:rPr>
        <w:t xml:space="preserve"> in Rupees</w:t>
      </w:r>
      <w:r w:rsidR="00882374">
        <w:rPr>
          <w:sz w:val="24"/>
          <w:szCs w:val="24"/>
        </w:rPr>
        <w:t xml:space="preserve"> </w:t>
      </w:r>
      <w:r w:rsidR="00513267">
        <w:rPr>
          <w:sz w:val="24"/>
          <w:szCs w:val="24"/>
        </w:rPr>
        <w:t>with Price of gold in D</w:t>
      </w:r>
      <w:r w:rsidR="00ED0BF5">
        <w:rPr>
          <w:sz w:val="24"/>
          <w:szCs w:val="24"/>
        </w:rPr>
        <w:t xml:space="preserve">ollars </w:t>
      </w:r>
      <w:r w:rsidR="00882374">
        <w:rPr>
          <w:sz w:val="24"/>
          <w:szCs w:val="24"/>
        </w:rPr>
        <w:t xml:space="preserve">displayed </w:t>
      </w:r>
      <w:r w:rsidR="00AF4751">
        <w:rPr>
          <w:sz w:val="24"/>
          <w:szCs w:val="24"/>
        </w:rPr>
        <w:t xml:space="preserve">below </w:t>
      </w:r>
      <w:r w:rsidR="00882374">
        <w:rPr>
          <w:sz w:val="24"/>
          <w:szCs w:val="24"/>
        </w:rPr>
        <w:t>is Consistent with the hypothesis, the relations</w:t>
      </w:r>
      <w:r w:rsidR="00AF4751">
        <w:rPr>
          <w:sz w:val="24"/>
          <w:szCs w:val="24"/>
        </w:rPr>
        <w:t xml:space="preserve">hip is strong and </w:t>
      </w:r>
      <w:r w:rsidR="00882374">
        <w:rPr>
          <w:sz w:val="24"/>
          <w:szCs w:val="24"/>
        </w:rPr>
        <w:t>linear. There is no evidence of heteroscedasticity.</w:t>
      </w:r>
    </w:p>
    <w:p w:rsidR="00513267" w:rsidRDefault="00513267" w:rsidP="00513267">
      <w:pPr>
        <w:rPr>
          <w:sz w:val="24"/>
          <w:szCs w:val="24"/>
        </w:rPr>
      </w:pPr>
      <w:r>
        <w:rPr>
          <w:sz w:val="24"/>
          <w:szCs w:val="24"/>
        </w:rPr>
        <w:t>The scatterplot of Price of gold in Rupees w</w:t>
      </w:r>
      <w:r w:rsidR="0068311D">
        <w:rPr>
          <w:sz w:val="24"/>
          <w:szCs w:val="24"/>
        </w:rPr>
        <w:t xml:space="preserve">ith Observation </w:t>
      </w:r>
      <w:r>
        <w:rPr>
          <w:sz w:val="24"/>
          <w:szCs w:val="24"/>
        </w:rPr>
        <w:t>displayed below is Consistent with the hypothesis, the relationship is strong and</w:t>
      </w:r>
      <w:r w:rsidR="0068311D">
        <w:rPr>
          <w:sz w:val="24"/>
          <w:szCs w:val="24"/>
        </w:rPr>
        <w:t xml:space="preserve"> somewhat</w:t>
      </w:r>
      <w:r>
        <w:rPr>
          <w:sz w:val="24"/>
          <w:szCs w:val="24"/>
        </w:rPr>
        <w:t xml:space="preserve"> linear. There is no evidence of heteroscedasticity.</w:t>
      </w:r>
    </w:p>
    <w:p w:rsidR="00AF4751" w:rsidRDefault="00AF4751" w:rsidP="00513267">
      <w:pPr>
        <w:rPr>
          <w:sz w:val="24"/>
          <w:szCs w:val="24"/>
        </w:rPr>
      </w:pPr>
      <w:r>
        <w:rPr>
          <w:sz w:val="24"/>
          <w:szCs w:val="24"/>
        </w:rPr>
        <w:t xml:space="preserve">The scatterplot of </w:t>
      </w:r>
      <w:r w:rsidR="0068311D">
        <w:rPr>
          <w:sz w:val="24"/>
          <w:szCs w:val="24"/>
        </w:rPr>
        <w:t>Price of gold in R</w:t>
      </w:r>
      <w:r w:rsidR="00ED0BF5">
        <w:rPr>
          <w:sz w:val="24"/>
          <w:szCs w:val="24"/>
        </w:rPr>
        <w:t>upees</w:t>
      </w:r>
      <w:r w:rsidR="0068311D">
        <w:rPr>
          <w:sz w:val="24"/>
          <w:szCs w:val="24"/>
        </w:rPr>
        <w:t xml:space="preserve"> with Inflation R</w:t>
      </w:r>
      <w:r>
        <w:rPr>
          <w:sz w:val="24"/>
          <w:szCs w:val="24"/>
        </w:rPr>
        <w:t>ate displayed below is</w:t>
      </w:r>
      <w:r w:rsidR="0068311D">
        <w:rPr>
          <w:sz w:val="24"/>
          <w:szCs w:val="24"/>
        </w:rPr>
        <w:t xml:space="preserve"> </w:t>
      </w:r>
      <w:r w:rsidR="009B56C4">
        <w:rPr>
          <w:sz w:val="24"/>
          <w:szCs w:val="24"/>
        </w:rPr>
        <w:t>c</w:t>
      </w:r>
      <w:r>
        <w:rPr>
          <w:sz w:val="24"/>
          <w:szCs w:val="24"/>
        </w:rPr>
        <w:t>onsistent with the hypothesis, the relationship is negatively correlated, somewhat weak and slightly non-</w:t>
      </w:r>
      <w:r w:rsidR="009B56C4">
        <w:rPr>
          <w:sz w:val="24"/>
          <w:szCs w:val="24"/>
        </w:rPr>
        <w:t xml:space="preserve"> linear. There is</w:t>
      </w:r>
      <w:r>
        <w:rPr>
          <w:sz w:val="24"/>
          <w:szCs w:val="24"/>
        </w:rPr>
        <w:t xml:space="preserve"> heteroscedasticity.</w:t>
      </w:r>
    </w:p>
    <w:p w:rsidR="009B56C4" w:rsidRDefault="0028037E" w:rsidP="005132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scatterplot of Price of gold in Rupees with I</w:t>
      </w:r>
      <w:r w:rsidR="009B56C4">
        <w:rPr>
          <w:sz w:val="24"/>
          <w:szCs w:val="24"/>
        </w:rPr>
        <w:t xml:space="preserve">nterest rate displayed below is consistent with the hypothesis, the relationship is negatively correlated, somewhat weak and slightly non- linear. There is </w:t>
      </w:r>
      <w:r w:rsidR="0097171A">
        <w:rPr>
          <w:sz w:val="24"/>
          <w:szCs w:val="24"/>
        </w:rPr>
        <w:t xml:space="preserve">heteroscedasticity. </w:t>
      </w:r>
      <w:r w:rsidR="0097171A">
        <w:rPr>
          <w:sz w:val="24"/>
          <w:szCs w:val="24"/>
        </w:rPr>
        <w:softHyphen/>
      </w:r>
      <w:r w:rsidR="0097171A">
        <w:rPr>
          <w:sz w:val="24"/>
          <w:szCs w:val="24"/>
        </w:rPr>
        <w:softHyphen/>
      </w:r>
    </w:p>
    <w:p w:rsidR="00A32C14" w:rsidRDefault="00A32C14" w:rsidP="00513267">
      <w:pPr>
        <w:rPr>
          <w:sz w:val="24"/>
          <w:szCs w:val="24"/>
        </w:rPr>
      </w:pPr>
      <w:r>
        <w:rPr>
          <w:sz w:val="24"/>
          <w:szCs w:val="24"/>
        </w:rPr>
        <w:t>The scatterplot of price of gold in rupees with exchange rate displayed below is steep up to a certain point and then is constant which means increase or decrease in exchange rate doesn’t significantly affect the price of gold.</w:t>
      </w:r>
    </w:p>
    <w:p w:rsidR="00513267" w:rsidRPr="0097171A" w:rsidRDefault="00D66B10" w:rsidP="00513267">
      <w:pPr>
        <w:rPr>
          <w:sz w:val="24"/>
          <w:szCs w:val="24"/>
        </w:rPr>
      </w:pPr>
      <w:r>
        <w:object w:dxaOrig="5280" w:dyaOrig="4080">
          <v:shape id="_x0000_i1058" type="#_x0000_t75" style="width:519pt;height:416pt" o:ole="">
            <v:imagedata r:id="rId9" o:title=""/>
          </v:shape>
          <o:OLEObject Type="Embed" ProgID="SPLUSGraphSheetFileType" ShapeID="_x0000_i1058" DrawAspect="Content" ObjectID="_1524408257" r:id="rId10"/>
        </w:object>
      </w:r>
    </w:p>
    <w:p w:rsidR="009B56C4" w:rsidRDefault="009B56C4" w:rsidP="00513267">
      <w:pPr>
        <w:rPr>
          <w:sz w:val="24"/>
          <w:szCs w:val="24"/>
        </w:rPr>
      </w:pPr>
    </w:p>
    <w:p w:rsidR="00477267" w:rsidRPr="00C00319" w:rsidRDefault="00C00319" w:rsidP="00513267">
      <w:r>
        <w:t xml:space="preserve"> </w:t>
      </w:r>
      <w:r w:rsidR="00BB522F" w:rsidRPr="0005302B">
        <w:rPr>
          <w:sz w:val="24"/>
          <w:szCs w:val="24"/>
        </w:rPr>
        <w:t>c) Table</w:t>
      </w:r>
      <w:r w:rsidR="004321CA" w:rsidRPr="0005302B">
        <w:rPr>
          <w:sz w:val="24"/>
          <w:szCs w:val="24"/>
        </w:rPr>
        <w:t xml:space="preserve"> 1</w:t>
      </w:r>
      <w:r w:rsidR="00BB522F" w:rsidRPr="0005302B">
        <w:rPr>
          <w:sz w:val="24"/>
          <w:szCs w:val="24"/>
        </w:rPr>
        <w:t>, a Table of Descriptive S</w:t>
      </w:r>
      <w:r w:rsidR="004321CA" w:rsidRPr="0005302B">
        <w:rPr>
          <w:sz w:val="24"/>
          <w:szCs w:val="24"/>
        </w:rPr>
        <w:t>tatistics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960"/>
        <w:gridCol w:w="960"/>
        <w:gridCol w:w="960"/>
      </w:tblGrid>
      <w:tr w:rsidR="00B47926" w:rsidRPr="00B47926" w:rsidTr="00B47926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47926" w:rsidRPr="00B47926" w:rsidRDefault="00C00319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M</w:t>
            </w:r>
            <w:r w:rsidR="00B47926"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stdev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skew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47926" w:rsidRPr="00B47926" w:rsidRDefault="00A32C14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K</w:t>
            </w:r>
            <w:r w:rsidR="00B47926"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urt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n</w:t>
            </w:r>
          </w:p>
        </w:tc>
      </w:tr>
      <w:tr w:rsidR="00B47926" w:rsidRPr="00B47926" w:rsidTr="00B4792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3.53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26.45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308</w:t>
            </w:r>
          </w:p>
        </w:tc>
      </w:tr>
      <w:tr w:rsidR="00B47926" w:rsidRPr="00B47926" w:rsidTr="00B4792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Obs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154.50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154.50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89.06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-1.20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308</w:t>
            </w:r>
          </w:p>
        </w:tc>
      </w:tr>
      <w:tr w:rsidR="00B47926" w:rsidRPr="00B47926" w:rsidTr="00B4792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IR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7.88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7.78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3.53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-0.20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308</w:t>
            </w:r>
          </w:p>
        </w:tc>
      </w:tr>
      <w:tr w:rsidR="00B47926" w:rsidRPr="00B47926" w:rsidTr="00B4792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PD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659.40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390.93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447.15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-0.27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308</w:t>
            </w:r>
          </w:p>
        </w:tc>
      </w:tr>
      <w:tr w:rsidR="00B47926" w:rsidRPr="00B47926" w:rsidTr="00B4792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InR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8.41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2.34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-1.34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308</w:t>
            </w:r>
          </w:p>
        </w:tc>
      </w:tr>
      <w:tr w:rsidR="00B47926" w:rsidRPr="00B47926" w:rsidTr="00B4792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PR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31106.02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16223.74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26631.86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-0.37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308</w:t>
            </w:r>
          </w:p>
        </w:tc>
      </w:tr>
    </w:tbl>
    <w:p w:rsidR="00BB522F" w:rsidRDefault="00BB522F" w:rsidP="00513267">
      <w:pPr>
        <w:spacing w:after="0"/>
        <w:rPr>
          <w:sz w:val="24"/>
          <w:szCs w:val="24"/>
        </w:rPr>
      </w:pPr>
      <w:r w:rsidRPr="0005302B">
        <w:rPr>
          <w:sz w:val="24"/>
          <w:szCs w:val="24"/>
        </w:rPr>
        <w:lastRenderedPageBreak/>
        <w:t>d) Table 2, Correlation Matrix Table</w:t>
      </w:r>
      <w:r w:rsidR="00042AD1">
        <w:rPr>
          <w:sz w:val="24"/>
          <w:szCs w:val="24"/>
        </w:rPr>
        <w:t>,</w:t>
      </w:r>
    </w:p>
    <w:p w:rsidR="00D14523" w:rsidRDefault="00D14523" w:rsidP="00513267">
      <w:pPr>
        <w:spacing w:after="0"/>
        <w:rPr>
          <w:sz w:val="24"/>
          <w:szCs w:val="24"/>
        </w:rPr>
      </w:pPr>
    </w:p>
    <w:p w:rsidR="00042AD1" w:rsidRDefault="00042AD1" w:rsidP="0051326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Table 2 displays </w:t>
      </w:r>
      <w:r w:rsidRPr="0005302B">
        <w:rPr>
          <w:sz w:val="24"/>
          <w:szCs w:val="24"/>
        </w:rPr>
        <w:t>Correlation Matrix</w:t>
      </w:r>
      <w:r w:rsidR="00D14523">
        <w:rPr>
          <w:sz w:val="24"/>
          <w:szCs w:val="24"/>
        </w:rPr>
        <w:t xml:space="preserve">. Notice there is a strong correlation between </w:t>
      </w:r>
      <w:r w:rsidR="00ED0BF5">
        <w:rPr>
          <w:sz w:val="24"/>
          <w:szCs w:val="24"/>
        </w:rPr>
        <w:t>Price of gold in rupees</w:t>
      </w:r>
      <w:r w:rsidR="00A32C14">
        <w:rPr>
          <w:sz w:val="24"/>
          <w:szCs w:val="24"/>
        </w:rPr>
        <w:t>, price of gold in dollars and observation</w:t>
      </w:r>
      <w:r w:rsidR="00D14523">
        <w:rPr>
          <w:sz w:val="24"/>
          <w:szCs w:val="24"/>
        </w:rPr>
        <w:t xml:space="preserve">, there is a weak </w:t>
      </w:r>
      <w:r w:rsidR="00C00319">
        <w:rPr>
          <w:sz w:val="24"/>
          <w:szCs w:val="24"/>
        </w:rPr>
        <w:t xml:space="preserve">and negative </w:t>
      </w:r>
      <w:r w:rsidR="00D14523">
        <w:rPr>
          <w:sz w:val="24"/>
          <w:szCs w:val="24"/>
        </w:rPr>
        <w:t xml:space="preserve">correlation between </w:t>
      </w:r>
      <w:r w:rsidR="00ED0BF5">
        <w:rPr>
          <w:sz w:val="24"/>
          <w:szCs w:val="24"/>
        </w:rPr>
        <w:t>Price of gold in rupees</w:t>
      </w:r>
      <w:r w:rsidR="00C00319">
        <w:rPr>
          <w:sz w:val="24"/>
          <w:szCs w:val="24"/>
        </w:rPr>
        <w:t xml:space="preserve"> and interest rate</w:t>
      </w:r>
      <w:r w:rsidR="00D14523">
        <w:rPr>
          <w:sz w:val="24"/>
          <w:szCs w:val="24"/>
        </w:rPr>
        <w:t>. As expected, correlation results are in agreement with hypothesis.</w:t>
      </w:r>
      <w:r w:rsidR="00C00319">
        <w:rPr>
          <w:sz w:val="24"/>
          <w:szCs w:val="24"/>
        </w:rPr>
        <w:t xml:space="preserve"> But, there is a weak correlation between Price of gold in Rupees and Inflation rate and exchange rate. Which is opposite to our hypothesis.</w:t>
      </w:r>
    </w:p>
    <w:p w:rsidR="004A6574" w:rsidRDefault="004A6574" w:rsidP="00513267">
      <w:pPr>
        <w:spacing w:after="0"/>
        <w:rPr>
          <w:sz w:val="24"/>
          <w:szCs w:val="24"/>
        </w:rPr>
      </w:pPr>
    </w:p>
    <w:p w:rsidR="00886866" w:rsidRDefault="00886866" w:rsidP="005132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</w:t>
      </w:r>
    </w:p>
    <w:tbl>
      <w:tblPr>
        <w:tblW w:w="701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255"/>
      </w:tblGrid>
      <w:tr w:rsidR="00B47926" w:rsidRPr="00B47926" w:rsidTr="00B47926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Obs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IR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PD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InR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PR</w:t>
            </w:r>
          </w:p>
        </w:tc>
      </w:tr>
      <w:tr w:rsidR="00B47926" w:rsidRPr="00B47926" w:rsidTr="00B4792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Obs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-0.11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-0.18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-0.64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0.871</w:t>
            </w:r>
          </w:p>
        </w:tc>
      </w:tr>
      <w:tr w:rsidR="00B47926" w:rsidRPr="00B47926" w:rsidTr="00B4792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-0.11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0.12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-0.015</w:t>
            </w:r>
          </w:p>
        </w:tc>
      </w:tr>
      <w:tr w:rsidR="00B47926" w:rsidRPr="00B47926" w:rsidTr="00B4792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IR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-0.18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0.41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0.117</w:t>
            </w:r>
          </w:p>
        </w:tc>
      </w:tr>
      <w:tr w:rsidR="00B47926" w:rsidRPr="00B47926" w:rsidTr="00B4792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PD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-0.28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0.975</w:t>
            </w:r>
          </w:p>
        </w:tc>
      </w:tr>
      <w:tr w:rsidR="00B47926" w:rsidRPr="00B47926" w:rsidTr="00B4792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InR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-0.64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-0.28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1.00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-0.283</w:t>
            </w:r>
          </w:p>
        </w:tc>
      </w:tr>
      <w:tr w:rsidR="00B47926" w:rsidRPr="00B47926" w:rsidTr="00B4792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PR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-0.28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926" w:rsidRPr="00B47926" w:rsidRDefault="00B47926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B47926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</w:tr>
    </w:tbl>
    <w:p w:rsidR="00DC6C12" w:rsidRDefault="00DC6C12" w:rsidP="00513267">
      <w:pPr>
        <w:rPr>
          <w:sz w:val="24"/>
          <w:szCs w:val="24"/>
        </w:rPr>
      </w:pPr>
    </w:p>
    <w:p w:rsidR="004F7B01" w:rsidRDefault="004F7B01" w:rsidP="00513267">
      <w:pPr>
        <w:rPr>
          <w:sz w:val="24"/>
          <w:szCs w:val="24"/>
        </w:rPr>
      </w:pPr>
    </w:p>
    <w:p w:rsidR="00923D8F" w:rsidRDefault="00BB522F" w:rsidP="00513267">
      <w:pPr>
        <w:rPr>
          <w:sz w:val="24"/>
          <w:szCs w:val="24"/>
        </w:rPr>
      </w:pPr>
      <w:r w:rsidRPr="0005302B">
        <w:rPr>
          <w:sz w:val="24"/>
          <w:szCs w:val="24"/>
        </w:rPr>
        <w:t xml:space="preserve">e) Table 3, Regression Results </w:t>
      </w:r>
    </w:p>
    <w:p w:rsidR="00B75352" w:rsidRDefault="005E598F" w:rsidP="00513267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 </w:t>
      </w:r>
      <w:r w:rsidR="00B75352" w:rsidRPr="00923D8F">
        <w:rPr>
          <w:rFonts w:cs="Courier New"/>
          <w:sz w:val="24"/>
          <w:szCs w:val="24"/>
        </w:rPr>
        <w:t>Coefficients</w:t>
      </w:r>
      <w:r w:rsidR="00923D8F" w:rsidRPr="00923D8F">
        <w:rPr>
          <w:rFonts w:cs="Courier New"/>
          <w:sz w:val="24"/>
          <w:szCs w:val="24"/>
        </w:rPr>
        <w:t xml:space="preserve"> of Determination</w:t>
      </w:r>
    </w:p>
    <w:p w:rsidR="00566DD0" w:rsidRDefault="005E598F" w:rsidP="005132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hanging="360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 xml:space="preserve">       </w:t>
      </w:r>
      <w:r w:rsidR="000254EA">
        <w:rPr>
          <w:rFonts w:ascii="Calibri" w:hAnsi="Calibri" w:cs="Courier New"/>
          <w:sz w:val="24"/>
          <w:szCs w:val="24"/>
        </w:rPr>
        <w:t xml:space="preserve">Equation 4       P = </w:t>
      </w:r>
      <w:r w:rsidR="000254EA" w:rsidRPr="000254EA">
        <w:rPr>
          <w:rFonts w:ascii="Calibri" w:eastAsia="Times New Roman" w:hAnsi="Calibri" w:cs="Times New Roman"/>
          <w:color w:val="000000"/>
          <w:lang w:val="en-US"/>
        </w:rPr>
        <w:t>35868.44</w:t>
      </w:r>
      <w:r w:rsidR="000254EA">
        <w:rPr>
          <w:rFonts w:ascii="Calibri" w:hAnsi="Calibri" w:cs="Courier New"/>
          <w:sz w:val="24"/>
          <w:szCs w:val="24"/>
        </w:rPr>
        <w:t xml:space="preserve"> </w:t>
      </w:r>
      <w:r w:rsidR="00566DD0">
        <w:rPr>
          <w:rFonts w:ascii="Calibri" w:hAnsi="Calibri" w:cs="Courier New"/>
          <w:sz w:val="24"/>
          <w:szCs w:val="24"/>
        </w:rPr>
        <w:t xml:space="preserve">+ </w:t>
      </w:r>
      <w:r w:rsidR="00A85EAF">
        <w:rPr>
          <w:rFonts w:ascii="Calibri" w:hAnsi="Calibri" w:cs="Courier New"/>
          <w:sz w:val="24"/>
          <w:szCs w:val="24"/>
        </w:rPr>
        <w:t>0.1802*</w:t>
      </w:r>
      <w:r w:rsidR="0038466B">
        <w:rPr>
          <w:rFonts w:ascii="Calibri" w:hAnsi="Calibri" w:cs="Courier New"/>
          <w:sz w:val="24"/>
          <w:szCs w:val="24"/>
        </w:rPr>
        <w:t>Observation -</w:t>
      </w:r>
      <w:r w:rsidR="0038466B" w:rsidRPr="000254EA">
        <w:rPr>
          <w:rFonts w:ascii="Calibri" w:eastAsia="Times New Roman" w:hAnsi="Calibri" w:cs="Times New Roman"/>
          <w:color w:val="000000"/>
          <w:lang w:val="en-US"/>
        </w:rPr>
        <w:t>153.84</w:t>
      </w:r>
      <w:r w:rsidR="00566DD0">
        <w:rPr>
          <w:rFonts w:ascii="Calibri" w:hAnsi="Calibri" w:cs="Courier New"/>
          <w:sz w:val="24"/>
          <w:szCs w:val="24"/>
        </w:rPr>
        <w:t>*Inflation Rate</w:t>
      </w:r>
      <w:r w:rsidR="0038466B">
        <w:rPr>
          <w:rFonts w:ascii="Calibri" w:hAnsi="Calibri" w:cs="Courier New"/>
          <w:sz w:val="24"/>
          <w:szCs w:val="24"/>
        </w:rPr>
        <w:t>+</w:t>
      </w:r>
      <w:r w:rsidR="0038466B" w:rsidRPr="000254EA">
        <w:rPr>
          <w:rFonts w:ascii="Calibri" w:eastAsia="Times New Roman" w:hAnsi="Calibri" w:cs="Times New Roman"/>
          <w:color w:val="000000"/>
          <w:lang w:val="en-US"/>
        </w:rPr>
        <w:t>2440.40</w:t>
      </w:r>
      <w:r w:rsidR="0038466B">
        <w:rPr>
          <w:rFonts w:ascii="Calibri" w:eastAsia="Times New Roman" w:hAnsi="Calibri" w:cs="Times New Roman"/>
          <w:color w:val="000000"/>
          <w:lang w:val="en-US"/>
        </w:rPr>
        <w:t>*Interest Rate+</w:t>
      </w:r>
      <w:r w:rsidR="0038466B" w:rsidRPr="000254EA">
        <w:rPr>
          <w:rFonts w:ascii="Calibri" w:eastAsia="Times New Roman" w:hAnsi="Calibri" w:cs="Times New Roman"/>
          <w:color w:val="000000"/>
          <w:lang w:val="en-US"/>
        </w:rPr>
        <w:t>20216.26</w:t>
      </w:r>
      <w:r w:rsidR="0038466B">
        <w:rPr>
          <w:rFonts w:ascii="Calibri" w:eastAsia="Times New Roman" w:hAnsi="Calibri" w:cs="Times New Roman"/>
          <w:color w:val="000000"/>
          <w:lang w:val="en-US"/>
        </w:rPr>
        <w:t>*Exchange Rate+</w:t>
      </w:r>
      <w:r w:rsidR="0038466B" w:rsidRPr="000254EA">
        <w:rPr>
          <w:rFonts w:ascii="Calibri" w:eastAsia="Times New Roman" w:hAnsi="Calibri" w:cs="Times New Roman"/>
          <w:color w:val="000000"/>
          <w:lang w:val="en-US"/>
        </w:rPr>
        <w:t>38.81</w:t>
      </w:r>
      <w:r w:rsidR="0038466B">
        <w:rPr>
          <w:rFonts w:ascii="Calibri" w:eastAsia="Times New Roman" w:hAnsi="Calibri" w:cs="Times New Roman"/>
          <w:color w:val="000000"/>
          <w:lang w:val="en-US"/>
        </w:rPr>
        <w:t>*Price of Gold in Dollars</w:t>
      </w:r>
    </w:p>
    <w:p w:rsidR="000254EA" w:rsidRDefault="000254EA" w:rsidP="005132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hanging="360"/>
        <w:rPr>
          <w:rFonts w:ascii="Calibri" w:hAnsi="Calibri" w:cs="Courier New"/>
          <w:sz w:val="24"/>
          <w:szCs w:val="24"/>
        </w:rPr>
      </w:pPr>
    </w:p>
    <w:tbl>
      <w:tblPr>
        <w:tblW w:w="7152" w:type="dxa"/>
        <w:tblLook w:val="04A0" w:firstRow="1" w:lastRow="0" w:firstColumn="1" w:lastColumn="0" w:noHBand="0" w:noVBand="1"/>
      </w:tblPr>
      <w:tblGrid>
        <w:gridCol w:w="1748"/>
        <w:gridCol w:w="1447"/>
        <w:gridCol w:w="1319"/>
        <w:gridCol w:w="1319"/>
        <w:gridCol w:w="1319"/>
      </w:tblGrid>
      <w:tr w:rsidR="000254EA" w:rsidRPr="000254EA" w:rsidTr="000254EA">
        <w:trPr>
          <w:trHeight w:val="298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Coefficients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Value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Std. Error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t value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Pr(&gt;|t|)</w:t>
            </w:r>
          </w:p>
        </w:tc>
      </w:tr>
      <w:tr w:rsidR="000254EA" w:rsidRPr="000254EA" w:rsidTr="000254EA">
        <w:trPr>
          <w:trHeight w:val="29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(Intercept)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-35868.44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1449.29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-24.75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</w:tr>
      <w:tr w:rsidR="000254EA" w:rsidRPr="000254EA" w:rsidTr="000254EA">
        <w:trPr>
          <w:trHeight w:val="29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Obs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142.25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5.80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24.51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</w:tr>
      <w:tr w:rsidR="000254EA" w:rsidRPr="000254EA" w:rsidTr="000254EA">
        <w:trPr>
          <w:trHeight w:val="29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IR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-153.84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66.32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-2.32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0.02</w:t>
            </w:r>
          </w:p>
        </w:tc>
      </w:tr>
      <w:tr w:rsidR="000254EA" w:rsidRPr="000254EA" w:rsidTr="000254EA">
        <w:trPr>
          <w:trHeight w:val="29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InR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2440.40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121.18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20.14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</w:tr>
      <w:tr w:rsidR="000254EA" w:rsidRPr="000254EA" w:rsidTr="000254EA">
        <w:trPr>
          <w:trHeight w:val="29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PD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38.81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0.98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39.53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</w:tr>
      <w:tr w:rsidR="000254EA" w:rsidRPr="000254EA" w:rsidTr="000254EA">
        <w:trPr>
          <w:trHeight w:val="298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ER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20216.26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7240.29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2.79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4EA" w:rsidRPr="000254EA" w:rsidRDefault="000254EA" w:rsidP="005132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254EA">
              <w:rPr>
                <w:rFonts w:ascii="Calibri" w:eastAsia="Times New Roman" w:hAnsi="Calibri" w:cs="Times New Roman"/>
                <w:color w:val="000000"/>
                <w:lang w:val="en-US"/>
              </w:rPr>
              <w:t>0.01</w:t>
            </w:r>
          </w:p>
        </w:tc>
      </w:tr>
    </w:tbl>
    <w:p w:rsidR="005E598F" w:rsidRDefault="005E598F" w:rsidP="005132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4"/>
          <w:szCs w:val="24"/>
        </w:rPr>
      </w:pPr>
    </w:p>
    <w:p w:rsidR="0038466B" w:rsidRPr="0038466B" w:rsidRDefault="0038466B" w:rsidP="005132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 w:rsidRPr="0038466B">
        <w:rPr>
          <w:rFonts w:cs="Courier New"/>
          <w:sz w:val="24"/>
          <w:szCs w:val="24"/>
          <w:lang w:val="en-US"/>
        </w:rPr>
        <w:t>Residual standard error: 3177 on 302 degrees of freedom</w:t>
      </w:r>
    </w:p>
    <w:p w:rsidR="0038466B" w:rsidRPr="0038466B" w:rsidRDefault="005E598F" w:rsidP="005132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hanging="360"/>
        <w:rPr>
          <w:rFonts w:cs="Courier New"/>
          <w:sz w:val="24"/>
          <w:szCs w:val="24"/>
          <w:lang w:val="en-US"/>
        </w:rPr>
      </w:pPr>
      <w:r>
        <w:rPr>
          <w:rFonts w:cs="Courier New"/>
          <w:sz w:val="24"/>
          <w:szCs w:val="24"/>
          <w:lang w:val="en-US"/>
        </w:rPr>
        <w:t xml:space="preserve">       </w:t>
      </w:r>
      <w:r w:rsidR="0038466B" w:rsidRPr="0038466B">
        <w:rPr>
          <w:rFonts w:cs="Courier New"/>
          <w:sz w:val="24"/>
          <w:szCs w:val="24"/>
          <w:lang w:val="en-US"/>
        </w:rPr>
        <w:t xml:space="preserve">Multiple R-Squared: 0.986      Adjusted R-squared: 0.9858 </w:t>
      </w:r>
    </w:p>
    <w:p w:rsidR="0038466B" w:rsidRPr="0038466B" w:rsidRDefault="005E598F" w:rsidP="005132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hanging="360"/>
        <w:rPr>
          <w:rFonts w:cs="Courier New"/>
          <w:sz w:val="24"/>
          <w:szCs w:val="24"/>
          <w:lang w:val="en-US"/>
        </w:rPr>
      </w:pPr>
      <w:r>
        <w:rPr>
          <w:rFonts w:cs="Courier New"/>
          <w:sz w:val="24"/>
          <w:szCs w:val="24"/>
          <w:lang w:val="en-US"/>
        </w:rPr>
        <w:t xml:space="preserve">       </w:t>
      </w:r>
      <w:r w:rsidR="0038466B" w:rsidRPr="0038466B">
        <w:rPr>
          <w:rFonts w:cs="Courier New"/>
          <w:sz w:val="24"/>
          <w:szCs w:val="24"/>
          <w:lang w:val="en-US"/>
        </w:rPr>
        <w:t>F-statistic: 4253 on 5 and 302 degrees of freedom, the p-value is 0</w:t>
      </w:r>
    </w:p>
    <w:p w:rsidR="0038466B" w:rsidRPr="0038466B" w:rsidRDefault="005E598F" w:rsidP="005132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hanging="360"/>
        <w:rPr>
          <w:rFonts w:cs="Courier New"/>
          <w:sz w:val="24"/>
          <w:szCs w:val="24"/>
          <w:lang w:val="en-US"/>
        </w:rPr>
      </w:pPr>
      <w:r>
        <w:rPr>
          <w:rFonts w:cs="Courier New"/>
          <w:sz w:val="24"/>
          <w:szCs w:val="24"/>
          <w:lang w:val="en-US"/>
        </w:rPr>
        <w:t xml:space="preserve">       </w:t>
      </w:r>
      <w:r w:rsidR="0038466B" w:rsidRPr="0038466B">
        <w:rPr>
          <w:rFonts w:cs="Courier New"/>
          <w:sz w:val="24"/>
          <w:szCs w:val="24"/>
          <w:lang w:val="en-US"/>
        </w:rPr>
        <w:t xml:space="preserve">Durbin-Watson Statistic: 0.2097413 </w:t>
      </w:r>
    </w:p>
    <w:p w:rsidR="004609A5" w:rsidRPr="0038466B" w:rsidRDefault="005E598F" w:rsidP="005132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hanging="36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  <w:lang w:val="en-US"/>
        </w:rPr>
        <w:t xml:space="preserve">       </w:t>
      </w:r>
      <w:r w:rsidR="0038466B" w:rsidRPr="0038466B">
        <w:rPr>
          <w:rFonts w:cs="Courier New"/>
          <w:sz w:val="24"/>
          <w:szCs w:val="24"/>
          <w:lang w:val="en-US"/>
        </w:rPr>
        <w:t>Number of observations: 308</w:t>
      </w:r>
    </w:p>
    <w:p w:rsidR="0038466B" w:rsidRDefault="0038466B" w:rsidP="00513267">
      <w:pPr>
        <w:rPr>
          <w:rFonts w:ascii="Calibri" w:hAnsi="Calibri" w:cs="Courier New"/>
          <w:sz w:val="24"/>
          <w:szCs w:val="24"/>
        </w:rPr>
      </w:pPr>
    </w:p>
    <w:p w:rsidR="00D66B10" w:rsidRDefault="00D66B10" w:rsidP="00513267">
      <w:pPr>
        <w:rPr>
          <w:sz w:val="24"/>
          <w:szCs w:val="24"/>
        </w:rPr>
      </w:pPr>
    </w:p>
    <w:p w:rsidR="00D66B10" w:rsidRDefault="00D66B10" w:rsidP="00513267">
      <w:pPr>
        <w:rPr>
          <w:sz w:val="24"/>
          <w:szCs w:val="24"/>
        </w:rPr>
      </w:pPr>
    </w:p>
    <w:p w:rsidR="00D66B10" w:rsidRDefault="00D66B10" w:rsidP="00513267">
      <w:pPr>
        <w:rPr>
          <w:sz w:val="24"/>
          <w:szCs w:val="24"/>
        </w:rPr>
      </w:pPr>
    </w:p>
    <w:p w:rsidR="00D66B10" w:rsidRDefault="00D66B10" w:rsidP="00513267">
      <w:pPr>
        <w:rPr>
          <w:sz w:val="24"/>
          <w:szCs w:val="24"/>
        </w:rPr>
      </w:pPr>
    </w:p>
    <w:p w:rsidR="00BB522F" w:rsidRDefault="00BB522F" w:rsidP="00513267">
      <w:pPr>
        <w:rPr>
          <w:sz w:val="24"/>
          <w:szCs w:val="24"/>
        </w:rPr>
      </w:pPr>
      <w:r w:rsidRPr="0005302B">
        <w:rPr>
          <w:sz w:val="24"/>
          <w:szCs w:val="24"/>
        </w:rPr>
        <w:lastRenderedPageBreak/>
        <w:t>f) Residual Analysis</w:t>
      </w:r>
    </w:p>
    <w:p w:rsidR="0028037E" w:rsidRDefault="0028037E" w:rsidP="00513267">
      <w:pPr>
        <w:rPr>
          <w:sz w:val="24"/>
          <w:szCs w:val="24"/>
        </w:rPr>
      </w:pPr>
      <w:r>
        <w:object w:dxaOrig="5280" w:dyaOrig="4080">
          <v:shape id="_x0000_i1059" type="#_x0000_t75" style="width:490.5pt;height:207pt" o:ole="">
            <v:imagedata r:id="rId11" o:title=""/>
          </v:shape>
          <o:OLEObject Type="Embed" ProgID="SPLUSGraphSheetFileType" ShapeID="_x0000_i1059" DrawAspect="Content" ObjectID="_1524408258" r:id="rId12"/>
        </w:object>
      </w:r>
    </w:p>
    <w:p w:rsidR="004F7B01" w:rsidRDefault="004F7B01" w:rsidP="00513267">
      <w:pPr>
        <w:rPr>
          <w:noProof/>
          <w:lang w:eastAsia="en-IN"/>
        </w:rPr>
      </w:pPr>
      <w:r>
        <w:rPr>
          <w:noProof/>
          <w:lang w:eastAsia="en-IN"/>
        </w:rPr>
        <w:t>Scatterplot</w:t>
      </w:r>
    </w:p>
    <w:p w:rsidR="0038466B" w:rsidRDefault="0028037E" w:rsidP="00513267">
      <w:r>
        <w:object w:dxaOrig="5280" w:dyaOrig="4080">
          <v:shape id="_x0000_i1060" type="#_x0000_t75" style="width:470.5pt;height:345pt" o:ole="">
            <v:imagedata r:id="rId13" o:title=""/>
          </v:shape>
          <o:OLEObject Type="Embed" ProgID="SPLUSGraphSheetFileType" ShapeID="_x0000_i1060" DrawAspect="Content" ObjectID="_1524408259" r:id="rId14"/>
        </w:object>
      </w:r>
    </w:p>
    <w:p w:rsidR="0028037E" w:rsidRDefault="0028037E" w:rsidP="00513267">
      <w:pPr>
        <w:rPr>
          <w:b/>
        </w:rPr>
      </w:pPr>
      <w:r w:rsidRPr="00F57516">
        <w:rPr>
          <w:b/>
        </w:rPr>
        <w:t>LOG MODEL RESULTS</w:t>
      </w:r>
    </w:p>
    <w:p w:rsidR="001A17F3" w:rsidRDefault="00F57516" w:rsidP="001A17F3">
      <w:pPr>
        <w:spacing w:after="0"/>
      </w:pPr>
      <w:r w:rsidRPr="001A17F3">
        <w:t xml:space="preserve">Notice that </w:t>
      </w:r>
      <w:r w:rsidR="001A17F3" w:rsidRPr="001A17F3">
        <w:t>Explanatory</w:t>
      </w:r>
      <w:r w:rsidRPr="001A17F3">
        <w:t xml:space="preserve"> power </w:t>
      </w:r>
      <w:r w:rsidR="001A17F3" w:rsidRPr="001A17F3">
        <w:t>increases from 0.98 to 0.99</w:t>
      </w:r>
      <w:r w:rsidR="001A17F3">
        <w:t xml:space="preserve"> when Log model is used</w:t>
      </w:r>
    </w:p>
    <w:p w:rsidR="005E598F" w:rsidRPr="001A17F3" w:rsidRDefault="005E598F" w:rsidP="001A17F3">
      <w:pPr>
        <w:spacing w:after="0"/>
      </w:pPr>
      <w:r w:rsidRPr="00923D8F">
        <w:rPr>
          <w:rFonts w:cs="Courier New"/>
          <w:sz w:val="24"/>
          <w:szCs w:val="24"/>
        </w:rPr>
        <w:t>Coefficients of Determination</w:t>
      </w:r>
    </w:p>
    <w:p w:rsidR="005E598F" w:rsidRPr="005E598F" w:rsidRDefault="005E598F" w:rsidP="005E598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hanging="360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 xml:space="preserve">       Equation 4       P = </w:t>
      </w:r>
      <w:r>
        <w:rPr>
          <w:rFonts w:ascii="Calibri" w:eastAsia="Times New Roman" w:hAnsi="Calibri" w:cs="Times New Roman"/>
          <w:color w:val="000000"/>
          <w:lang w:val="en-US"/>
        </w:rPr>
        <w:t>8.24</w:t>
      </w:r>
      <w:r>
        <w:rPr>
          <w:rFonts w:ascii="Calibri" w:hAnsi="Calibri" w:cs="Courier New"/>
          <w:sz w:val="24"/>
          <w:szCs w:val="24"/>
        </w:rPr>
        <w:t xml:space="preserve"> + 140*Observation+</w:t>
      </w:r>
      <w:r>
        <w:rPr>
          <w:rFonts w:ascii="Calibri" w:eastAsia="Times New Roman" w:hAnsi="Calibri" w:cs="Times New Roman"/>
          <w:color w:val="000000"/>
          <w:lang w:val="en-US"/>
        </w:rPr>
        <w:t>148.1</w:t>
      </w:r>
      <w:r>
        <w:rPr>
          <w:rFonts w:ascii="Calibri" w:hAnsi="Calibri" w:cs="Courier New"/>
          <w:sz w:val="24"/>
          <w:szCs w:val="24"/>
        </w:rPr>
        <w:t>*Inflation Rate+</w:t>
      </w:r>
      <w:r>
        <w:rPr>
          <w:rFonts w:ascii="Calibri" w:eastAsia="Times New Roman" w:hAnsi="Calibri" w:cs="Times New Roman"/>
          <w:color w:val="000000"/>
          <w:lang w:val="en-US"/>
        </w:rPr>
        <w:t>168.8</w:t>
      </w:r>
      <w:r w:rsidRPr="000254EA">
        <w:rPr>
          <w:rFonts w:ascii="Calibri" w:eastAsia="Times New Roman" w:hAnsi="Calibri" w:cs="Times New Roman"/>
          <w:color w:val="000000"/>
          <w:lang w:val="en-US"/>
        </w:rPr>
        <w:t>0</w:t>
      </w:r>
      <w:r>
        <w:rPr>
          <w:rFonts w:ascii="Calibri" w:eastAsia="Times New Roman" w:hAnsi="Calibri" w:cs="Times New Roman"/>
          <w:color w:val="000000"/>
          <w:lang w:val="en-US"/>
        </w:rPr>
        <w:t>*Interest Rate+0.6*Exchange Rate+37.6*Price of Gold in Dollars</w:t>
      </w:r>
    </w:p>
    <w:p w:rsidR="005E598F" w:rsidRDefault="005E598F" w:rsidP="00513267"/>
    <w:tbl>
      <w:tblPr>
        <w:tblW w:w="5211" w:type="dxa"/>
        <w:tblLook w:val="04A0" w:firstRow="1" w:lastRow="0" w:firstColumn="1" w:lastColumn="0" w:noHBand="0" w:noVBand="1"/>
      </w:tblPr>
      <w:tblGrid>
        <w:gridCol w:w="1331"/>
        <w:gridCol w:w="1000"/>
        <w:gridCol w:w="960"/>
        <w:gridCol w:w="960"/>
        <w:gridCol w:w="960"/>
      </w:tblGrid>
      <w:tr w:rsidR="005E598F" w:rsidRPr="005E598F" w:rsidTr="00DE7EF4">
        <w:trPr>
          <w:trHeight w:val="29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Coefficients: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Std. Error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t 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Pr(&gt;|t|)</w:t>
            </w:r>
          </w:p>
        </w:tc>
      </w:tr>
      <w:tr w:rsidR="005E598F" w:rsidRPr="005E598F" w:rsidTr="00DE7EF4">
        <w:trPr>
          <w:trHeight w:val="29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(Intercept)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8.24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241.10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</w:tr>
      <w:tr w:rsidR="005E598F" w:rsidRPr="005E598F" w:rsidTr="00DE7EF4">
        <w:trPr>
          <w:trHeight w:val="29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Obs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140.0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45.07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</w:tr>
      <w:tr w:rsidR="005E598F" w:rsidRPr="005E598F" w:rsidTr="00DE7EF4">
        <w:trPr>
          <w:trHeight w:val="29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IR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148.1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4.20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</w:tr>
      <w:tr w:rsidR="005E598F" w:rsidRPr="005E598F" w:rsidTr="00DE7EF4">
        <w:trPr>
          <w:trHeight w:val="29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InR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160.8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12.59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</w:tr>
      <w:tr w:rsidR="005E598F" w:rsidRPr="005E598F" w:rsidTr="00DE7EF4">
        <w:trPr>
          <w:trHeight w:val="29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PD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37.6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30.79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</w:tr>
      <w:tr w:rsidR="005E598F" w:rsidRPr="005E598F" w:rsidTr="00DE7EF4">
        <w:trPr>
          <w:trHeight w:val="29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98F" w:rsidRPr="005E598F" w:rsidRDefault="005E598F" w:rsidP="005E5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E598F">
              <w:rPr>
                <w:rFonts w:ascii="Calibri" w:eastAsia="Times New Roman" w:hAnsi="Calibri" w:cs="Times New Roman"/>
                <w:color w:val="000000"/>
                <w:lang w:val="en-US"/>
              </w:rPr>
              <w:t>0.72</w:t>
            </w:r>
          </w:p>
        </w:tc>
      </w:tr>
    </w:tbl>
    <w:p w:rsidR="00F57516" w:rsidRDefault="00F57516" w:rsidP="00F575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="Courier New"/>
          <w:sz w:val="24"/>
          <w:szCs w:val="24"/>
          <w:lang w:val="en-US"/>
        </w:rPr>
      </w:pPr>
    </w:p>
    <w:p w:rsidR="00F57516" w:rsidRPr="00F57516" w:rsidRDefault="00F57516" w:rsidP="00F575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="Courier New"/>
          <w:sz w:val="24"/>
          <w:szCs w:val="24"/>
          <w:lang w:val="en-US"/>
        </w:rPr>
      </w:pPr>
      <w:r w:rsidRPr="00F57516">
        <w:rPr>
          <w:rFonts w:cs="Courier New"/>
          <w:sz w:val="24"/>
          <w:szCs w:val="24"/>
          <w:lang w:val="en-US"/>
        </w:rPr>
        <w:t>Residual standard error: 0.0749 on 302 degrees of freedom</w:t>
      </w:r>
    </w:p>
    <w:p w:rsidR="00F57516" w:rsidRPr="00F57516" w:rsidRDefault="00F57516" w:rsidP="00F575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="Courier New"/>
          <w:sz w:val="24"/>
          <w:szCs w:val="24"/>
          <w:lang w:val="en-US"/>
        </w:rPr>
      </w:pPr>
      <w:r w:rsidRPr="00F57516">
        <w:rPr>
          <w:rFonts w:cs="Courier New"/>
          <w:sz w:val="24"/>
          <w:szCs w:val="24"/>
          <w:lang w:val="en-US"/>
        </w:rPr>
        <w:t xml:space="preserve">Multiple R-Squared: 0.9912      Adjusted R-squared: 0.9911 </w:t>
      </w:r>
    </w:p>
    <w:p w:rsidR="00F57516" w:rsidRPr="00F57516" w:rsidRDefault="00F57516" w:rsidP="00F575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="Courier New"/>
          <w:sz w:val="24"/>
          <w:szCs w:val="24"/>
          <w:lang w:val="en-US"/>
        </w:rPr>
      </w:pPr>
      <w:r w:rsidRPr="00F57516">
        <w:rPr>
          <w:rFonts w:cs="Courier New"/>
          <w:sz w:val="24"/>
          <w:szCs w:val="24"/>
          <w:lang w:val="en-US"/>
        </w:rPr>
        <w:t xml:space="preserve">F-statistic: 6803 on 5 and 302 degrees of freedom, the p-value is 0 </w:t>
      </w:r>
    </w:p>
    <w:p w:rsidR="00F57516" w:rsidRPr="00F57516" w:rsidRDefault="00F57516" w:rsidP="00F575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="Courier New"/>
          <w:sz w:val="24"/>
          <w:szCs w:val="24"/>
          <w:lang w:val="en-US"/>
        </w:rPr>
      </w:pPr>
      <w:r w:rsidRPr="00F57516">
        <w:rPr>
          <w:rFonts w:cs="Courier New"/>
          <w:sz w:val="24"/>
          <w:szCs w:val="24"/>
          <w:lang w:val="en-US"/>
        </w:rPr>
        <w:t>&gt; durbinWatson(lmFit)</w:t>
      </w:r>
    </w:p>
    <w:p w:rsidR="00F57516" w:rsidRPr="00F57516" w:rsidRDefault="00F57516" w:rsidP="00F575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="Courier New"/>
          <w:sz w:val="24"/>
          <w:szCs w:val="24"/>
          <w:lang w:val="en-US"/>
        </w:rPr>
      </w:pPr>
      <w:r w:rsidRPr="00F57516">
        <w:rPr>
          <w:rFonts w:cs="Courier New"/>
          <w:sz w:val="24"/>
          <w:szCs w:val="24"/>
          <w:lang w:val="en-US"/>
        </w:rPr>
        <w:t xml:space="preserve">Durbin-Watson Statistic: 0.1876766 </w:t>
      </w:r>
    </w:p>
    <w:p w:rsidR="00DE7EF4" w:rsidRPr="00F57516" w:rsidRDefault="00F57516" w:rsidP="00F575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="Courier New"/>
          <w:sz w:val="24"/>
          <w:szCs w:val="24"/>
          <w:lang w:val="en-US"/>
        </w:rPr>
      </w:pPr>
      <w:r w:rsidRPr="00F57516">
        <w:rPr>
          <w:rFonts w:cs="Courier New"/>
          <w:sz w:val="24"/>
          <w:szCs w:val="24"/>
          <w:lang w:val="en-US"/>
        </w:rPr>
        <w:t>Number of observations: 308</w:t>
      </w:r>
    </w:p>
    <w:p w:rsidR="00DE7EF4" w:rsidRPr="00DE7EF4" w:rsidRDefault="00DE7EF4" w:rsidP="00DE7E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cs="Courier New"/>
          <w:sz w:val="24"/>
          <w:szCs w:val="24"/>
          <w:lang w:val="en-US"/>
        </w:rPr>
      </w:pPr>
      <w:r w:rsidRPr="00DE7EF4">
        <w:rPr>
          <w:rFonts w:cs="Courier New"/>
          <w:sz w:val="24"/>
          <w:szCs w:val="24"/>
          <w:lang w:val="en-US"/>
        </w:rPr>
        <w:t>mean(pctResid)</w:t>
      </w:r>
    </w:p>
    <w:p w:rsidR="00DE7EF4" w:rsidRPr="00DE7EF4" w:rsidRDefault="00DE7EF4" w:rsidP="00513267">
      <w:pPr>
        <w:rPr>
          <w:rFonts w:cs="Courier New"/>
          <w:sz w:val="24"/>
          <w:szCs w:val="24"/>
          <w:lang w:val="en-US"/>
        </w:rPr>
      </w:pPr>
      <w:r w:rsidRPr="00DE7EF4">
        <w:rPr>
          <w:rFonts w:cs="Courier New"/>
          <w:sz w:val="24"/>
          <w:szCs w:val="24"/>
          <w:lang w:val="en-US"/>
        </w:rPr>
        <w:t>[1] 0.002764828</w:t>
      </w:r>
    </w:p>
    <w:p w:rsidR="00DE7EF4" w:rsidRDefault="00D66B10" w:rsidP="00513267">
      <w:r>
        <w:object w:dxaOrig="5280" w:dyaOrig="4080">
          <v:shape id="_x0000_i1061" type="#_x0000_t75" style="width:470.5pt;height:276pt" o:ole="">
            <v:imagedata r:id="rId15" o:title=""/>
          </v:shape>
          <o:OLEObject Type="Embed" ProgID="SPLUSGraphSheetFileType" ShapeID="_x0000_i1061" DrawAspect="Content" ObjectID="_1524408260" r:id="rId16"/>
        </w:object>
      </w:r>
    </w:p>
    <w:p w:rsidR="00DE7EF4" w:rsidRDefault="001A17F3" w:rsidP="00513267">
      <w:r>
        <w:object w:dxaOrig="5280" w:dyaOrig="4080">
          <v:shape id="_x0000_i1062" type="#_x0000_t75" style="width:460pt;height:354.5pt" o:ole="">
            <v:imagedata r:id="rId17" o:title=""/>
          </v:shape>
          <o:OLEObject Type="Embed" ProgID="SPLUSGraphSheetFileType" ShapeID="_x0000_i1062" DrawAspect="Content" ObjectID="_1524408261" r:id="rId18"/>
        </w:object>
      </w:r>
    </w:p>
    <w:p w:rsidR="00F57516" w:rsidRDefault="00F57516" w:rsidP="00513267">
      <w:pPr>
        <w:rPr>
          <w:b/>
        </w:rPr>
      </w:pPr>
    </w:p>
    <w:p w:rsidR="001A17F3" w:rsidRDefault="001A17F3" w:rsidP="00513267">
      <w:pPr>
        <w:rPr>
          <w:b/>
        </w:rPr>
      </w:pPr>
    </w:p>
    <w:p w:rsidR="00F57516" w:rsidRDefault="00F57516" w:rsidP="00513267">
      <w:pPr>
        <w:rPr>
          <w:b/>
        </w:rPr>
      </w:pPr>
      <w:r w:rsidRPr="00F57516">
        <w:rPr>
          <w:b/>
        </w:rPr>
        <w:t>GAM MODEL RESULTS</w:t>
      </w:r>
    </w:p>
    <w:p w:rsidR="00D66B10" w:rsidRDefault="00D66B10" w:rsidP="00513267">
      <w:r>
        <w:object w:dxaOrig="5280" w:dyaOrig="4080">
          <v:shape id="_x0000_i1063" type="#_x0000_t75" style="width:490pt;height:265.5pt" o:ole="">
            <v:imagedata r:id="rId19" o:title=""/>
          </v:shape>
          <o:OLEObject Type="Embed" ProgID="SPLUSGraphSheetFileType" ShapeID="_x0000_i1063" DrawAspect="Content" ObjectID="_1524408262" r:id="rId20"/>
        </w:object>
      </w:r>
    </w:p>
    <w:p w:rsidR="00F57516" w:rsidRDefault="00F57516" w:rsidP="00513267">
      <w:r>
        <w:lastRenderedPageBreak/>
        <w:t>After Removing over fitting</w:t>
      </w:r>
    </w:p>
    <w:p w:rsidR="00F57516" w:rsidRDefault="00D66B10" w:rsidP="00513267">
      <w:r>
        <w:object w:dxaOrig="5280" w:dyaOrig="4080">
          <v:shape id="_x0000_i1064" type="#_x0000_t75" style="width:504.5pt;height:426.5pt" o:ole="">
            <v:imagedata r:id="rId21" o:title=""/>
          </v:shape>
          <o:OLEObject Type="Embed" ProgID="SPLUSGraphSheetFileType" ShapeID="_x0000_i1064" DrawAspect="Content" ObjectID="_1524408263" r:id="rId22"/>
        </w:object>
      </w:r>
    </w:p>
    <w:p w:rsidR="00F57516" w:rsidRDefault="00F57516" w:rsidP="00513267">
      <w:pPr>
        <w:rPr>
          <w:noProof/>
          <w:lang w:eastAsia="en-IN"/>
        </w:rPr>
      </w:pPr>
    </w:p>
    <w:p w:rsidR="00ED0CD8" w:rsidRPr="00477267" w:rsidRDefault="002B51F8" w:rsidP="00513267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V. </w:t>
      </w:r>
      <w:r w:rsidR="00BB522F" w:rsidRPr="0005302B">
        <w:rPr>
          <w:b/>
          <w:sz w:val="24"/>
          <w:szCs w:val="24"/>
          <w:u w:val="single"/>
        </w:rPr>
        <w:t>Discussion</w:t>
      </w:r>
    </w:p>
    <w:p w:rsidR="00552338" w:rsidRDefault="00ED0CD8" w:rsidP="00513267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As predicted, the regression result </w:t>
      </w:r>
      <w:r w:rsidR="0097171A">
        <w:rPr>
          <w:sz w:val="24"/>
          <w:szCs w:val="24"/>
        </w:rPr>
        <w:t>indicates</w:t>
      </w:r>
      <w:r>
        <w:rPr>
          <w:sz w:val="24"/>
          <w:szCs w:val="24"/>
        </w:rPr>
        <w:t xml:space="preserve"> that the four variable unemployment rate, year, inflation rat</w:t>
      </w:r>
      <w:r w:rsidR="00185268">
        <w:rPr>
          <w:sz w:val="24"/>
          <w:szCs w:val="24"/>
        </w:rPr>
        <w:t>e, ob</w:t>
      </w:r>
      <w:r w:rsidR="001A17F3">
        <w:rPr>
          <w:sz w:val="24"/>
          <w:szCs w:val="24"/>
        </w:rPr>
        <w:t>servation can explain 99.12</w:t>
      </w:r>
      <w:r w:rsidR="00B05600">
        <w:rPr>
          <w:sz w:val="24"/>
          <w:szCs w:val="24"/>
        </w:rPr>
        <w:t>% variation</w:t>
      </w:r>
      <w:r>
        <w:rPr>
          <w:sz w:val="24"/>
          <w:szCs w:val="24"/>
        </w:rPr>
        <w:t xml:space="preserve"> in </w:t>
      </w:r>
      <w:r w:rsidR="001A17F3">
        <w:rPr>
          <w:sz w:val="24"/>
          <w:szCs w:val="24"/>
        </w:rPr>
        <w:t>Price of G</w:t>
      </w:r>
      <w:r w:rsidR="00ED0BF5">
        <w:rPr>
          <w:sz w:val="24"/>
          <w:szCs w:val="24"/>
        </w:rPr>
        <w:t xml:space="preserve">old in </w:t>
      </w:r>
      <w:r w:rsidR="001A17F3">
        <w:rPr>
          <w:sz w:val="24"/>
          <w:szCs w:val="24"/>
        </w:rPr>
        <w:t xml:space="preserve">Rupees. The F statistic is 6803 </w:t>
      </w:r>
      <w:r w:rsidR="00B05600">
        <w:rPr>
          <w:sz w:val="24"/>
          <w:szCs w:val="24"/>
        </w:rPr>
        <w:t>is well above the minimum level.</w:t>
      </w:r>
    </w:p>
    <w:p w:rsidR="00552338" w:rsidRDefault="00552338" w:rsidP="00513267">
      <w:pPr>
        <w:rPr>
          <w:b/>
          <w:sz w:val="24"/>
          <w:szCs w:val="24"/>
          <w:u w:val="single"/>
        </w:rPr>
      </w:pPr>
    </w:p>
    <w:p w:rsidR="001E6E71" w:rsidRPr="00552338" w:rsidRDefault="002B51F8" w:rsidP="0051326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VI. </w:t>
      </w:r>
      <w:r w:rsidR="00BB522F" w:rsidRPr="0005302B">
        <w:rPr>
          <w:b/>
          <w:sz w:val="24"/>
          <w:szCs w:val="24"/>
          <w:u w:val="single"/>
        </w:rPr>
        <w:t>Conclusion</w:t>
      </w:r>
    </w:p>
    <w:p w:rsidR="00BB522F" w:rsidRPr="0005302B" w:rsidRDefault="001E6E71" w:rsidP="00513267">
      <w:pPr>
        <w:rPr>
          <w:b/>
          <w:sz w:val="24"/>
          <w:szCs w:val="24"/>
          <w:u w:val="single"/>
        </w:rPr>
      </w:pPr>
      <w:r w:rsidRPr="001E6E71">
        <w:rPr>
          <w:sz w:val="24"/>
          <w:szCs w:val="24"/>
        </w:rPr>
        <w:t>The research created model that explain</w:t>
      </w:r>
      <w:r w:rsidR="001A17F3">
        <w:rPr>
          <w:sz w:val="24"/>
          <w:szCs w:val="24"/>
        </w:rPr>
        <w:t xml:space="preserve">s the factors that affects the Price of Gold in Rupees. </w:t>
      </w:r>
      <w:r w:rsidRPr="001E6E71">
        <w:rPr>
          <w:sz w:val="24"/>
          <w:szCs w:val="24"/>
        </w:rPr>
        <w:t xml:space="preserve">The </w:t>
      </w:r>
      <w:r w:rsidR="00ED0CD8" w:rsidRPr="001E6E71">
        <w:rPr>
          <w:sz w:val="24"/>
          <w:szCs w:val="24"/>
        </w:rPr>
        <w:t>explanatory</w:t>
      </w:r>
      <w:r w:rsidRPr="001E6E71">
        <w:rPr>
          <w:sz w:val="24"/>
          <w:szCs w:val="24"/>
        </w:rPr>
        <w:t xml:space="preserve"> power was quite </w:t>
      </w:r>
      <w:r w:rsidR="00AB3274" w:rsidRPr="001E6E71">
        <w:rPr>
          <w:sz w:val="24"/>
          <w:szCs w:val="24"/>
        </w:rPr>
        <w:t>high.</w:t>
      </w:r>
      <w:r w:rsidR="001A17F3">
        <w:rPr>
          <w:sz w:val="24"/>
          <w:szCs w:val="24"/>
        </w:rPr>
        <w:t xml:space="preserve"> The correlation between observation, interest rate and Price of gold in Dollars were</w:t>
      </w:r>
      <w:r w:rsidR="004609A5">
        <w:rPr>
          <w:sz w:val="24"/>
          <w:szCs w:val="24"/>
        </w:rPr>
        <w:t xml:space="preserve"> as expected.</w:t>
      </w:r>
      <w:r w:rsidR="001A17F3">
        <w:rPr>
          <w:sz w:val="24"/>
          <w:szCs w:val="24"/>
        </w:rPr>
        <w:t xml:space="preserve"> </w:t>
      </w:r>
      <w:r w:rsidR="00185268">
        <w:rPr>
          <w:sz w:val="24"/>
          <w:szCs w:val="24"/>
        </w:rPr>
        <w:t>Observations</w:t>
      </w:r>
      <w:r w:rsidR="001A17F3">
        <w:rPr>
          <w:sz w:val="24"/>
          <w:szCs w:val="24"/>
        </w:rPr>
        <w:t>, Price of gold in Dollars, inflation</w:t>
      </w:r>
      <w:r w:rsidR="00B05600">
        <w:rPr>
          <w:sz w:val="24"/>
          <w:szCs w:val="24"/>
        </w:rPr>
        <w:t xml:space="preserve"> rat</w:t>
      </w:r>
      <w:r w:rsidR="00AB3274">
        <w:rPr>
          <w:sz w:val="24"/>
          <w:szCs w:val="24"/>
        </w:rPr>
        <w:t>e</w:t>
      </w:r>
      <w:r w:rsidR="001A17F3">
        <w:rPr>
          <w:sz w:val="24"/>
          <w:szCs w:val="24"/>
        </w:rPr>
        <w:t xml:space="preserve"> and interest rate</w:t>
      </w:r>
      <w:r w:rsidR="00AB3274">
        <w:rPr>
          <w:sz w:val="24"/>
          <w:szCs w:val="24"/>
        </w:rPr>
        <w:t xml:space="preserve"> were significant indicators. This model can be used by </w:t>
      </w:r>
      <w:r w:rsidR="001A17F3">
        <w:rPr>
          <w:sz w:val="24"/>
          <w:szCs w:val="24"/>
        </w:rPr>
        <w:t>Gold Sellers, Gold Producers</w:t>
      </w:r>
      <w:r w:rsidR="00F90095">
        <w:rPr>
          <w:sz w:val="24"/>
          <w:szCs w:val="24"/>
        </w:rPr>
        <w:t>,Investers</w:t>
      </w:r>
    </w:p>
    <w:p w:rsidR="00477267" w:rsidRDefault="00477267" w:rsidP="00513267">
      <w:pPr>
        <w:rPr>
          <w:b/>
          <w:sz w:val="24"/>
          <w:szCs w:val="24"/>
          <w:u w:val="single"/>
        </w:rPr>
      </w:pPr>
    </w:p>
    <w:p w:rsidR="00185268" w:rsidRDefault="002B51F8" w:rsidP="00513267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VII. </w:t>
      </w:r>
      <w:r w:rsidR="00BB522F" w:rsidRPr="0005302B">
        <w:rPr>
          <w:b/>
          <w:sz w:val="24"/>
          <w:szCs w:val="24"/>
          <w:u w:val="single"/>
        </w:rPr>
        <w:t>Appendix 1</w:t>
      </w:r>
      <w:r w:rsidR="00866DDB" w:rsidRPr="00332C1A">
        <w:rPr>
          <w:b/>
          <w:sz w:val="24"/>
          <w:szCs w:val="24"/>
        </w:rPr>
        <w:t>:</w:t>
      </w:r>
      <w:r w:rsidR="00332C1A" w:rsidRPr="00332C1A">
        <w:rPr>
          <w:b/>
          <w:sz w:val="24"/>
          <w:szCs w:val="24"/>
        </w:rPr>
        <w:t xml:space="preserve"> </w:t>
      </w:r>
      <w:r w:rsidR="00332C1A">
        <w:rPr>
          <w:b/>
          <w:sz w:val="24"/>
          <w:szCs w:val="24"/>
        </w:rPr>
        <w:t xml:space="preserve"> </w:t>
      </w:r>
      <w:r w:rsidR="00866DDB" w:rsidRPr="00866DDB">
        <w:rPr>
          <w:b/>
          <w:sz w:val="24"/>
          <w:szCs w:val="24"/>
        </w:rPr>
        <w:t>Dataset used</w:t>
      </w:r>
    </w:p>
    <w:tbl>
      <w:tblPr>
        <w:tblW w:w="8100" w:type="dxa"/>
        <w:tblLook w:val="04A0" w:firstRow="1" w:lastRow="0" w:firstColumn="1" w:lastColumn="0" w:noHBand="0" w:noVBand="1"/>
      </w:tblPr>
      <w:tblGrid>
        <w:gridCol w:w="960"/>
        <w:gridCol w:w="1260"/>
        <w:gridCol w:w="1700"/>
        <w:gridCol w:w="1340"/>
        <w:gridCol w:w="1360"/>
        <w:gridCol w:w="1480"/>
      </w:tblGrid>
      <w:tr w:rsidR="00D66B10" w:rsidRPr="00D66B10" w:rsidTr="00D66B10">
        <w:trPr>
          <w:trHeight w:val="3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Obs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PR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PD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IR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InR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ER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6295.47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363.05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0.45%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6140.54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352.2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0.64%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6457.20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372.3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-0.55%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6783.83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387.75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0.91%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7333.11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408.4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3.01%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6895.03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379.5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0.43%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6999.61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384.85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0.17%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6948.86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386.2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13.71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-0.28%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6810.58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366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16.09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2.86%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6917.02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362.7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15.43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2.25%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6942.23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355.65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13.56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2.84%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7226.59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357.75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3.03%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7527.25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360.4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3.45%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7785.63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368.35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1.40%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9347.97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362.85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13.23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22.06%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8953.66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347.4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14.21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-0.31%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9120.51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354.9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15.71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9241.39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357.45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14.36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9466.73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366.3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13.64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9080.55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353.15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13.07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9182.86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354.1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0.80%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9210.34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353.1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13.37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1.10%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9913.34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341.7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13.93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19.25%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9615.68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336.35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14.36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-2.46%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9669.22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337.5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14.71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0.09%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9838.49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343.4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0.77%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10174.50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357.85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13.08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-2.41%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9699.96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340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11.52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0.83%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9903.84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349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-0.99%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9632.52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339.25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9425.57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334.2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0.76%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9639.30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332.9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1.79%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9642.39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330.45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1.77%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9885.56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327.6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4.75%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10539.89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337.8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-5.07%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11114.50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354.3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0.46%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11780.25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377.45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0.11%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11869.92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378.45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12585.46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401.75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11702.27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371.55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11158.97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355.5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11602.67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369.6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11630.44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370.9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12252.64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391.75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11853.70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377.9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11967.32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381.55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12209.60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389.2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11808.30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376.45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12159.41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387.6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12085.70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388.25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12046.48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11.07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12100.50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385.75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12383.17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394.85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11.20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12044.15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383.85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12027.80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383.1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12022.09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383.25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11762.48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374.9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11828.84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376.4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0.16%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12314.67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392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12250.82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389.75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12076.62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384.3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12153.36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387.05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12042.93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383.35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11.39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12179.75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382.35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1.40%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13027.20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6.50%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13086.63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382.65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0.81%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13532.27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387.8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2.03%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13608.85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0.77%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14776.21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405.55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3.65%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13892.53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400.65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-4.84%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13515.52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396.35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-1.69%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13597.67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391.3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1.61%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13680.96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390.55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0.87%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13457.86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13697.40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385.3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1.72%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13784.67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386.45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0.28%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13511.34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13510.19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379.5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0.14%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13262.82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371.3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13228.38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369.25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0.36%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12394.81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345.5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11.11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12866.56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358.6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12489.88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348.15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12162.06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340.15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-0.32%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12363.83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345.6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11976.88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334.55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11649.05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326.35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-0.28%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11819.96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325.35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1.97%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12012.05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332.1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-0.63%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11324.05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311.4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0.48%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11452.01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296.8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6.74%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11378.73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290.2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1.03%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11834.26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304.85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-1.40%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11702.68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297.4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1.81%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11884.23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0.39%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12339.45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310.7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0.53%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12235.77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293.6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4.87%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12555.70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296.3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1.80%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12287.67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288.85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14.80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0.35%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11624.96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273.4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15.04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12460.05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293.85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16.34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-0.22%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12381.82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292.3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18.63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-0.13%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12548.32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294.7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19.67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0.44%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12230.42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287.8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15.32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-0.21%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12130.92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285.4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12249.85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287.05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0.45%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11857.06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279.45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-0.64%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12260.74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286.6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0.96%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11509.50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268.6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0.09%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11317.30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261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1.24%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11070.04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255.6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-0.07%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11075.52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254.8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0.33%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13034.90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299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2.14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0.31%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12977.94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299.1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0.92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-0.48%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12649.68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291.35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12630.95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290.25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0.47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0.22%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12360.03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283.3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2.62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0.29%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12806.45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293.65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12067.68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276.75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12007.98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275.05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0.11%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12135.81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272.25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2.12%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12872.37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288.15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0.17%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12459.28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276.75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0.90%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12678.29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1.68%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12597.47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273.65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0.38%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12387.86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264.5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2.75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1.88%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12608.67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269.1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2.74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12811.32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274.45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-0.41%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12271.47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264.5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-0.62%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12416.21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266.7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0.32%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12015.26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257.7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2.53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0.37%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12323.31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263.15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2.28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0.28%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12575.17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267.5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2.50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0.34%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12729.02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270.6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0.09%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135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12531.86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265.9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0.19%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12869.22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14024.83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293.1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1.55%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13377.21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278.75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0.29%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13204.71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275.5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-0.13%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13332.83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276.5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0.61%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13694.36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282.3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0.60%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14465.49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296.85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0.41%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14702.29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301.4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0.14%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15080.22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308.2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0.31%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16006.66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326.6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0.16%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15561.91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318.5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-0.31%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14818.17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304.65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-0.45%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15161.40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312.8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-0.35%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15650.89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323.7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-0.25%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15318.94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316.9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15413.30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319.05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16648.24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347.2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-0.75%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17567.79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367.5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-0.31%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16561.20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347.45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-0.40%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15891.97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334.85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-0.27%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15943.42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336.75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-0.34%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16993.02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361.4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-0.63%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16078.62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346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-1.30%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16368.87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354.75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-0.53%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17217.50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375.6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-0.66%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17754.88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2.89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-0.46%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17504.85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386.25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-0.72%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18232.47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398.35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0.99%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18991.41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416.25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-0.32%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18106.68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399.75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-0.78%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17906.26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395.85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-0.14%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18397.05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423.7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-4.10%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17276.59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388.5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2.23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2.58%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17849.62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393.25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2.27%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18196.89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395.8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1.09%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18151.17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391.4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0.87%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18874.00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407.25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-0.13%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173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19119.90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415.65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-0.84%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19305.06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425.55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-1.28%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20171.76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453.4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-1.84%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18935.52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435.6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-2.81%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18428.95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422.15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0.91%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18985.61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435.45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18666.78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427.5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0.09%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18966.02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435.7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-0.56%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181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18130.11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414.45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0.62%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19005.10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437.1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-0.49%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18635.75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429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-0.10%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19101.99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433.25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1.32%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20806.43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473.25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3.63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-0.14%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21233.18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470.75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2.54%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22750.33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495.65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1.82%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23090.13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-1.95%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25096.09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568.75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-2.38%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24669.72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0.80%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25936.82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582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0.51%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28925.26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0.90%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30233.89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653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3.13%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28245.54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613.5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-0.92%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29449.20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632.5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1.35%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29014.57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623.5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27520.55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599.25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-1.23%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27186.86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603.75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-2.16%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28928.18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646.7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-0.71%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27972.32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632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-1.09%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28727.37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650.5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29407.45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664.2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28762.96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661.75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-2.20%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27885.62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677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-4.81%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26762.75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659.1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-1.63%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26493.23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650.5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0.37%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26874.55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665.5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-0.83%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27468.00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672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1.12%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29606.68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-2.41%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31045.89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789.5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-1.17%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31046.19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783.5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0.83%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32862.25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833.75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-0.29%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36352.97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923.25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-0.32%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38874.57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971.5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1.63%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37452.02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933.5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0.28%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35288.56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871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1.07%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37604.50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885.75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4.20%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40024.00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930.25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1.83%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39083.85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-1.04%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36597.85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3.26%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41540.54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884.5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6.71%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36135.59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730.75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5.36%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40794.23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814.5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0.51%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42374.21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869.75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-1.93%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44945.15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919.5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0.47%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48685.28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952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4.41%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227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46498.61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916.5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-0.85%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44193.40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883.25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-1.67%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45960.67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975.5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-5.24%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44767.22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934.5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1.34%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45025.05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939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11.89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0.16%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46652.28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955.5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11.72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1.81%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47900.55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995.75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11.64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-1.96%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48843.60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1040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11.49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-1.70%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54690.01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1175.75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13.51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-0.83%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50606.80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1087.5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14.97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-0.27%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49794.34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1078.5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16.22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-0.61%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51095.86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1108.25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14.86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50080.36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1115.5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14.86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-2.78%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52311.51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1179.25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-1.23%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55985.73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1207.5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13.91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4.72%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57777.57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13.73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0.17%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54247.44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11.25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-0.09%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58611.83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1246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1.42%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58730.04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1307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-5.30%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59829.35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1346.75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-0.55%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63481.89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1383.5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3.33%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62846.93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1405.5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-2.38%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60922.55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1327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2.49%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63868.91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1411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-1.22%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64172.18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1439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-1.61%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67892.13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1535.5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-0.63%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69211.64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1536.5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1.82%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67299.61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1505.5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-0.80%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71963.39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1628.5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-1.10%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83511.65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1813.5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3.60%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79339.49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7.03%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83852.78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1722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-0.66%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91149.91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1746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7.05%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81303.75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1.70%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86232.07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1744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-6.60%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86747.69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1770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-0.82%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84696.05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1662.5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3.59%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87020.87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1651.25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87493.36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1558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3.52%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89252.23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1598.5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-0.28%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90207.51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6.41%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91697.81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1648.5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93675.11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1776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-0.67%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92473.60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1719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93885.75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1726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0.09%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90814.41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1657.5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0.00%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273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88548.03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1664.75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11.62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-0.14%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86422.34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1588.5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12.06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86864.87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1598.25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11.44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-4.81%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79142.38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1469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78768.31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1394.5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1.74%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70834.59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1192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11.06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79928.16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1314.5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0.86%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92151.12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1394.75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-0.46%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83045.53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1326.5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10.70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1.31%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282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81366.40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11.06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0.03%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78299.96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1253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11.47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-2.68%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74504.34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1204.5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-0.41%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78381.40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1251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2.03%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82216.46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1326.5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0.26%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77146.52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1291.75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-1.11%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77715.86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1288.5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5.39%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73892.04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1250.5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5.22%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79090.66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2.22%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77786.53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1285.25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7.97%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78019.30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1285.75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-4.74%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75131.03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1216.5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-1.54%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71484.94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1164.25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1.26%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73395.54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1182.75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-0.94%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76125.73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1206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9.00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1.42%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78053.58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1260.25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-1.42%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75031.26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-2.88%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299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74283.93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0.55%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74963.58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1180.25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-1.91%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76090.23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1191.4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1.46%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74569.27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1171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0.82%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70427.42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1098.4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-0.06%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75449.11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4.35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2.35%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73122.96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5.14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8.25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-0.86%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74646.84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1142.35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1.31%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70780.94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1061.9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1.33%</w:t>
            </w:r>
          </w:p>
        </w:tc>
      </w:tr>
      <w:tr w:rsidR="00D66B10" w:rsidRPr="00D66B10" w:rsidTr="00D66B1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308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70125.63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D66B1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1060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6.32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66B10">
              <w:rPr>
                <w:rFonts w:ascii="Calibri" w:eastAsia="Times New Roman" w:hAnsi="Calibri" w:cs="Times New Roman"/>
                <w:color w:val="000000"/>
                <w:lang w:val="en-US"/>
              </w:rPr>
              <w:t>7.75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B10" w:rsidRPr="00D66B10" w:rsidRDefault="00D66B10" w:rsidP="00D66B10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lang w:val="en-US"/>
              </w:rPr>
            </w:pPr>
            <w:r w:rsidRPr="00D66B10">
              <w:rPr>
                <w:rFonts w:ascii="Inherit" w:eastAsia="Times New Roman" w:hAnsi="Inherit" w:cs="Times New Roman"/>
                <w:color w:val="000000"/>
                <w:lang w:val="en-US"/>
              </w:rPr>
              <w:t>-1.61%</w:t>
            </w:r>
          </w:p>
        </w:tc>
      </w:tr>
    </w:tbl>
    <w:p w:rsidR="00D66B10" w:rsidRDefault="00D66B10" w:rsidP="00513267">
      <w:pPr>
        <w:rPr>
          <w:b/>
          <w:sz w:val="24"/>
          <w:szCs w:val="24"/>
        </w:rPr>
      </w:pPr>
    </w:p>
    <w:p w:rsidR="00332C1A" w:rsidRDefault="00332C1A" w:rsidP="00513267">
      <w:pPr>
        <w:rPr>
          <w:b/>
          <w:sz w:val="24"/>
          <w:szCs w:val="24"/>
        </w:rPr>
      </w:pPr>
    </w:p>
    <w:p w:rsidR="00332C1A" w:rsidRDefault="00332C1A" w:rsidP="00513267">
      <w:pPr>
        <w:rPr>
          <w:b/>
          <w:sz w:val="24"/>
          <w:szCs w:val="24"/>
        </w:rPr>
      </w:pPr>
    </w:p>
    <w:p w:rsidR="00D66B10" w:rsidRDefault="00D66B10" w:rsidP="00513267">
      <w:pPr>
        <w:rPr>
          <w:b/>
          <w:sz w:val="24"/>
          <w:szCs w:val="24"/>
          <w:u w:val="single"/>
        </w:rPr>
      </w:pPr>
    </w:p>
    <w:p w:rsidR="00D66B10" w:rsidRDefault="00D66B10" w:rsidP="00513267">
      <w:pPr>
        <w:rPr>
          <w:b/>
          <w:sz w:val="24"/>
          <w:szCs w:val="24"/>
          <w:u w:val="single"/>
        </w:rPr>
      </w:pPr>
    </w:p>
    <w:p w:rsidR="00D66B10" w:rsidRDefault="00D66B10" w:rsidP="00513267">
      <w:pPr>
        <w:rPr>
          <w:b/>
          <w:sz w:val="24"/>
          <w:szCs w:val="24"/>
          <w:u w:val="single"/>
        </w:rPr>
      </w:pPr>
    </w:p>
    <w:p w:rsidR="00D66B10" w:rsidRDefault="00D66B10" w:rsidP="00513267">
      <w:pPr>
        <w:rPr>
          <w:b/>
          <w:sz w:val="24"/>
          <w:szCs w:val="24"/>
          <w:u w:val="single"/>
        </w:rPr>
      </w:pPr>
    </w:p>
    <w:p w:rsidR="00552338" w:rsidRDefault="002B51F8" w:rsidP="00513267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 xml:space="preserve">VIII. </w:t>
      </w:r>
      <w:r w:rsidR="00BB522F" w:rsidRPr="0005302B">
        <w:rPr>
          <w:b/>
          <w:sz w:val="24"/>
          <w:szCs w:val="24"/>
          <w:u w:val="single"/>
        </w:rPr>
        <w:t xml:space="preserve">Appendix </w:t>
      </w:r>
      <w:r w:rsidR="00982917" w:rsidRPr="0005302B">
        <w:rPr>
          <w:b/>
          <w:sz w:val="24"/>
          <w:szCs w:val="24"/>
          <w:u w:val="single"/>
        </w:rPr>
        <w:t>2</w:t>
      </w:r>
      <w:r w:rsidR="00982917" w:rsidRPr="00982917">
        <w:rPr>
          <w:b/>
          <w:sz w:val="24"/>
          <w:szCs w:val="24"/>
        </w:rPr>
        <w:t xml:space="preserve"> </w:t>
      </w:r>
    </w:p>
    <w:p w:rsidR="00A230BF" w:rsidRDefault="00982917" w:rsidP="00513267">
      <w:pPr>
        <w:rPr>
          <w:b/>
          <w:sz w:val="24"/>
          <w:szCs w:val="24"/>
        </w:rPr>
      </w:pPr>
      <w:r w:rsidRPr="00982917">
        <w:rPr>
          <w:b/>
          <w:sz w:val="24"/>
          <w:szCs w:val="24"/>
        </w:rPr>
        <w:t>S+ Script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tdata &lt;-Projectdata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dim(tdata)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names(tdata)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#Histogram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par(mfcol=c(3,3))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hist(tdata$ER,main="Histogram of Exchange rate",xlab="ER",ylab="PR")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hist(tdata$Obs,main="Histogram of Obs",xlab="Obs",ylab="PR")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hist(tdata$IR,main="Histogram of Inflation rate",xlab="IR",ylab="PR")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hist(tdata$InR,main="Histogram of InterestRate",xlab="InR",ylab="PR")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hist(tdata$PD,main="Histogram of Price in dollars",xlab="PD",ylab="PR")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#Scatter Plot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par(mfcol=c(3,3))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plot(tdata$Obs,tdata$PR, main = "Price of gold in Rs  vs Obs")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plot(tdata$IR,tdata$PR, main = "Price of gold in Rs  vs Inflationrate")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plot(tdata$InR,tdata$PR, main = "Price of gold in Rs  vs Interestrate")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plot(tdata$PR,tdata$PR, main = "Price of gold in Rs  vs Price in dollars")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plot(tdata$ER,tdata$PR, main = "Price of gold in Rs  vs Exchange rate")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#Time Series plot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par(mfrow=c(3,3))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 xml:space="preserve">tsplot(tdata$PR,xlab="Price ruppees vs Time"); 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tsplot(tdata$ER,xlab="Exchange vs Time");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 xml:space="preserve">tsplot(tdata$IR,xlab="Inflation rate rate vs time"); 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 xml:space="preserve">tsplot(tdata$InR,xlab="Intrest rate rate vs time"); 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 xml:space="preserve">tsplot(tdata$PD,xlab="Price dollar vs time"); 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smdf&lt;-na.omit(tdata)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par(mfcol=c(3,3))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scatter.smooth (smdf$Obs,tdata$PR,main="Obs vs Price of gold in Rs",xlab="Obs",ylab="Price of gold PR")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scatter.smooth( smdf$IR,tdata$PR,main="Inflationrate vs Price of gold in Rs  ",xlab="IR",ylab="PR")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scatter.smooth (smdf$InR,tdata$PR,main="InterestRate vs Price of gold in Rs  ",xlab="InR",ylab="PR")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scatter.smooth (smdf$PD,tdata$PR,main="Price in dollars vs Price of gold in Rs  ",xlab="InR",ylab="PR")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scatter.smooth (smdf$ER,tdata$PR,main="Exchange rate vs Price of gold in Rs",xlab="ER",ylab="PR")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fdesstat&lt;-function(inputDataFrame){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meanVec&lt;-apply(inputDataFrame,2,mean,na.rm=T)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medVec&lt;-apply(inputDataFrame,2,median,na.rm=T)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sdVec&lt;-apply(inputDataFrame,2,stdev,na.rm=T)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skewVec&lt;-apply(inputDataFrame,2,skewness,na.rm=T)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kurtVec&lt;-apply(inputDataFrame,2,kurtosis,na.rm=T)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nVec&lt;-apply(inputDataFrame,2,length)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resultsDF&lt;-data.frame(cbind(meanVec,medVec,sdVec,skewVec,kurtVec,nVec))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names(resultsDF)&lt;-c("mean","med","stdev","skew","kurt","n")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return(resultsDF)}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smdf&lt;-na.omit(tdata)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names(tdata)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round(fdesstat(tdata[,c("ER","Obs","IR","PD","InR","PR")]),3)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round(colMeans(tdata[,c("ER","Obs","IR","PD","InR","PR")],na.rm=T),3)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round(colStdevs(tdata[,c("ER","Obs","IR","PD","InR","PR")],na.rm=T),3)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>round(cor(smdf[,c("Obs","ER","IR","PD","InR","PR")],na.method="omit"),3)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lmFit&lt;-lm(PR~PD+Obs+IR+InR+ER,data=smdf,na.action=na.omit)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lmFit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names(lmFit)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summary(lmFit)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durbinWatson(lmFit)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preds&lt;-predict(lmFit)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resids&lt;-resid(lmFit)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rdf&lt;-data.frame(smdf,p=preds,r=resids)  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names(rdf)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par(mfcol=c(1,2))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hist(rdf$r, main="Histogram of Residual",xlab="Residual")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pFit&lt;-lm(PR~p,data=rdf)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scatter.smooth(rdf$p,rdf$PR, main="Actual vs Predicted", xlab="Predicted",ylab="Actual")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par(mfcol=c(2,2))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plot(smdf$ER,rdf$r,main="Exchange rate vs Residual",xlab="Residual",ylab="ER")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plot(smdf$Obs,rdf$r,main="Obs vs Residual",xlab="Residual",ylab="Obs")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plot(smdf$IR,rdf$r,main="Inflationrate vs Residual",xlab="Residual",ylab="IR")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plot(smdf$InR,rdf$r,main="Intrestrate vs Residual",xlab="Residual",ylab="InR")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plot(smdf$PD,rdf$r,main="IR vs Residual",xlab="Residual",ylab="PD")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#log model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lmFit&lt;-lm(log(PR)~Obs+IR+InR+PD+ER,data=tdata,na.action=na.omit)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summary(lmFit)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durbinWatson(lmFit)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names(lmFit)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r&lt;-lmFit$residuals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p&lt;-exp(lmFit$fitted.values)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pctResid&lt;-tdata$PR/p-1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mean(pctResid)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par(mfcol=c(2,2))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hist(r);title("Histogram of Residuals")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tsplot(r);title("Time series plot of Residuals")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tsplot(tdata$PR,p);title("Time Series Actual Vs Predicted")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par(mfcol=c(3,3))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plot(tdata$Obs,r);title("Time Series Obs Vs Predicted")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plot(tdata$InR,r); title(" Time Series Interest Rate Vs Predicted")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plot(tdata$IR,r); title(" Time Series Inflation Rate Vs Predicted")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plot(tdata$PD,r); title("  Time Series Price In Dollars Vs Predicted")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plot(tdata$ER,r); title("                Time Series Exchange Rate Vs Predicted")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# Robust MM 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lmFit&lt;-lm(log(PR)~Obs+IR+InR+PD+ER,data=tdata,na.action=na.omit)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summary(lmFit)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durbinWatson(lmFit)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names(lmFit)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r&lt;-lmFit$residuals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p&lt;-exp(lmFit$fitted.values)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pctResid&lt;-tdata$PR/p-1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mean(pctResid)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par(mfcol=c(2,2))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hist(r)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tsplot(r)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tsplot(tdata$PR,p)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par(mfcol=c(2,2))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plot(tdata$Obs,r)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plot(tdata$PR,r)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plot(tdata$PD,r)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plot(tdata$Mth,r)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plot(tdata$Yr,r)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plot(tdata$ER,r)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# Do GAM Model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fit&lt;-gam(PR~s(Obs)+s(IR)+s(PD)+s(InR)+s(ER),data=tdata,na.action=na.omit)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summary(fit)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par(mfcol=c(3,3)); plot.gam(fit)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names(fit)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# remove overfitting....change df for each coefficient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fit&lt;-gam(PR~s(Obs,2)+s(IR,2)+s(InR,2)+s(ER,2)+s(PD,2),data=tdata,na.action=na.omit)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summary(fit)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par(mfcol=c(3,3));</w:t>
      </w:r>
      <w:r>
        <w:rPr>
          <w:rFonts w:ascii="Courier New" w:hAnsi="Courier New" w:cs="Courier New"/>
          <w:sz w:val="18"/>
          <w:szCs w:val="18"/>
          <w:lang w:val="en-US"/>
        </w:rPr>
        <w:tab/>
        <w:t>plot.gam(fit)</w:t>
      </w: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F900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18"/>
          <w:szCs w:val="18"/>
          <w:lang w:val="en-US"/>
        </w:rPr>
      </w:pPr>
    </w:p>
    <w:p w:rsidR="00F90095" w:rsidRDefault="00F90095" w:rsidP="00513267">
      <w:pPr>
        <w:rPr>
          <w:b/>
          <w:sz w:val="24"/>
          <w:szCs w:val="24"/>
        </w:rPr>
      </w:pPr>
    </w:p>
    <w:p w:rsidR="00F90095" w:rsidRDefault="00F90095" w:rsidP="00513267">
      <w:pPr>
        <w:rPr>
          <w:b/>
          <w:sz w:val="24"/>
          <w:szCs w:val="24"/>
        </w:rPr>
      </w:pPr>
    </w:p>
    <w:p w:rsidR="00BB522F" w:rsidRPr="00697A13" w:rsidRDefault="002B51F8" w:rsidP="00513267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IX. </w:t>
      </w:r>
      <w:r w:rsidR="00697A13" w:rsidRPr="00697A13">
        <w:rPr>
          <w:b/>
          <w:sz w:val="24"/>
          <w:szCs w:val="24"/>
          <w:u w:val="single"/>
        </w:rPr>
        <w:t>Bibliography</w:t>
      </w:r>
      <w:r w:rsidR="00697A13">
        <w:rPr>
          <w:b/>
          <w:sz w:val="24"/>
          <w:szCs w:val="24"/>
        </w:rPr>
        <w:t xml:space="preserve">: </w:t>
      </w:r>
      <w:r w:rsidR="00697A13" w:rsidRPr="00697A13">
        <w:rPr>
          <w:sz w:val="24"/>
          <w:szCs w:val="24"/>
        </w:rPr>
        <w:t>Data source</w:t>
      </w:r>
      <w:r w:rsidR="00697A13" w:rsidRPr="00697A13">
        <w:rPr>
          <w:b/>
          <w:sz w:val="24"/>
          <w:szCs w:val="24"/>
        </w:rPr>
        <w:t xml:space="preserve"> </w:t>
      </w:r>
      <w:r w:rsidR="00697A13" w:rsidRPr="00697A13">
        <w:rPr>
          <w:color w:val="2E74B5" w:themeColor="accent1" w:themeShade="BF"/>
          <w:sz w:val="24"/>
          <w:szCs w:val="24"/>
          <w:u w:val="single"/>
        </w:rPr>
        <w:t>https://research.stlouisfed.org/</w:t>
      </w:r>
    </w:p>
    <w:p w:rsidR="00BB522F" w:rsidRPr="0005302B" w:rsidRDefault="00BB522F" w:rsidP="00513267">
      <w:pPr>
        <w:rPr>
          <w:sz w:val="24"/>
          <w:szCs w:val="24"/>
        </w:rPr>
      </w:pPr>
    </w:p>
    <w:p w:rsidR="005F55DB" w:rsidRPr="0005302B" w:rsidRDefault="004321CA" w:rsidP="00513267">
      <w:pPr>
        <w:rPr>
          <w:sz w:val="24"/>
          <w:szCs w:val="24"/>
        </w:rPr>
      </w:pPr>
      <w:r w:rsidRPr="0005302B">
        <w:rPr>
          <w:sz w:val="24"/>
          <w:szCs w:val="24"/>
        </w:rPr>
        <w:t xml:space="preserve"> </w:t>
      </w:r>
    </w:p>
    <w:p w:rsidR="00326B18" w:rsidRPr="0005302B" w:rsidRDefault="00326B18" w:rsidP="00513267">
      <w:pPr>
        <w:rPr>
          <w:sz w:val="24"/>
          <w:szCs w:val="24"/>
          <w:vertAlign w:val="subscript"/>
        </w:rPr>
      </w:pPr>
    </w:p>
    <w:sectPr w:rsidR="00326B18" w:rsidRPr="0005302B" w:rsidSect="009F088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71616"/>
    <w:multiLevelType w:val="hybridMultilevel"/>
    <w:tmpl w:val="8AB262A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E4613"/>
    <w:multiLevelType w:val="hybridMultilevel"/>
    <w:tmpl w:val="12B408AA"/>
    <w:lvl w:ilvl="0" w:tplc="02A030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53C2B"/>
    <w:multiLevelType w:val="hybridMultilevel"/>
    <w:tmpl w:val="24867664"/>
    <w:lvl w:ilvl="0" w:tplc="6308A07C">
      <w:start w:val="6"/>
      <w:numFmt w:val="bullet"/>
      <w:lvlText w:val="-"/>
      <w:lvlJc w:val="left"/>
      <w:pPr>
        <w:ind w:left="7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0E600B6"/>
    <w:multiLevelType w:val="hybridMultilevel"/>
    <w:tmpl w:val="36C813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6A"/>
    <w:rsid w:val="00022E03"/>
    <w:rsid w:val="000254EA"/>
    <w:rsid w:val="00026270"/>
    <w:rsid w:val="00042AD1"/>
    <w:rsid w:val="0005302B"/>
    <w:rsid w:val="0005740C"/>
    <w:rsid w:val="00065211"/>
    <w:rsid w:val="000768A0"/>
    <w:rsid w:val="000845A7"/>
    <w:rsid w:val="0010235D"/>
    <w:rsid w:val="00106F1F"/>
    <w:rsid w:val="001454EB"/>
    <w:rsid w:val="00185268"/>
    <w:rsid w:val="001A17F3"/>
    <w:rsid w:val="001E6E71"/>
    <w:rsid w:val="001F37B7"/>
    <w:rsid w:val="001F5FCB"/>
    <w:rsid w:val="002705BB"/>
    <w:rsid w:val="0028037E"/>
    <w:rsid w:val="002B25B5"/>
    <w:rsid w:val="002B51F8"/>
    <w:rsid w:val="0031620B"/>
    <w:rsid w:val="00323EDF"/>
    <w:rsid w:val="00326B18"/>
    <w:rsid w:val="00332C1A"/>
    <w:rsid w:val="003668BD"/>
    <w:rsid w:val="0038466B"/>
    <w:rsid w:val="00390EA4"/>
    <w:rsid w:val="003B21D4"/>
    <w:rsid w:val="00417293"/>
    <w:rsid w:val="0042086C"/>
    <w:rsid w:val="004321CA"/>
    <w:rsid w:val="004609A5"/>
    <w:rsid w:val="00477267"/>
    <w:rsid w:val="004A6574"/>
    <w:rsid w:val="004D7AC1"/>
    <w:rsid w:val="004F4389"/>
    <w:rsid w:val="004F7B01"/>
    <w:rsid w:val="00513267"/>
    <w:rsid w:val="0054244C"/>
    <w:rsid w:val="00552338"/>
    <w:rsid w:val="00566DD0"/>
    <w:rsid w:val="005E0E80"/>
    <w:rsid w:val="005E3E42"/>
    <w:rsid w:val="005E598F"/>
    <w:rsid w:val="005F55DB"/>
    <w:rsid w:val="0068311D"/>
    <w:rsid w:val="00697A13"/>
    <w:rsid w:val="00851E0F"/>
    <w:rsid w:val="00866DDB"/>
    <w:rsid w:val="00882374"/>
    <w:rsid w:val="00882EF6"/>
    <w:rsid w:val="00886866"/>
    <w:rsid w:val="008A0C26"/>
    <w:rsid w:val="008E1BCE"/>
    <w:rsid w:val="009024C2"/>
    <w:rsid w:val="00923D8F"/>
    <w:rsid w:val="0097171A"/>
    <w:rsid w:val="00977A91"/>
    <w:rsid w:val="00982917"/>
    <w:rsid w:val="009B56C4"/>
    <w:rsid w:val="009F0886"/>
    <w:rsid w:val="00A07ABE"/>
    <w:rsid w:val="00A230BF"/>
    <w:rsid w:val="00A32C14"/>
    <w:rsid w:val="00A40358"/>
    <w:rsid w:val="00A61A29"/>
    <w:rsid w:val="00A85EAF"/>
    <w:rsid w:val="00AB3274"/>
    <w:rsid w:val="00AE277E"/>
    <w:rsid w:val="00AF4751"/>
    <w:rsid w:val="00B05600"/>
    <w:rsid w:val="00B223F6"/>
    <w:rsid w:val="00B3556A"/>
    <w:rsid w:val="00B47926"/>
    <w:rsid w:val="00B75352"/>
    <w:rsid w:val="00BB522F"/>
    <w:rsid w:val="00BC78E6"/>
    <w:rsid w:val="00C00319"/>
    <w:rsid w:val="00CB0E6A"/>
    <w:rsid w:val="00CC0DA0"/>
    <w:rsid w:val="00CD4029"/>
    <w:rsid w:val="00D14523"/>
    <w:rsid w:val="00D3180C"/>
    <w:rsid w:val="00D329F1"/>
    <w:rsid w:val="00D45FCD"/>
    <w:rsid w:val="00D66043"/>
    <w:rsid w:val="00D66B10"/>
    <w:rsid w:val="00D8346A"/>
    <w:rsid w:val="00DB3CFB"/>
    <w:rsid w:val="00DC6C12"/>
    <w:rsid w:val="00DD438C"/>
    <w:rsid w:val="00DE7EF4"/>
    <w:rsid w:val="00E162FA"/>
    <w:rsid w:val="00E7733B"/>
    <w:rsid w:val="00EA4BA7"/>
    <w:rsid w:val="00ED0BF5"/>
    <w:rsid w:val="00ED0CD8"/>
    <w:rsid w:val="00F115AF"/>
    <w:rsid w:val="00F57516"/>
    <w:rsid w:val="00F90095"/>
    <w:rsid w:val="00FA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5F6F"/>
  <w15:chartTrackingRefBased/>
  <w15:docId w15:val="{25477639-64BA-4EFF-ADF6-60C5E928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CFB"/>
  </w:style>
  <w:style w:type="paragraph" w:styleId="Heading1">
    <w:name w:val="heading 1"/>
    <w:basedOn w:val="Normal"/>
    <w:next w:val="Normal"/>
    <w:link w:val="Heading1Char"/>
    <w:uiPriority w:val="9"/>
    <w:qFormat/>
    <w:rsid w:val="00DB3CF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CF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CF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C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C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C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C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C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C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6B18"/>
    <w:rPr>
      <w:color w:val="808080"/>
    </w:rPr>
  </w:style>
  <w:style w:type="paragraph" w:styleId="ListParagraph">
    <w:name w:val="List Paragraph"/>
    <w:basedOn w:val="Normal"/>
    <w:uiPriority w:val="34"/>
    <w:qFormat/>
    <w:rsid w:val="004321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3CF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C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CF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CF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CF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CF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CF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CF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CF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3CF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B3CF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B3CF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CF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CF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B3CFB"/>
    <w:rPr>
      <w:b/>
      <w:bCs/>
    </w:rPr>
  </w:style>
  <w:style w:type="character" w:styleId="Emphasis">
    <w:name w:val="Emphasis"/>
    <w:basedOn w:val="DefaultParagraphFont"/>
    <w:uiPriority w:val="20"/>
    <w:qFormat/>
    <w:rsid w:val="00DB3CFB"/>
    <w:rPr>
      <w:i/>
      <w:iCs/>
    </w:rPr>
  </w:style>
  <w:style w:type="paragraph" w:styleId="NoSpacing">
    <w:name w:val="No Spacing"/>
    <w:link w:val="NoSpacingChar"/>
    <w:uiPriority w:val="1"/>
    <w:qFormat/>
    <w:rsid w:val="00DB3C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3CF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3CF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CF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CF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B3CF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B3C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3CF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B3CF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B3CF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3CFB"/>
    <w:pPr>
      <w:outlineLvl w:val="9"/>
    </w:pPr>
  </w:style>
  <w:style w:type="table" w:styleId="TableGrid">
    <w:name w:val="Table Grid"/>
    <w:basedOn w:val="TableNormal"/>
    <w:uiPriority w:val="39"/>
    <w:rsid w:val="0088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77A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51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1F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66B1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6B10"/>
    <w:rPr>
      <w:color w:val="954F72"/>
      <w:u w:val="single"/>
    </w:rPr>
  </w:style>
  <w:style w:type="paragraph" w:customStyle="1" w:styleId="msonormal0">
    <w:name w:val="msonormal"/>
    <w:basedOn w:val="Normal"/>
    <w:rsid w:val="00D66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D66B1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xl65">
    <w:name w:val="xl65"/>
    <w:basedOn w:val="Normal"/>
    <w:rsid w:val="00D66B1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6">
    <w:name w:val="xl66"/>
    <w:basedOn w:val="Normal"/>
    <w:rsid w:val="00D66B1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7">
    <w:name w:val="xl67"/>
    <w:basedOn w:val="Normal"/>
    <w:rsid w:val="00D66B1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Inherit" w:eastAsia="Times New Roman" w:hAnsi="Inherit" w:cs="Times New Roman"/>
      <w:sz w:val="24"/>
      <w:szCs w:val="24"/>
      <w:lang w:val="en-US"/>
    </w:rPr>
  </w:style>
  <w:style w:type="paragraph" w:customStyle="1" w:styleId="xl68">
    <w:name w:val="xl68"/>
    <w:basedOn w:val="Normal"/>
    <w:rsid w:val="00D66B1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xl69">
    <w:name w:val="xl69"/>
    <w:basedOn w:val="Normal"/>
    <w:rsid w:val="00D66B1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0">
    <w:name w:val="xl70"/>
    <w:basedOn w:val="Normal"/>
    <w:rsid w:val="00D66B1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EBF7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1">
    <w:name w:val="xl71"/>
    <w:basedOn w:val="Normal"/>
    <w:rsid w:val="00D66B1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0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numbering" Target="numbering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5AF596FB514E2389FA8469AEDC8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B8C7E-D86F-42FE-A181-A42A4D161AD0}"/>
      </w:docPartPr>
      <w:docPartBody>
        <w:p w:rsidR="00000000" w:rsidRDefault="00700E56" w:rsidP="00700E56">
          <w:pPr>
            <w:pStyle w:val="295AF596FB514E2389FA8469AEDC800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E07D6F3C5234C53AE8AEECF1C1D0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0E0A5-D706-4A0B-9E50-A80971A2D950}"/>
      </w:docPartPr>
      <w:docPartBody>
        <w:p w:rsidR="00000000" w:rsidRDefault="00700E56" w:rsidP="00700E56">
          <w:pPr>
            <w:pStyle w:val="EE07D6F3C5234C53AE8AEECF1C1D0FC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FC77738726645999B1517F50B334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F69AC-BCD2-4EC8-8890-32E6148F56DB}"/>
      </w:docPartPr>
      <w:docPartBody>
        <w:p w:rsidR="00000000" w:rsidRDefault="00700E56" w:rsidP="00700E56">
          <w:pPr>
            <w:pStyle w:val="3FC77738726645999B1517F50B33404F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A92AE009AA64CC38FC06ED24036C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CF6EC-6335-4FC6-9B0D-4F42E5088575}"/>
      </w:docPartPr>
      <w:docPartBody>
        <w:p w:rsidR="00000000" w:rsidRDefault="00700E56" w:rsidP="00700E56">
          <w:pPr>
            <w:pStyle w:val="6A92AE009AA64CC38FC06ED24036C6E7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E10319B55F444D79543ED7D5218B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970A6-B949-47FA-99D4-844365A1B801}"/>
      </w:docPartPr>
      <w:docPartBody>
        <w:p w:rsidR="00000000" w:rsidRDefault="00700E56" w:rsidP="00700E56">
          <w:pPr>
            <w:pStyle w:val="AE10319B55F444D79543ED7D5218B051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56"/>
    <w:rsid w:val="00700E56"/>
    <w:rsid w:val="0079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5AF596FB514E2389FA8469AEDC8004">
    <w:name w:val="295AF596FB514E2389FA8469AEDC8004"/>
    <w:rsid w:val="00700E56"/>
  </w:style>
  <w:style w:type="paragraph" w:customStyle="1" w:styleId="EE07D6F3C5234C53AE8AEECF1C1D0FC7">
    <w:name w:val="EE07D6F3C5234C53AE8AEECF1C1D0FC7"/>
    <w:rsid w:val="00700E56"/>
  </w:style>
  <w:style w:type="paragraph" w:customStyle="1" w:styleId="3FC77738726645999B1517F50B33404F">
    <w:name w:val="3FC77738726645999B1517F50B33404F"/>
    <w:rsid w:val="00700E56"/>
  </w:style>
  <w:style w:type="paragraph" w:customStyle="1" w:styleId="6A92AE009AA64CC38FC06ED24036C6E7">
    <w:name w:val="6A92AE009AA64CC38FC06ED24036C6E7"/>
    <w:rsid w:val="00700E56"/>
  </w:style>
  <w:style w:type="paragraph" w:customStyle="1" w:styleId="AE10319B55F444D79543ED7D5218B051">
    <w:name w:val="AE10319B55F444D79543ED7D5218B051"/>
    <w:rsid w:val="00700E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EC8904-DF48-4AE1-A4C6-DC6D87C88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19</Pages>
  <Words>3425</Words>
  <Characters>19524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PREDICTIVE ANALYTICS AND BUS FORECAST PROJECT</Company>
  <LinksUpToDate>false</LinksUpToDate>
  <CharactersWithSpaces>22904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THE FACTORS THAT AFFECT PRICE OF GOLD IN INDIA</dc:title>
  <dc:subject>USING SPLUS</dc:subject>
  <dc:creator>PREETI USHA</dc:creator>
  <cp:keywords/>
  <dc:description/>
  <cp:lastModifiedBy>Preeti Usha</cp:lastModifiedBy>
  <cp:revision>19</cp:revision>
  <cp:lastPrinted>2015-12-15T22:33:00Z</cp:lastPrinted>
  <dcterms:created xsi:type="dcterms:W3CDTF">2015-11-28T18:39:00Z</dcterms:created>
  <dcterms:modified xsi:type="dcterms:W3CDTF">2016-05-10T21:58:00Z</dcterms:modified>
</cp:coreProperties>
</file>