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E0C" w:rsidRDefault="00225E0C" w:rsidP="00225E0C">
      <w:pPr>
        <w:pStyle w:val="Heading1"/>
      </w:pPr>
      <w:r>
        <w:t>Lightning Presentation</w:t>
      </w:r>
    </w:p>
    <w:p w:rsidR="00225E0C" w:rsidRDefault="00225E0C" w:rsidP="00225E0C">
      <w:bookmarkStart w:id="0" w:name="_GoBack"/>
      <w:bookmarkEnd w:id="0"/>
      <w:r>
        <w:t xml:space="preserve">Due: </w:t>
      </w:r>
      <w:r w:rsidRPr="00225E0C">
        <w:t>Lightning Presentation Deck Final</w:t>
      </w:r>
      <w:r w:rsidRPr="00225E0C">
        <w:t xml:space="preserve"> (submit on 2DS)</w:t>
      </w:r>
      <w:r w:rsidRPr="00225E0C">
        <w:tab/>
        <w:t>October 28, 2018</w:t>
      </w:r>
    </w:p>
    <w:p w:rsidR="00B2657D" w:rsidRDefault="00B2657D" w:rsidP="00B2657D">
      <w:pPr>
        <w:rPr>
          <w:sz w:val="20"/>
          <w:szCs w:val="20"/>
        </w:rPr>
      </w:pPr>
      <w:r>
        <w:rPr>
          <w:sz w:val="20"/>
          <w:szCs w:val="20"/>
        </w:rPr>
        <w:t>The Lightning Presentation is a 5 minute, 21 slide presentation to be made at the MSDS conference held during this term.  The Lightning Presentation will tell the complete story of your Capstone in 20 slides with the first slide being the title slide that contains the title of your Capstone work and all authors, including your advisor(s).  During the 20 slides being presented, each slide will be on the screen for exactly 15 seconds after which the next slide will appear on the screen.  All slide advancements will be automatic and under the control of the professor after the presentation begins.</w:t>
      </w:r>
    </w:p>
    <w:p w:rsidR="00B2657D" w:rsidRDefault="00B2657D" w:rsidP="00B2657D">
      <w:pPr>
        <w:keepNext/>
        <w:rPr>
          <w:sz w:val="20"/>
          <w:szCs w:val="20"/>
        </w:rPr>
      </w:pPr>
      <w:r>
        <w:rPr>
          <w:sz w:val="20"/>
          <w:szCs w:val="20"/>
        </w:rPr>
        <w:t>Table 9 contains the grading rubric used for the Lightning Presentation.</w:t>
      </w:r>
    </w:p>
    <w:p w:rsidR="00B2657D" w:rsidRPr="007733A6" w:rsidRDefault="00B2657D" w:rsidP="00B2657D">
      <w:pPr>
        <w:keepNext/>
        <w:autoSpaceDE w:val="0"/>
        <w:autoSpaceDN w:val="0"/>
        <w:adjustRightInd w:val="0"/>
        <w:jc w:val="center"/>
        <w:rPr>
          <w:sz w:val="18"/>
          <w:szCs w:val="18"/>
        </w:rPr>
      </w:pPr>
      <w:r>
        <w:rPr>
          <w:sz w:val="18"/>
          <w:szCs w:val="18"/>
        </w:rPr>
        <w:t>Table 9</w:t>
      </w:r>
      <w:r w:rsidRPr="007733A6">
        <w:rPr>
          <w:sz w:val="18"/>
          <w:szCs w:val="18"/>
        </w:rPr>
        <w:t xml:space="preserve">: </w:t>
      </w:r>
      <w:r>
        <w:rPr>
          <w:sz w:val="18"/>
          <w:szCs w:val="18"/>
        </w:rPr>
        <w:t>Lightning Presentation Grading Rubric</w:t>
      </w:r>
    </w:p>
    <w:tbl>
      <w:tblPr>
        <w:tblStyle w:val="TableGrid"/>
        <w:tblW w:w="10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6423"/>
        <w:gridCol w:w="3670"/>
      </w:tblGrid>
      <w:tr w:rsidR="00B2657D" w:rsidRPr="0029483D" w:rsidTr="00B2657D">
        <w:trPr>
          <w:trHeight w:val="351"/>
          <w:jc w:val="center"/>
        </w:trPr>
        <w:tc>
          <w:tcPr>
            <w:tcW w:w="6423" w:type="dxa"/>
            <w:tcBorders>
              <w:top w:val="single" w:sz="18" w:space="0" w:color="auto"/>
              <w:bottom w:val="single" w:sz="18" w:space="0" w:color="auto"/>
            </w:tcBorders>
            <w:vAlign w:val="center"/>
          </w:tcPr>
          <w:p w:rsidR="00B2657D" w:rsidRPr="0029483D" w:rsidRDefault="00B2657D" w:rsidP="00C10A7C">
            <w:pPr>
              <w:keepNext/>
              <w:widowControl w:val="0"/>
              <w:autoSpaceDE w:val="0"/>
              <w:autoSpaceDN w:val="0"/>
              <w:adjustRightInd w:val="0"/>
              <w:jc w:val="center"/>
              <w:rPr>
                <w:b/>
                <w:sz w:val="18"/>
                <w:szCs w:val="18"/>
              </w:rPr>
            </w:pPr>
            <w:r>
              <w:rPr>
                <w:b/>
                <w:sz w:val="18"/>
                <w:szCs w:val="18"/>
              </w:rPr>
              <w:t>Component</w:t>
            </w:r>
          </w:p>
        </w:tc>
        <w:tc>
          <w:tcPr>
            <w:tcW w:w="3670" w:type="dxa"/>
            <w:tcBorders>
              <w:top w:val="single" w:sz="18" w:space="0" w:color="auto"/>
              <w:bottom w:val="single" w:sz="18" w:space="0" w:color="auto"/>
            </w:tcBorders>
            <w:vAlign w:val="center"/>
          </w:tcPr>
          <w:p w:rsidR="00B2657D" w:rsidRPr="0029483D" w:rsidRDefault="00B2657D" w:rsidP="00C10A7C">
            <w:pPr>
              <w:keepNext/>
              <w:widowControl w:val="0"/>
              <w:autoSpaceDE w:val="0"/>
              <w:autoSpaceDN w:val="0"/>
              <w:adjustRightInd w:val="0"/>
              <w:jc w:val="center"/>
              <w:rPr>
                <w:b/>
                <w:sz w:val="18"/>
                <w:szCs w:val="18"/>
              </w:rPr>
            </w:pPr>
            <w:r>
              <w:rPr>
                <w:b/>
                <w:sz w:val="18"/>
                <w:szCs w:val="18"/>
              </w:rPr>
              <w:t>Percent of Final Paper Grade</w:t>
            </w:r>
          </w:p>
        </w:tc>
      </w:tr>
      <w:tr w:rsidR="00B2657D" w:rsidRPr="0029483D" w:rsidTr="00B2657D">
        <w:trPr>
          <w:cantSplit/>
          <w:trHeight w:val="552"/>
          <w:jc w:val="center"/>
        </w:trPr>
        <w:tc>
          <w:tcPr>
            <w:tcW w:w="6423" w:type="dxa"/>
            <w:vAlign w:val="center"/>
          </w:tcPr>
          <w:p w:rsidR="00B2657D" w:rsidRDefault="00B2657D" w:rsidP="00C10A7C">
            <w:pPr>
              <w:widowControl w:val="0"/>
              <w:autoSpaceDE w:val="0"/>
              <w:autoSpaceDN w:val="0"/>
              <w:adjustRightInd w:val="0"/>
              <w:rPr>
                <w:b/>
                <w:sz w:val="18"/>
                <w:szCs w:val="18"/>
              </w:rPr>
            </w:pPr>
            <w:r>
              <w:rPr>
                <w:b/>
                <w:sz w:val="18"/>
                <w:szCs w:val="18"/>
              </w:rPr>
              <w:t>Lightning Presentation conforming to the requirements and given at the conference</w:t>
            </w:r>
          </w:p>
        </w:tc>
        <w:tc>
          <w:tcPr>
            <w:tcW w:w="3670" w:type="dxa"/>
            <w:vAlign w:val="center"/>
          </w:tcPr>
          <w:p w:rsidR="00B2657D" w:rsidRDefault="00B2657D" w:rsidP="00C10A7C">
            <w:pPr>
              <w:widowControl w:val="0"/>
              <w:autoSpaceDE w:val="0"/>
              <w:autoSpaceDN w:val="0"/>
              <w:adjustRightInd w:val="0"/>
              <w:jc w:val="center"/>
              <w:rPr>
                <w:b/>
                <w:sz w:val="18"/>
                <w:szCs w:val="18"/>
              </w:rPr>
            </w:pPr>
            <w:r>
              <w:rPr>
                <w:b/>
                <w:sz w:val="18"/>
                <w:szCs w:val="18"/>
              </w:rPr>
              <w:t>100%</w:t>
            </w:r>
          </w:p>
        </w:tc>
      </w:tr>
    </w:tbl>
    <w:p w:rsidR="00B2657D" w:rsidRDefault="00B2657D"/>
    <w:p w:rsidR="00BF4EF5" w:rsidRDefault="00B2657D">
      <w:r>
        <w:t>P</w:t>
      </w:r>
      <w:r w:rsidR="008D5D7F">
        <w:t>resentation checklist:</w:t>
      </w:r>
    </w:p>
    <w:p w:rsidR="003E680C" w:rsidRDefault="003E680C" w:rsidP="002B2F40">
      <w:pPr>
        <w:pStyle w:val="ListParagraph"/>
        <w:numPr>
          <w:ilvl w:val="0"/>
          <w:numId w:val="1"/>
        </w:numPr>
      </w:pPr>
      <w:r>
        <w:t>21 slides</w:t>
      </w:r>
    </w:p>
    <w:p w:rsidR="004441CE" w:rsidRDefault="00183621" w:rsidP="002B2F40">
      <w:pPr>
        <w:pStyle w:val="ListParagraph"/>
        <w:numPr>
          <w:ilvl w:val="0"/>
          <w:numId w:val="1"/>
        </w:numPr>
      </w:pPr>
      <w:r>
        <w:t xml:space="preserve">Each info slide outlines or supplements a major point or details previous point. </w:t>
      </w:r>
    </w:p>
    <w:p w:rsidR="004441CE" w:rsidRDefault="00183621" w:rsidP="002B2F40">
      <w:pPr>
        <w:pStyle w:val="ListParagraph"/>
        <w:numPr>
          <w:ilvl w:val="0"/>
          <w:numId w:val="1"/>
        </w:numPr>
      </w:pPr>
      <w:r>
        <w:t xml:space="preserve">Doesn’t visually overload or contain small font – all clearly visible. 10-30 words per slide. </w:t>
      </w:r>
    </w:p>
    <w:p w:rsidR="008D5D7F" w:rsidRDefault="00183621" w:rsidP="002B2F40">
      <w:pPr>
        <w:pStyle w:val="ListParagraph"/>
        <w:numPr>
          <w:ilvl w:val="0"/>
          <w:numId w:val="1"/>
        </w:numPr>
      </w:pPr>
      <w:r>
        <w:t>Completely logical sequence of ideas</w:t>
      </w:r>
    </w:p>
    <w:p w:rsidR="004441CE" w:rsidRDefault="00183621" w:rsidP="002B2F40">
      <w:pPr>
        <w:pStyle w:val="ListParagraph"/>
        <w:numPr>
          <w:ilvl w:val="0"/>
          <w:numId w:val="1"/>
        </w:numPr>
      </w:pPr>
      <w:r>
        <w:t xml:space="preserve">Graphics used to illustrate topic of slide in an effect manner. </w:t>
      </w:r>
    </w:p>
    <w:p w:rsidR="004441CE" w:rsidRDefault="00183621" w:rsidP="002B2F40">
      <w:pPr>
        <w:pStyle w:val="ListParagraph"/>
        <w:numPr>
          <w:ilvl w:val="0"/>
          <w:numId w:val="1"/>
        </w:numPr>
      </w:pPr>
      <w:r>
        <w:t xml:space="preserve">They all explain complex issues in a clear manner. Slides spell out any new technical terms spoken by presenter. </w:t>
      </w:r>
    </w:p>
    <w:p w:rsidR="00183621" w:rsidRDefault="00183621" w:rsidP="002B2F40">
      <w:pPr>
        <w:pStyle w:val="ListParagraph"/>
        <w:numPr>
          <w:ilvl w:val="0"/>
          <w:numId w:val="1"/>
        </w:numPr>
      </w:pPr>
      <w:r>
        <w:t>No grammatical or spelling errors.</w:t>
      </w:r>
    </w:p>
    <w:p w:rsidR="00183621" w:rsidRDefault="00183621" w:rsidP="002B2F40">
      <w:pPr>
        <w:pStyle w:val="ListParagraph"/>
        <w:numPr>
          <w:ilvl w:val="0"/>
          <w:numId w:val="1"/>
        </w:numPr>
      </w:pPr>
      <w:r>
        <w:t>In-depth coverage of topic, topic is appropriate to assignment, strong basis in sound, research-based information, outstanding clarity, hyperlinks to credibly sites.</w:t>
      </w:r>
    </w:p>
    <w:p w:rsidR="004441CE" w:rsidRDefault="004441CE" w:rsidP="002B2F40">
      <w:pPr>
        <w:pStyle w:val="ListParagraph"/>
        <w:numPr>
          <w:ilvl w:val="0"/>
          <w:numId w:val="1"/>
        </w:numPr>
      </w:pPr>
      <w:r>
        <w:t>Presentation includes clear, organized knowledge. Provides clear purpose and subject.</w:t>
      </w:r>
    </w:p>
    <w:p w:rsidR="004441CE" w:rsidRDefault="004441CE"/>
    <w:p w:rsidR="004441CE" w:rsidRDefault="004441CE">
      <w:r>
        <w:t>Presenter:</w:t>
      </w:r>
    </w:p>
    <w:p w:rsidR="00183621" w:rsidRDefault="00183621" w:rsidP="002B2F40">
      <w:pPr>
        <w:pStyle w:val="ListParagraph"/>
        <w:numPr>
          <w:ilvl w:val="0"/>
          <w:numId w:val="2"/>
        </w:numPr>
      </w:pPr>
      <w:r>
        <w:t>Looks at audience while talking, doesn’t read from slides. Speaks loudly and clearly. Presentation and reflects lots of practice, and segues from one side to the next.</w:t>
      </w:r>
    </w:p>
    <w:p w:rsidR="002B2F40" w:rsidRDefault="002B2F40" w:rsidP="002B2F40"/>
    <w:p w:rsidR="003E680C" w:rsidRDefault="003E680C" w:rsidP="003E680C">
      <w:pPr>
        <w:pStyle w:val="Heading1"/>
      </w:pPr>
      <w:r>
        <w:t>POSTER PRESENTATION</w:t>
      </w:r>
    </w:p>
    <w:p w:rsidR="003E680C" w:rsidRDefault="00225E0C" w:rsidP="002B2F40">
      <w:r>
        <w:t xml:space="preserve">Due: </w:t>
      </w:r>
      <w:r w:rsidRPr="00225E0C">
        <w:t>Poster Final (submit on 2DS)</w:t>
      </w:r>
      <w:r w:rsidRPr="00225E0C">
        <w:tab/>
        <w:t>October 28, 2018</w:t>
      </w:r>
    </w:p>
    <w:p w:rsidR="003E680C" w:rsidRDefault="003E680C" w:rsidP="003E680C">
      <w:pPr>
        <w:rPr>
          <w:sz w:val="20"/>
          <w:szCs w:val="20"/>
        </w:rPr>
      </w:pPr>
      <w:r>
        <w:rPr>
          <w:b/>
          <w:i/>
          <w:sz w:val="20"/>
          <w:szCs w:val="20"/>
        </w:rPr>
        <w:t>Poster Presentation</w:t>
      </w:r>
      <w:r>
        <w:rPr>
          <w:sz w:val="20"/>
          <w:szCs w:val="20"/>
        </w:rPr>
        <w:t xml:space="preserve"> – The Poster Presentation is to be made at the MSDS conference held during this term.  The Poster will tell the complete story of your Capstone work. The Poster should be balanced and pleasing to the eye.</w:t>
      </w:r>
    </w:p>
    <w:p w:rsidR="003E680C" w:rsidRDefault="003E680C" w:rsidP="003E680C">
      <w:pPr>
        <w:keepNext/>
        <w:rPr>
          <w:sz w:val="20"/>
          <w:szCs w:val="20"/>
        </w:rPr>
      </w:pPr>
      <w:r>
        <w:rPr>
          <w:sz w:val="20"/>
          <w:szCs w:val="20"/>
        </w:rPr>
        <w:lastRenderedPageBreak/>
        <w:t>Table 10 contains the grading rubric used for the Poster Presentation.</w:t>
      </w:r>
    </w:p>
    <w:p w:rsidR="003E680C" w:rsidRPr="007733A6" w:rsidRDefault="003E680C" w:rsidP="003E680C">
      <w:pPr>
        <w:keepNext/>
        <w:autoSpaceDE w:val="0"/>
        <w:autoSpaceDN w:val="0"/>
        <w:adjustRightInd w:val="0"/>
        <w:jc w:val="center"/>
        <w:rPr>
          <w:sz w:val="18"/>
          <w:szCs w:val="18"/>
        </w:rPr>
      </w:pPr>
      <w:r>
        <w:rPr>
          <w:sz w:val="18"/>
          <w:szCs w:val="18"/>
        </w:rPr>
        <w:t>Table 10</w:t>
      </w:r>
      <w:r w:rsidRPr="007733A6">
        <w:rPr>
          <w:sz w:val="18"/>
          <w:szCs w:val="18"/>
        </w:rPr>
        <w:t xml:space="preserve">: </w:t>
      </w:r>
      <w:r>
        <w:rPr>
          <w:sz w:val="18"/>
          <w:szCs w:val="18"/>
        </w:rPr>
        <w:t>Poster Presentation Grading Rubric</w:t>
      </w:r>
    </w:p>
    <w:tbl>
      <w:tblPr>
        <w:tblStyle w:val="TableGrid"/>
        <w:tblW w:w="1001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6372"/>
        <w:gridCol w:w="3641"/>
      </w:tblGrid>
      <w:tr w:rsidR="003E680C" w:rsidRPr="0029483D" w:rsidTr="003E680C">
        <w:trPr>
          <w:trHeight w:val="491"/>
          <w:jc w:val="center"/>
        </w:trPr>
        <w:tc>
          <w:tcPr>
            <w:tcW w:w="6372" w:type="dxa"/>
            <w:tcBorders>
              <w:top w:val="single" w:sz="18" w:space="0" w:color="auto"/>
              <w:bottom w:val="single" w:sz="18" w:space="0" w:color="auto"/>
            </w:tcBorders>
            <w:vAlign w:val="center"/>
          </w:tcPr>
          <w:p w:rsidR="003E680C" w:rsidRPr="0029483D" w:rsidRDefault="003E680C" w:rsidP="00C10A7C">
            <w:pPr>
              <w:keepNext/>
              <w:widowControl w:val="0"/>
              <w:autoSpaceDE w:val="0"/>
              <w:autoSpaceDN w:val="0"/>
              <w:adjustRightInd w:val="0"/>
              <w:jc w:val="center"/>
              <w:rPr>
                <w:b/>
                <w:sz w:val="18"/>
                <w:szCs w:val="18"/>
              </w:rPr>
            </w:pPr>
            <w:r>
              <w:rPr>
                <w:b/>
                <w:sz w:val="18"/>
                <w:szCs w:val="18"/>
              </w:rPr>
              <w:t>Component</w:t>
            </w:r>
          </w:p>
        </w:tc>
        <w:tc>
          <w:tcPr>
            <w:tcW w:w="3641" w:type="dxa"/>
            <w:tcBorders>
              <w:top w:val="single" w:sz="18" w:space="0" w:color="auto"/>
              <w:bottom w:val="single" w:sz="18" w:space="0" w:color="auto"/>
            </w:tcBorders>
            <w:vAlign w:val="center"/>
          </w:tcPr>
          <w:p w:rsidR="003E680C" w:rsidRPr="0029483D" w:rsidRDefault="003E680C" w:rsidP="00C10A7C">
            <w:pPr>
              <w:keepNext/>
              <w:widowControl w:val="0"/>
              <w:autoSpaceDE w:val="0"/>
              <w:autoSpaceDN w:val="0"/>
              <w:adjustRightInd w:val="0"/>
              <w:jc w:val="center"/>
              <w:rPr>
                <w:b/>
                <w:sz w:val="18"/>
                <w:szCs w:val="18"/>
              </w:rPr>
            </w:pPr>
            <w:r>
              <w:rPr>
                <w:b/>
                <w:sz w:val="18"/>
                <w:szCs w:val="18"/>
              </w:rPr>
              <w:t>Percent of Final Paper Grade</w:t>
            </w:r>
          </w:p>
        </w:tc>
      </w:tr>
      <w:tr w:rsidR="003E680C" w:rsidRPr="0029483D" w:rsidTr="003E680C">
        <w:trPr>
          <w:cantSplit/>
          <w:trHeight w:val="772"/>
          <w:jc w:val="center"/>
        </w:trPr>
        <w:tc>
          <w:tcPr>
            <w:tcW w:w="6372" w:type="dxa"/>
            <w:vAlign w:val="center"/>
          </w:tcPr>
          <w:p w:rsidR="003E680C" w:rsidRDefault="003E680C" w:rsidP="00C10A7C">
            <w:pPr>
              <w:widowControl w:val="0"/>
              <w:autoSpaceDE w:val="0"/>
              <w:autoSpaceDN w:val="0"/>
              <w:adjustRightInd w:val="0"/>
              <w:rPr>
                <w:b/>
                <w:sz w:val="18"/>
                <w:szCs w:val="18"/>
              </w:rPr>
            </w:pPr>
            <w:r>
              <w:rPr>
                <w:b/>
                <w:sz w:val="18"/>
                <w:szCs w:val="18"/>
              </w:rPr>
              <w:t>Poster Presentation conforming to the requirements and given at the conference</w:t>
            </w:r>
          </w:p>
        </w:tc>
        <w:tc>
          <w:tcPr>
            <w:tcW w:w="3641" w:type="dxa"/>
            <w:vAlign w:val="center"/>
          </w:tcPr>
          <w:p w:rsidR="003E680C" w:rsidRDefault="003E680C" w:rsidP="00C10A7C">
            <w:pPr>
              <w:widowControl w:val="0"/>
              <w:autoSpaceDE w:val="0"/>
              <w:autoSpaceDN w:val="0"/>
              <w:adjustRightInd w:val="0"/>
              <w:jc w:val="center"/>
              <w:rPr>
                <w:b/>
                <w:sz w:val="18"/>
                <w:szCs w:val="18"/>
              </w:rPr>
            </w:pPr>
            <w:r>
              <w:rPr>
                <w:b/>
                <w:sz w:val="18"/>
                <w:szCs w:val="18"/>
              </w:rPr>
              <w:t>100%</w:t>
            </w:r>
          </w:p>
        </w:tc>
      </w:tr>
    </w:tbl>
    <w:p w:rsidR="003E680C" w:rsidRDefault="003E680C" w:rsidP="002B2F40"/>
    <w:p w:rsidR="003E680C" w:rsidRDefault="003E680C" w:rsidP="002B2F40"/>
    <w:p w:rsidR="002B2F40" w:rsidRDefault="002B2F40" w:rsidP="002B2F40">
      <w:r>
        <w:t>Poster checklist:</w:t>
      </w:r>
    </w:p>
    <w:p w:rsidR="002B2F40" w:rsidRPr="00D40E57" w:rsidRDefault="002B2F40" w:rsidP="002B2F40">
      <w:r w:rsidRPr="00D40E57">
        <w:t>Prominently positions title/authors of paper. Thoroughly but concisely presents main points of introduction, hypotheses, research methods, results and conclusions in a well-organized manner. Narration adds greatly to the presentation</w:t>
      </w:r>
    </w:p>
    <w:p w:rsidR="002B2F40" w:rsidRPr="00D40E57" w:rsidRDefault="002B2F40" w:rsidP="002B2F40">
      <w:r w:rsidRPr="00D40E57">
        <w:t>Overall visually appealing; not cluttered; colors and patterns enhance readability. Font sizes/variations facilitate the organization, presentation, and readability of research. Graphics are engaging and enhance the text. Content is clearly arranged so the viewer can understand.</w:t>
      </w:r>
    </w:p>
    <w:p w:rsidR="002B2F40" w:rsidRPr="00D40E57" w:rsidRDefault="00D40E57" w:rsidP="002B2F40">
      <w:r>
        <w:t>Cite</w:t>
      </w:r>
      <w:r w:rsidR="002B2F40" w:rsidRPr="00D40E57">
        <w:t xml:space="preserve"> all data obtained from other sources in correct citation style.</w:t>
      </w:r>
    </w:p>
    <w:p w:rsidR="00000000" w:rsidRPr="00D40E57" w:rsidRDefault="000E394D" w:rsidP="002B2F40">
      <w:r w:rsidRPr="00D40E57">
        <w:rPr>
          <w:bCs/>
        </w:rPr>
        <w:t>Be sure to state your problem clearly</w:t>
      </w:r>
    </w:p>
    <w:p w:rsidR="00D40E57" w:rsidRPr="00D40E57" w:rsidRDefault="000E394D" w:rsidP="00D40E57">
      <w:r w:rsidRPr="00D40E57">
        <w:rPr>
          <w:bCs/>
        </w:rPr>
        <w:t>Motivation may or may not be in a separate box</w:t>
      </w:r>
      <w:r w:rsidRPr="00D40E57">
        <w:rPr>
          <w:bCs/>
          <w:lang w:val="is-IS"/>
        </w:rPr>
        <w:t xml:space="preserve">…depends on how you decide to lay out your </w:t>
      </w:r>
      <w:r w:rsidRPr="00D40E57">
        <w:rPr>
          <w:bCs/>
          <w:lang w:val="is-IS"/>
        </w:rPr>
        <w:t>poster</w:t>
      </w:r>
      <w:r w:rsidR="00D40E57" w:rsidRPr="00D40E57">
        <w:rPr>
          <w:bCs/>
          <w:lang w:val="is-IS"/>
        </w:rPr>
        <w:t>.</w:t>
      </w:r>
      <w:r w:rsidR="00D40E57" w:rsidRPr="00D40E57">
        <w:rPr>
          <w:bCs/>
        </w:rPr>
        <w:t xml:space="preserve"> </w:t>
      </w:r>
      <w:r w:rsidR="00D40E57" w:rsidRPr="00D40E57">
        <w:rPr>
          <w:bCs/>
        </w:rPr>
        <w:t>Be sure to properly motivate your problem too</w:t>
      </w:r>
    </w:p>
    <w:p w:rsidR="00000000" w:rsidRPr="00D40E57" w:rsidRDefault="000E394D" w:rsidP="002B2F40">
      <w:r w:rsidRPr="00D40E57">
        <w:rPr>
          <w:bCs/>
        </w:rPr>
        <w:t xml:space="preserve">The contents that you do include must tell a complete story. </w:t>
      </w:r>
    </w:p>
    <w:p w:rsidR="00000000" w:rsidRPr="00D40E57" w:rsidRDefault="000E394D" w:rsidP="00D40E57">
      <w:r w:rsidRPr="00D40E57">
        <w:rPr>
          <w:bCs/>
        </w:rPr>
        <w:t>Conclusion 1 – don’t number your conclusions. Simply state them</w:t>
      </w:r>
    </w:p>
    <w:p w:rsidR="00000000" w:rsidRPr="00D40E57" w:rsidRDefault="000E394D" w:rsidP="00D40E57">
      <w:r w:rsidRPr="00D40E57">
        <w:rPr>
          <w:bCs/>
        </w:rPr>
        <w:t>Conclusion 2, each conclusion is its own bullet point</w:t>
      </w:r>
    </w:p>
    <w:p w:rsidR="002B2F40" w:rsidRPr="00D40E57" w:rsidRDefault="002B2F40" w:rsidP="002B2F40">
      <w:r w:rsidRPr="00D40E57">
        <w:rPr>
          <w:bCs/>
        </w:rPr>
        <w:t>Conclusion 3 and be sure to have three. All good things come in threes including your primary conclusions from your work.</w:t>
      </w:r>
    </w:p>
    <w:p w:rsidR="002B2F40" w:rsidRDefault="002B2F40" w:rsidP="002B2F40"/>
    <w:p w:rsidR="00183621" w:rsidRDefault="002B2F40">
      <w:r>
        <w:t>Format:</w:t>
      </w:r>
    </w:p>
    <w:p w:rsidR="00D40E57" w:rsidRPr="00B2657D" w:rsidRDefault="00D40E57" w:rsidP="00D40E57">
      <w:r w:rsidRPr="00B2657D">
        <w:t>No spelling and grammar mistakes.</w:t>
      </w:r>
    </w:p>
    <w:p w:rsidR="002B2F40" w:rsidRPr="00B2657D" w:rsidRDefault="002B2F40" w:rsidP="002B2F40">
      <w:r w:rsidRPr="00B2657D">
        <w:rPr>
          <w:bCs/>
        </w:rPr>
        <w:t>Your poster should be visually appealing while being informative</w:t>
      </w:r>
    </w:p>
    <w:p w:rsidR="002B2F40" w:rsidRPr="00B2657D" w:rsidRDefault="002B2F40" w:rsidP="002B2F40">
      <w:r w:rsidRPr="00B2657D">
        <w:rPr>
          <w:bCs/>
        </w:rPr>
        <w:t>As you lay out your poster, it should be symmetrical along both the left-right and top-bottom axes</w:t>
      </w:r>
    </w:p>
    <w:p w:rsidR="002B2F40" w:rsidRPr="00B2657D" w:rsidRDefault="002B2F40" w:rsidP="002B2F40">
      <w:pPr>
        <w:rPr>
          <w:bCs/>
        </w:rPr>
      </w:pPr>
      <w:r w:rsidRPr="00B2657D">
        <w:rPr>
          <w:bCs/>
        </w:rPr>
        <w:t>The text and flow should be left to right and top to bottom as well</w:t>
      </w:r>
    </w:p>
    <w:p w:rsidR="002B2F40" w:rsidRPr="00B2657D" w:rsidRDefault="002B2F40" w:rsidP="002B2F40">
      <w:r w:rsidRPr="00B2657D">
        <w:rPr>
          <w:bCs/>
        </w:rPr>
        <w:t xml:space="preserve">While your poster follows your paper, it does not have to have the same sectioned titles </w:t>
      </w:r>
    </w:p>
    <w:p w:rsidR="002B2F40" w:rsidRPr="00B2657D" w:rsidRDefault="002B2F40" w:rsidP="002B2F40">
      <w:r w:rsidRPr="00B2657D">
        <w:rPr>
          <w:bCs/>
        </w:rPr>
        <w:t>Your poster has main topics, but does not typically contain a “related work” section</w:t>
      </w:r>
    </w:p>
    <w:p w:rsidR="002B2F40" w:rsidRPr="002B2F40" w:rsidRDefault="002B2F40" w:rsidP="002B2F40">
      <w:pPr>
        <w:numPr>
          <w:ilvl w:val="0"/>
          <w:numId w:val="5"/>
        </w:numPr>
      </w:pPr>
      <w:r w:rsidRPr="002B2F40">
        <w:rPr>
          <w:b/>
          <w:bCs/>
        </w:rPr>
        <w:lastRenderedPageBreak/>
        <w:t xml:space="preserve">Figures: </w:t>
      </w:r>
      <w:r w:rsidRPr="002B2F40">
        <w:t>figures go great in the center column</w:t>
      </w:r>
    </w:p>
    <w:p w:rsidR="002B2F40" w:rsidRPr="002B2F40" w:rsidRDefault="002B2F40" w:rsidP="002B2F40">
      <w:pPr>
        <w:numPr>
          <w:ilvl w:val="0"/>
          <w:numId w:val="5"/>
        </w:numPr>
      </w:pPr>
      <w:r w:rsidRPr="002B2F40">
        <w:rPr>
          <w:b/>
          <w:bCs/>
        </w:rPr>
        <w:t>Overlay</w:t>
      </w:r>
      <w:r w:rsidRPr="002B2F40">
        <w:t>: it’s OK to have the figures intrude into the surrounding boxes.</w:t>
      </w:r>
    </w:p>
    <w:p w:rsidR="002B2F40" w:rsidRPr="002B2F40" w:rsidRDefault="002B2F40" w:rsidP="002B2F40">
      <w:pPr>
        <w:numPr>
          <w:ilvl w:val="0"/>
          <w:numId w:val="5"/>
        </w:numPr>
      </w:pPr>
      <w:r w:rsidRPr="002B2F40">
        <w:rPr>
          <w:b/>
          <w:bCs/>
        </w:rPr>
        <w:t xml:space="preserve">Tables: </w:t>
      </w:r>
      <w:r w:rsidRPr="002B2F40">
        <w:t>tables may go well in the center, off center or in place of one of these boxes</w:t>
      </w:r>
    </w:p>
    <w:p w:rsidR="002B2F40" w:rsidRDefault="002B2F40" w:rsidP="002B2F40">
      <w:pPr>
        <w:numPr>
          <w:ilvl w:val="0"/>
          <w:numId w:val="5"/>
        </w:numPr>
      </w:pPr>
      <w:r w:rsidRPr="002B2F40">
        <w:rPr>
          <w:b/>
          <w:bCs/>
        </w:rPr>
        <w:t xml:space="preserve">Balance: </w:t>
      </w:r>
      <w:r w:rsidRPr="002B2F40">
        <w:t>the biggest point of a poster is to balance this means the figures and tables but also the boxes</w:t>
      </w:r>
    </w:p>
    <w:p w:rsidR="002B2F40" w:rsidRDefault="002B2F40" w:rsidP="002B2F40">
      <w:pPr>
        <w:pStyle w:val="ListParagraph"/>
        <w:numPr>
          <w:ilvl w:val="0"/>
          <w:numId w:val="5"/>
        </w:numPr>
      </w:pPr>
      <w:r w:rsidRPr="002B2F40">
        <w:rPr>
          <w:b/>
          <w:bCs/>
        </w:rPr>
        <w:t xml:space="preserve">Text: </w:t>
      </w:r>
      <w:r w:rsidRPr="002B2F40">
        <w:t>text is great but an entire poster of text is really hard for someone to read and understand. I should understand the work reading only headers and figures and tables</w:t>
      </w:r>
    </w:p>
    <w:p w:rsidR="00D40E57" w:rsidRPr="002B2F40" w:rsidRDefault="00D40E57" w:rsidP="00D40E57">
      <w:pPr>
        <w:numPr>
          <w:ilvl w:val="0"/>
          <w:numId w:val="5"/>
        </w:numPr>
      </w:pPr>
      <w:r>
        <w:t xml:space="preserve">You may use sub bullet. </w:t>
      </w:r>
      <w:r w:rsidRPr="002B2F40">
        <w:t>These are good for simply listing requirements.</w:t>
      </w:r>
    </w:p>
    <w:p w:rsidR="00D40E57" w:rsidRDefault="00D40E57" w:rsidP="00D40E57">
      <w:pPr>
        <w:pStyle w:val="ListParagraph"/>
      </w:pPr>
    </w:p>
    <w:p w:rsidR="002B2F40" w:rsidRPr="002B2F40" w:rsidRDefault="002B2F40" w:rsidP="002B2F40">
      <w:pPr>
        <w:ind w:left="720"/>
      </w:pPr>
    </w:p>
    <w:p w:rsidR="002B2F40" w:rsidRDefault="002B2F40"/>
    <w:sectPr w:rsidR="002B2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42264"/>
    <w:multiLevelType w:val="hybridMultilevel"/>
    <w:tmpl w:val="0D5494E8"/>
    <w:lvl w:ilvl="0" w:tplc="36DACC64">
      <w:start w:val="1"/>
      <w:numFmt w:val="bullet"/>
      <w:lvlText w:val="•"/>
      <w:lvlJc w:val="left"/>
      <w:pPr>
        <w:tabs>
          <w:tab w:val="num" w:pos="720"/>
        </w:tabs>
        <w:ind w:left="720" w:hanging="360"/>
      </w:pPr>
      <w:rPr>
        <w:rFonts w:ascii="Times New Roman" w:hAnsi="Times New Roman" w:hint="default"/>
      </w:rPr>
    </w:lvl>
    <w:lvl w:ilvl="1" w:tplc="9D80D430">
      <w:numFmt w:val="bullet"/>
      <w:lvlText w:val="•"/>
      <w:lvlJc w:val="left"/>
      <w:pPr>
        <w:tabs>
          <w:tab w:val="num" w:pos="1440"/>
        </w:tabs>
        <w:ind w:left="1440" w:hanging="360"/>
      </w:pPr>
      <w:rPr>
        <w:rFonts w:ascii="Times New Roman" w:hAnsi="Times New Roman" w:hint="default"/>
      </w:rPr>
    </w:lvl>
    <w:lvl w:ilvl="2" w:tplc="CBECDB02" w:tentative="1">
      <w:start w:val="1"/>
      <w:numFmt w:val="bullet"/>
      <w:lvlText w:val="•"/>
      <w:lvlJc w:val="left"/>
      <w:pPr>
        <w:tabs>
          <w:tab w:val="num" w:pos="2160"/>
        </w:tabs>
        <w:ind w:left="2160" w:hanging="360"/>
      </w:pPr>
      <w:rPr>
        <w:rFonts w:ascii="Times New Roman" w:hAnsi="Times New Roman" w:hint="default"/>
      </w:rPr>
    </w:lvl>
    <w:lvl w:ilvl="3" w:tplc="80B4075A" w:tentative="1">
      <w:start w:val="1"/>
      <w:numFmt w:val="bullet"/>
      <w:lvlText w:val="•"/>
      <w:lvlJc w:val="left"/>
      <w:pPr>
        <w:tabs>
          <w:tab w:val="num" w:pos="2880"/>
        </w:tabs>
        <w:ind w:left="2880" w:hanging="360"/>
      </w:pPr>
      <w:rPr>
        <w:rFonts w:ascii="Times New Roman" w:hAnsi="Times New Roman" w:hint="default"/>
      </w:rPr>
    </w:lvl>
    <w:lvl w:ilvl="4" w:tplc="68D89DDC" w:tentative="1">
      <w:start w:val="1"/>
      <w:numFmt w:val="bullet"/>
      <w:lvlText w:val="•"/>
      <w:lvlJc w:val="left"/>
      <w:pPr>
        <w:tabs>
          <w:tab w:val="num" w:pos="3600"/>
        </w:tabs>
        <w:ind w:left="3600" w:hanging="360"/>
      </w:pPr>
      <w:rPr>
        <w:rFonts w:ascii="Times New Roman" w:hAnsi="Times New Roman" w:hint="default"/>
      </w:rPr>
    </w:lvl>
    <w:lvl w:ilvl="5" w:tplc="9998CC0C" w:tentative="1">
      <w:start w:val="1"/>
      <w:numFmt w:val="bullet"/>
      <w:lvlText w:val="•"/>
      <w:lvlJc w:val="left"/>
      <w:pPr>
        <w:tabs>
          <w:tab w:val="num" w:pos="4320"/>
        </w:tabs>
        <w:ind w:left="4320" w:hanging="360"/>
      </w:pPr>
      <w:rPr>
        <w:rFonts w:ascii="Times New Roman" w:hAnsi="Times New Roman" w:hint="default"/>
      </w:rPr>
    </w:lvl>
    <w:lvl w:ilvl="6" w:tplc="95DA3F7E" w:tentative="1">
      <w:start w:val="1"/>
      <w:numFmt w:val="bullet"/>
      <w:lvlText w:val="•"/>
      <w:lvlJc w:val="left"/>
      <w:pPr>
        <w:tabs>
          <w:tab w:val="num" w:pos="5040"/>
        </w:tabs>
        <w:ind w:left="5040" w:hanging="360"/>
      </w:pPr>
      <w:rPr>
        <w:rFonts w:ascii="Times New Roman" w:hAnsi="Times New Roman" w:hint="default"/>
      </w:rPr>
    </w:lvl>
    <w:lvl w:ilvl="7" w:tplc="1D7476AC" w:tentative="1">
      <w:start w:val="1"/>
      <w:numFmt w:val="bullet"/>
      <w:lvlText w:val="•"/>
      <w:lvlJc w:val="left"/>
      <w:pPr>
        <w:tabs>
          <w:tab w:val="num" w:pos="5760"/>
        </w:tabs>
        <w:ind w:left="5760" w:hanging="360"/>
      </w:pPr>
      <w:rPr>
        <w:rFonts w:ascii="Times New Roman" w:hAnsi="Times New Roman" w:hint="default"/>
      </w:rPr>
    </w:lvl>
    <w:lvl w:ilvl="8" w:tplc="2BF6EDC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C0A7B1B"/>
    <w:multiLevelType w:val="hybridMultilevel"/>
    <w:tmpl w:val="0CBABCC4"/>
    <w:lvl w:ilvl="0" w:tplc="1A12ACA2">
      <w:start w:val="1"/>
      <w:numFmt w:val="bullet"/>
      <w:lvlText w:val="•"/>
      <w:lvlJc w:val="left"/>
      <w:pPr>
        <w:tabs>
          <w:tab w:val="num" w:pos="720"/>
        </w:tabs>
        <w:ind w:left="720" w:hanging="360"/>
      </w:pPr>
      <w:rPr>
        <w:rFonts w:ascii="Times New Roman" w:hAnsi="Times New Roman" w:hint="default"/>
      </w:rPr>
    </w:lvl>
    <w:lvl w:ilvl="1" w:tplc="5D8E8270" w:tentative="1">
      <w:start w:val="1"/>
      <w:numFmt w:val="bullet"/>
      <w:lvlText w:val="•"/>
      <w:lvlJc w:val="left"/>
      <w:pPr>
        <w:tabs>
          <w:tab w:val="num" w:pos="1440"/>
        </w:tabs>
        <w:ind w:left="1440" w:hanging="360"/>
      </w:pPr>
      <w:rPr>
        <w:rFonts w:ascii="Times New Roman" w:hAnsi="Times New Roman" w:hint="default"/>
      </w:rPr>
    </w:lvl>
    <w:lvl w:ilvl="2" w:tplc="85A8FEA6" w:tentative="1">
      <w:start w:val="1"/>
      <w:numFmt w:val="bullet"/>
      <w:lvlText w:val="•"/>
      <w:lvlJc w:val="left"/>
      <w:pPr>
        <w:tabs>
          <w:tab w:val="num" w:pos="2160"/>
        </w:tabs>
        <w:ind w:left="2160" w:hanging="360"/>
      </w:pPr>
      <w:rPr>
        <w:rFonts w:ascii="Times New Roman" w:hAnsi="Times New Roman" w:hint="default"/>
      </w:rPr>
    </w:lvl>
    <w:lvl w:ilvl="3" w:tplc="F556AA82" w:tentative="1">
      <w:start w:val="1"/>
      <w:numFmt w:val="bullet"/>
      <w:lvlText w:val="•"/>
      <w:lvlJc w:val="left"/>
      <w:pPr>
        <w:tabs>
          <w:tab w:val="num" w:pos="2880"/>
        </w:tabs>
        <w:ind w:left="2880" w:hanging="360"/>
      </w:pPr>
      <w:rPr>
        <w:rFonts w:ascii="Times New Roman" w:hAnsi="Times New Roman" w:hint="default"/>
      </w:rPr>
    </w:lvl>
    <w:lvl w:ilvl="4" w:tplc="B754AAB8" w:tentative="1">
      <w:start w:val="1"/>
      <w:numFmt w:val="bullet"/>
      <w:lvlText w:val="•"/>
      <w:lvlJc w:val="left"/>
      <w:pPr>
        <w:tabs>
          <w:tab w:val="num" w:pos="3600"/>
        </w:tabs>
        <w:ind w:left="3600" w:hanging="360"/>
      </w:pPr>
      <w:rPr>
        <w:rFonts w:ascii="Times New Roman" w:hAnsi="Times New Roman" w:hint="default"/>
      </w:rPr>
    </w:lvl>
    <w:lvl w:ilvl="5" w:tplc="C9DED1F8" w:tentative="1">
      <w:start w:val="1"/>
      <w:numFmt w:val="bullet"/>
      <w:lvlText w:val="•"/>
      <w:lvlJc w:val="left"/>
      <w:pPr>
        <w:tabs>
          <w:tab w:val="num" w:pos="4320"/>
        </w:tabs>
        <w:ind w:left="4320" w:hanging="360"/>
      </w:pPr>
      <w:rPr>
        <w:rFonts w:ascii="Times New Roman" w:hAnsi="Times New Roman" w:hint="default"/>
      </w:rPr>
    </w:lvl>
    <w:lvl w:ilvl="6" w:tplc="8E2C960E" w:tentative="1">
      <w:start w:val="1"/>
      <w:numFmt w:val="bullet"/>
      <w:lvlText w:val="•"/>
      <w:lvlJc w:val="left"/>
      <w:pPr>
        <w:tabs>
          <w:tab w:val="num" w:pos="5040"/>
        </w:tabs>
        <w:ind w:left="5040" w:hanging="360"/>
      </w:pPr>
      <w:rPr>
        <w:rFonts w:ascii="Times New Roman" w:hAnsi="Times New Roman" w:hint="default"/>
      </w:rPr>
    </w:lvl>
    <w:lvl w:ilvl="7" w:tplc="377E300E" w:tentative="1">
      <w:start w:val="1"/>
      <w:numFmt w:val="bullet"/>
      <w:lvlText w:val="•"/>
      <w:lvlJc w:val="left"/>
      <w:pPr>
        <w:tabs>
          <w:tab w:val="num" w:pos="5760"/>
        </w:tabs>
        <w:ind w:left="5760" w:hanging="360"/>
      </w:pPr>
      <w:rPr>
        <w:rFonts w:ascii="Times New Roman" w:hAnsi="Times New Roman" w:hint="default"/>
      </w:rPr>
    </w:lvl>
    <w:lvl w:ilvl="8" w:tplc="12AA618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2C3CEE"/>
    <w:multiLevelType w:val="hybridMultilevel"/>
    <w:tmpl w:val="7F22C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56CFB"/>
    <w:multiLevelType w:val="hybridMultilevel"/>
    <w:tmpl w:val="53C0439A"/>
    <w:lvl w:ilvl="0" w:tplc="EE6C4E66">
      <w:start w:val="1"/>
      <w:numFmt w:val="bullet"/>
      <w:lvlText w:val="•"/>
      <w:lvlJc w:val="left"/>
      <w:pPr>
        <w:tabs>
          <w:tab w:val="num" w:pos="720"/>
        </w:tabs>
        <w:ind w:left="720" w:hanging="360"/>
      </w:pPr>
      <w:rPr>
        <w:rFonts w:ascii="Times New Roman" w:hAnsi="Times New Roman" w:hint="default"/>
      </w:rPr>
    </w:lvl>
    <w:lvl w:ilvl="1" w:tplc="F336F2EA" w:tentative="1">
      <w:start w:val="1"/>
      <w:numFmt w:val="bullet"/>
      <w:lvlText w:val="•"/>
      <w:lvlJc w:val="left"/>
      <w:pPr>
        <w:tabs>
          <w:tab w:val="num" w:pos="1440"/>
        </w:tabs>
        <w:ind w:left="1440" w:hanging="360"/>
      </w:pPr>
      <w:rPr>
        <w:rFonts w:ascii="Times New Roman" w:hAnsi="Times New Roman" w:hint="default"/>
      </w:rPr>
    </w:lvl>
    <w:lvl w:ilvl="2" w:tplc="BE401F16" w:tentative="1">
      <w:start w:val="1"/>
      <w:numFmt w:val="bullet"/>
      <w:lvlText w:val="•"/>
      <w:lvlJc w:val="left"/>
      <w:pPr>
        <w:tabs>
          <w:tab w:val="num" w:pos="2160"/>
        </w:tabs>
        <w:ind w:left="2160" w:hanging="360"/>
      </w:pPr>
      <w:rPr>
        <w:rFonts w:ascii="Times New Roman" w:hAnsi="Times New Roman" w:hint="default"/>
      </w:rPr>
    </w:lvl>
    <w:lvl w:ilvl="3" w:tplc="17CC4606" w:tentative="1">
      <w:start w:val="1"/>
      <w:numFmt w:val="bullet"/>
      <w:lvlText w:val="•"/>
      <w:lvlJc w:val="left"/>
      <w:pPr>
        <w:tabs>
          <w:tab w:val="num" w:pos="2880"/>
        </w:tabs>
        <w:ind w:left="2880" w:hanging="360"/>
      </w:pPr>
      <w:rPr>
        <w:rFonts w:ascii="Times New Roman" w:hAnsi="Times New Roman" w:hint="default"/>
      </w:rPr>
    </w:lvl>
    <w:lvl w:ilvl="4" w:tplc="B5E0C974" w:tentative="1">
      <w:start w:val="1"/>
      <w:numFmt w:val="bullet"/>
      <w:lvlText w:val="•"/>
      <w:lvlJc w:val="left"/>
      <w:pPr>
        <w:tabs>
          <w:tab w:val="num" w:pos="3600"/>
        </w:tabs>
        <w:ind w:left="3600" w:hanging="360"/>
      </w:pPr>
      <w:rPr>
        <w:rFonts w:ascii="Times New Roman" w:hAnsi="Times New Roman" w:hint="default"/>
      </w:rPr>
    </w:lvl>
    <w:lvl w:ilvl="5" w:tplc="E7D225F0" w:tentative="1">
      <w:start w:val="1"/>
      <w:numFmt w:val="bullet"/>
      <w:lvlText w:val="•"/>
      <w:lvlJc w:val="left"/>
      <w:pPr>
        <w:tabs>
          <w:tab w:val="num" w:pos="4320"/>
        </w:tabs>
        <w:ind w:left="4320" w:hanging="360"/>
      </w:pPr>
      <w:rPr>
        <w:rFonts w:ascii="Times New Roman" w:hAnsi="Times New Roman" w:hint="default"/>
      </w:rPr>
    </w:lvl>
    <w:lvl w:ilvl="6" w:tplc="D5E431AC" w:tentative="1">
      <w:start w:val="1"/>
      <w:numFmt w:val="bullet"/>
      <w:lvlText w:val="•"/>
      <w:lvlJc w:val="left"/>
      <w:pPr>
        <w:tabs>
          <w:tab w:val="num" w:pos="5040"/>
        </w:tabs>
        <w:ind w:left="5040" w:hanging="360"/>
      </w:pPr>
      <w:rPr>
        <w:rFonts w:ascii="Times New Roman" w:hAnsi="Times New Roman" w:hint="default"/>
      </w:rPr>
    </w:lvl>
    <w:lvl w:ilvl="7" w:tplc="EB5E36A2" w:tentative="1">
      <w:start w:val="1"/>
      <w:numFmt w:val="bullet"/>
      <w:lvlText w:val="•"/>
      <w:lvlJc w:val="left"/>
      <w:pPr>
        <w:tabs>
          <w:tab w:val="num" w:pos="5760"/>
        </w:tabs>
        <w:ind w:left="5760" w:hanging="360"/>
      </w:pPr>
      <w:rPr>
        <w:rFonts w:ascii="Times New Roman" w:hAnsi="Times New Roman" w:hint="default"/>
      </w:rPr>
    </w:lvl>
    <w:lvl w:ilvl="8" w:tplc="2FF2A2C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EBD3C30"/>
    <w:multiLevelType w:val="hybridMultilevel"/>
    <w:tmpl w:val="8626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8040B"/>
    <w:multiLevelType w:val="hybridMultilevel"/>
    <w:tmpl w:val="884EBC3E"/>
    <w:lvl w:ilvl="0" w:tplc="46E41B82">
      <w:start w:val="1"/>
      <w:numFmt w:val="bullet"/>
      <w:lvlText w:val="•"/>
      <w:lvlJc w:val="left"/>
      <w:pPr>
        <w:tabs>
          <w:tab w:val="num" w:pos="720"/>
        </w:tabs>
        <w:ind w:left="720" w:hanging="360"/>
      </w:pPr>
      <w:rPr>
        <w:rFonts w:ascii="Times New Roman" w:hAnsi="Times New Roman" w:hint="default"/>
      </w:rPr>
    </w:lvl>
    <w:lvl w:ilvl="1" w:tplc="B524A67C" w:tentative="1">
      <w:start w:val="1"/>
      <w:numFmt w:val="bullet"/>
      <w:lvlText w:val="•"/>
      <w:lvlJc w:val="left"/>
      <w:pPr>
        <w:tabs>
          <w:tab w:val="num" w:pos="1440"/>
        </w:tabs>
        <w:ind w:left="1440" w:hanging="360"/>
      </w:pPr>
      <w:rPr>
        <w:rFonts w:ascii="Times New Roman" w:hAnsi="Times New Roman" w:hint="default"/>
      </w:rPr>
    </w:lvl>
    <w:lvl w:ilvl="2" w:tplc="92F68B42" w:tentative="1">
      <w:start w:val="1"/>
      <w:numFmt w:val="bullet"/>
      <w:lvlText w:val="•"/>
      <w:lvlJc w:val="left"/>
      <w:pPr>
        <w:tabs>
          <w:tab w:val="num" w:pos="2160"/>
        </w:tabs>
        <w:ind w:left="2160" w:hanging="360"/>
      </w:pPr>
      <w:rPr>
        <w:rFonts w:ascii="Times New Roman" w:hAnsi="Times New Roman" w:hint="default"/>
      </w:rPr>
    </w:lvl>
    <w:lvl w:ilvl="3" w:tplc="C332FE94" w:tentative="1">
      <w:start w:val="1"/>
      <w:numFmt w:val="bullet"/>
      <w:lvlText w:val="•"/>
      <w:lvlJc w:val="left"/>
      <w:pPr>
        <w:tabs>
          <w:tab w:val="num" w:pos="2880"/>
        </w:tabs>
        <w:ind w:left="2880" w:hanging="360"/>
      </w:pPr>
      <w:rPr>
        <w:rFonts w:ascii="Times New Roman" w:hAnsi="Times New Roman" w:hint="default"/>
      </w:rPr>
    </w:lvl>
    <w:lvl w:ilvl="4" w:tplc="FAA63D28" w:tentative="1">
      <w:start w:val="1"/>
      <w:numFmt w:val="bullet"/>
      <w:lvlText w:val="•"/>
      <w:lvlJc w:val="left"/>
      <w:pPr>
        <w:tabs>
          <w:tab w:val="num" w:pos="3600"/>
        </w:tabs>
        <w:ind w:left="3600" w:hanging="360"/>
      </w:pPr>
      <w:rPr>
        <w:rFonts w:ascii="Times New Roman" w:hAnsi="Times New Roman" w:hint="default"/>
      </w:rPr>
    </w:lvl>
    <w:lvl w:ilvl="5" w:tplc="8716B9D8" w:tentative="1">
      <w:start w:val="1"/>
      <w:numFmt w:val="bullet"/>
      <w:lvlText w:val="•"/>
      <w:lvlJc w:val="left"/>
      <w:pPr>
        <w:tabs>
          <w:tab w:val="num" w:pos="4320"/>
        </w:tabs>
        <w:ind w:left="4320" w:hanging="360"/>
      </w:pPr>
      <w:rPr>
        <w:rFonts w:ascii="Times New Roman" w:hAnsi="Times New Roman" w:hint="default"/>
      </w:rPr>
    </w:lvl>
    <w:lvl w:ilvl="6" w:tplc="3AB83656" w:tentative="1">
      <w:start w:val="1"/>
      <w:numFmt w:val="bullet"/>
      <w:lvlText w:val="•"/>
      <w:lvlJc w:val="left"/>
      <w:pPr>
        <w:tabs>
          <w:tab w:val="num" w:pos="5040"/>
        </w:tabs>
        <w:ind w:left="5040" w:hanging="360"/>
      </w:pPr>
      <w:rPr>
        <w:rFonts w:ascii="Times New Roman" w:hAnsi="Times New Roman" w:hint="default"/>
      </w:rPr>
    </w:lvl>
    <w:lvl w:ilvl="7" w:tplc="EE5493C2" w:tentative="1">
      <w:start w:val="1"/>
      <w:numFmt w:val="bullet"/>
      <w:lvlText w:val="•"/>
      <w:lvlJc w:val="left"/>
      <w:pPr>
        <w:tabs>
          <w:tab w:val="num" w:pos="5760"/>
        </w:tabs>
        <w:ind w:left="5760" w:hanging="360"/>
      </w:pPr>
      <w:rPr>
        <w:rFonts w:ascii="Times New Roman" w:hAnsi="Times New Roman" w:hint="default"/>
      </w:rPr>
    </w:lvl>
    <w:lvl w:ilvl="8" w:tplc="E7C4E30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2352B83"/>
    <w:multiLevelType w:val="hybridMultilevel"/>
    <w:tmpl w:val="E7A0A0F8"/>
    <w:lvl w:ilvl="0" w:tplc="B1B047A0">
      <w:start w:val="1"/>
      <w:numFmt w:val="bullet"/>
      <w:lvlText w:val="•"/>
      <w:lvlJc w:val="left"/>
      <w:pPr>
        <w:tabs>
          <w:tab w:val="num" w:pos="720"/>
        </w:tabs>
        <w:ind w:left="720" w:hanging="360"/>
      </w:pPr>
      <w:rPr>
        <w:rFonts w:ascii="Times New Roman" w:hAnsi="Times New Roman" w:hint="default"/>
      </w:rPr>
    </w:lvl>
    <w:lvl w:ilvl="1" w:tplc="54F6E670" w:tentative="1">
      <w:start w:val="1"/>
      <w:numFmt w:val="bullet"/>
      <w:lvlText w:val="•"/>
      <w:lvlJc w:val="left"/>
      <w:pPr>
        <w:tabs>
          <w:tab w:val="num" w:pos="1440"/>
        </w:tabs>
        <w:ind w:left="1440" w:hanging="360"/>
      </w:pPr>
      <w:rPr>
        <w:rFonts w:ascii="Times New Roman" w:hAnsi="Times New Roman" w:hint="default"/>
      </w:rPr>
    </w:lvl>
    <w:lvl w:ilvl="2" w:tplc="173236AC" w:tentative="1">
      <w:start w:val="1"/>
      <w:numFmt w:val="bullet"/>
      <w:lvlText w:val="•"/>
      <w:lvlJc w:val="left"/>
      <w:pPr>
        <w:tabs>
          <w:tab w:val="num" w:pos="2160"/>
        </w:tabs>
        <w:ind w:left="2160" w:hanging="360"/>
      </w:pPr>
      <w:rPr>
        <w:rFonts w:ascii="Times New Roman" w:hAnsi="Times New Roman" w:hint="default"/>
      </w:rPr>
    </w:lvl>
    <w:lvl w:ilvl="3" w:tplc="C07498BA" w:tentative="1">
      <w:start w:val="1"/>
      <w:numFmt w:val="bullet"/>
      <w:lvlText w:val="•"/>
      <w:lvlJc w:val="left"/>
      <w:pPr>
        <w:tabs>
          <w:tab w:val="num" w:pos="2880"/>
        </w:tabs>
        <w:ind w:left="2880" w:hanging="360"/>
      </w:pPr>
      <w:rPr>
        <w:rFonts w:ascii="Times New Roman" w:hAnsi="Times New Roman" w:hint="default"/>
      </w:rPr>
    </w:lvl>
    <w:lvl w:ilvl="4" w:tplc="91C84C2A" w:tentative="1">
      <w:start w:val="1"/>
      <w:numFmt w:val="bullet"/>
      <w:lvlText w:val="•"/>
      <w:lvlJc w:val="left"/>
      <w:pPr>
        <w:tabs>
          <w:tab w:val="num" w:pos="3600"/>
        </w:tabs>
        <w:ind w:left="3600" w:hanging="360"/>
      </w:pPr>
      <w:rPr>
        <w:rFonts w:ascii="Times New Roman" w:hAnsi="Times New Roman" w:hint="default"/>
      </w:rPr>
    </w:lvl>
    <w:lvl w:ilvl="5" w:tplc="7BDE928E" w:tentative="1">
      <w:start w:val="1"/>
      <w:numFmt w:val="bullet"/>
      <w:lvlText w:val="•"/>
      <w:lvlJc w:val="left"/>
      <w:pPr>
        <w:tabs>
          <w:tab w:val="num" w:pos="4320"/>
        </w:tabs>
        <w:ind w:left="4320" w:hanging="360"/>
      </w:pPr>
      <w:rPr>
        <w:rFonts w:ascii="Times New Roman" w:hAnsi="Times New Roman" w:hint="default"/>
      </w:rPr>
    </w:lvl>
    <w:lvl w:ilvl="6" w:tplc="D58A8912" w:tentative="1">
      <w:start w:val="1"/>
      <w:numFmt w:val="bullet"/>
      <w:lvlText w:val="•"/>
      <w:lvlJc w:val="left"/>
      <w:pPr>
        <w:tabs>
          <w:tab w:val="num" w:pos="5040"/>
        </w:tabs>
        <w:ind w:left="5040" w:hanging="360"/>
      </w:pPr>
      <w:rPr>
        <w:rFonts w:ascii="Times New Roman" w:hAnsi="Times New Roman" w:hint="default"/>
      </w:rPr>
    </w:lvl>
    <w:lvl w:ilvl="7" w:tplc="1A7671A6" w:tentative="1">
      <w:start w:val="1"/>
      <w:numFmt w:val="bullet"/>
      <w:lvlText w:val="•"/>
      <w:lvlJc w:val="left"/>
      <w:pPr>
        <w:tabs>
          <w:tab w:val="num" w:pos="5760"/>
        </w:tabs>
        <w:ind w:left="5760" w:hanging="360"/>
      </w:pPr>
      <w:rPr>
        <w:rFonts w:ascii="Times New Roman" w:hAnsi="Times New Roman" w:hint="default"/>
      </w:rPr>
    </w:lvl>
    <w:lvl w:ilvl="8" w:tplc="79A04D7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728477A9"/>
    <w:multiLevelType w:val="hybridMultilevel"/>
    <w:tmpl w:val="9E9A1CA8"/>
    <w:lvl w:ilvl="0" w:tplc="DFA0811C">
      <w:start w:val="1"/>
      <w:numFmt w:val="bullet"/>
      <w:lvlText w:val="•"/>
      <w:lvlJc w:val="left"/>
      <w:pPr>
        <w:tabs>
          <w:tab w:val="num" w:pos="720"/>
        </w:tabs>
        <w:ind w:left="720" w:hanging="360"/>
      </w:pPr>
      <w:rPr>
        <w:rFonts w:ascii="Times New Roman" w:hAnsi="Times New Roman" w:hint="default"/>
      </w:rPr>
    </w:lvl>
    <w:lvl w:ilvl="1" w:tplc="6FEE7CEA" w:tentative="1">
      <w:start w:val="1"/>
      <w:numFmt w:val="bullet"/>
      <w:lvlText w:val="•"/>
      <w:lvlJc w:val="left"/>
      <w:pPr>
        <w:tabs>
          <w:tab w:val="num" w:pos="1440"/>
        </w:tabs>
        <w:ind w:left="1440" w:hanging="360"/>
      </w:pPr>
      <w:rPr>
        <w:rFonts w:ascii="Times New Roman" w:hAnsi="Times New Roman" w:hint="default"/>
      </w:rPr>
    </w:lvl>
    <w:lvl w:ilvl="2" w:tplc="B52CD508" w:tentative="1">
      <w:start w:val="1"/>
      <w:numFmt w:val="bullet"/>
      <w:lvlText w:val="•"/>
      <w:lvlJc w:val="left"/>
      <w:pPr>
        <w:tabs>
          <w:tab w:val="num" w:pos="2160"/>
        </w:tabs>
        <w:ind w:left="2160" w:hanging="360"/>
      </w:pPr>
      <w:rPr>
        <w:rFonts w:ascii="Times New Roman" w:hAnsi="Times New Roman" w:hint="default"/>
      </w:rPr>
    </w:lvl>
    <w:lvl w:ilvl="3" w:tplc="3146D348" w:tentative="1">
      <w:start w:val="1"/>
      <w:numFmt w:val="bullet"/>
      <w:lvlText w:val="•"/>
      <w:lvlJc w:val="left"/>
      <w:pPr>
        <w:tabs>
          <w:tab w:val="num" w:pos="2880"/>
        </w:tabs>
        <w:ind w:left="2880" w:hanging="360"/>
      </w:pPr>
      <w:rPr>
        <w:rFonts w:ascii="Times New Roman" w:hAnsi="Times New Roman" w:hint="default"/>
      </w:rPr>
    </w:lvl>
    <w:lvl w:ilvl="4" w:tplc="0A9ED300" w:tentative="1">
      <w:start w:val="1"/>
      <w:numFmt w:val="bullet"/>
      <w:lvlText w:val="•"/>
      <w:lvlJc w:val="left"/>
      <w:pPr>
        <w:tabs>
          <w:tab w:val="num" w:pos="3600"/>
        </w:tabs>
        <w:ind w:left="3600" w:hanging="360"/>
      </w:pPr>
      <w:rPr>
        <w:rFonts w:ascii="Times New Roman" w:hAnsi="Times New Roman" w:hint="default"/>
      </w:rPr>
    </w:lvl>
    <w:lvl w:ilvl="5" w:tplc="362A6164" w:tentative="1">
      <w:start w:val="1"/>
      <w:numFmt w:val="bullet"/>
      <w:lvlText w:val="•"/>
      <w:lvlJc w:val="left"/>
      <w:pPr>
        <w:tabs>
          <w:tab w:val="num" w:pos="4320"/>
        </w:tabs>
        <w:ind w:left="4320" w:hanging="360"/>
      </w:pPr>
      <w:rPr>
        <w:rFonts w:ascii="Times New Roman" w:hAnsi="Times New Roman" w:hint="default"/>
      </w:rPr>
    </w:lvl>
    <w:lvl w:ilvl="6" w:tplc="BE80E516" w:tentative="1">
      <w:start w:val="1"/>
      <w:numFmt w:val="bullet"/>
      <w:lvlText w:val="•"/>
      <w:lvlJc w:val="left"/>
      <w:pPr>
        <w:tabs>
          <w:tab w:val="num" w:pos="5040"/>
        </w:tabs>
        <w:ind w:left="5040" w:hanging="360"/>
      </w:pPr>
      <w:rPr>
        <w:rFonts w:ascii="Times New Roman" w:hAnsi="Times New Roman" w:hint="default"/>
      </w:rPr>
    </w:lvl>
    <w:lvl w:ilvl="7" w:tplc="0454543E" w:tentative="1">
      <w:start w:val="1"/>
      <w:numFmt w:val="bullet"/>
      <w:lvlText w:val="•"/>
      <w:lvlJc w:val="left"/>
      <w:pPr>
        <w:tabs>
          <w:tab w:val="num" w:pos="5760"/>
        </w:tabs>
        <w:ind w:left="5760" w:hanging="360"/>
      </w:pPr>
      <w:rPr>
        <w:rFonts w:ascii="Times New Roman" w:hAnsi="Times New Roman" w:hint="default"/>
      </w:rPr>
    </w:lvl>
    <w:lvl w:ilvl="8" w:tplc="530E94BE"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2"/>
  </w:num>
  <w:num w:numId="3">
    <w:abstractNumId w:val="5"/>
  </w:num>
  <w:num w:numId="4">
    <w:abstractNumId w:val="7"/>
  </w:num>
  <w:num w:numId="5">
    <w:abstractNumId w:val="0"/>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D7F"/>
    <w:rsid w:val="000E394D"/>
    <w:rsid w:val="00183621"/>
    <w:rsid w:val="00225E0C"/>
    <w:rsid w:val="002B2F40"/>
    <w:rsid w:val="003E680C"/>
    <w:rsid w:val="004441CE"/>
    <w:rsid w:val="008D5D7F"/>
    <w:rsid w:val="00AA09A0"/>
    <w:rsid w:val="00B2657D"/>
    <w:rsid w:val="00BF4EF5"/>
    <w:rsid w:val="00D40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8FAF7-72DC-46CE-84A8-F2474189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8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F40"/>
    <w:pPr>
      <w:ind w:left="720"/>
      <w:contextualSpacing/>
    </w:pPr>
  </w:style>
  <w:style w:type="table" w:styleId="TableGrid">
    <w:name w:val="Table Grid"/>
    <w:basedOn w:val="TableNormal"/>
    <w:uiPriority w:val="39"/>
    <w:rsid w:val="00B2657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68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053569">
      <w:bodyDiv w:val="1"/>
      <w:marLeft w:val="0"/>
      <w:marRight w:val="0"/>
      <w:marTop w:val="0"/>
      <w:marBottom w:val="0"/>
      <w:divBdr>
        <w:top w:val="none" w:sz="0" w:space="0" w:color="auto"/>
        <w:left w:val="none" w:sz="0" w:space="0" w:color="auto"/>
        <w:bottom w:val="none" w:sz="0" w:space="0" w:color="auto"/>
        <w:right w:val="none" w:sz="0" w:space="0" w:color="auto"/>
      </w:divBdr>
      <w:divsChild>
        <w:div w:id="521212623">
          <w:marLeft w:val="0"/>
          <w:marRight w:val="0"/>
          <w:marTop w:val="86"/>
          <w:marBottom w:val="0"/>
          <w:divBdr>
            <w:top w:val="none" w:sz="0" w:space="0" w:color="auto"/>
            <w:left w:val="none" w:sz="0" w:space="0" w:color="auto"/>
            <w:bottom w:val="none" w:sz="0" w:space="0" w:color="auto"/>
            <w:right w:val="none" w:sz="0" w:space="0" w:color="auto"/>
          </w:divBdr>
        </w:div>
        <w:div w:id="313487489">
          <w:marLeft w:val="0"/>
          <w:marRight w:val="0"/>
          <w:marTop w:val="86"/>
          <w:marBottom w:val="0"/>
          <w:divBdr>
            <w:top w:val="none" w:sz="0" w:space="0" w:color="auto"/>
            <w:left w:val="none" w:sz="0" w:space="0" w:color="auto"/>
            <w:bottom w:val="none" w:sz="0" w:space="0" w:color="auto"/>
            <w:right w:val="none" w:sz="0" w:space="0" w:color="auto"/>
          </w:divBdr>
        </w:div>
        <w:div w:id="2131968032">
          <w:marLeft w:val="0"/>
          <w:marRight w:val="0"/>
          <w:marTop w:val="86"/>
          <w:marBottom w:val="0"/>
          <w:divBdr>
            <w:top w:val="none" w:sz="0" w:space="0" w:color="auto"/>
            <w:left w:val="none" w:sz="0" w:space="0" w:color="auto"/>
            <w:bottom w:val="none" w:sz="0" w:space="0" w:color="auto"/>
            <w:right w:val="none" w:sz="0" w:space="0" w:color="auto"/>
          </w:divBdr>
        </w:div>
        <w:div w:id="1583103071">
          <w:marLeft w:val="0"/>
          <w:marRight w:val="0"/>
          <w:marTop w:val="86"/>
          <w:marBottom w:val="0"/>
          <w:divBdr>
            <w:top w:val="none" w:sz="0" w:space="0" w:color="auto"/>
            <w:left w:val="none" w:sz="0" w:space="0" w:color="auto"/>
            <w:bottom w:val="none" w:sz="0" w:space="0" w:color="auto"/>
            <w:right w:val="none" w:sz="0" w:space="0" w:color="auto"/>
          </w:divBdr>
        </w:div>
      </w:divsChild>
    </w:div>
    <w:div w:id="827523962">
      <w:bodyDiv w:val="1"/>
      <w:marLeft w:val="0"/>
      <w:marRight w:val="0"/>
      <w:marTop w:val="0"/>
      <w:marBottom w:val="0"/>
      <w:divBdr>
        <w:top w:val="none" w:sz="0" w:space="0" w:color="auto"/>
        <w:left w:val="none" w:sz="0" w:space="0" w:color="auto"/>
        <w:bottom w:val="none" w:sz="0" w:space="0" w:color="auto"/>
        <w:right w:val="none" w:sz="0" w:space="0" w:color="auto"/>
      </w:divBdr>
      <w:divsChild>
        <w:div w:id="1928149905">
          <w:marLeft w:val="0"/>
          <w:marRight w:val="0"/>
          <w:marTop w:val="86"/>
          <w:marBottom w:val="0"/>
          <w:divBdr>
            <w:top w:val="none" w:sz="0" w:space="0" w:color="auto"/>
            <w:left w:val="none" w:sz="0" w:space="0" w:color="auto"/>
            <w:bottom w:val="none" w:sz="0" w:space="0" w:color="auto"/>
            <w:right w:val="none" w:sz="0" w:space="0" w:color="auto"/>
          </w:divBdr>
        </w:div>
        <w:div w:id="1227687107">
          <w:marLeft w:val="0"/>
          <w:marRight w:val="0"/>
          <w:marTop w:val="86"/>
          <w:marBottom w:val="0"/>
          <w:divBdr>
            <w:top w:val="none" w:sz="0" w:space="0" w:color="auto"/>
            <w:left w:val="none" w:sz="0" w:space="0" w:color="auto"/>
            <w:bottom w:val="none" w:sz="0" w:space="0" w:color="auto"/>
            <w:right w:val="none" w:sz="0" w:space="0" w:color="auto"/>
          </w:divBdr>
        </w:div>
      </w:divsChild>
    </w:div>
    <w:div w:id="966622767">
      <w:bodyDiv w:val="1"/>
      <w:marLeft w:val="0"/>
      <w:marRight w:val="0"/>
      <w:marTop w:val="0"/>
      <w:marBottom w:val="0"/>
      <w:divBdr>
        <w:top w:val="none" w:sz="0" w:space="0" w:color="auto"/>
        <w:left w:val="none" w:sz="0" w:space="0" w:color="auto"/>
        <w:bottom w:val="none" w:sz="0" w:space="0" w:color="auto"/>
        <w:right w:val="none" w:sz="0" w:space="0" w:color="auto"/>
      </w:divBdr>
      <w:divsChild>
        <w:div w:id="1881898551">
          <w:marLeft w:val="0"/>
          <w:marRight w:val="0"/>
          <w:marTop w:val="86"/>
          <w:marBottom w:val="0"/>
          <w:divBdr>
            <w:top w:val="none" w:sz="0" w:space="0" w:color="auto"/>
            <w:left w:val="none" w:sz="0" w:space="0" w:color="auto"/>
            <w:bottom w:val="none" w:sz="0" w:space="0" w:color="auto"/>
            <w:right w:val="none" w:sz="0" w:space="0" w:color="auto"/>
          </w:divBdr>
        </w:div>
        <w:div w:id="446698091">
          <w:marLeft w:val="0"/>
          <w:marRight w:val="0"/>
          <w:marTop w:val="86"/>
          <w:marBottom w:val="0"/>
          <w:divBdr>
            <w:top w:val="none" w:sz="0" w:space="0" w:color="auto"/>
            <w:left w:val="none" w:sz="0" w:space="0" w:color="auto"/>
            <w:bottom w:val="none" w:sz="0" w:space="0" w:color="auto"/>
            <w:right w:val="none" w:sz="0" w:space="0" w:color="auto"/>
          </w:divBdr>
        </w:div>
        <w:div w:id="1669168695">
          <w:marLeft w:val="0"/>
          <w:marRight w:val="0"/>
          <w:marTop w:val="86"/>
          <w:marBottom w:val="0"/>
          <w:divBdr>
            <w:top w:val="none" w:sz="0" w:space="0" w:color="auto"/>
            <w:left w:val="none" w:sz="0" w:space="0" w:color="auto"/>
            <w:bottom w:val="none" w:sz="0" w:space="0" w:color="auto"/>
            <w:right w:val="none" w:sz="0" w:space="0" w:color="auto"/>
          </w:divBdr>
        </w:div>
      </w:divsChild>
    </w:div>
    <w:div w:id="1061518061">
      <w:bodyDiv w:val="1"/>
      <w:marLeft w:val="0"/>
      <w:marRight w:val="0"/>
      <w:marTop w:val="0"/>
      <w:marBottom w:val="0"/>
      <w:divBdr>
        <w:top w:val="none" w:sz="0" w:space="0" w:color="auto"/>
        <w:left w:val="none" w:sz="0" w:space="0" w:color="auto"/>
        <w:bottom w:val="none" w:sz="0" w:space="0" w:color="auto"/>
        <w:right w:val="none" w:sz="0" w:space="0" w:color="auto"/>
      </w:divBdr>
      <w:divsChild>
        <w:div w:id="2099864003">
          <w:marLeft w:val="0"/>
          <w:marRight w:val="0"/>
          <w:marTop w:val="86"/>
          <w:marBottom w:val="0"/>
          <w:divBdr>
            <w:top w:val="none" w:sz="0" w:space="0" w:color="auto"/>
            <w:left w:val="none" w:sz="0" w:space="0" w:color="auto"/>
            <w:bottom w:val="none" w:sz="0" w:space="0" w:color="auto"/>
            <w:right w:val="none" w:sz="0" w:space="0" w:color="auto"/>
          </w:divBdr>
        </w:div>
        <w:div w:id="51851653">
          <w:marLeft w:val="0"/>
          <w:marRight w:val="0"/>
          <w:marTop w:val="86"/>
          <w:marBottom w:val="0"/>
          <w:divBdr>
            <w:top w:val="none" w:sz="0" w:space="0" w:color="auto"/>
            <w:left w:val="none" w:sz="0" w:space="0" w:color="auto"/>
            <w:bottom w:val="none" w:sz="0" w:space="0" w:color="auto"/>
            <w:right w:val="none" w:sz="0" w:space="0" w:color="auto"/>
          </w:divBdr>
        </w:div>
      </w:divsChild>
    </w:div>
    <w:div w:id="1605764798">
      <w:bodyDiv w:val="1"/>
      <w:marLeft w:val="0"/>
      <w:marRight w:val="0"/>
      <w:marTop w:val="0"/>
      <w:marBottom w:val="0"/>
      <w:divBdr>
        <w:top w:val="none" w:sz="0" w:space="0" w:color="auto"/>
        <w:left w:val="none" w:sz="0" w:space="0" w:color="auto"/>
        <w:bottom w:val="none" w:sz="0" w:space="0" w:color="auto"/>
        <w:right w:val="none" w:sz="0" w:space="0" w:color="auto"/>
      </w:divBdr>
    </w:div>
    <w:div w:id="1895193671">
      <w:bodyDiv w:val="1"/>
      <w:marLeft w:val="0"/>
      <w:marRight w:val="0"/>
      <w:marTop w:val="0"/>
      <w:marBottom w:val="0"/>
      <w:divBdr>
        <w:top w:val="none" w:sz="0" w:space="0" w:color="auto"/>
        <w:left w:val="none" w:sz="0" w:space="0" w:color="auto"/>
        <w:bottom w:val="none" w:sz="0" w:space="0" w:color="auto"/>
        <w:right w:val="none" w:sz="0" w:space="0" w:color="auto"/>
      </w:divBdr>
      <w:divsChild>
        <w:div w:id="275718207">
          <w:marLeft w:val="0"/>
          <w:marRight w:val="0"/>
          <w:marTop w:val="86"/>
          <w:marBottom w:val="0"/>
          <w:divBdr>
            <w:top w:val="none" w:sz="0" w:space="0" w:color="auto"/>
            <w:left w:val="none" w:sz="0" w:space="0" w:color="auto"/>
            <w:bottom w:val="none" w:sz="0" w:space="0" w:color="auto"/>
            <w:right w:val="none" w:sz="0" w:space="0" w:color="auto"/>
          </w:divBdr>
        </w:div>
        <w:div w:id="1610697816">
          <w:marLeft w:val="0"/>
          <w:marRight w:val="0"/>
          <w:marTop w:val="86"/>
          <w:marBottom w:val="0"/>
          <w:divBdr>
            <w:top w:val="none" w:sz="0" w:space="0" w:color="auto"/>
            <w:left w:val="none" w:sz="0" w:space="0" w:color="auto"/>
            <w:bottom w:val="none" w:sz="0" w:space="0" w:color="auto"/>
            <w:right w:val="none" w:sz="0" w:space="0" w:color="auto"/>
          </w:divBdr>
        </w:div>
      </w:divsChild>
    </w:div>
    <w:div w:id="1999575152">
      <w:bodyDiv w:val="1"/>
      <w:marLeft w:val="0"/>
      <w:marRight w:val="0"/>
      <w:marTop w:val="0"/>
      <w:marBottom w:val="0"/>
      <w:divBdr>
        <w:top w:val="none" w:sz="0" w:space="0" w:color="auto"/>
        <w:left w:val="none" w:sz="0" w:space="0" w:color="auto"/>
        <w:bottom w:val="none" w:sz="0" w:space="0" w:color="auto"/>
        <w:right w:val="none" w:sz="0" w:space="0" w:color="auto"/>
      </w:divBdr>
      <w:divsChild>
        <w:div w:id="2029914246">
          <w:marLeft w:val="0"/>
          <w:marRight w:val="0"/>
          <w:marTop w:val="86"/>
          <w:marBottom w:val="0"/>
          <w:divBdr>
            <w:top w:val="none" w:sz="0" w:space="0" w:color="auto"/>
            <w:left w:val="none" w:sz="0" w:space="0" w:color="auto"/>
            <w:bottom w:val="none" w:sz="0" w:space="0" w:color="auto"/>
            <w:right w:val="none" w:sz="0" w:space="0" w:color="auto"/>
          </w:divBdr>
        </w:div>
        <w:div w:id="337004989">
          <w:marLeft w:val="720"/>
          <w:marRight w:val="0"/>
          <w:marTop w:val="86"/>
          <w:marBottom w:val="0"/>
          <w:divBdr>
            <w:top w:val="none" w:sz="0" w:space="0" w:color="auto"/>
            <w:left w:val="none" w:sz="0" w:space="0" w:color="auto"/>
            <w:bottom w:val="none" w:sz="0" w:space="0" w:color="auto"/>
            <w:right w:val="none" w:sz="0" w:space="0" w:color="auto"/>
          </w:divBdr>
        </w:div>
        <w:div w:id="1445925202">
          <w:marLeft w:val="720"/>
          <w:marRight w:val="0"/>
          <w:marTop w:val="86"/>
          <w:marBottom w:val="0"/>
          <w:divBdr>
            <w:top w:val="none" w:sz="0" w:space="0" w:color="auto"/>
            <w:left w:val="none" w:sz="0" w:space="0" w:color="auto"/>
            <w:bottom w:val="none" w:sz="0" w:space="0" w:color="auto"/>
            <w:right w:val="none" w:sz="0" w:space="0" w:color="auto"/>
          </w:divBdr>
        </w:div>
        <w:div w:id="859974461">
          <w:marLeft w:val="0"/>
          <w:marRight w:val="0"/>
          <w:marTop w:val="86"/>
          <w:marBottom w:val="0"/>
          <w:divBdr>
            <w:top w:val="none" w:sz="0" w:space="0" w:color="auto"/>
            <w:left w:val="none" w:sz="0" w:space="0" w:color="auto"/>
            <w:bottom w:val="none" w:sz="0" w:space="0" w:color="auto"/>
            <w:right w:val="none" w:sz="0" w:space="0" w:color="auto"/>
          </w:divBdr>
        </w:div>
        <w:div w:id="1346443666">
          <w:marLeft w:val="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National Mortgage Insurance Corporation</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Swaminathan</dc:creator>
  <cp:keywords/>
  <dc:description/>
  <cp:lastModifiedBy>Preeti Swaminathan</cp:lastModifiedBy>
  <cp:revision>7</cp:revision>
  <dcterms:created xsi:type="dcterms:W3CDTF">2018-10-09T15:25:00Z</dcterms:created>
  <dcterms:modified xsi:type="dcterms:W3CDTF">2018-10-09T22:06:00Z</dcterms:modified>
</cp:coreProperties>
</file>