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95F2" w14:textId="77777777" w:rsidR="00147604" w:rsidRPr="00FD6EFC" w:rsidRDefault="00147604" w:rsidP="00C16977">
      <w:pPr>
        <w:rPr>
          <w:rFonts w:ascii="Arial" w:hAnsi="Arial" w:cs="Arial"/>
          <w:b/>
          <w:bCs/>
          <w:color w:val="000000" w:themeColor="text1"/>
          <w:sz w:val="40"/>
          <w:szCs w:val="40"/>
        </w:rPr>
      </w:pPr>
      <w:bookmarkStart w:id="0" w:name="OLE_LINK3"/>
      <w:bookmarkStart w:id="1" w:name="OLE_LINK4"/>
    </w:p>
    <w:p w14:paraId="31343CF5" w14:textId="77777777" w:rsidR="00147604" w:rsidRPr="00FD6EFC" w:rsidRDefault="00147604" w:rsidP="00C16977">
      <w:pPr>
        <w:rPr>
          <w:rFonts w:ascii="Arial" w:hAnsi="Arial" w:cs="Arial"/>
          <w:b/>
          <w:bCs/>
          <w:color w:val="000000" w:themeColor="text1"/>
          <w:sz w:val="40"/>
          <w:szCs w:val="40"/>
        </w:rPr>
      </w:pPr>
    </w:p>
    <w:p w14:paraId="3C1346E4" w14:textId="77777777" w:rsidR="00147604" w:rsidRPr="00FD6EFC" w:rsidRDefault="00147604" w:rsidP="00C16977">
      <w:pPr>
        <w:rPr>
          <w:rFonts w:ascii="Arial" w:hAnsi="Arial" w:cs="Arial"/>
          <w:b/>
          <w:bCs/>
          <w:color w:val="000000" w:themeColor="text1"/>
          <w:sz w:val="40"/>
          <w:szCs w:val="40"/>
        </w:rPr>
      </w:pPr>
    </w:p>
    <w:p w14:paraId="2770F7FA" w14:textId="77777777" w:rsidR="009507EC" w:rsidRPr="00FD6EFC" w:rsidRDefault="009507EC" w:rsidP="004B4AAC">
      <w:pPr>
        <w:jc w:val="center"/>
        <w:rPr>
          <w:rFonts w:ascii="Arial" w:hAnsi="Arial" w:cs="Arial"/>
          <w:b/>
          <w:bCs/>
          <w:color w:val="000000" w:themeColor="text1"/>
          <w:sz w:val="36"/>
          <w:szCs w:val="36"/>
        </w:rPr>
      </w:pPr>
      <w:proofErr w:type="spellStart"/>
      <w:r w:rsidRPr="00FD6EFC">
        <w:rPr>
          <w:rFonts w:ascii="Arial" w:hAnsi="Arial" w:cs="Arial"/>
          <w:b/>
          <w:bCs/>
          <w:color w:val="000000" w:themeColor="text1"/>
          <w:sz w:val="36"/>
          <w:szCs w:val="36"/>
        </w:rPr>
        <w:t>BigStitcher</w:t>
      </w:r>
      <w:proofErr w:type="spellEnd"/>
      <w:r w:rsidRPr="00FD6EFC">
        <w:rPr>
          <w:rFonts w:ascii="Arial" w:hAnsi="Arial" w:cs="Arial"/>
          <w:b/>
          <w:bCs/>
          <w:color w:val="000000" w:themeColor="text1"/>
          <w:sz w:val="36"/>
          <w:szCs w:val="36"/>
        </w:rPr>
        <w:t xml:space="preserve">: </w:t>
      </w:r>
      <w:proofErr w:type="spellStart"/>
      <w:r w:rsidRPr="00FD6EFC">
        <w:rPr>
          <w:rFonts w:ascii="Arial" w:hAnsi="Arial" w:cs="Arial"/>
          <w:b/>
          <w:bCs/>
          <w:color w:val="000000" w:themeColor="text1"/>
          <w:sz w:val="36"/>
          <w:szCs w:val="36"/>
          <w:lang w:val="de-DE"/>
        </w:rPr>
        <w:t>Reconstructing</w:t>
      </w:r>
      <w:proofErr w:type="spellEnd"/>
      <w:r w:rsidRPr="00FD6EFC">
        <w:rPr>
          <w:rFonts w:ascii="Arial" w:hAnsi="Arial" w:cs="Arial"/>
          <w:b/>
          <w:bCs/>
          <w:color w:val="000000" w:themeColor="text1"/>
          <w:sz w:val="36"/>
          <w:szCs w:val="36"/>
          <w:lang w:val="de-DE"/>
        </w:rPr>
        <w:t xml:space="preserve"> high-resolution </w:t>
      </w:r>
      <w:proofErr w:type="spellStart"/>
      <w:r w:rsidRPr="00FD6EFC">
        <w:rPr>
          <w:rFonts w:ascii="Arial" w:hAnsi="Arial" w:cs="Arial"/>
          <w:b/>
          <w:bCs/>
          <w:color w:val="000000" w:themeColor="text1"/>
          <w:sz w:val="36"/>
          <w:szCs w:val="36"/>
          <w:lang w:val="de-DE"/>
        </w:rPr>
        <w:t>image</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datasets</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of</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cleared</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and</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expanded</w:t>
      </w:r>
      <w:proofErr w:type="spellEnd"/>
      <w:r w:rsidRPr="00FD6EFC">
        <w:rPr>
          <w:rFonts w:ascii="Arial" w:hAnsi="Arial" w:cs="Arial"/>
          <w:b/>
          <w:bCs/>
          <w:color w:val="000000" w:themeColor="text1"/>
          <w:sz w:val="36"/>
          <w:szCs w:val="36"/>
          <w:lang w:val="de-DE"/>
        </w:rPr>
        <w:t xml:space="preserve"> </w:t>
      </w:r>
      <w:proofErr w:type="spellStart"/>
      <w:r w:rsidRPr="00FD6EFC">
        <w:rPr>
          <w:rFonts w:ascii="Arial" w:hAnsi="Arial" w:cs="Arial"/>
          <w:b/>
          <w:bCs/>
          <w:color w:val="000000" w:themeColor="text1"/>
          <w:sz w:val="36"/>
          <w:szCs w:val="36"/>
          <w:lang w:val="de-DE"/>
        </w:rPr>
        <w:t>samples</w:t>
      </w:r>
      <w:bookmarkEnd w:id="0"/>
      <w:bookmarkEnd w:id="1"/>
      <w:proofErr w:type="spellEnd"/>
    </w:p>
    <w:p w14:paraId="33E5F1CD" w14:textId="77777777" w:rsidR="00921CA5" w:rsidRPr="00FD6EFC" w:rsidRDefault="00921CA5" w:rsidP="004B4AAC">
      <w:pPr>
        <w:jc w:val="center"/>
        <w:rPr>
          <w:rFonts w:ascii="Arial" w:hAnsi="Arial" w:cs="Arial"/>
          <w:b/>
          <w:bCs/>
          <w:color w:val="000000" w:themeColor="text1"/>
          <w:sz w:val="28"/>
          <w:szCs w:val="28"/>
        </w:rPr>
      </w:pPr>
    </w:p>
    <w:p w14:paraId="4A936208" w14:textId="77777777" w:rsidR="00147604" w:rsidRPr="00FD6EFC" w:rsidRDefault="00147604" w:rsidP="004B4AAC">
      <w:pPr>
        <w:jc w:val="center"/>
        <w:rPr>
          <w:rFonts w:ascii="Arial" w:hAnsi="Arial" w:cs="Arial"/>
          <w:b/>
          <w:bCs/>
          <w:color w:val="000000" w:themeColor="text1"/>
          <w:sz w:val="28"/>
          <w:szCs w:val="28"/>
        </w:rPr>
      </w:pPr>
    </w:p>
    <w:p w14:paraId="18ED5B9D" w14:textId="77777777" w:rsidR="00DA3ACB" w:rsidRPr="00D04C96" w:rsidRDefault="00921CA5" w:rsidP="004B4AAC">
      <w:pPr>
        <w:jc w:val="center"/>
        <w:rPr>
          <w:b/>
          <w:bCs/>
          <w:color w:val="000000" w:themeColor="text1"/>
          <w:sz w:val="28"/>
          <w:szCs w:val="28"/>
          <w:vertAlign w:val="superscript"/>
        </w:rPr>
      </w:pPr>
      <w:r w:rsidRPr="00D04C96">
        <w:rPr>
          <w:b/>
          <w:bCs/>
          <w:color w:val="000000" w:themeColor="text1"/>
          <w:sz w:val="28"/>
          <w:szCs w:val="28"/>
        </w:rPr>
        <w:t>David Hörl</w:t>
      </w:r>
      <w:r w:rsidR="00DA3ACB" w:rsidRPr="00D04C96">
        <w:rPr>
          <w:b/>
          <w:bCs/>
          <w:color w:val="000000" w:themeColor="text1"/>
          <w:sz w:val="28"/>
          <w:szCs w:val="28"/>
          <w:vertAlign w:val="superscript"/>
        </w:rPr>
        <w:t>1,</w:t>
      </w:r>
      <w:proofErr w:type="gramStart"/>
      <w:r w:rsidR="00DA3ACB" w:rsidRPr="00D04C96">
        <w:rPr>
          <w:b/>
          <w:bCs/>
          <w:color w:val="000000" w:themeColor="text1"/>
          <w:sz w:val="28"/>
          <w:szCs w:val="28"/>
          <w:vertAlign w:val="superscript"/>
        </w:rPr>
        <w:t>2,#</w:t>
      </w:r>
      <w:proofErr w:type="gramEnd"/>
      <w:r w:rsidRPr="00D04C96">
        <w:rPr>
          <w:b/>
          <w:bCs/>
          <w:color w:val="000000" w:themeColor="text1"/>
          <w:sz w:val="28"/>
          <w:szCs w:val="28"/>
        </w:rPr>
        <w:t xml:space="preserve">, Fabio </w:t>
      </w:r>
      <w:r w:rsidR="000C5A21" w:rsidRPr="00D04C96">
        <w:rPr>
          <w:b/>
          <w:bCs/>
          <w:color w:val="000000" w:themeColor="text1"/>
          <w:sz w:val="28"/>
          <w:szCs w:val="28"/>
        </w:rPr>
        <w:t xml:space="preserve">Rojas </w:t>
      </w:r>
      <w:r w:rsidRPr="00D04C96">
        <w:rPr>
          <w:b/>
          <w:bCs/>
          <w:color w:val="000000" w:themeColor="text1"/>
          <w:sz w:val="28"/>
          <w:szCs w:val="28"/>
        </w:rPr>
        <w:t>Rusak</w:t>
      </w:r>
      <w:r w:rsidR="00DA3ACB" w:rsidRPr="00D04C96">
        <w:rPr>
          <w:b/>
          <w:bCs/>
          <w:color w:val="000000" w:themeColor="text1"/>
          <w:sz w:val="28"/>
          <w:szCs w:val="28"/>
          <w:vertAlign w:val="superscript"/>
        </w:rPr>
        <w:t>3,#</w:t>
      </w:r>
      <w:r w:rsidR="000C5A21" w:rsidRPr="00D04C96">
        <w:rPr>
          <w:b/>
          <w:bCs/>
          <w:color w:val="000000" w:themeColor="text1"/>
          <w:sz w:val="28"/>
          <w:szCs w:val="28"/>
        </w:rPr>
        <w:t>,</w:t>
      </w:r>
      <w:r w:rsidR="001719EA" w:rsidRPr="00D04C96">
        <w:rPr>
          <w:b/>
          <w:bCs/>
          <w:color w:val="000000" w:themeColor="text1"/>
          <w:sz w:val="28"/>
          <w:szCs w:val="28"/>
        </w:rPr>
        <w:t xml:space="preserve"> Friedrich Preusser</w:t>
      </w:r>
      <w:r w:rsidR="00DA3ACB" w:rsidRPr="00D04C96">
        <w:rPr>
          <w:b/>
          <w:bCs/>
          <w:color w:val="000000" w:themeColor="text1"/>
          <w:sz w:val="28"/>
          <w:szCs w:val="28"/>
          <w:vertAlign w:val="superscript"/>
        </w:rPr>
        <w:t>2</w:t>
      </w:r>
      <w:r w:rsidR="001719EA" w:rsidRPr="00D04C96">
        <w:rPr>
          <w:b/>
          <w:bCs/>
          <w:color w:val="000000" w:themeColor="text1"/>
          <w:sz w:val="28"/>
          <w:szCs w:val="28"/>
        </w:rPr>
        <w:t>,</w:t>
      </w:r>
      <w:r w:rsidRPr="00D04C96">
        <w:rPr>
          <w:b/>
          <w:bCs/>
          <w:color w:val="000000" w:themeColor="text1"/>
          <w:sz w:val="28"/>
          <w:szCs w:val="28"/>
        </w:rPr>
        <w:t xml:space="preserve"> </w:t>
      </w:r>
      <w:r w:rsidR="00D136AB" w:rsidRPr="00D04C96">
        <w:rPr>
          <w:b/>
          <w:bCs/>
          <w:color w:val="000000" w:themeColor="text1"/>
          <w:sz w:val="28"/>
          <w:szCs w:val="28"/>
        </w:rPr>
        <w:t>Paul Tillberg</w:t>
      </w:r>
      <w:r w:rsidR="00DA3ACB" w:rsidRPr="00D04C96">
        <w:rPr>
          <w:b/>
          <w:bCs/>
          <w:color w:val="000000" w:themeColor="text1"/>
          <w:sz w:val="28"/>
          <w:szCs w:val="28"/>
          <w:vertAlign w:val="superscript"/>
        </w:rPr>
        <w:t>4</w:t>
      </w:r>
      <w:r w:rsidR="00D136AB" w:rsidRPr="00D04C96">
        <w:rPr>
          <w:b/>
          <w:bCs/>
          <w:color w:val="000000" w:themeColor="text1"/>
          <w:sz w:val="28"/>
          <w:szCs w:val="28"/>
        </w:rPr>
        <w:t>, Nadine Randel</w:t>
      </w:r>
      <w:r w:rsidR="00DA3ACB" w:rsidRPr="00D04C96">
        <w:rPr>
          <w:b/>
          <w:bCs/>
          <w:color w:val="000000" w:themeColor="text1"/>
          <w:sz w:val="28"/>
          <w:szCs w:val="28"/>
          <w:vertAlign w:val="superscript"/>
        </w:rPr>
        <w:t>4</w:t>
      </w:r>
      <w:r w:rsidR="007B51B4" w:rsidRPr="00D04C96">
        <w:rPr>
          <w:b/>
          <w:bCs/>
          <w:color w:val="000000" w:themeColor="text1"/>
          <w:sz w:val="28"/>
          <w:szCs w:val="28"/>
        </w:rPr>
        <w:t>, Rag</w:t>
      </w:r>
      <w:r w:rsidR="00D136AB" w:rsidRPr="00D04C96">
        <w:rPr>
          <w:b/>
          <w:bCs/>
          <w:color w:val="000000" w:themeColor="text1"/>
          <w:sz w:val="28"/>
          <w:szCs w:val="28"/>
        </w:rPr>
        <w:t xml:space="preserve">hav </w:t>
      </w:r>
      <w:r w:rsidR="00B53186" w:rsidRPr="00D04C96">
        <w:rPr>
          <w:b/>
          <w:bCs/>
          <w:color w:val="000000" w:themeColor="text1"/>
          <w:sz w:val="28"/>
          <w:szCs w:val="28"/>
        </w:rPr>
        <w:t xml:space="preserve">K. </w:t>
      </w:r>
      <w:r w:rsidR="00D136AB" w:rsidRPr="00D04C96">
        <w:rPr>
          <w:b/>
          <w:bCs/>
          <w:color w:val="000000" w:themeColor="text1"/>
          <w:sz w:val="28"/>
          <w:szCs w:val="28"/>
        </w:rPr>
        <w:t>C</w:t>
      </w:r>
      <w:r w:rsidR="00231178" w:rsidRPr="00D04C96">
        <w:rPr>
          <w:b/>
          <w:bCs/>
          <w:color w:val="000000" w:themeColor="text1"/>
          <w:sz w:val="28"/>
          <w:szCs w:val="28"/>
        </w:rPr>
        <w:t>hhetri</w:t>
      </w:r>
      <w:r w:rsidR="00DA3ACB" w:rsidRPr="00D04C96">
        <w:rPr>
          <w:b/>
          <w:bCs/>
          <w:color w:val="000000" w:themeColor="text1"/>
          <w:sz w:val="28"/>
          <w:szCs w:val="28"/>
          <w:vertAlign w:val="superscript"/>
        </w:rPr>
        <w:t>4</w:t>
      </w:r>
      <w:r w:rsidR="00D136AB" w:rsidRPr="00D04C96">
        <w:rPr>
          <w:b/>
          <w:bCs/>
          <w:color w:val="000000" w:themeColor="text1"/>
          <w:sz w:val="28"/>
          <w:szCs w:val="28"/>
        </w:rPr>
        <w:t xml:space="preserve">, </w:t>
      </w:r>
      <w:r w:rsidR="00231178" w:rsidRPr="00D04C96">
        <w:rPr>
          <w:b/>
          <w:bCs/>
          <w:color w:val="000000" w:themeColor="text1"/>
          <w:sz w:val="28"/>
          <w:szCs w:val="28"/>
        </w:rPr>
        <w:t>Albert Cardona</w:t>
      </w:r>
      <w:r w:rsidR="00DA3ACB" w:rsidRPr="00D04C96">
        <w:rPr>
          <w:b/>
          <w:bCs/>
          <w:color w:val="000000" w:themeColor="text1"/>
          <w:sz w:val="28"/>
          <w:szCs w:val="28"/>
          <w:vertAlign w:val="superscript"/>
        </w:rPr>
        <w:t>4,5</w:t>
      </w:r>
      <w:r w:rsidR="00231178" w:rsidRPr="00D04C96">
        <w:rPr>
          <w:b/>
          <w:bCs/>
          <w:color w:val="000000" w:themeColor="text1"/>
          <w:sz w:val="28"/>
          <w:szCs w:val="28"/>
        </w:rPr>
        <w:t xml:space="preserve">, Philipp </w:t>
      </w:r>
      <w:r w:rsidR="00B53186" w:rsidRPr="00D04C96">
        <w:rPr>
          <w:b/>
          <w:bCs/>
          <w:color w:val="000000" w:themeColor="text1"/>
          <w:sz w:val="28"/>
          <w:szCs w:val="28"/>
        </w:rPr>
        <w:t xml:space="preserve">J. </w:t>
      </w:r>
      <w:r w:rsidR="00231178" w:rsidRPr="00D04C96">
        <w:rPr>
          <w:b/>
          <w:bCs/>
          <w:color w:val="000000" w:themeColor="text1"/>
          <w:sz w:val="28"/>
          <w:szCs w:val="28"/>
        </w:rPr>
        <w:t>Keller</w:t>
      </w:r>
      <w:r w:rsidR="00DA3ACB" w:rsidRPr="00D04C96">
        <w:rPr>
          <w:b/>
          <w:bCs/>
          <w:color w:val="000000" w:themeColor="text1"/>
          <w:sz w:val="28"/>
          <w:szCs w:val="28"/>
          <w:vertAlign w:val="superscript"/>
        </w:rPr>
        <w:t>4</w:t>
      </w:r>
      <w:r w:rsidR="00D136AB" w:rsidRPr="00D04C96">
        <w:rPr>
          <w:b/>
          <w:bCs/>
          <w:color w:val="000000" w:themeColor="text1"/>
          <w:sz w:val="28"/>
          <w:szCs w:val="28"/>
        </w:rPr>
        <w:t xml:space="preserve">, </w:t>
      </w:r>
      <w:r w:rsidR="000E2C99" w:rsidRPr="00D04C96">
        <w:rPr>
          <w:b/>
          <w:bCs/>
          <w:color w:val="000000" w:themeColor="text1"/>
          <w:sz w:val="28"/>
          <w:szCs w:val="28"/>
        </w:rPr>
        <w:t>Hartmann Har</w:t>
      </w:r>
      <w:r w:rsidR="00231178" w:rsidRPr="00D04C96">
        <w:rPr>
          <w:b/>
          <w:bCs/>
          <w:color w:val="000000" w:themeColor="text1"/>
          <w:sz w:val="28"/>
          <w:szCs w:val="28"/>
        </w:rPr>
        <w:t>z</w:t>
      </w:r>
      <w:r w:rsidR="00DA3ACB" w:rsidRPr="00D04C96">
        <w:rPr>
          <w:b/>
          <w:bCs/>
          <w:color w:val="000000" w:themeColor="text1"/>
          <w:sz w:val="28"/>
          <w:szCs w:val="28"/>
          <w:vertAlign w:val="superscript"/>
        </w:rPr>
        <w:t>1</w:t>
      </w:r>
      <w:r w:rsidR="00D136AB" w:rsidRPr="00D04C96">
        <w:rPr>
          <w:b/>
          <w:bCs/>
          <w:color w:val="000000" w:themeColor="text1"/>
          <w:sz w:val="28"/>
          <w:szCs w:val="28"/>
        </w:rPr>
        <w:t xml:space="preserve">, </w:t>
      </w:r>
      <w:r w:rsidR="00231178" w:rsidRPr="00D04C96">
        <w:rPr>
          <w:b/>
          <w:bCs/>
          <w:color w:val="000000" w:themeColor="text1"/>
          <w:sz w:val="28"/>
          <w:szCs w:val="28"/>
        </w:rPr>
        <w:t xml:space="preserve">Heinrich </w:t>
      </w:r>
      <w:r w:rsidR="00D136AB" w:rsidRPr="00D04C96">
        <w:rPr>
          <w:b/>
          <w:bCs/>
          <w:color w:val="000000" w:themeColor="text1"/>
          <w:sz w:val="28"/>
          <w:szCs w:val="28"/>
        </w:rPr>
        <w:t>Leonhardt</w:t>
      </w:r>
      <w:r w:rsidR="00DA3ACB" w:rsidRPr="00D04C96">
        <w:rPr>
          <w:b/>
          <w:bCs/>
          <w:color w:val="000000" w:themeColor="text1"/>
          <w:sz w:val="28"/>
          <w:szCs w:val="28"/>
          <w:vertAlign w:val="superscript"/>
        </w:rPr>
        <w:t>1</w:t>
      </w:r>
      <w:r w:rsidR="001719EA" w:rsidRPr="00D04C96">
        <w:rPr>
          <w:b/>
          <w:bCs/>
          <w:color w:val="000000" w:themeColor="text1"/>
          <w:sz w:val="28"/>
          <w:szCs w:val="28"/>
        </w:rPr>
        <w:t>, Mathias Treier</w:t>
      </w:r>
      <w:r w:rsidR="00DA3ACB" w:rsidRPr="00D04C96">
        <w:rPr>
          <w:b/>
          <w:bCs/>
          <w:color w:val="000000" w:themeColor="text1"/>
          <w:sz w:val="28"/>
          <w:szCs w:val="28"/>
          <w:vertAlign w:val="superscript"/>
        </w:rPr>
        <w:t>3,6</w:t>
      </w:r>
      <w:r w:rsidR="001719EA" w:rsidRPr="00D04C96">
        <w:rPr>
          <w:b/>
          <w:bCs/>
          <w:color w:val="000000" w:themeColor="text1"/>
          <w:sz w:val="28"/>
          <w:szCs w:val="28"/>
        </w:rPr>
        <w:t>, Stephan Preibisch</w:t>
      </w:r>
      <w:r w:rsidR="00DA3ACB" w:rsidRPr="00D04C96">
        <w:rPr>
          <w:b/>
          <w:bCs/>
          <w:color w:val="000000" w:themeColor="text1"/>
          <w:sz w:val="28"/>
          <w:szCs w:val="28"/>
          <w:vertAlign w:val="superscript"/>
        </w:rPr>
        <w:t>2,*</w:t>
      </w:r>
    </w:p>
    <w:p w14:paraId="64E06130" w14:textId="77777777" w:rsidR="00DA3ACB" w:rsidRPr="00D04C96" w:rsidRDefault="00DA3ACB" w:rsidP="00C16977">
      <w:pPr>
        <w:rPr>
          <w:color w:val="000000" w:themeColor="text1"/>
          <w:sz w:val="22"/>
          <w:szCs w:val="22"/>
          <w:vertAlign w:val="superscript"/>
        </w:rPr>
      </w:pPr>
    </w:p>
    <w:p w14:paraId="0F1942F5" w14:textId="2FB6CC46" w:rsidR="00CE324E" w:rsidRPr="00D04C96" w:rsidRDefault="00DA3ACB" w:rsidP="004B4AAC">
      <w:pPr>
        <w:jc w:val="center"/>
        <w:rPr>
          <w:color w:val="000000" w:themeColor="text1"/>
          <w:sz w:val="20"/>
          <w:szCs w:val="22"/>
        </w:rPr>
      </w:pPr>
      <w:r w:rsidRPr="00D04C96">
        <w:rPr>
          <w:color w:val="000000" w:themeColor="text1"/>
          <w:sz w:val="20"/>
          <w:szCs w:val="22"/>
          <w:vertAlign w:val="superscript"/>
        </w:rPr>
        <w:t>1</w:t>
      </w:r>
      <w:r w:rsidR="00CE324E" w:rsidRPr="00D04C96">
        <w:rPr>
          <w:color w:val="000000" w:themeColor="text1"/>
          <w:sz w:val="20"/>
          <w:szCs w:val="22"/>
        </w:rPr>
        <w:t>Department of Biology II, Ludwig-</w:t>
      </w:r>
      <w:proofErr w:type="spellStart"/>
      <w:r w:rsidR="00CE324E" w:rsidRPr="00D04C96">
        <w:rPr>
          <w:color w:val="000000" w:themeColor="text1"/>
          <w:sz w:val="20"/>
          <w:szCs w:val="22"/>
        </w:rPr>
        <w:t>Maximilians</w:t>
      </w:r>
      <w:proofErr w:type="spellEnd"/>
      <w:r w:rsidR="00CE324E" w:rsidRPr="00D04C96">
        <w:rPr>
          <w:color w:val="000000" w:themeColor="text1"/>
          <w:sz w:val="20"/>
          <w:szCs w:val="22"/>
        </w:rPr>
        <w:t xml:space="preserve">-Universität München, </w:t>
      </w:r>
      <w:r w:rsidR="008A2BCE" w:rsidRPr="00D04C96">
        <w:rPr>
          <w:color w:val="000000" w:themeColor="text1"/>
          <w:sz w:val="20"/>
          <w:szCs w:val="22"/>
        </w:rPr>
        <w:t>München</w:t>
      </w:r>
      <w:r w:rsidR="00CE324E" w:rsidRPr="00D04C96">
        <w:rPr>
          <w:color w:val="000000" w:themeColor="text1"/>
          <w:sz w:val="20"/>
          <w:szCs w:val="22"/>
        </w:rPr>
        <w:t>, Germany</w:t>
      </w:r>
    </w:p>
    <w:p w14:paraId="102009B8" w14:textId="12C764BC" w:rsidR="00073EEE" w:rsidRPr="00D04C96" w:rsidRDefault="00DA3ACB" w:rsidP="004B4AAC">
      <w:pPr>
        <w:jc w:val="center"/>
        <w:rPr>
          <w:color w:val="000000" w:themeColor="text1"/>
          <w:sz w:val="20"/>
          <w:szCs w:val="22"/>
        </w:rPr>
      </w:pPr>
      <w:r w:rsidRPr="00D04C96">
        <w:rPr>
          <w:color w:val="000000" w:themeColor="text1"/>
          <w:sz w:val="20"/>
          <w:szCs w:val="22"/>
          <w:vertAlign w:val="superscript"/>
        </w:rPr>
        <w:t>2</w:t>
      </w:r>
      <w:r w:rsidR="00073EEE" w:rsidRPr="00D04C96">
        <w:rPr>
          <w:color w:val="000000" w:themeColor="text1"/>
          <w:sz w:val="20"/>
          <w:szCs w:val="22"/>
        </w:rPr>
        <w:t xml:space="preserve">Berlin Institute for Medical Systems Biology (BIMSB), Max </w:t>
      </w:r>
      <w:proofErr w:type="spellStart"/>
      <w:r w:rsidR="00073EEE" w:rsidRPr="00D04C96">
        <w:rPr>
          <w:color w:val="000000" w:themeColor="text1"/>
          <w:sz w:val="20"/>
          <w:szCs w:val="22"/>
        </w:rPr>
        <w:t>Delbrück</w:t>
      </w:r>
      <w:proofErr w:type="spellEnd"/>
      <w:r w:rsidR="00073EEE" w:rsidRPr="00D04C96">
        <w:rPr>
          <w:color w:val="000000" w:themeColor="text1"/>
          <w:sz w:val="20"/>
          <w:szCs w:val="22"/>
        </w:rPr>
        <w:t xml:space="preserve"> Center for Molecular Medicine in the Helmholtz Association (MDC), Berlin, Germany</w:t>
      </w:r>
    </w:p>
    <w:p w14:paraId="2BF4C5B9" w14:textId="067048D5" w:rsidR="00073EEE" w:rsidRPr="00D04C96" w:rsidRDefault="00DA3ACB" w:rsidP="004B4AAC">
      <w:pPr>
        <w:jc w:val="center"/>
        <w:rPr>
          <w:color w:val="000000" w:themeColor="text1"/>
          <w:sz w:val="20"/>
          <w:szCs w:val="20"/>
        </w:rPr>
      </w:pPr>
      <w:r w:rsidRPr="00D04C96">
        <w:rPr>
          <w:color w:val="000000" w:themeColor="text1"/>
          <w:sz w:val="20"/>
          <w:szCs w:val="22"/>
          <w:vertAlign w:val="superscript"/>
        </w:rPr>
        <w:t>3</w:t>
      </w:r>
      <w:r w:rsidR="00073EEE" w:rsidRPr="00D04C96">
        <w:rPr>
          <w:color w:val="000000" w:themeColor="text1"/>
          <w:sz w:val="20"/>
          <w:szCs w:val="22"/>
        </w:rPr>
        <w:t xml:space="preserve">Cardiovascular and Metabolic Sciences, Max Delbrück Center for Molecular Medicine in the Helmholtz Association </w:t>
      </w:r>
      <w:r w:rsidR="00153FD1" w:rsidRPr="00D04C96">
        <w:rPr>
          <w:color w:val="000000" w:themeColor="text1"/>
          <w:sz w:val="20"/>
          <w:szCs w:val="20"/>
        </w:rPr>
        <w:t>(MDC), Berlin, Germany</w:t>
      </w:r>
    </w:p>
    <w:p w14:paraId="0D6CFF02" w14:textId="1CA6C043" w:rsidR="00073EEE" w:rsidRPr="00D04C96" w:rsidRDefault="00DA3ACB" w:rsidP="004B4AAC">
      <w:pPr>
        <w:jc w:val="center"/>
        <w:rPr>
          <w:color w:val="000000" w:themeColor="text1"/>
          <w:sz w:val="20"/>
          <w:szCs w:val="20"/>
        </w:rPr>
      </w:pPr>
      <w:r w:rsidRPr="00D04C96">
        <w:rPr>
          <w:color w:val="000000" w:themeColor="text1"/>
          <w:sz w:val="20"/>
          <w:szCs w:val="20"/>
          <w:vertAlign w:val="superscript"/>
        </w:rPr>
        <w:t>4</w:t>
      </w:r>
      <w:r w:rsidR="00073EEE" w:rsidRPr="00D04C96">
        <w:rPr>
          <w:color w:val="000000" w:themeColor="text1"/>
          <w:sz w:val="20"/>
          <w:szCs w:val="20"/>
        </w:rPr>
        <w:t>Janelia Research Campus, Howard Hughes Medical Institute, Ashburn, VA, USA</w:t>
      </w:r>
    </w:p>
    <w:p w14:paraId="20E3A0D4" w14:textId="553CADD3" w:rsidR="00073EEE" w:rsidRPr="00D04C96" w:rsidRDefault="00DA3ACB" w:rsidP="004B4AAC">
      <w:pPr>
        <w:jc w:val="center"/>
        <w:rPr>
          <w:color w:val="000000" w:themeColor="text1"/>
          <w:sz w:val="20"/>
          <w:szCs w:val="20"/>
        </w:rPr>
      </w:pPr>
      <w:r w:rsidRPr="00D04C96">
        <w:rPr>
          <w:color w:val="000000" w:themeColor="text1"/>
          <w:sz w:val="20"/>
          <w:szCs w:val="20"/>
          <w:vertAlign w:val="superscript"/>
        </w:rPr>
        <w:t>5</w:t>
      </w:r>
      <w:r w:rsidR="00073EEE" w:rsidRPr="00D04C96">
        <w:rPr>
          <w:color w:val="000000" w:themeColor="text1"/>
          <w:sz w:val="20"/>
          <w:szCs w:val="20"/>
        </w:rPr>
        <w:t>Department of Physiology, Development and Neuroscience, University of Cambridge, Cambridge, UK</w:t>
      </w:r>
    </w:p>
    <w:p w14:paraId="16977535" w14:textId="442A9C9C" w:rsidR="00C74CC9" w:rsidRPr="00D04C96" w:rsidRDefault="00DA3ACB" w:rsidP="004B4AAC">
      <w:pPr>
        <w:jc w:val="center"/>
        <w:rPr>
          <w:color w:val="000000" w:themeColor="text1"/>
          <w:sz w:val="20"/>
          <w:szCs w:val="20"/>
        </w:rPr>
      </w:pPr>
      <w:r w:rsidRPr="00D04C96">
        <w:rPr>
          <w:color w:val="000000" w:themeColor="text1"/>
          <w:sz w:val="20"/>
          <w:szCs w:val="20"/>
          <w:vertAlign w:val="superscript"/>
        </w:rPr>
        <w:t>6</w:t>
      </w:r>
      <w:r w:rsidR="00073EEE" w:rsidRPr="00D04C96">
        <w:rPr>
          <w:color w:val="000000" w:themeColor="text1"/>
          <w:sz w:val="20"/>
          <w:szCs w:val="20"/>
        </w:rPr>
        <w:t>Charité-Universitätsmedizin Berlin, Berlin, Germany</w:t>
      </w:r>
    </w:p>
    <w:p w14:paraId="7D65986A" w14:textId="44EEE40F" w:rsidR="00040688" w:rsidRPr="00D04C96" w:rsidRDefault="00DA3ACB" w:rsidP="004B4AAC">
      <w:pPr>
        <w:jc w:val="center"/>
        <w:rPr>
          <w:bCs/>
          <w:color w:val="000000" w:themeColor="text1"/>
          <w:sz w:val="20"/>
          <w:szCs w:val="20"/>
        </w:rPr>
      </w:pPr>
      <w:r w:rsidRPr="00D04C96">
        <w:rPr>
          <w:bCs/>
          <w:color w:val="000000" w:themeColor="text1"/>
          <w:sz w:val="20"/>
          <w:szCs w:val="20"/>
          <w:vertAlign w:val="superscript"/>
        </w:rPr>
        <w:t>#</w:t>
      </w:r>
      <w:r w:rsidR="009B6DAB">
        <w:rPr>
          <w:bCs/>
          <w:color w:val="000000" w:themeColor="text1"/>
          <w:sz w:val="20"/>
          <w:szCs w:val="20"/>
        </w:rPr>
        <w:t>D.H. and F.R.R. contributed equally to this work</w:t>
      </w:r>
    </w:p>
    <w:p w14:paraId="4B7829ED" w14:textId="77777777" w:rsidR="00C74CC9" w:rsidRPr="00D04C96" w:rsidRDefault="00C74CC9" w:rsidP="004B4AAC">
      <w:pPr>
        <w:jc w:val="center"/>
        <w:rPr>
          <w:color w:val="000000" w:themeColor="text1"/>
          <w:sz w:val="20"/>
          <w:szCs w:val="20"/>
        </w:rPr>
      </w:pPr>
    </w:p>
    <w:p w14:paraId="6507A881" w14:textId="77777777" w:rsidR="004A214E" w:rsidRPr="00D04C96" w:rsidRDefault="004A214E" w:rsidP="00C16977">
      <w:pPr>
        <w:rPr>
          <w:color w:val="000000" w:themeColor="text1"/>
          <w:sz w:val="20"/>
          <w:szCs w:val="20"/>
        </w:rPr>
      </w:pPr>
    </w:p>
    <w:p w14:paraId="71D84FF3" w14:textId="77777777" w:rsidR="004A214E" w:rsidRPr="00D04C96" w:rsidRDefault="004A214E" w:rsidP="00C16977">
      <w:pPr>
        <w:rPr>
          <w:color w:val="000000" w:themeColor="text1"/>
          <w:sz w:val="20"/>
          <w:szCs w:val="20"/>
        </w:rPr>
      </w:pPr>
    </w:p>
    <w:p w14:paraId="12801D7C" w14:textId="77777777" w:rsidR="004A214E" w:rsidRPr="00D04C96" w:rsidRDefault="004A214E" w:rsidP="00C16977">
      <w:pPr>
        <w:rPr>
          <w:color w:val="000000" w:themeColor="text1"/>
          <w:sz w:val="20"/>
          <w:szCs w:val="20"/>
        </w:rPr>
      </w:pPr>
    </w:p>
    <w:p w14:paraId="3A2D6F36" w14:textId="3474B6FA" w:rsidR="00D06B87" w:rsidRPr="00FD6EFC" w:rsidRDefault="00DA3ACB" w:rsidP="009A7B63">
      <w:pPr>
        <w:jc w:val="center"/>
        <w:rPr>
          <w:color w:val="000000" w:themeColor="text1"/>
        </w:rPr>
      </w:pPr>
      <w:r w:rsidRPr="00D04C96">
        <w:rPr>
          <w:b/>
          <w:bCs/>
          <w:color w:val="000000" w:themeColor="text1"/>
          <w:vertAlign w:val="superscript"/>
        </w:rPr>
        <w:t>*</w:t>
      </w:r>
      <w:r w:rsidR="00D06B87" w:rsidRPr="00D04C96">
        <w:rPr>
          <w:color w:val="000000" w:themeColor="text1"/>
        </w:rPr>
        <w:t>Corres</w:t>
      </w:r>
      <w:r w:rsidR="005916DD" w:rsidRPr="00D04C96">
        <w:rPr>
          <w:color w:val="000000" w:themeColor="text1"/>
        </w:rPr>
        <w:t>pondence should be addressed to S.P.</w:t>
      </w:r>
      <w:r w:rsidR="00D06B87" w:rsidRPr="00D04C96">
        <w:rPr>
          <w:color w:val="000000" w:themeColor="text1"/>
        </w:rPr>
        <w:t xml:space="preserve"> </w:t>
      </w:r>
      <w:r w:rsidR="005916DD" w:rsidRPr="00D04C96">
        <w:rPr>
          <w:color w:val="000000" w:themeColor="text1"/>
        </w:rPr>
        <w:t>(</w:t>
      </w:r>
      <w:hyperlink r:id="rId7" w:history="1">
        <w:r w:rsidR="00D06B87" w:rsidRPr="00D04C96">
          <w:rPr>
            <w:rStyle w:val="Hyperlink"/>
            <w:color w:val="000000" w:themeColor="text1"/>
          </w:rPr>
          <w:t>stephan.preibisch@mdc-berlin.de</w:t>
        </w:r>
      </w:hyperlink>
      <w:r w:rsidR="00D06B87" w:rsidRPr="00D04C96">
        <w:rPr>
          <w:color w:val="000000" w:themeColor="text1"/>
        </w:rPr>
        <w:t>)</w:t>
      </w:r>
    </w:p>
    <w:p w14:paraId="41795409" w14:textId="0A47D255" w:rsidR="00CF5D3A" w:rsidRPr="00FD6EFC" w:rsidRDefault="00CF5D3A" w:rsidP="00C16977">
      <w:pPr>
        <w:rPr>
          <w:color w:val="000000" w:themeColor="text1"/>
          <w:sz w:val="22"/>
          <w:szCs w:val="22"/>
        </w:rPr>
      </w:pPr>
      <w:r w:rsidRPr="00FD6EFC">
        <w:rPr>
          <w:color w:val="000000" w:themeColor="text1"/>
          <w:sz w:val="22"/>
          <w:szCs w:val="22"/>
        </w:rPr>
        <w:br w:type="page"/>
      </w:r>
    </w:p>
    <w:p w14:paraId="6B198C2F" w14:textId="51A7A07A" w:rsidR="00441D5B" w:rsidRPr="00FD6EFC" w:rsidRDefault="00441D5B" w:rsidP="005D6FAB">
      <w:pPr>
        <w:pStyle w:val="Normal1"/>
        <w:spacing w:line="480" w:lineRule="auto"/>
        <w:rPr>
          <w:rFonts w:ascii="Times New Roman" w:hAnsi="Times New Roman" w:cs="Times New Roman"/>
          <w:color w:val="000000" w:themeColor="text1"/>
          <w:szCs w:val="22"/>
        </w:rPr>
      </w:pPr>
      <w:bookmarkStart w:id="2" w:name="OLE_LINK5"/>
      <w:bookmarkStart w:id="3" w:name="OLE_LINK6"/>
      <w:r w:rsidRPr="00FD6EFC">
        <w:rPr>
          <w:rFonts w:ascii="Times New Roman" w:hAnsi="Times New Roman" w:cs="Times New Roman"/>
          <w:b/>
          <w:color w:val="000000" w:themeColor="text1"/>
          <w:szCs w:val="22"/>
        </w:rPr>
        <w:lastRenderedPageBreak/>
        <w:t>Abstract</w:t>
      </w:r>
      <w:r w:rsidR="004B4AAC" w:rsidRPr="00FD6EFC">
        <w:rPr>
          <w:rFonts w:ascii="Times New Roman" w:hAnsi="Times New Roman" w:cs="Times New Roman"/>
          <w:color w:val="000000" w:themeColor="text1"/>
          <w:szCs w:val="22"/>
        </w:rPr>
        <w:t xml:space="preserve"> (70 words)</w:t>
      </w:r>
    </w:p>
    <w:p w14:paraId="0D6DC769" w14:textId="689F3CA4" w:rsidR="004B4AAC" w:rsidRPr="00FD6EFC" w:rsidRDefault="008F3A59" w:rsidP="005D6FAB">
      <w:pPr>
        <w:spacing w:line="480" w:lineRule="auto"/>
        <w:rPr>
          <w:b/>
          <w:color w:val="000000" w:themeColor="text1"/>
          <w:sz w:val="22"/>
          <w:szCs w:val="22"/>
        </w:rPr>
      </w:pPr>
      <w:r w:rsidRPr="00FD6EFC">
        <w:rPr>
          <w:b/>
          <w:color w:val="000000" w:themeColor="text1"/>
          <w:sz w:val="22"/>
          <w:szCs w:val="22"/>
        </w:rPr>
        <w:t xml:space="preserve">New methods for clearing and expansion of biological </w:t>
      </w:r>
      <w:r w:rsidR="00EA3608" w:rsidRPr="00FD6EFC">
        <w:rPr>
          <w:b/>
          <w:color w:val="000000" w:themeColor="text1"/>
          <w:sz w:val="22"/>
          <w:szCs w:val="22"/>
        </w:rPr>
        <w:t>objects</w:t>
      </w:r>
      <w:r w:rsidRPr="00FD6EFC">
        <w:rPr>
          <w:b/>
          <w:color w:val="000000" w:themeColor="text1"/>
          <w:sz w:val="22"/>
          <w:szCs w:val="22"/>
        </w:rPr>
        <w:t xml:space="preserve"> create large, transparent </w:t>
      </w:r>
      <w:r w:rsidR="00EA3608" w:rsidRPr="00FD6EFC">
        <w:rPr>
          <w:b/>
          <w:color w:val="000000" w:themeColor="text1"/>
          <w:sz w:val="22"/>
          <w:szCs w:val="22"/>
        </w:rPr>
        <w:t>samples</w:t>
      </w:r>
      <w:r w:rsidRPr="00FD6EFC">
        <w:rPr>
          <w:b/>
          <w:color w:val="000000" w:themeColor="text1"/>
          <w:sz w:val="22"/>
          <w:szCs w:val="22"/>
        </w:rPr>
        <w:t xml:space="preserve"> that can </w:t>
      </w:r>
      <w:r w:rsidR="00C701CD" w:rsidRPr="00FD6EFC">
        <w:rPr>
          <w:b/>
          <w:color w:val="000000" w:themeColor="text1"/>
          <w:sz w:val="22"/>
          <w:szCs w:val="22"/>
        </w:rPr>
        <w:t xml:space="preserve">be </w:t>
      </w:r>
      <w:r w:rsidR="00EA3608" w:rsidRPr="00FD6EFC">
        <w:rPr>
          <w:b/>
          <w:color w:val="000000" w:themeColor="text1"/>
          <w:sz w:val="22"/>
          <w:szCs w:val="22"/>
        </w:rPr>
        <w:t>rapidly</w:t>
      </w:r>
      <w:r w:rsidRPr="00FD6EFC">
        <w:rPr>
          <w:b/>
          <w:color w:val="000000" w:themeColor="text1"/>
          <w:sz w:val="22"/>
          <w:szCs w:val="22"/>
        </w:rPr>
        <w:t xml:space="preserve"> imaged using light</w:t>
      </w:r>
      <w:r w:rsidR="00A77F4D" w:rsidRPr="00FD6EFC">
        <w:rPr>
          <w:b/>
          <w:color w:val="000000" w:themeColor="text1"/>
          <w:sz w:val="22"/>
          <w:szCs w:val="22"/>
        </w:rPr>
        <w:t>-</w:t>
      </w:r>
      <w:r w:rsidRPr="00FD6EFC">
        <w:rPr>
          <w:b/>
          <w:color w:val="000000" w:themeColor="text1"/>
          <w:sz w:val="22"/>
          <w:szCs w:val="22"/>
        </w:rPr>
        <w:t xml:space="preserve">sheet microscopy. </w:t>
      </w:r>
      <w:r w:rsidR="00EA3608" w:rsidRPr="00FD6EFC">
        <w:rPr>
          <w:b/>
          <w:color w:val="000000" w:themeColor="text1"/>
          <w:sz w:val="22"/>
          <w:szCs w:val="22"/>
        </w:rPr>
        <w:t>R</w:t>
      </w:r>
      <w:r w:rsidRPr="00FD6EFC">
        <w:rPr>
          <w:b/>
          <w:color w:val="000000" w:themeColor="text1"/>
          <w:sz w:val="22"/>
          <w:szCs w:val="22"/>
        </w:rPr>
        <w:t xml:space="preserve">esulting </w:t>
      </w:r>
      <w:r w:rsidR="000604F0" w:rsidRPr="00FD6EFC">
        <w:rPr>
          <w:b/>
          <w:color w:val="000000" w:themeColor="text1"/>
          <w:sz w:val="22"/>
          <w:szCs w:val="22"/>
        </w:rPr>
        <w:t xml:space="preserve">terabyte-sized </w:t>
      </w:r>
      <w:r w:rsidRPr="00FD6EFC">
        <w:rPr>
          <w:b/>
          <w:color w:val="000000" w:themeColor="text1"/>
          <w:sz w:val="22"/>
          <w:szCs w:val="22"/>
        </w:rPr>
        <w:t xml:space="preserve">image acquisitions </w:t>
      </w:r>
      <w:r w:rsidR="001353A3" w:rsidRPr="00FD6EFC">
        <w:rPr>
          <w:b/>
          <w:color w:val="000000" w:themeColor="text1"/>
          <w:sz w:val="22"/>
          <w:szCs w:val="22"/>
        </w:rPr>
        <w:t>consist of many large, unaligned image tiles</w:t>
      </w:r>
      <w:r w:rsidR="000604F0" w:rsidRPr="00FD6EFC">
        <w:rPr>
          <w:b/>
          <w:color w:val="000000" w:themeColor="text1"/>
          <w:sz w:val="22"/>
          <w:szCs w:val="22"/>
        </w:rPr>
        <w:t xml:space="preserve"> that suffer from optical aberrations</w:t>
      </w:r>
      <w:r w:rsidR="001353A3" w:rsidRPr="00FD6EFC">
        <w:rPr>
          <w:b/>
          <w:color w:val="000000" w:themeColor="text1"/>
          <w:sz w:val="22"/>
          <w:szCs w:val="22"/>
        </w:rPr>
        <w:t xml:space="preserve">. </w:t>
      </w:r>
      <w:r w:rsidRPr="00FD6EFC">
        <w:rPr>
          <w:b/>
          <w:color w:val="000000" w:themeColor="text1"/>
          <w:sz w:val="22"/>
          <w:szCs w:val="22"/>
        </w:rPr>
        <w:t xml:space="preserve">We </w:t>
      </w:r>
      <w:r w:rsidR="001353A3" w:rsidRPr="00FD6EFC">
        <w:rPr>
          <w:b/>
          <w:color w:val="000000" w:themeColor="text1"/>
          <w:sz w:val="22"/>
          <w:szCs w:val="22"/>
        </w:rPr>
        <w:t>developed</w:t>
      </w:r>
      <w:r w:rsidRPr="00FD6EFC">
        <w:rPr>
          <w:b/>
          <w:color w:val="000000" w:themeColor="text1"/>
          <w:sz w:val="22"/>
          <w:szCs w:val="22"/>
        </w:rPr>
        <w:t xml:space="preserve"> the </w:t>
      </w:r>
      <w:proofErr w:type="spellStart"/>
      <w:r w:rsidRPr="00FD6EFC">
        <w:rPr>
          <w:b/>
          <w:color w:val="000000" w:themeColor="text1"/>
          <w:sz w:val="22"/>
          <w:szCs w:val="22"/>
        </w:rPr>
        <w:t>BigStitcher</w:t>
      </w:r>
      <w:proofErr w:type="spellEnd"/>
      <w:r w:rsidRPr="00FD6EFC">
        <w:rPr>
          <w:b/>
          <w:color w:val="000000" w:themeColor="text1"/>
          <w:sz w:val="22"/>
          <w:szCs w:val="22"/>
        </w:rPr>
        <w:t xml:space="preserve"> software </w:t>
      </w:r>
      <w:r w:rsidR="00C701CD" w:rsidRPr="00FD6EFC">
        <w:rPr>
          <w:b/>
          <w:color w:val="000000" w:themeColor="text1"/>
          <w:sz w:val="22"/>
          <w:szCs w:val="22"/>
        </w:rPr>
        <w:t>that efficiently handles and r</w:t>
      </w:r>
      <w:r w:rsidR="00EA3608" w:rsidRPr="00FD6EFC">
        <w:rPr>
          <w:b/>
          <w:color w:val="000000" w:themeColor="text1"/>
          <w:sz w:val="22"/>
          <w:szCs w:val="22"/>
        </w:rPr>
        <w:t>econstructs large multi-tile,</w:t>
      </w:r>
      <w:r w:rsidR="00C701CD" w:rsidRPr="00FD6EFC">
        <w:rPr>
          <w:b/>
          <w:color w:val="000000" w:themeColor="text1"/>
          <w:sz w:val="22"/>
          <w:szCs w:val="22"/>
        </w:rPr>
        <w:t xml:space="preserve"> multi-view acquisitions</w:t>
      </w:r>
      <w:r w:rsidR="001353A3" w:rsidRPr="00FD6EFC">
        <w:rPr>
          <w:b/>
          <w:color w:val="000000" w:themeColor="text1"/>
          <w:sz w:val="22"/>
          <w:szCs w:val="22"/>
        </w:rPr>
        <w:t xml:space="preserve"> compensating all </w:t>
      </w:r>
      <w:r w:rsidR="000604F0" w:rsidRPr="00FD6EFC">
        <w:rPr>
          <w:b/>
          <w:color w:val="000000" w:themeColor="text1"/>
          <w:sz w:val="22"/>
          <w:szCs w:val="22"/>
        </w:rPr>
        <w:t>major geometric transformations introduced by optical effects</w:t>
      </w:r>
      <w:r w:rsidR="00EA3608" w:rsidRPr="00FD6EFC">
        <w:rPr>
          <w:b/>
          <w:color w:val="000000" w:themeColor="text1"/>
          <w:sz w:val="22"/>
          <w:szCs w:val="22"/>
        </w:rPr>
        <w:t>,</w:t>
      </w:r>
      <w:r w:rsidR="001353A3" w:rsidRPr="00FD6EFC">
        <w:rPr>
          <w:b/>
          <w:color w:val="000000" w:themeColor="text1"/>
          <w:sz w:val="22"/>
          <w:szCs w:val="22"/>
        </w:rPr>
        <w:t xml:space="preserve"> thereby making single-cell resolved whole-organ datasets amenable to biological studies.</w:t>
      </w:r>
      <w:bookmarkEnd w:id="2"/>
      <w:bookmarkEnd w:id="3"/>
    </w:p>
    <w:p w14:paraId="3E6DE7A8" w14:textId="77777777" w:rsidR="004B4AAC" w:rsidRPr="00FD6EFC" w:rsidRDefault="004B4AAC" w:rsidP="005D6FAB">
      <w:pPr>
        <w:spacing w:line="480" w:lineRule="auto"/>
        <w:rPr>
          <w:b/>
          <w:color w:val="000000" w:themeColor="text1"/>
          <w:sz w:val="22"/>
          <w:szCs w:val="22"/>
        </w:rPr>
      </w:pPr>
    </w:p>
    <w:p w14:paraId="1D0B5172" w14:textId="6FEF7159" w:rsidR="004B4AAC" w:rsidRPr="00FD6EFC" w:rsidRDefault="004B4AAC" w:rsidP="005D6FAB">
      <w:pPr>
        <w:spacing w:line="480" w:lineRule="auto"/>
        <w:rPr>
          <w:b/>
          <w:color w:val="000000" w:themeColor="text1"/>
          <w:sz w:val="22"/>
          <w:szCs w:val="22"/>
        </w:rPr>
      </w:pPr>
      <w:r w:rsidRPr="00FD6EFC">
        <w:rPr>
          <w:b/>
          <w:color w:val="000000" w:themeColor="text1"/>
          <w:sz w:val="22"/>
          <w:szCs w:val="22"/>
        </w:rPr>
        <w:t xml:space="preserve">Main Text </w:t>
      </w:r>
      <w:r w:rsidRPr="00FD6EFC">
        <w:rPr>
          <w:color w:val="000000" w:themeColor="text1"/>
          <w:sz w:val="22"/>
          <w:szCs w:val="22"/>
        </w:rPr>
        <w:t>(1</w:t>
      </w:r>
      <w:r w:rsidR="00AF07A1" w:rsidRPr="00FD6EFC">
        <w:rPr>
          <w:color w:val="000000" w:themeColor="text1"/>
          <w:sz w:val="22"/>
          <w:szCs w:val="22"/>
        </w:rPr>
        <w:t>7</w:t>
      </w:r>
      <w:r w:rsidR="00701BB1">
        <w:rPr>
          <w:color w:val="000000" w:themeColor="text1"/>
          <w:sz w:val="22"/>
          <w:szCs w:val="22"/>
        </w:rPr>
        <w:t>96</w:t>
      </w:r>
      <w:r w:rsidRPr="00FD6EFC">
        <w:rPr>
          <w:color w:val="000000" w:themeColor="text1"/>
          <w:sz w:val="22"/>
          <w:szCs w:val="22"/>
        </w:rPr>
        <w:t xml:space="preserve"> words)</w:t>
      </w:r>
    </w:p>
    <w:p w14:paraId="71F8D8E3" w14:textId="2AF8D577" w:rsidR="005F36BF" w:rsidRPr="00FA799F" w:rsidRDefault="000C12B0" w:rsidP="005D6FAB">
      <w:pPr>
        <w:spacing w:line="480" w:lineRule="auto"/>
        <w:rPr>
          <w:b/>
          <w:color w:val="000000" w:themeColor="text1"/>
          <w:sz w:val="22"/>
          <w:szCs w:val="22"/>
        </w:rPr>
      </w:pPr>
      <w:r w:rsidRPr="00FA799F">
        <w:rPr>
          <w:color w:val="000000" w:themeColor="text1"/>
          <w:sz w:val="22"/>
          <w:szCs w:val="22"/>
        </w:rPr>
        <w:t>Sample clearing</w:t>
      </w:r>
      <w:r w:rsidR="00DA3ACB" w:rsidRPr="00DA3ACB">
        <w:rPr>
          <w:color w:val="000000" w:themeColor="text1"/>
          <w:sz w:val="22"/>
          <w:szCs w:val="22"/>
          <w:highlight w:val="green"/>
          <w:vertAlign w:val="superscript"/>
        </w:rPr>
        <w:t>1</w:t>
      </w:r>
      <w:r w:rsidRPr="00FA799F">
        <w:rPr>
          <w:color w:val="000000" w:themeColor="text1"/>
          <w:sz w:val="22"/>
          <w:szCs w:val="22"/>
        </w:rPr>
        <w:t xml:space="preserve"> and expansion microscopy</w:t>
      </w:r>
      <w:r w:rsidR="00856E57" w:rsidRPr="00FA799F">
        <w:rPr>
          <w:color w:val="000000" w:themeColor="text1"/>
          <w:sz w:val="22"/>
          <w:szCs w:val="22"/>
        </w:rPr>
        <w:t xml:space="preserve"> (</w:t>
      </w:r>
      <w:proofErr w:type="spellStart"/>
      <w:r w:rsidR="00856E57" w:rsidRPr="00FA799F">
        <w:rPr>
          <w:color w:val="000000" w:themeColor="text1"/>
          <w:sz w:val="22"/>
          <w:szCs w:val="22"/>
        </w:rPr>
        <w:t>ExM</w:t>
      </w:r>
      <w:proofErr w:type="spellEnd"/>
      <w:r w:rsidR="00856E57" w:rsidRPr="00FA799F">
        <w:rPr>
          <w:color w:val="000000" w:themeColor="text1"/>
          <w:sz w:val="22"/>
          <w:szCs w:val="22"/>
        </w:rPr>
        <w:t>)</w:t>
      </w:r>
      <w:r w:rsidR="00DA3ACB" w:rsidRPr="00DA3ACB">
        <w:rPr>
          <w:color w:val="000000" w:themeColor="text1"/>
          <w:sz w:val="22"/>
          <w:szCs w:val="22"/>
          <w:highlight w:val="green"/>
          <w:vertAlign w:val="superscript"/>
        </w:rPr>
        <w:t>2</w:t>
      </w:r>
      <w:r w:rsidR="006608CE" w:rsidRPr="00FA799F">
        <w:rPr>
          <w:color w:val="000000" w:themeColor="text1"/>
          <w:sz w:val="22"/>
          <w:szCs w:val="22"/>
        </w:rPr>
        <w:t xml:space="preserve"> </w:t>
      </w:r>
      <w:r w:rsidRPr="00FA799F">
        <w:rPr>
          <w:color w:val="000000" w:themeColor="text1"/>
          <w:sz w:val="22"/>
          <w:szCs w:val="22"/>
        </w:rPr>
        <w:t xml:space="preserve">are powerful protocols that create large, transparent volumes of </w:t>
      </w:r>
      <w:r w:rsidR="009467E1" w:rsidRPr="00FA799F">
        <w:rPr>
          <w:color w:val="000000" w:themeColor="text1"/>
          <w:sz w:val="22"/>
          <w:szCs w:val="22"/>
        </w:rPr>
        <w:t>whole</w:t>
      </w:r>
      <w:r w:rsidRPr="00FA799F">
        <w:rPr>
          <w:color w:val="000000" w:themeColor="text1"/>
          <w:sz w:val="22"/>
          <w:szCs w:val="22"/>
        </w:rPr>
        <w:t xml:space="preserve"> tissues</w:t>
      </w:r>
      <w:r w:rsidR="009467E1" w:rsidRPr="00FA799F">
        <w:rPr>
          <w:color w:val="000000" w:themeColor="text1"/>
          <w:sz w:val="22"/>
          <w:szCs w:val="22"/>
        </w:rPr>
        <w:t xml:space="preserve"> and organisms</w:t>
      </w:r>
      <w:r w:rsidR="00BD6FF5" w:rsidRPr="00FA799F">
        <w:rPr>
          <w:color w:val="000000" w:themeColor="text1"/>
          <w:sz w:val="22"/>
          <w:szCs w:val="22"/>
        </w:rPr>
        <w:t xml:space="preserve"> (</w:t>
      </w:r>
      <w:r w:rsidR="00BD6FF5" w:rsidRPr="00FA799F">
        <w:rPr>
          <w:b/>
          <w:color w:val="000000" w:themeColor="text1"/>
          <w:sz w:val="22"/>
          <w:szCs w:val="22"/>
        </w:rPr>
        <w:t>Fig. 1</w:t>
      </w:r>
      <w:proofErr w:type="gramStart"/>
      <w:r w:rsidR="00BD6FF5" w:rsidRPr="00FA799F">
        <w:rPr>
          <w:b/>
          <w:color w:val="000000" w:themeColor="text1"/>
          <w:sz w:val="22"/>
          <w:szCs w:val="22"/>
        </w:rPr>
        <w:t>a,b</w:t>
      </w:r>
      <w:proofErr w:type="gramEnd"/>
      <w:r w:rsidR="00902C7E" w:rsidRPr="00FA799F">
        <w:rPr>
          <w:b/>
          <w:color w:val="000000" w:themeColor="text1"/>
          <w:sz w:val="22"/>
          <w:szCs w:val="22"/>
        </w:rPr>
        <w:t xml:space="preserve"> </w:t>
      </w:r>
      <w:r w:rsidR="00902C7E" w:rsidRPr="00FA799F">
        <w:rPr>
          <w:color w:val="000000" w:themeColor="text1"/>
          <w:sz w:val="22"/>
          <w:szCs w:val="22"/>
        </w:rPr>
        <w:t>and</w:t>
      </w:r>
      <w:r w:rsidR="00902C7E" w:rsidRPr="00FA799F">
        <w:rPr>
          <w:b/>
          <w:color w:val="000000" w:themeColor="text1"/>
          <w:sz w:val="22"/>
          <w:szCs w:val="22"/>
        </w:rPr>
        <w:t xml:space="preserve"> Online Methods </w:t>
      </w:r>
      <w:r w:rsidR="00902C7E" w:rsidRPr="00FA799F">
        <w:rPr>
          <w:color w:val="000000" w:themeColor="text1"/>
          <w:sz w:val="22"/>
          <w:szCs w:val="22"/>
        </w:rPr>
        <w:t>and</w:t>
      </w:r>
      <w:r w:rsidR="00902C7E" w:rsidRPr="00FA799F">
        <w:rPr>
          <w:b/>
          <w:color w:val="000000" w:themeColor="text1"/>
          <w:sz w:val="22"/>
          <w:szCs w:val="22"/>
        </w:rPr>
        <w:t xml:space="preserve"> Supplementary Note 1-3</w:t>
      </w:r>
      <w:r w:rsidR="00BD6FF5" w:rsidRPr="00FA799F">
        <w:rPr>
          <w:color w:val="000000" w:themeColor="text1"/>
          <w:sz w:val="22"/>
          <w:szCs w:val="22"/>
        </w:rPr>
        <w:t>)</w:t>
      </w:r>
      <w:r w:rsidRPr="00FA799F">
        <w:rPr>
          <w:color w:val="000000" w:themeColor="text1"/>
          <w:sz w:val="22"/>
          <w:szCs w:val="22"/>
        </w:rPr>
        <w:t xml:space="preserve">. Using </w:t>
      </w:r>
      <w:r w:rsidR="00A77F4D" w:rsidRPr="00FA799F">
        <w:rPr>
          <w:color w:val="000000" w:themeColor="text1"/>
          <w:sz w:val="22"/>
          <w:szCs w:val="22"/>
        </w:rPr>
        <w:t>light-sheet</w:t>
      </w:r>
      <w:r w:rsidRPr="00FA799F">
        <w:rPr>
          <w:color w:val="000000" w:themeColor="text1"/>
          <w:sz w:val="22"/>
          <w:szCs w:val="22"/>
        </w:rPr>
        <w:t xml:space="preserve"> microscopy</w:t>
      </w:r>
      <w:r w:rsidR="00BD6FF5" w:rsidRPr="00FA799F">
        <w:rPr>
          <w:color w:val="000000" w:themeColor="text1"/>
          <w:sz w:val="22"/>
          <w:szCs w:val="22"/>
        </w:rPr>
        <w:t xml:space="preserve"> (</w:t>
      </w:r>
      <w:r w:rsidR="00BD6FF5" w:rsidRPr="00FA799F">
        <w:rPr>
          <w:b/>
          <w:color w:val="000000" w:themeColor="text1"/>
          <w:sz w:val="22"/>
          <w:szCs w:val="22"/>
        </w:rPr>
        <w:t>Fig. 1c</w:t>
      </w:r>
      <w:r w:rsidR="00BD6FF5" w:rsidRPr="00FA799F">
        <w:rPr>
          <w:color w:val="000000" w:themeColor="text1"/>
          <w:sz w:val="22"/>
          <w:szCs w:val="22"/>
        </w:rPr>
        <w:t xml:space="preserve">) </w:t>
      </w:r>
      <w:r w:rsidR="00DA3ACB" w:rsidRPr="00DA3ACB">
        <w:rPr>
          <w:color w:val="000000" w:themeColor="text1"/>
          <w:sz w:val="22"/>
          <w:szCs w:val="22"/>
          <w:highlight w:val="green"/>
          <w:vertAlign w:val="superscript"/>
        </w:rPr>
        <w:t>3-5</w:t>
      </w:r>
      <w:r w:rsidR="001D189B" w:rsidRPr="00FA799F">
        <w:rPr>
          <w:color w:val="000000" w:themeColor="text1"/>
          <w:sz w:val="22"/>
          <w:szCs w:val="22"/>
        </w:rPr>
        <w:t>,</w:t>
      </w:r>
      <w:r w:rsidRPr="00FA799F">
        <w:rPr>
          <w:color w:val="000000" w:themeColor="text1"/>
          <w:sz w:val="22"/>
          <w:szCs w:val="22"/>
        </w:rPr>
        <w:t xml:space="preserve"> these samples can be imaged with subcellular resolution in their entirety within a few hours</w:t>
      </w:r>
      <w:r w:rsidR="00DA3ACB" w:rsidRPr="00DA3ACB">
        <w:rPr>
          <w:color w:val="000000" w:themeColor="text1"/>
          <w:sz w:val="22"/>
          <w:szCs w:val="22"/>
          <w:highlight w:val="green"/>
          <w:vertAlign w:val="superscript"/>
        </w:rPr>
        <w:t>6</w:t>
      </w:r>
      <w:r w:rsidRPr="00FA799F">
        <w:rPr>
          <w:color w:val="000000" w:themeColor="text1"/>
          <w:sz w:val="22"/>
          <w:szCs w:val="22"/>
        </w:rPr>
        <w:t xml:space="preserve">. These acquisitions have the potential to be powerful tools for whole-tissue and whole-organism studies since they preserve endogenous fluorescent proteins </w:t>
      </w:r>
      <w:r w:rsidR="00417B90" w:rsidRPr="00FA799F">
        <w:rPr>
          <w:color w:val="000000" w:themeColor="text1"/>
          <w:sz w:val="22"/>
          <w:szCs w:val="22"/>
        </w:rPr>
        <w:t>(</w:t>
      </w:r>
      <w:r w:rsidR="00417B90" w:rsidRPr="00FA799F">
        <w:rPr>
          <w:b/>
          <w:bCs/>
          <w:color w:val="000000" w:themeColor="text1"/>
          <w:sz w:val="22"/>
          <w:szCs w:val="22"/>
        </w:rPr>
        <w:t>Supplementary Fig. 1</w:t>
      </w:r>
      <w:r w:rsidR="00417B90" w:rsidRPr="00FA799F">
        <w:rPr>
          <w:color w:val="000000" w:themeColor="text1"/>
          <w:sz w:val="22"/>
          <w:szCs w:val="22"/>
        </w:rPr>
        <w:t xml:space="preserve">) </w:t>
      </w:r>
      <w:r w:rsidRPr="00FA799F">
        <w:rPr>
          <w:color w:val="000000" w:themeColor="text1"/>
          <w:sz w:val="22"/>
          <w:szCs w:val="22"/>
        </w:rPr>
        <w:t>and are compatible with most staining methods.</w:t>
      </w:r>
    </w:p>
    <w:p w14:paraId="50D7C770" w14:textId="77777777" w:rsidR="005F36BF" w:rsidRPr="00FA799F" w:rsidRDefault="005F36BF" w:rsidP="005D6FAB">
      <w:pPr>
        <w:spacing w:line="480" w:lineRule="auto"/>
        <w:rPr>
          <w:b/>
          <w:color w:val="000000" w:themeColor="text1"/>
          <w:sz w:val="22"/>
          <w:szCs w:val="22"/>
        </w:rPr>
      </w:pPr>
    </w:p>
    <w:p w14:paraId="0F79E899" w14:textId="290087D1" w:rsidR="00531D7B" w:rsidRPr="00FA799F" w:rsidRDefault="00B65F61" w:rsidP="005D6FAB">
      <w:pPr>
        <w:spacing w:line="480" w:lineRule="auto"/>
        <w:rPr>
          <w:color w:val="000000" w:themeColor="text1"/>
          <w:sz w:val="22"/>
          <w:szCs w:val="22"/>
        </w:rPr>
      </w:pPr>
      <w:r w:rsidRPr="00FA799F">
        <w:rPr>
          <w:color w:val="000000" w:themeColor="text1"/>
          <w:sz w:val="22"/>
          <w:szCs w:val="22"/>
        </w:rPr>
        <w:t>However, raw data acquired by the microscope is not directly suitable for visualization and analysis. Many large, overlapping three-dimensional (3d) image tiles are collected that amount to many terabytes in size and require image alignment (</w:t>
      </w:r>
      <w:r w:rsidRPr="00FA799F">
        <w:rPr>
          <w:b/>
          <w:color w:val="000000" w:themeColor="text1"/>
          <w:sz w:val="22"/>
          <w:szCs w:val="22"/>
        </w:rPr>
        <w:t>Fig. 1d-</w:t>
      </w:r>
      <w:r w:rsidR="007E79FA" w:rsidRPr="00FA799F">
        <w:rPr>
          <w:b/>
          <w:color w:val="000000" w:themeColor="text1"/>
          <w:sz w:val="22"/>
          <w:szCs w:val="22"/>
        </w:rPr>
        <w:t>n</w:t>
      </w:r>
      <w:r w:rsidRPr="00FA799F">
        <w:rPr>
          <w:color w:val="000000" w:themeColor="text1"/>
          <w:sz w:val="22"/>
          <w:szCs w:val="22"/>
        </w:rPr>
        <w:t xml:space="preserve">). Due to sample-induced </w:t>
      </w:r>
      <w:r w:rsidR="002D239E" w:rsidRPr="00FA799F">
        <w:rPr>
          <w:color w:val="000000" w:themeColor="text1"/>
          <w:sz w:val="22"/>
          <w:szCs w:val="22"/>
        </w:rPr>
        <w:t xml:space="preserve">refraction and </w:t>
      </w:r>
      <w:r w:rsidRPr="00FA799F">
        <w:rPr>
          <w:color w:val="000000" w:themeColor="text1"/>
          <w:sz w:val="22"/>
          <w:szCs w:val="22"/>
        </w:rPr>
        <w:t>scattering</w:t>
      </w:r>
      <w:r w:rsidR="002D239E" w:rsidRPr="00FA799F">
        <w:rPr>
          <w:color w:val="000000" w:themeColor="text1"/>
          <w:sz w:val="22"/>
          <w:szCs w:val="22"/>
        </w:rPr>
        <w:t xml:space="preserve"> </w:t>
      </w:r>
      <w:r w:rsidRPr="00FA799F">
        <w:rPr>
          <w:color w:val="000000" w:themeColor="text1"/>
          <w:sz w:val="22"/>
          <w:szCs w:val="22"/>
        </w:rPr>
        <w:t>of the light-sheet in the direction of illumination</w:t>
      </w:r>
      <w:r w:rsidR="00DA3ACB" w:rsidRPr="00DA3ACB">
        <w:rPr>
          <w:color w:val="000000" w:themeColor="text1"/>
          <w:sz w:val="22"/>
          <w:szCs w:val="22"/>
          <w:highlight w:val="green"/>
          <w:vertAlign w:val="superscript"/>
        </w:rPr>
        <w:t>7</w:t>
      </w:r>
      <w:r w:rsidRPr="00FA799F">
        <w:rPr>
          <w:color w:val="000000" w:themeColor="text1"/>
          <w:sz w:val="22"/>
          <w:szCs w:val="22"/>
        </w:rPr>
        <w:t xml:space="preserve">, 3d image tiles are typically acquired twice </w:t>
      </w:r>
      <w:r w:rsidR="00BD6FF5" w:rsidRPr="00FA799F">
        <w:rPr>
          <w:color w:val="000000" w:themeColor="text1"/>
          <w:sz w:val="22"/>
          <w:szCs w:val="22"/>
        </w:rPr>
        <w:t>with</w:t>
      </w:r>
      <w:r w:rsidRPr="00FA799F">
        <w:rPr>
          <w:color w:val="000000" w:themeColor="text1"/>
          <w:sz w:val="22"/>
          <w:szCs w:val="22"/>
        </w:rPr>
        <w:t xml:space="preserve"> alternating illumination from opposing directions to achieve full coverage (</w:t>
      </w:r>
      <w:r w:rsidRPr="00FA799F">
        <w:rPr>
          <w:b/>
          <w:color w:val="000000" w:themeColor="text1"/>
          <w:sz w:val="22"/>
          <w:szCs w:val="22"/>
        </w:rPr>
        <w:t>Fig. 1d</w:t>
      </w:r>
      <w:r w:rsidR="0061544D" w:rsidRPr="00FA799F">
        <w:rPr>
          <w:b/>
          <w:color w:val="000000" w:themeColor="text1"/>
          <w:sz w:val="22"/>
          <w:szCs w:val="22"/>
        </w:rPr>
        <w:t>,</w:t>
      </w:r>
      <w:r w:rsidR="00943F7D" w:rsidRPr="00FA799F">
        <w:rPr>
          <w:b/>
          <w:color w:val="000000" w:themeColor="text1"/>
          <w:sz w:val="22"/>
          <w:szCs w:val="22"/>
        </w:rPr>
        <w:t xml:space="preserve"> </w:t>
      </w:r>
      <w:r w:rsidR="0061544D" w:rsidRPr="00FA799F">
        <w:rPr>
          <w:b/>
          <w:color w:val="000000" w:themeColor="text1"/>
          <w:sz w:val="22"/>
          <w:szCs w:val="22"/>
        </w:rPr>
        <w:t>2</w:t>
      </w:r>
      <w:r w:rsidRPr="00FA799F">
        <w:rPr>
          <w:color w:val="000000" w:themeColor="text1"/>
          <w:sz w:val="22"/>
          <w:szCs w:val="22"/>
        </w:rPr>
        <w:t xml:space="preserve"> and </w:t>
      </w:r>
      <w:r w:rsidRPr="00FA799F">
        <w:rPr>
          <w:b/>
          <w:bCs/>
          <w:color w:val="000000" w:themeColor="text1"/>
          <w:sz w:val="22"/>
          <w:szCs w:val="22"/>
        </w:rPr>
        <w:t>Supplementary Fig. 2</w:t>
      </w:r>
      <w:r w:rsidRPr="00FA799F">
        <w:rPr>
          <w:color w:val="000000" w:themeColor="text1"/>
          <w:sz w:val="22"/>
          <w:szCs w:val="22"/>
        </w:rPr>
        <w:t>). Similarly, emitted light is distorted by the sample, effectively limiting maximal imaging depth at which useful data can be collected (</w:t>
      </w:r>
      <w:r w:rsidRPr="00FA799F">
        <w:rPr>
          <w:b/>
          <w:color w:val="000000" w:themeColor="text1"/>
          <w:sz w:val="22"/>
          <w:szCs w:val="22"/>
        </w:rPr>
        <w:t>Fig. 1n</w:t>
      </w:r>
      <w:r w:rsidR="005A76B3" w:rsidRPr="00FA799F">
        <w:rPr>
          <w:b/>
          <w:color w:val="000000" w:themeColor="text1"/>
          <w:sz w:val="22"/>
          <w:szCs w:val="22"/>
        </w:rPr>
        <w:t xml:space="preserve"> </w:t>
      </w:r>
      <w:r w:rsidR="005A76B3" w:rsidRPr="00FA799F">
        <w:rPr>
          <w:color w:val="000000" w:themeColor="text1"/>
          <w:sz w:val="22"/>
          <w:szCs w:val="22"/>
        </w:rPr>
        <w:t>and</w:t>
      </w:r>
      <w:r w:rsidR="005A76B3" w:rsidRPr="00FA799F">
        <w:rPr>
          <w:b/>
          <w:color w:val="000000" w:themeColor="text1"/>
          <w:sz w:val="22"/>
          <w:szCs w:val="22"/>
        </w:rPr>
        <w:t xml:space="preserve"> Supplementary Fig. 1</w:t>
      </w:r>
      <w:r w:rsidRPr="00FA799F">
        <w:rPr>
          <w:color w:val="000000" w:themeColor="text1"/>
          <w:sz w:val="22"/>
          <w:szCs w:val="22"/>
        </w:rPr>
        <w:t>). Additionally,</w:t>
      </w:r>
      <w:r w:rsidR="0061544D" w:rsidRPr="00FA799F">
        <w:rPr>
          <w:color w:val="000000" w:themeColor="text1"/>
          <w:sz w:val="22"/>
          <w:szCs w:val="22"/>
        </w:rPr>
        <w:t xml:space="preserve"> overlapping images suffer from spherical and chromatic aberrations (</w:t>
      </w:r>
      <w:r w:rsidR="0061544D" w:rsidRPr="00FA799F">
        <w:rPr>
          <w:b/>
          <w:color w:val="000000" w:themeColor="text1"/>
          <w:sz w:val="22"/>
          <w:szCs w:val="22"/>
        </w:rPr>
        <w:t>Supplementary Fig. 3,4</w:t>
      </w:r>
      <w:r w:rsidR="0061544D" w:rsidRPr="00FA799F">
        <w:rPr>
          <w:color w:val="000000" w:themeColor="text1"/>
          <w:sz w:val="22"/>
          <w:szCs w:val="22"/>
        </w:rPr>
        <w:t>)</w:t>
      </w:r>
      <w:r w:rsidRPr="00FA799F">
        <w:rPr>
          <w:color w:val="000000" w:themeColor="text1"/>
          <w:sz w:val="22"/>
          <w:szCs w:val="22"/>
        </w:rPr>
        <w:t xml:space="preserve">. </w:t>
      </w:r>
      <w:r w:rsidR="00AC2FD4" w:rsidRPr="00FA799F">
        <w:rPr>
          <w:color w:val="000000" w:themeColor="text1"/>
          <w:sz w:val="22"/>
          <w:szCs w:val="22"/>
        </w:rPr>
        <w:t>For</w:t>
      </w:r>
      <w:r w:rsidRPr="00FA799F">
        <w:rPr>
          <w:color w:val="000000" w:themeColor="text1"/>
          <w:sz w:val="22"/>
          <w:szCs w:val="22"/>
        </w:rPr>
        <w:t xml:space="preserve"> reconstruct</w:t>
      </w:r>
      <w:r w:rsidR="00AC2FD4" w:rsidRPr="00FA799F">
        <w:rPr>
          <w:color w:val="000000" w:themeColor="text1"/>
          <w:sz w:val="22"/>
          <w:szCs w:val="22"/>
        </w:rPr>
        <w:t>ion,</w:t>
      </w:r>
      <w:r w:rsidR="002C2BB0" w:rsidRPr="00FA799F">
        <w:rPr>
          <w:color w:val="000000" w:themeColor="text1"/>
          <w:sz w:val="22"/>
          <w:szCs w:val="22"/>
        </w:rPr>
        <w:t xml:space="preserve"> and </w:t>
      </w:r>
      <w:r w:rsidR="00AC2FD4" w:rsidRPr="00FA799F">
        <w:rPr>
          <w:color w:val="000000" w:themeColor="text1"/>
          <w:sz w:val="22"/>
          <w:szCs w:val="22"/>
        </w:rPr>
        <w:t xml:space="preserve">to </w:t>
      </w:r>
      <w:r w:rsidR="002C2BB0" w:rsidRPr="00FA799F">
        <w:rPr>
          <w:color w:val="000000" w:themeColor="text1"/>
          <w:sz w:val="22"/>
          <w:szCs w:val="22"/>
        </w:rPr>
        <w:t>make</w:t>
      </w:r>
      <w:r w:rsidRPr="00FA799F">
        <w:rPr>
          <w:color w:val="000000" w:themeColor="text1"/>
          <w:sz w:val="22"/>
          <w:szCs w:val="22"/>
        </w:rPr>
        <w:t xml:space="preserve"> these complex datasets </w:t>
      </w:r>
      <w:r w:rsidR="002C2BB0" w:rsidRPr="00FA799F">
        <w:rPr>
          <w:color w:val="000000" w:themeColor="text1"/>
          <w:sz w:val="22"/>
          <w:szCs w:val="22"/>
        </w:rPr>
        <w:t>easily</w:t>
      </w:r>
      <w:r w:rsidRPr="00FA799F">
        <w:rPr>
          <w:color w:val="000000" w:themeColor="text1"/>
          <w:sz w:val="22"/>
          <w:szCs w:val="22"/>
        </w:rPr>
        <w:t xml:space="preserve"> accessible </w:t>
      </w:r>
      <w:r w:rsidR="00837C97" w:rsidRPr="00FA799F">
        <w:rPr>
          <w:color w:val="000000" w:themeColor="text1"/>
          <w:sz w:val="22"/>
          <w:szCs w:val="22"/>
        </w:rPr>
        <w:t>to biologists and computer scientists</w:t>
      </w:r>
      <w:r w:rsidR="008A2BCE" w:rsidRPr="00FA799F">
        <w:rPr>
          <w:color w:val="000000" w:themeColor="text1"/>
          <w:sz w:val="22"/>
          <w:szCs w:val="22"/>
        </w:rPr>
        <w:t>,</w:t>
      </w:r>
      <w:r w:rsidR="00837C97" w:rsidRPr="00FA799F">
        <w:rPr>
          <w:color w:val="000000" w:themeColor="text1"/>
          <w:sz w:val="22"/>
          <w:szCs w:val="22"/>
        </w:rPr>
        <w:t xml:space="preserve"> </w:t>
      </w:r>
      <w:r w:rsidRPr="00FA799F">
        <w:rPr>
          <w:color w:val="000000" w:themeColor="text1"/>
          <w:sz w:val="22"/>
          <w:szCs w:val="22"/>
        </w:rPr>
        <w:t xml:space="preserve">we developed the </w:t>
      </w:r>
      <w:proofErr w:type="spellStart"/>
      <w:r w:rsidRPr="00FA799F">
        <w:rPr>
          <w:color w:val="000000" w:themeColor="text1"/>
          <w:sz w:val="22"/>
          <w:szCs w:val="22"/>
        </w:rPr>
        <w:t>BigStitcher</w:t>
      </w:r>
      <w:proofErr w:type="spellEnd"/>
      <w:r w:rsidRPr="00FA799F">
        <w:rPr>
          <w:color w:val="000000" w:themeColor="text1"/>
          <w:sz w:val="22"/>
          <w:szCs w:val="22"/>
        </w:rPr>
        <w:t xml:space="preserve"> software. It enables interactive visualization using BigDataViewer</w:t>
      </w:r>
      <w:r w:rsidR="00DA3ACB" w:rsidRPr="00DA3ACB">
        <w:rPr>
          <w:color w:val="000000" w:themeColor="text1"/>
          <w:sz w:val="22"/>
          <w:szCs w:val="22"/>
          <w:highlight w:val="green"/>
          <w:vertAlign w:val="superscript"/>
        </w:rPr>
        <w:t>8</w:t>
      </w:r>
      <w:r w:rsidRPr="00FA799F">
        <w:rPr>
          <w:color w:val="000000" w:themeColor="text1"/>
          <w:sz w:val="22"/>
          <w:szCs w:val="22"/>
        </w:rPr>
        <w:t xml:space="preserve">, fast and precise alignment, </w:t>
      </w:r>
      <w:r w:rsidR="00BD6FF5" w:rsidRPr="00FA799F">
        <w:rPr>
          <w:color w:val="000000" w:themeColor="text1"/>
          <w:sz w:val="22"/>
          <w:szCs w:val="22"/>
        </w:rPr>
        <w:t xml:space="preserve">quality estimation, </w:t>
      </w:r>
      <w:r w:rsidRPr="00FA799F">
        <w:rPr>
          <w:color w:val="000000" w:themeColor="text1"/>
          <w:sz w:val="22"/>
          <w:szCs w:val="22"/>
        </w:rPr>
        <w:t xml:space="preserve">real-time fusion, deconvolution, as well as support for alignment of multi-tile acquisition taken from different physical orientations, </w:t>
      </w:r>
      <w:r w:rsidR="00531D7B" w:rsidRPr="00FA799F">
        <w:rPr>
          <w:color w:val="000000" w:themeColor="text1"/>
          <w:sz w:val="22"/>
          <w:szCs w:val="22"/>
        </w:rPr>
        <w:t>so-</w:t>
      </w:r>
      <w:r w:rsidRPr="00FA799F">
        <w:rPr>
          <w:color w:val="000000" w:themeColor="text1"/>
          <w:sz w:val="22"/>
          <w:szCs w:val="22"/>
        </w:rPr>
        <w:t xml:space="preserve">called multi-tile </w:t>
      </w:r>
      <w:r w:rsidRPr="00FA799F">
        <w:rPr>
          <w:i/>
          <w:iCs/>
          <w:color w:val="000000" w:themeColor="text1"/>
          <w:sz w:val="22"/>
          <w:szCs w:val="22"/>
        </w:rPr>
        <w:t>views</w:t>
      </w:r>
      <w:r w:rsidRPr="00FA799F">
        <w:rPr>
          <w:color w:val="000000" w:themeColor="text1"/>
          <w:sz w:val="22"/>
          <w:szCs w:val="22"/>
        </w:rPr>
        <w:t>, thereby effectively doubling the size of specimens that can be imaged (</w:t>
      </w:r>
      <w:r w:rsidRPr="00FA799F">
        <w:rPr>
          <w:b/>
          <w:color w:val="000000" w:themeColor="text1"/>
          <w:sz w:val="22"/>
          <w:szCs w:val="22"/>
        </w:rPr>
        <w:t>Fig. 1n</w:t>
      </w:r>
      <w:r w:rsidRPr="00FA799F">
        <w:rPr>
          <w:color w:val="000000" w:themeColor="text1"/>
          <w:sz w:val="22"/>
          <w:szCs w:val="22"/>
        </w:rPr>
        <w:t xml:space="preserve">), </w:t>
      </w:r>
      <w:r w:rsidR="00531D7B" w:rsidRPr="00FA799F">
        <w:rPr>
          <w:color w:val="000000" w:themeColor="text1"/>
          <w:sz w:val="22"/>
          <w:szCs w:val="22"/>
        </w:rPr>
        <w:t>while further orthogonal views can render the resolution isotropic.</w:t>
      </w:r>
    </w:p>
    <w:p w14:paraId="665F0045" w14:textId="659A4B5A" w:rsidR="004E6ECF" w:rsidRPr="00FA799F" w:rsidRDefault="004E6ECF" w:rsidP="005D6FAB">
      <w:pPr>
        <w:spacing w:line="480" w:lineRule="auto"/>
        <w:rPr>
          <w:b/>
          <w:color w:val="000000" w:themeColor="text1"/>
          <w:sz w:val="22"/>
          <w:szCs w:val="22"/>
        </w:rPr>
      </w:pPr>
    </w:p>
    <w:p w14:paraId="72E7C578" w14:textId="6A07D72B" w:rsidR="00E15870" w:rsidRPr="00FA799F" w:rsidRDefault="00E15870" w:rsidP="005D6FAB">
      <w:pPr>
        <w:spacing w:line="480" w:lineRule="auto"/>
        <w:rPr>
          <w:color w:val="000000" w:themeColor="text1"/>
          <w:sz w:val="22"/>
          <w:szCs w:val="22"/>
        </w:rPr>
      </w:pPr>
      <w:proofErr w:type="spellStart"/>
      <w:r w:rsidRPr="00FA799F">
        <w:rPr>
          <w:color w:val="000000" w:themeColor="text1"/>
          <w:sz w:val="22"/>
          <w:szCs w:val="22"/>
        </w:rPr>
        <w:t>Big</w:t>
      </w:r>
      <w:r w:rsidR="0011044A" w:rsidRPr="00FA799F">
        <w:rPr>
          <w:color w:val="000000" w:themeColor="text1"/>
          <w:sz w:val="22"/>
          <w:szCs w:val="22"/>
        </w:rPr>
        <w:t>S</w:t>
      </w:r>
      <w:r w:rsidRPr="00FA799F">
        <w:rPr>
          <w:color w:val="000000" w:themeColor="text1"/>
          <w:sz w:val="22"/>
          <w:szCs w:val="22"/>
        </w:rPr>
        <w:t>titcher</w:t>
      </w:r>
      <w:proofErr w:type="spellEnd"/>
      <w:r w:rsidRPr="00FA799F">
        <w:rPr>
          <w:color w:val="000000" w:themeColor="text1"/>
          <w:sz w:val="22"/>
          <w:szCs w:val="22"/>
        </w:rPr>
        <w:t xml:space="preserve"> features a new, user-friendly import</w:t>
      </w:r>
      <w:r w:rsidR="00D9081C" w:rsidRPr="00FA799F">
        <w:rPr>
          <w:color w:val="000000" w:themeColor="text1"/>
          <w:sz w:val="22"/>
          <w:szCs w:val="22"/>
        </w:rPr>
        <w:t>er for</w:t>
      </w:r>
      <w:r w:rsidRPr="00FA799F">
        <w:rPr>
          <w:color w:val="000000" w:themeColor="text1"/>
          <w:sz w:val="22"/>
          <w:szCs w:val="22"/>
        </w:rPr>
        <w:t xml:space="preserve"> a multitude of vendor-specific and custom formats</w:t>
      </w:r>
      <w:r w:rsidR="001F5DC8" w:rsidRPr="00FA799F">
        <w:rPr>
          <w:color w:val="000000" w:themeColor="text1"/>
          <w:sz w:val="22"/>
          <w:szCs w:val="22"/>
        </w:rPr>
        <w:t xml:space="preserve"> based on BioFormats</w:t>
      </w:r>
      <w:r w:rsidR="00DA3ACB" w:rsidRPr="00DA3ACB">
        <w:rPr>
          <w:color w:val="000000" w:themeColor="text1"/>
          <w:sz w:val="22"/>
          <w:szCs w:val="22"/>
          <w:highlight w:val="green"/>
          <w:vertAlign w:val="superscript"/>
        </w:rPr>
        <w:t>9</w:t>
      </w:r>
      <w:r w:rsidRPr="00FA799F">
        <w:rPr>
          <w:color w:val="000000" w:themeColor="text1"/>
          <w:sz w:val="22"/>
          <w:szCs w:val="22"/>
        </w:rPr>
        <w:t xml:space="preserve"> and accesses image data through memory-cached, virtual loading</w:t>
      </w:r>
      <w:r w:rsidR="00DA3ACB" w:rsidRPr="00DA3ACB">
        <w:rPr>
          <w:color w:val="000000" w:themeColor="text1"/>
          <w:sz w:val="22"/>
          <w:szCs w:val="22"/>
          <w:highlight w:val="green"/>
          <w:vertAlign w:val="superscript"/>
        </w:rPr>
        <w:t>10</w:t>
      </w:r>
      <w:r w:rsidRPr="00FA799F">
        <w:rPr>
          <w:color w:val="000000" w:themeColor="text1"/>
          <w:sz w:val="22"/>
          <w:szCs w:val="22"/>
        </w:rPr>
        <w:t>, optionally combined with virtual flatfield correction (</w:t>
      </w:r>
      <w:r w:rsidRPr="00FA799F">
        <w:rPr>
          <w:b/>
          <w:bCs/>
          <w:color w:val="000000" w:themeColor="text1"/>
          <w:sz w:val="22"/>
          <w:szCs w:val="22"/>
        </w:rPr>
        <w:t xml:space="preserve">Supplementary Fig. </w:t>
      </w:r>
      <w:r w:rsidR="00943F7D" w:rsidRPr="00FA799F">
        <w:rPr>
          <w:b/>
          <w:bCs/>
          <w:color w:val="000000" w:themeColor="text1"/>
          <w:sz w:val="22"/>
          <w:szCs w:val="22"/>
        </w:rPr>
        <w:t>5,6</w:t>
      </w:r>
      <w:r w:rsidRPr="00FA799F">
        <w:rPr>
          <w:bCs/>
          <w:color w:val="000000" w:themeColor="text1"/>
          <w:sz w:val="22"/>
          <w:szCs w:val="22"/>
        </w:rPr>
        <w:t xml:space="preserve"> and </w:t>
      </w:r>
      <w:r w:rsidRPr="00FA799F">
        <w:rPr>
          <w:b/>
          <w:color w:val="000000" w:themeColor="text1"/>
          <w:sz w:val="22"/>
          <w:szCs w:val="22"/>
        </w:rPr>
        <w:t xml:space="preserve">Supplementary Note </w:t>
      </w:r>
      <w:r w:rsidR="00AE1B6C" w:rsidRPr="00FA799F">
        <w:rPr>
          <w:b/>
          <w:color w:val="000000" w:themeColor="text1"/>
          <w:sz w:val="22"/>
          <w:szCs w:val="22"/>
        </w:rPr>
        <w:t>4</w:t>
      </w:r>
      <w:r w:rsidR="00943F7D" w:rsidRPr="00FA799F">
        <w:rPr>
          <w:b/>
          <w:color w:val="000000" w:themeColor="text1"/>
          <w:sz w:val="22"/>
          <w:szCs w:val="22"/>
        </w:rPr>
        <w:t>,</w:t>
      </w:r>
      <w:r w:rsidR="00AE1B6C" w:rsidRPr="00FA799F">
        <w:rPr>
          <w:b/>
          <w:color w:val="000000" w:themeColor="text1"/>
          <w:sz w:val="22"/>
          <w:szCs w:val="22"/>
        </w:rPr>
        <w:t>5</w:t>
      </w:r>
      <w:r w:rsidRPr="00FA799F">
        <w:rPr>
          <w:color w:val="000000" w:themeColor="text1"/>
          <w:sz w:val="22"/>
          <w:szCs w:val="22"/>
        </w:rPr>
        <w:t xml:space="preserve">). </w:t>
      </w:r>
      <w:r w:rsidR="00783C09" w:rsidRPr="00FA799F">
        <w:rPr>
          <w:color w:val="000000" w:themeColor="text1"/>
          <w:sz w:val="22"/>
          <w:szCs w:val="22"/>
        </w:rPr>
        <w:t xml:space="preserve">Performance is optimal when images are </w:t>
      </w:r>
      <w:r w:rsidR="0061544D" w:rsidRPr="00FA799F">
        <w:rPr>
          <w:color w:val="000000" w:themeColor="text1"/>
          <w:sz w:val="22"/>
          <w:szCs w:val="22"/>
        </w:rPr>
        <w:t>initially converted</w:t>
      </w:r>
      <w:r w:rsidR="00783C09" w:rsidRPr="00FA799F">
        <w:rPr>
          <w:color w:val="000000" w:themeColor="text1"/>
          <w:sz w:val="22"/>
          <w:szCs w:val="22"/>
        </w:rPr>
        <w:t xml:space="preserve"> </w:t>
      </w:r>
      <w:r w:rsidR="0061544D" w:rsidRPr="00FA799F">
        <w:rPr>
          <w:color w:val="000000" w:themeColor="text1"/>
          <w:sz w:val="22"/>
          <w:szCs w:val="22"/>
        </w:rPr>
        <w:t>to</w:t>
      </w:r>
      <w:r w:rsidR="00783C09" w:rsidRPr="00FA799F">
        <w:rPr>
          <w:color w:val="000000" w:themeColor="text1"/>
          <w:sz w:val="22"/>
          <w:szCs w:val="22"/>
        </w:rPr>
        <w:t xml:space="preserve"> a multiresolution, blocked, compressed format</w:t>
      </w:r>
      <w:r w:rsidR="0061544D" w:rsidRPr="00FA799F">
        <w:rPr>
          <w:color w:val="000000" w:themeColor="text1"/>
          <w:sz w:val="22"/>
          <w:szCs w:val="22"/>
        </w:rPr>
        <w:t xml:space="preserve"> such as HDF5</w:t>
      </w:r>
      <w:r w:rsidR="00DA3ACB" w:rsidRPr="00DA3ACB">
        <w:rPr>
          <w:color w:val="000000" w:themeColor="text1"/>
          <w:sz w:val="22"/>
          <w:szCs w:val="22"/>
          <w:highlight w:val="green"/>
          <w:vertAlign w:val="superscript"/>
        </w:rPr>
        <w:t>8</w:t>
      </w:r>
      <w:r w:rsidR="00783C09" w:rsidRPr="00FA799F">
        <w:rPr>
          <w:color w:val="000000" w:themeColor="text1"/>
          <w:sz w:val="22"/>
          <w:szCs w:val="22"/>
        </w:rPr>
        <w:t xml:space="preserve"> enabling interactive visualization, processing and interaction with terabyte-sized image datasets. </w:t>
      </w:r>
    </w:p>
    <w:p w14:paraId="476E4D67" w14:textId="77777777" w:rsidR="00E12CB4" w:rsidRPr="00FA799F" w:rsidRDefault="00E12CB4" w:rsidP="005D6FAB">
      <w:pPr>
        <w:spacing w:line="480" w:lineRule="auto"/>
        <w:rPr>
          <w:color w:val="000000" w:themeColor="text1"/>
          <w:sz w:val="22"/>
          <w:szCs w:val="22"/>
        </w:rPr>
      </w:pPr>
    </w:p>
    <w:p w14:paraId="3D9B7F7E" w14:textId="3BDD43A8" w:rsidR="001918D4" w:rsidRPr="00FA799F" w:rsidRDefault="00BB2139" w:rsidP="001918D4">
      <w:pPr>
        <w:spacing w:line="480" w:lineRule="auto"/>
        <w:rPr>
          <w:color w:val="000000" w:themeColor="text1"/>
          <w:sz w:val="22"/>
          <w:szCs w:val="22"/>
        </w:rPr>
      </w:pPr>
      <w:r w:rsidRPr="00FA799F">
        <w:rPr>
          <w:color w:val="000000" w:themeColor="text1"/>
          <w:sz w:val="22"/>
          <w:szCs w:val="22"/>
        </w:rPr>
        <w:t>A</w:t>
      </w:r>
      <w:r w:rsidR="002E711A" w:rsidRPr="00FA799F">
        <w:rPr>
          <w:color w:val="000000" w:themeColor="text1"/>
          <w:sz w:val="22"/>
          <w:szCs w:val="22"/>
        </w:rPr>
        <w:t xml:space="preserve">ccurate </w:t>
      </w:r>
      <w:r w:rsidR="004B6904" w:rsidRPr="00FA799F">
        <w:rPr>
          <w:color w:val="000000" w:themeColor="text1"/>
          <w:sz w:val="22"/>
          <w:szCs w:val="22"/>
        </w:rPr>
        <w:t>reconstruct</w:t>
      </w:r>
      <w:r w:rsidR="00427BE0" w:rsidRPr="00FA799F">
        <w:rPr>
          <w:color w:val="000000" w:themeColor="text1"/>
          <w:sz w:val="22"/>
          <w:szCs w:val="22"/>
        </w:rPr>
        <w:t>ion of</w:t>
      </w:r>
      <w:r w:rsidR="004B6904" w:rsidRPr="00FA799F">
        <w:rPr>
          <w:color w:val="000000" w:themeColor="text1"/>
          <w:sz w:val="22"/>
          <w:szCs w:val="22"/>
        </w:rPr>
        <w:t xml:space="preserve"> </w:t>
      </w:r>
      <w:r w:rsidR="00411B1E" w:rsidRPr="00FA799F">
        <w:rPr>
          <w:color w:val="000000" w:themeColor="text1"/>
          <w:sz w:val="22"/>
          <w:szCs w:val="22"/>
        </w:rPr>
        <w:t>these</w:t>
      </w:r>
      <w:r w:rsidR="004B6904" w:rsidRPr="00FA799F">
        <w:rPr>
          <w:color w:val="000000" w:themeColor="text1"/>
          <w:sz w:val="22"/>
          <w:szCs w:val="22"/>
        </w:rPr>
        <w:t xml:space="preserve"> large</w:t>
      </w:r>
      <w:r w:rsidR="00C77936" w:rsidRPr="00FA799F">
        <w:rPr>
          <w:color w:val="000000" w:themeColor="text1"/>
          <w:sz w:val="22"/>
          <w:szCs w:val="22"/>
        </w:rPr>
        <w:t xml:space="preserve">, </w:t>
      </w:r>
      <w:r w:rsidR="004B6904" w:rsidRPr="00FA799F">
        <w:rPr>
          <w:color w:val="000000" w:themeColor="text1"/>
          <w:sz w:val="22"/>
          <w:szCs w:val="22"/>
        </w:rPr>
        <w:t>complex datasets</w:t>
      </w:r>
      <w:r w:rsidR="002E711A" w:rsidRPr="00FA799F">
        <w:rPr>
          <w:color w:val="000000" w:themeColor="text1"/>
          <w:sz w:val="22"/>
          <w:szCs w:val="22"/>
        </w:rPr>
        <w:t xml:space="preserve"> </w:t>
      </w:r>
      <w:r w:rsidR="007A14C3" w:rsidRPr="00FA799F">
        <w:rPr>
          <w:color w:val="000000" w:themeColor="text1"/>
          <w:sz w:val="22"/>
          <w:szCs w:val="22"/>
        </w:rPr>
        <w:t xml:space="preserve">requires </w:t>
      </w:r>
      <w:r w:rsidR="00524526" w:rsidRPr="00FA799F">
        <w:rPr>
          <w:color w:val="000000" w:themeColor="text1"/>
          <w:sz w:val="22"/>
          <w:szCs w:val="22"/>
        </w:rPr>
        <w:t xml:space="preserve">the </w:t>
      </w:r>
      <w:r w:rsidR="007A14C3" w:rsidRPr="00FA799F">
        <w:rPr>
          <w:color w:val="000000" w:themeColor="text1"/>
          <w:sz w:val="22"/>
          <w:szCs w:val="22"/>
        </w:rPr>
        <w:t>compensat</w:t>
      </w:r>
      <w:r w:rsidR="00CA4333" w:rsidRPr="00FA799F">
        <w:rPr>
          <w:color w:val="000000" w:themeColor="text1"/>
          <w:sz w:val="22"/>
          <w:szCs w:val="22"/>
        </w:rPr>
        <w:t>ion</w:t>
      </w:r>
      <w:r w:rsidR="007A14C3" w:rsidRPr="00FA799F">
        <w:rPr>
          <w:color w:val="000000" w:themeColor="text1"/>
          <w:sz w:val="22"/>
          <w:szCs w:val="22"/>
        </w:rPr>
        <w:t xml:space="preserve"> for different types</w:t>
      </w:r>
      <w:r w:rsidR="00E54C2D" w:rsidRPr="00FA799F">
        <w:rPr>
          <w:color w:val="000000" w:themeColor="text1"/>
          <w:sz w:val="22"/>
          <w:szCs w:val="22"/>
        </w:rPr>
        <w:t xml:space="preserve"> of</w:t>
      </w:r>
      <w:r w:rsidR="007A14C3" w:rsidRPr="00FA799F">
        <w:rPr>
          <w:color w:val="000000" w:themeColor="text1"/>
          <w:sz w:val="22"/>
          <w:szCs w:val="22"/>
        </w:rPr>
        <w:t xml:space="preserve"> image and intensity </w:t>
      </w:r>
      <w:r w:rsidR="0053450D" w:rsidRPr="00FA799F">
        <w:rPr>
          <w:color w:val="000000" w:themeColor="text1"/>
          <w:sz w:val="22"/>
          <w:szCs w:val="22"/>
        </w:rPr>
        <w:t>transformations</w:t>
      </w:r>
      <w:r w:rsidR="007A14C3" w:rsidRPr="00FA799F">
        <w:rPr>
          <w:color w:val="000000" w:themeColor="text1"/>
          <w:sz w:val="22"/>
          <w:szCs w:val="22"/>
        </w:rPr>
        <w:t xml:space="preserve"> introduced by the acquisition process. We therefore developed an</w:t>
      </w:r>
      <w:r w:rsidR="00C77936" w:rsidRPr="00FA799F">
        <w:rPr>
          <w:color w:val="000000" w:themeColor="text1"/>
          <w:sz w:val="22"/>
          <w:szCs w:val="22"/>
        </w:rPr>
        <w:t xml:space="preserve"> interactive</w:t>
      </w:r>
      <w:r w:rsidR="005A4397" w:rsidRPr="00FA799F">
        <w:rPr>
          <w:color w:val="000000" w:themeColor="text1"/>
          <w:sz w:val="22"/>
          <w:szCs w:val="22"/>
        </w:rPr>
        <w:t xml:space="preserve">, </w:t>
      </w:r>
      <w:r w:rsidR="0053450D" w:rsidRPr="00FA799F">
        <w:rPr>
          <w:color w:val="000000" w:themeColor="text1"/>
          <w:sz w:val="22"/>
          <w:szCs w:val="22"/>
        </w:rPr>
        <w:t xml:space="preserve">stepwise </w:t>
      </w:r>
      <w:r w:rsidR="005A4397" w:rsidRPr="00FA799F">
        <w:rPr>
          <w:color w:val="000000" w:themeColor="text1"/>
          <w:sz w:val="22"/>
          <w:szCs w:val="22"/>
        </w:rPr>
        <w:t xml:space="preserve">process that </w:t>
      </w:r>
      <w:r w:rsidR="0088670A" w:rsidRPr="00FA799F">
        <w:rPr>
          <w:color w:val="000000" w:themeColor="text1"/>
          <w:sz w:val="22"/>
          <w:szCs w:val="22"/>
        </w:rPr>
        <w:t>compensates</w:t>
      </w:r>
      <w:r w:rsidR="0053450D" w:rsidRPr="00FA799F">
        <w:rPr>
          <w:color w:val="000000" w:themeColor="text1"/>
          <w:sz w:val="22"/>
          <w:szCs w:val="22"/>
        </w:rPr>
        <w:t xml:space="preserve"> </w:t>
      </w:r>
      <w:r w:rsidR="0088670A" w:rsidRPr="00FA799F">
        <w:rPr>
          <w:color w:val="000000" w:themeColor="text1"/>
          <w:sz w:val="22"/>
          <w:szCs w:val="22"/>
        </w:rPr>
        <w:t xml:space="preserve">for </w:t>
      </w:r>
      <w:r w:rsidR="0053450D" w:rsidRPr="00FA799F">
        <w:rPr>
          <w:color w:val="000000" w:themeColor="text1"/>
          <w:sz w:val="22"/>
          <w:szCs w:val="22"/>
        </w:rPr>
        <w:t>all</w:t>
      </w:r>
      <w:r w:rsidR="0088670A" w:rsidRPr="00FA799F">
        <w:rPr>
          <w:color w:val="000000" w:themeColor="text1"/>
          <w:sz w:val="22"/>
          <w:szCs w:val="22"/>
        </w:rPr>
        <w:t xml:space="preserve"> relevant</w:t>
      </w:r>
      <w:r w:rsidR="0053450D" w:rsidRPr="00FA799F">
        <w:rPr>
          <w:color w:val="000000" w:themeColor="text1"/>
          <w:sz w:val="22"/>
          <w:szCs w:val="22"/>
        </w:rPr>
        <w:t xml:space="preserve"> transformations</w:t>
      </w:r>
      <w:r w:rsidR="00C77936" w:rsidRPr="00FA799F">
        <w:rPr>
          <w:color w:val="000000" w:themeColor="text1"/>
          <w:sz w:val="22"/>
          <w:szCs w:val="22"/>
        </w:rPr>
        <w:t xml:space="preserve"> </w:t>
      </w:r>
      <w:r w:rsidR="0053450D" w:rsidRPr="00FA799F">
        <w:rPr>
          <w:color w:val="000000" w:themeColor="text1"/>
          <w:sz w:val="22"/>
          <w:szCs w:val="22"/>
        </w:rPr>
        <w:t xml:space="preserve">while </w:t>
      </w:r>
      <w:r w:rsidR="008033D4" w:rsidRPr="00FA799F">
        <w:rPr>
          <w:color w:val="000000" w:themeColor="text1"/>
          <w:sz w:val="22"/>
          <w:szCs w:val="22"/>
        </w:rPr>
        <w:t>provid</w:t>
      </w:r>
      <w:r w:rsidR="0053450D" w:rsidRPr="00FA799F">
        <w:rPr>
          <w:color w:val="000000" w:themeColor="text1"/>
          <w:sz w:val="22"/>
          <w:szCs w:val="22"/>
        </w:rPr>
        <w:t>ing</w:t>
      </w:r>
      <w:r w:rsidR="008033D4" w:rsidRPr="00FA799F">
        <w:rPr>
          <w:color w:val="000000" w:themeColor="text1"/>
          <w:sz w:val="22"/>
          <w:szCs w:val="22"/>
        </w:rPr>
        <w:t xml:space="preserve"> </w:t>
      </w:r>
      <w:r w:rsidR="0053450D" w:rsidRPr="00FA799F">
        <w:rPr>
          <w:color w:val="000000" w:themeColor="text1"/>
          <w:sz w:val="22"/>
          <w:szCs w:val="22"/>
        </w:rPr>
        <w:t xml:space="preserve">spatially localized </w:t>
      </w:r>
      <w:r w:rsidR="008033D4" w:rsidRPr="00FA799F">
        <w:rPr>
          <w:color w:val="000000" w:themeColor="text1"/>
          <w:sz w:val="22"/>
          <w:szCs w:val="22"/>
        </w:rPr>
        <w:t xml:space="preserve">feedback </w:t>
      </w:r>
      <w:r w:rsidR="00C77936" w:rsidRPr="00FA799F">
        <w:rPr>
          <w:color w:val="000000" w:themeColor="text1"/>
          <w:sz w:val="22"/>
          <w:szCs w:val="22"/>
        </w:rPr>
        <w:t>on the</w:t>
      </w:r>
      <w:r w:rsidR="008033D4" w:rsidRPr="00FA799F">
        <w:rPr>
          <w:color w:val="000000" w:themeColor="text1"/>
          <w:sz w:val="22"/>
          <w:szCs w:val="22"/>
        </w:rPr>
        <w:t xml:space="preserve"> </w:t>
      </w:r>
      <w:r w:rsidR="00D9081C" w:rsidRPr="00FA799F">
        <w:rPr>
          <w:color w:val="000000" w:themeColor="text1"/>
          <w:sz w:val="22"/>
          <w:szCs w:val="22"/>
        </w:rPr>
        <w:t>q</w:t>
      </w:r>
      <w:r w:rsidR="008033D4" w:rsidRPr="00FA799F">
        <w:rPr>
          <w:color w:val="000000" w:themeColor="text1"/>
          <w:sz w:val="22"/>
          <w:szCs w:val="22"/>
        </w:rPr>
        <w:t>uality of the acquired image data</w:t>
      </w:r>
      <w:r w:rsidR="00943F7D" w:rsidRPr="00FA799F">
        <w:rPr>
          <w:color w:val="000000" w:themeColor="text1"/>
          <w:sz w:val="22"/>
          <w:szCs w:val="22"/>
        </w:rPr>
        <w:t xml:space="preserve"> (</w:t>
      </w:r>
      <w:r w:rsidR="00943F7D" w:rsidRPr="00FA799F">
        <w:rPr>
          <w:b/>
          <w:bCs/>
          <w:color w:val="000000" w:themeColor="text1"/>
          <w:sz w:val="22"/>
          <w:szCs w:val="22"/>
        </w:rPr>
        <w:t>Supplementary Fig. 7,8</w:t>
      </w:r>
      <w:r w:rsidR="00943F7D" w:rsidRPr="00FA799F">
        <w:rPr>
          <w:bCs/>
          <w:color w:val="000000" w:themeColor="text1"/>
          <w:sz w:val="22"/>
          <w:szCs w:val="22"/>
        </w:rPr>
        <w:t>)</w:t>
      </w:r>
      <w:r w:rsidR="008033D4" w:rsidRPr="00FA799F">
        <w:rPr>
          <w:color w:val="000000" w:themeColor="text1"/>
          <w:sz w:val="22"/>
          <w:szCs w:val="22"/>
        </w:rPr>
        <w:t>.</w:t>
      </w:r>
    </w:p>
    <w:p w14:paraId="1707ED11" w14:textId="77777777" w:rsidR="001918D4" w:rsidRPr="00FA799F" w:rsidRDefault="001918D4" w:rsidP="001918D4">
      <w:pPr>
        <w:spacing w:line="480" w:lineRule="auto"/>
        <w:rPr>
          <w:color w:val="000000" w:themeColor="text1"/>
          <w:sz w:val="22"/>
          <w:szCs w:val="22"/>
        </w:rPr>
      </w:pPr>
    </w:p>
    <w:p w14:paraId="7EEAE387" w14:textId="5A1584B6" w:rsidR="005B6EED" w:rsidRPr="00FA799F" w:rsidRDefault="00843B15" w:rsidP="005D6FAB">
      <w:pPr>
        <w:spacing w:line="480" w:lineRule="auto"/>
        <w:rPr>
          <w:color w:val="000000" w:themeColor="text1"/>
          <w:sz w:val="22"/>
          <w:szCs w:val="22"/>
        </w:rPr>
      </w:pPr>
      <w:r w:rsidRPr="00FA799F">
        <w:rPr>
          <w:color w:val="000000" w:themeColor="text1"/>
          <w:sz w:val="22"/>
          <w:szCs w:val="22"/>
        </w:rPr>
        <w:t>Firstly</w:t>
      </w:r>
      <w:r w:rsidR="007A14C3" w:rsidRPr="00FA799F">
        <w:rPr>
          <w:color w:val="000000" w:themeColor="text1"/>
          <w:sz w:val="22"/>
          <w:szCs w:val="22"/>
        </w:rPr>
        <w:t xml:space="preserve">, overlapping </w:t>
      </w:r>
      <w:r w:rsidR="0019140E" w:rsidRPr="00FA799F">
        <w:rPr>
          <w:color w:val="000000" w:themeColor="text1"/>
          <w:sz w:val="22"/>
          <w:szCs w:val="22"/>
        </w:rPr>
        <w:t xml:space="preserve">3d </w:t>
      </w:r>
      <w:r w:rsidR="00BE5A39" w:rsidRPr="00FA799F">
        <w:rPr>
          <w:color w:val="000000" w:themeColor="text1"/>
          <w:sz w:val="22"/>
          <w:szCs w:val="22"/>
        </w:rPr>
        <w:t>image</w:t>
      </w:r>
      <w:r w:rsidR="00FE201B" w:rsidRPr="00FA799F">
        <w:rPr>
          <w:color w:val="000000" w:themeColor="text1"/>
          <w:sz w:val="22"/>
          <w:szCs w:val="22"/>
        </w:rPr>
        <w:t xml:space="preserve"> tiles</w:t>
      </w:r>
      <w:r w:rsidR="00BE5A39" w:rsidRPr="00FA799F">
        <w:rPr>
          <w:color w:val="000000" w:themeColor="text1"/>
          <w:sz w:val="22"/>
          <w:szCs w:val="22"/>
        </w:rPr>
        <w:t xml:space="preserve"> are acquired </w:t>
      </w:r>
      <w:r w:rsidR="00BA7B26" w:rsidRPr="00FA799F">
        <w:rPr>
          <w:color w:val="000000" w:themeColor="text1"/>
          <w:sz w:val="22"/>
          <w:szCs w:val="22"/>
        </w:rPr>
        <w:t>to cover the entire sample</w:t>
      </w:r>
      <w:r w:rsidRPr="00FA799F">
        <w:rPr>
          <w:color w:val="000000" w:themeColor="text1"/>
          <w:sz w:val="22"/>
          <w:szCs w:val="22"/>
        </w:rPr>
        <w:t xml:space="preserve"> </w:t>
      </w:r>
      <w:r w:rsidR="00AC2FD4" w:rsidRPr="00FA799F">
        <w:rPr>
          <w:color w:val="000000" w:themeColor="text1"/>
          <w:sz w:val="22"/>
          <w:szCs w:val="22"/>
        </w:rPr>
        <w:t>for</w:t>
      </w:r>
      <w:r w:rsidRPr="00FA799F">
        <w:rPr>
          <w:color w:val="000000" w:themeColor="text1"/>
          <w:sz w:val="22"/>
          <w:szCs w:val="22"/>
        </w:rPr>
        <w:t xml:space="preserve"> each acquisition angle</w:t>
      </w:r>
      <w:r w:rsidR="00FE201B" w:rsidRPr="00FA799F">
        <w:rPr>
          <w:color w:val="000000" w:themeColor="text1"/>
          <w:sz w:val="22"/>
          <w:szCs w:val="22"/>
        </w:rPr>
        <w:t>.</w:t>
      </w:r>
      <w:r w:rsidR="00766D9C" w:rsidRPr="00FA799F">
        <w:rPr>
          <w:color w:val="000000" w:themeColor="text1"/>
          <w:sz w:val="22"/>
          <w:szCs w:val="22"/>
        </w:rPr>
        <w:t xml:space="preserve"> </w:t>
      </w:r>
      <w:r w:rsidR="0088670A" w:rsidRPr="00FA799F">
        <w:rPr>
          <w:color w:val="000000" w:themeColor="text1"/>
          <w:sz w:val="22"/>
          <w:szCs w:val="22"/>
        </w:rPr>
        <w:t xml:space="preserve">Although approximate tile locations are </w:t>
      </w:r>
      <w:r w:rsidR="00A438B0" w:rsidRPr="00FA799F">
        <w:rPr>
          <w:color w:val="000000" w:themeColor="text1"/>
          <w:sz w:val="22"/>
          <w:szCs w:val="22"/>
        </w:rPr>
        <w:t>typically</w:t>
      </w:r>
      <w:r w:rsidR="0088670A" w:rsidRPr="00FA799F">
        <w:rPr>
          <w:color w:val="000000" w:themeColor="text1"/>
          <w:sz w:val="22"/>
          <w:szCs w:val="22"/>
        </w:rPr>
        <w:t xml:space="preserve"> known, t</w:t>
      </w:r>
      <w:r w:rsidR="00766D9C" w:rsidRPr="00FA799F">
        <w:rPr>
          <w:color w:val="000000" w:themeColor="text1"/>
          <w:sz w:val="22"/>
          <w:szCs w:val="22"/>
        </w:rPr>
        <w:t xml:space="preserve">ranslation stages </w:t>
      </w:r>
      <w:r w:rsidR="005A4397" w:rsidRPr="00FA799F">
        <w:rPr>
          <w:color w:val="000000" w:themeColor="text1"/>
          <w:sz w:val="22"/>
          <w:szCs w:val="22"/>
        </w:rPr>
        <w:t>usually</w:t>
      </w:r>
      <w:r w:rsidR="00766D9C" w:rsidRPr="00FA799F">
        <w:rPr>
          <w:color w:val="000000" w:themeColor="text1"/>
          <w:sz w:val="22"/>
          <w:szCs w:val="22"/>
        </w:rPr>
        <w:t xml:space="preserve"> show </w:t>
      </w:r>
      <w:r w:rsidR="0088670A" w:rsidRPr="00FA799F">
        <w:rPr>
          <w:color w:val="000000" w:themeColor="text1"/>
          <w:sz w:val="22"/>
          <w:szCs w:val="22"/>
        </w:rPr>
        <w:t xml:space="preserve">significant </w:t>
      </w:r>
      <w:r w:rsidR="00766D9C" w:rsidRPr="00FA799F">
        <w:rPr>
          <w:color w:val="000000" w:themeColor="text1"/>
          <w:sz w:val="22"/>
          <w:szCs w:val="22"/>
        </w:rPr>
        <w:t>inaccuracies</w:t>
      </w:r>
      <w:r w:rsidR="005A4397" w:rsidRPr="00FA799F">
        <w:rPr>
          <w:color w:val="000000" w:themeColor="text1"/>
          <w:sz w:val="22"/>
          <w:szCs w:val="22"/>
        </w:rPr>
        <w:t xml:space="preserve"> (</w:t>
      </w:r>
      <w:r w:rsidR="008E3F0A" w:rsidRPr="00FA799F">
        <w:rPr>
          <w:b/>
          <w:color w:val="000000" w:themeColor="text1"/>
          <w:sz w:val="22"/>
          <w:szCs w:val="22"/>
        </w:rPr>
        <w:t>S</w:t>
      </w:r>
      <w:r w:rsidR="005A4397" w:rsidRPr="00FA799F">
        <w:rPr>
          <w:b/>
          <w:color w:val="000000" w:themeColor="text1"/>
          <w:sz w:val="22"/>
          <w:szCs w:val="22"/>
        </w:rPr>
        <w:t>uppl</w:t>
      </w:r>
      <w:r w:rsidR="008E3F0A" w:rsidRPr="00FA799F">
        <w:rPr>
          <w:b/>
          <w:color w:val="000000" w:themeColor="text1"/>
          <w:sz w:val="22"/>
          <w:szCs w:val="22"/>
        </w:rPr>
        <w:t>emen</w:t>
      </w:r>
      <w:r w:rsidR="0034720C" w:rsidRPr="00FA799F">
        <w:rPr>
          <w:b/>
          <w:color w:val="000000" w:themeColor="text1"/>
          <w:sz w:val="22"/>
          <w:szCs w:val="22"/>
        </w:rPr>
        <w:t>t</w:t>
      </w:r>
      <w:r w:rsidR="008E3F0A" w:rsidRPr="00FA799F">
        <w:rPr>
          <w:b/>
          <w:color w:val="000000" w:themeColor="text1"/>
          <w:sz w:val="22"/>
          <w:szCs w:val="22"/>
        </w:rPr>
        <w:t>ary</w:t>
      </w:r>
      <w:r w:rsidR="005A4397" w:rsidRPr="00FA799F">
        <w:rPr>
          <w:b/>
          <w:color w:val="000000" w:themeColor="text1"/>
          <w:sz w:val="22"/>
          <w:szCs w:val="22"/>
        </w:rPr>
        <w:t xml:space="preserve"> </w:t>
      </w:r>
      <w:r w:rsidR="008E3F0A" w:rsidRPr="00FA799F">
        <w:rPr>
          <w:b/>
          <w:color w:val="000000" w:themeColor="text1"/>
          <w:sz w:val="22"/>
          <w:szCs w:val="22"/>
        </w:rPr>
        <w:t>F</w:t>
      </w:r>
      <w:r w:rsidR="005A4397" w:rsidRPr="00FA799F">
        <w:rPr>
          <w:b/>
          <w:color w:val="000000" w:themeColor="text1"/>
          <w:sz w:val="22"/>
          <w:szCs w:val="22"/>
        </w:rPr>
        <w:t>ig</w:t>
      </w:r>
      <w:r w:rsidR="008E3F0A" w:rsidRPr="00FA799F">
        <w:rPr>
          <w:b/>
          <w:color w:val="000000" w:themeColor="text1"/>
          <w:sz w:val="22"/>
          <w:szCs w:val="22"/>
        </w:rPr>
        <w:t>.</w:t>
      </w:r>
      <w:r w:rsidR="005A4397" w:rsidRPr="00FA799F">
        <w:rPr>
          <w:b/>
          <w:color w:val="000000" w:themeColor="text1"/>
          <w:sz w:val="22"/>
          <w:szCs w:val="22"/>
        </w:rPr>
        <w:t xml:space="preserve"> </w:t>
      </w:r>
      <w:r w:rsidR="00943F7D" w:rsidRPr="00FA799F">
        <w:rPr>
          <w:b/>
          <w:color w:val="000000" w:themeColor="text1"/>
          <w:sz w:val="22"/>
          <w:szCs w:val="22"/>
        </w:rPr>
        <w:t>9</w:t>
      </w:r>
      <w:r w:rsidR="005A4397" w:rsidRPr="00FA799F">
        <w:rPr>
          <w:color w:val="000000" w:themeColor="text1"/>
          <w:sz w:val="22"/>
          <w:szCs w:val="22"/>
        </w:rPr>
        <w:t xml:space="preserve">). </w:t>
      </w:r>
      <w:r w:rsidR="00FE201B" w:rsidRPr="00FA799F">
        <w:rPr>
          <w:color w:val="000000" w:themeColor="text1"/>
          <w:sz w:val="22"/>
          <w:szCs w:val="22"/>
        </w:rPr>
        <w:t>To compute locations for every image tile</w:t>
      </w:r>
      <w:r w:rsidR="0011044A" w:rsidRPr="00FA799F">
        <w:rPr>
          <w:color w:val="000000" w:themeColor="text1"/>
          <w:sz w:val="22"/>
          <w:szCs w:val="22"/>
        </w:rPr>
        <w:t>,</w:t>
      </w:r>
      <w:r w:rsidR="00FE201B" w:rsidRPr="00FA799F">
        <w:rPr>
          <w:color w:val="000000" w:themeColor="text1"/>
          <w:sz w:val="22"/>
          <w:szCs w:val="22"/>
        </w:rPr>
        <w:t xml:space="preserve"> we developed a</w:t>
      </w:r>
      <w:r w:rsidR="00313E6E" w:rsidRPr="00FA799F">
        <w:rPr>
          <w:color w:val="000000" w:themeColor="text1"/>
          <w:sz w:val="22"/>
          <w:szCs w:val="22"/>
        </w:rPr>
        <w:t>n</w:t>
      </w:r>
      <w:r w:rsidR="00FE201B" w:rsidRPr="00FA799F">
        <w:rPr>
          <w:color w:val="000000" w:themeColor="text1"/>
          <w:sz w:val="22"/>
          <w:szCs w:val="22"/>
        </w:rPr>
        <w:t xml:space="preserve"> image stitching algorithm</w:t>
      </w:r>
      <w:r w:rsidRPr="00FA799F">
        <w:rPr>
          <w:color w:val="000000" w:themeColor="text1"/>
          <w:sz w:val="22"/>
          <w:szCs w:val="22"/>
        </w:rPr>
        <w:t xml:space="preserve"> optimized</w:t>
      </w:r>
      <w:r w:rsidR="00FE201B" w:rsidRPr="00FA799F">
        <w:rPr>
          <w:color w:val="000000" w:themeColor="text1"/>
          <w:sz w:val="22"/>
          <w:szCs w:val="22"/>
        </w:rPr>
        <w:t xml:space="preserve"> for very large datasets </w:t>
      </w:r>
      <w:r w:rsidRPr="00FA799F">
        <w:rPr>
          <w:color w:val="000000" w:themeColor="text1"/>
          <w:sz w:val="22"/>
          <w:szCs w:val="22"/>
        </w:rPr>
        <w:t>that</w:t>
      </w:r>
      <w:r w:rsidR="00FE201B" w:rsidRPr="00FA799F">
        <w:rPr>
          <w:color w:val="000000" w:themeColor="text1"/>
          <w:sz w:val="22"/>
          <w:szCs w:val="22"/>
        </w:rPr>
        <w:t xml:space="preserve"> can deal with acquisitions arranged in non-regular grids (</w:t>
      </w:r>
      <w:r w:rsidR="00FE201B" w:rsidRPr="00FA799F">
        <w:rPr>
          <w:b/>
          <w:color w:val="000000" w:themeColor="text1"/>
          <w:sz w:val="22"/>
          <w:szCs w:val="22"/>
        </w:rPr>
        <w:t xml:space="preserve">Fig. </w:t>
      </w:r>
      <w:r w:rsidR="00E721A3" w:rsidRPr="00FA799F">
        <w:rPr>
          <w:b/>
          <w:color w:val="000000" w:themeColor="text1"/>
          <w:sz w:val="22"/>
          <w:szCs w:val="22"/>
        </w:rPr>
        <w:t>3</w:t>
      </w:r>
      <w:r w:rsidR="00FE201B" w:rsidRPr="00FA799F">
        <w:rPr>
          <w:b/>
          <w:color w:val="000000" w:themeColor="text1"/>
          <w:sz w:val="22"/>
          <w:szCs w:val="22"/>
        </w:rPr>
        <w:t>a</w:t>
      </w:r>
      <w:r w:rsidR="00FE201B" w:rsidRPr="00FA799F">
        <w:rPr>
          <w:color w:val="000000" w:themeColor="text1"/>
          <w:sz w:val="22"/>
          <w:szCs w:val="22"/>
        </w:rPr>
        <w:t>) containing empty images and multiple independent samples (</w:t>
      </w:r>
      <w:r w:rsidR="00FE201B" w:rsidRPr="00FA799F">
        <w:rPr>
          <w:b/>
          <w:bCs/>
          <w:color w:val="000000" w:themeColor="text1"/>
          <w:sz w:val="22"/>
          <w:szCs w:val="22"/>
        </w:rPr>
        <w:t xml:space="preserve">Supplementary Fig. </w:t>
      </w:r>
      <w:r w:rsidR="00E721A3" w:rsidRPr="00FA799F">
        <w:rPr>
          <w:b/>
          <w:bCs/>
          <w:color w:val="000000" w:themeColor="text1"/>
          <w:sz w:val="22"/>
          <w:szCs w:val="22"/>
        </w:rPr>
        <w:t>10</w:t>
      </w:r>
      <w:r w:rsidR="00FE201B" w:rsidRPr="00FA799F">
        <w:rPr>
          <w:color w:val="000000" w:themeColor="text1"/>
          <w:sz w:val="22"/>
          <w:szCs w:val="22"/>
        </w:rPr>
        <w:t xml:space="preserve">). </w:t>
      </w:r>
      <w:r w:rsidR="00145A38" w:rsidRPr="00FA799F">
        <w:rPr>
          <w:color w:val="000000" w:themeColor="text1"/>
          <w:sz w:val="22"/>
          <w:szCs w:val="22"/>
        </w:rPr>
        <w:t>Since a</w:t>
      </w:r>
      <w:r w:rsidR="00FE201B" w:rsidRPr="00FA799F">
        <w:rPr>
          <w:color w:val="000000" w:themeColor="text1"/>
          <w:sz w:val="22"/>
          <w:szCs w:val="22"/>
        </w:rPr>
        <w:t xml:space="preserve">cquisitions often consist of hundreds of </w:t>
      </w:r>
      <w:r w:rsidR="00145A38" w:rsidRPr="00FA799F">
        <w:rPr>
          <w:color w:val="000000" w:themeColor="text1"/>
          <w:sz w:val="22"/>
          <w:szCs w:val="22"/>
        </w:rPr>
        <w:t xml:space="preserve">gigabyte-sized </w:t>
      </w:r>
      <w:r w:rsidR="00FE201B" w:rsidRPr="00FA799F">
        <w:rPr>
          <w:color w:val="000000" w:themeColor="text1"/>
          <w:sz w:val="22"/>
          <w:szCs w:val="22"/>
        </w:rPr>
        <w:t>image tiles, each showing very different information content (</w:t>
      </w:r>
      <w:r w:rsidR="00FE201B" w:rsidRPr="00FA799F">
        <w:rPr>
          <w:b/>
          <w:color w:val="000000" w:themeColor="text1"/>
          <w:sz w:val="22"/>
          <w:szCs w:val="22"/>
        </w:rPr>
        <w:t xml:space="preserve">Fig. </w:t>
      </w:r>
      <w:r w:rsidR="00E721A3" w:rsidRPr="00FA799F">
        <w:rPr>
          <w:b/>
          <w:color w:val="000000" w:themeColor="text1"/>
          <w:sz w:val="22"/>
          <w:szCs w:val="22"/>
        </w:rPr>
        <w:t>3</w:t>
      </w:r>
      <w:r w:rsidR="00FE201B" w:rsidRPr="00FA799F">
        <w:rPr>
          <w:color w:val="000000" w:themeColor="text1"/>
          <w:sz w:val="22"/>
          <w:szCs w:val="22"/>
        </w:rPr>
        <w:t>)</w:t>
      </w:r>
      <w:r w:rsidR="00145A38" w:rsidRPr="00FA799F">
        <w:rPr>
          <w:color w:val="000000" w:themeColor="text1"/>
          <w:sz w:val="22"/>
          <w:szCs w:val="22"/>
        </w:rPr>
        <w:t>,</w:t>
      </w:r>
      <w:r w:rsidR="00664557" w:rsidRPr="00FA799F">
        <w:rPr>
          <w:color w:val="000000" w:themeColor="text1"/>
          <w:sz w:val="22"/>
          <w:szCs w:val="22"/>
        </w:rPr>
        <w:t xml:space="preserve"> </w:t>
      </w:r>
      <w:r w:rsidR="00145A38" w:rsidRPr="00FA799F">
        <w:rPr>
          <w:color w:val="000000" w:themeColor="text1"/>
          <w:sz w:val="22"/>
          <w:szCs w:val="22"/>
        </w:rPr>
        <w:t>w</w:t>
      </w:r>
      <w:r w:rsidR="00664557" w:rsidRPr="00FA799F">
        <w:rPr>
          <w:color w:val="000000" w:themeColor="text1"/>
          <w:sz w:val="22"/>
          <w:szCs w:val="22"/>
        </w:rPr>
        <w:t>e</w:t>
      </w:r>
      <w:r w:rsidR="00DA4D42" w:rsidRPr="00FA799F">
        <w:rPr>
          <w:color w:val="000000" w:themeColor="text1"/>
          <w:sz w:val="22"/>
          <w:szCs w:val="22"/>
        </w:rPr>
        <w:t xml:space="preserve"> </w:t>
      </w:r>
      <w:r w:rsidR="004D75C4" w:rsidRPr="00FA799F">
        <w:rPr>
          <w:color w:val="000000" w:themeColor="text1"/>
          <w:sz w:val="22"/>
          <w:szCs w:val="22"/>
        </w:rPr>
        <w:t>initially</w:t>
      </w:r>
      <w:r w:rsidR="00FE201B" w:rsidRPr="00FA799F">
        <w:rPr>
          <w:color w:val="000000" w:themeColor="text1"/>
          <w:sz w:val="22"/>
          <w:szCs w:val="22"/>
        </w:rPr>
        <w:t xml:space="preserve"> compute </w:t>
      </w:r>
      <w:r w:rsidR="00604777" w:rsidRPr="00FA799F">
        <w:rPr>
          <w:color w:val="000000" w:themeColor="text1"/>
          <w:sz w:val="22"/>
          <w:szCs w:val="22"/>
        </w:rPr>
        <w:t>each shift</w:t>
      </w:r>
      <w:r w:rsidR="00FE201B" w:rsidRPr="00FA799F">
        <w:rPr>
          <w:color w:val="000000" w:themeColor="text1"/>
          <w:sz w:val="22"/>
          <w:szCs w:val="22"/>
        </w:rPr>
        <w:t xml:space="preserve"> </w:t>
      </w:r>
      <w:r w:rsidR="004D75C4" w:rsidRPr="00FA799F">
        <w:rPr>
          <w:color w:val="000000" w:themeColor="text1"/>
          <w:sz w:val="22"/>
          <w:szCs w:val="22"/>
        </w:rPr>
        <w:t>between all pairs of overlapping tiles</w:t>
      </w:r>
      <w:r w:rsidR="00604777" w:rsidRPr="00FA799F">
        <w:rPr>
          <w:color w:val="000000" w:themeColor="text1"/>
          <w:sz w:val="22"/>
          <w:szCs w:val="22"/>
        </w:rPr>
        <w:t xml:space="preserve"> (</w:t>
      </w:r>
      <w:r w:rsidR="00604777" w:rsidRPr="00FA799F">
        <w:rPr>
          <w:i/>
          <w:color w:val="000000" w:themeColor="text1"/>
          <w:sz w:val="22"/>
          <w:szCs w:val="22"/>
        </w:rPr>
        <w:t>links</w:t>
      </w:r>
      <w:r w:rsidR="00604777" w:rsidRPr="00FA799F">
        <w:rPr>
          <w:color w:val="000000" w:themeColor="text1"/>
          <w:sz w:val="22"/>
          <w:szCs w:val="22"/>
        </w:rPr>
        <w:t>)</w:t>
      </w:r>
      <w:r w:rsidR="004D75C4" w:rsidRPr="00FA799F">
        <w:rPr>
          <w:color w:val="000000" w:themeColor="text1"/>
          <w:sz w:val="22"/>
          <w:szCs w:val="22"/>
        </w:rPr>
        <w:t xml:space="preserve"> </w:t>
      </w:r>
      <w:r w:rsidR="00FE201B" w:rsidRPr="00FA799F">
        <w:rPr>
          <w:color w:val="000000" w:themeColor="text1"/>
          <w:sz w:val="22"/>
          <w:szCs w:val="22"/>
        </w:rPr>
        <w:t>using the parameter-free Phase Correlation (PC) method</w:t>
      </w:r>
      <w:r w:rsidR="00DA3ACB" w:rsidRPr="00DA3ACB">
        <w:rPr>
          <w:color w:val="000000" w:themeColor="text1"/>
          <w:sz w:val="22"/>
          <w:szCs w:val="22"/>
          <w:highlight w:val="green"/>
          <w:vertAlign w:val="superscript"/>
        </w:rPr>
        <w:t>11-14</w:t>
      </w:r>
      <w:r w:rsidR="00BB7DD8" w:rsidRPr="00FA799F">
        <w:rPr>
          <w:color w:val="000000" w:themeColor="text1"/>
          <w:sz w:val="22"/>
          <w:szCs w:val="22"/>
        </w:rPr>
        <w:t xml:space="preserve"> on </w:t>
      </w:r>
      <w:proofErr w:type="spellStart"/>
      <w:r w:rsidR="00BB7DD8" w:rsidRPr="00FA799F">
        <w:rPr>
          <w:color w:val="000000" w:themeColor="text1"/>
          <w:sz w:val="22"/>
          <w:szCs w:val="22"/>
        </w:rPr>
        <w:t>downsampled</w:t>
      </w:r>
      <w:proofErr w:type="spellEnd"/>
      <w:r w:rsidR="00BB7DD8" w:rsidRPr="00FA799F">
        <w:rPr>
          <w:color w:val="000000" w:themeColor="text1"/>
          <w:sz w:val="22"/>
          <w:szCs w:val="22"/>
        </w:rPr>
        <w:t xml:space="preserve"> images.</w:t>
      </w:r>
      <w:r w:rsidR="00FE201B" w:rsidRPr="00FA799F">
        <w:rPr>
          <w:color w:val="000000" w:themeColor="text1"/>
          <w:sz w:val="22"/>
          <w:szCs w:val="22"/>
        </w:rPr>
        <w:t xml:space="preserve"> It computes all possible shifts between two images </w:t>
      </w:r>
      <w:r w:rsidR="005621C1" w:rsidRPr="00FA799F">
        <w:rPr>
          <w:color w:val="000000" w:themeColor="text1"/>
          <w:sz w:val="22"/>
          <w:szCs w:val="22"/>
        </w:rPr>
        <w:t>and</w:t>
      </w:r>
      <w:r w:rsidR="00FE201B" w:rsidRPr="00FA799F">
        <w:rPr>
          <w:color w:val="000000" w:themeColor="text1"/>
          <w:sz w:val="22"/>
          <w:szCs w:val="22"/>
        </w:rPr>
        <w:t xml:space="preserve"> intensity peaks in the resulting PC matrix correspond to shifts with high correlation</w:t>
      </w:r>
      <w:r w:rsidR="00DA4D42" w:rsidRPr="00FA799F">
        <w:rPr>
          <w:color w:val="000000" w:themeColor="text1"/>
          <w:sz w:val="22"/>
          <w:szCs w:val="22"/>
        </w:rPr>
        <w:t xml:space="preserve"> that we localize with subpixel precision</w:t>
      </w:r>
      <w:r w:rsidR="00FE201B" w:rsidRPr="00FA799F">
        <w:rPr>
          <w:color w:val="000000" w:themeColor="text1"/>
          <w:sz w:val="22"/>
          <w:szCs w:val="22"/>
        </w:rPr>
        <w:t xml:space="preserve"> (</w:t>
      </w:r>
      <w:r w:rsidR="00FE201B" w:rsidRPr="00FA799F">
        <w:rPr>
          <w:b/>
          <w:bCs/>
          <w:color w:val="000000" w:themeColor="text1"/>
          <w:sz w:val="22"/>
          <w:szCs w:val="22"/>
        </w:rPr>
        <w:t xml:space="preserve">Supplementary Fig. </w:t>
      </w:r>
      <w:r w:rsidR="00E721A3" w:rsidRPr="00FA799F">
        <w:rPr>
          <w:b/>
          <w:bCs/>
          <w:color w:val="000000" w:themeColor="text1"/>
          <w:sz w:val="22"/>
          <w:szCs w:val="22"/>
        </w:rPr>
        <w:t>11</w:t>
      </w:r>
      <w:r w:rsidR="00AF5A54" w:rsidRPr="00FA799F">
        <w:rPr>
          <w:b/>
          <w:bCs/>
          <w:color w:val="000000" w:themeColor="text1"/>
          <w:sz w:val="22"/>
          <w:szCs w:val="22"/>
        </w:rPr>
        <w:t xml:space="preserve"> </w:t>
      </w:r>
      <w:r w:rsidR="00AF5A54" w:rsidRPr="00FA799F">
        <w:rPr>
          <w:bCs/>
          <w:color w:val="000000" w:themeColor="text1"/>
          <w:sz w:val="22"/>
          <w:szCs w:val="22"/>
        </w:rPr>
        <w:t>and</w:t>
      </w:r>
      <w:r w:rsidR="00AF5A54" w:rsidRPr="00FA799F">
        <w:rPr>
          <w:b/>
          <w:bCs/>
          <w:color w:val="000000" w:themeColor="text1"/>
          <w:sz w:val="22"/>
          <w:szCs w:val="22"/>
        </w:rPr>
        <w:t xml:space="preserve"> Online Methods</w:t>
      </w:r>
      <w:r w:rsidR="00DE59D0" w:rsidRPr="00FA799F">
        <w:rPr>
          <w:bCs/>
          <w:color w:val="000000" w:themeColor="text1"/>
          <w:sz w:val="22"/>
          <w:szCs w:val="22"/>
        </w:rPr>
        <w:t xml:space="preserve"> and </w:t>
      </w:r>
      <w:r w:rsidR="00DE59D0" w:rsidRPr="00FA799F">
        <w:rPr>
          <w:b/>
          <w:color w:val="000000" w:themeColor="text1"/>
          <w:sz w:val="22"/>
          <w:szCs w:val="22"/>
        </w:rPr>
        <w:t xml:space="preserve">Supplementary Note </w:t>
      </w:r>
      <w:r w:rsidR="00F65E17" w:rsidRPr="00FA799F">
        <w:rPr>
          <w:b/>
          <w:color w:val="000000" w:themeColor="text1"/>
          <w:sz w:val="22"/>
          <w:szCs w:val="22"/>
        </w:rPr>
        <w:t>6</w:t>
      </w:r>
      <w:r w:rsidR="00FE201B" w:rsidRPr="00FA799F">
        <w:rPr>
          <w:color w:val="000000" w:themeColor="text1"/>
          <w:sz w:val="22"/>
          <w:szCs w:val="22"/>
        </w:rPr>
        <w:t xml:space="preserve">). Using simulations, we </w:t>
      </w:r>
      <w:r w:rsidR="00E92C17" w:rsidRPr="00FA799F">
        <w:rPr>
          <w:color w:val="000000" w:themeColor="text1"/>
          <w:sz w:val="22"/>
          <w:szCs w:val="22"/>
        </w:rPr>
        <w:t>illustrate</w:t>
      </w:r>
      <w:r w:rsidR="00FE201B" w:rsidRPr="00FA799F">
        <w:rPr>
          <w:color w:val="000000" w:themeColor="text1"/>
          <w:sz w:val="22"/>
          <w:szCs w:val="22"/>
        </w:rPr>
        <w:t xml:space="preserve"> that </w:t>
      </w:r>
      <w:r w:rsidR="00B66B9B" w:rsidRPr="00FA799F">
        <w:rPr>
          <w:color w:val="000000" w:themeColor="text1"/>
          <w:sz w:val="22"/>
          <w:szCs w:val="22"/>
        </w:rPr>
        <w:t xml:space="preserve">our </w:t>
      </w:r>
      <w:r w:rsidR="00DA4D42" w:rsidRPr="00FA799F">
        <w:rPr>
          <w:color w:val="000000" w:themeColor="text1"/>
          <w:sz w:val="22"/>
          <w:szCs w:val="22"/>
        </w:rPr>
        <w:t xml:space="preserve">new </w:t>
      </w:r>
      <w:r w:rsidR="004127A9" w:rsidRPr="00FA799F">
        <w:rPr>
          <w:color w:val="000000" w:themeColor="text1"/>
          <w:sz w:val="22"/>
          <w:szCs w:val="22"/>
        </w:rPr>
        <w:t>pai</w:t>
      </w:r>
      <w:r w:rsidR="00E92C17" w:rsidRPr="00FA799F">
        <w:rPr>
          <w:color w:val="000000" w:themeColor="text1"/>
          <w:sz w:val="22"/>
          <w:szCs w:val="22"/>
        </w:rPr>
        <w:t>r</w:t>
      </w:r>
      <w:r w:rsidR="004127A9" w:rsidRPr="00FA799F">
        <w:rPr>
          <w:color w:val="000000" w:themeColor="text1"/>
          <w:sz w:val="22"/>
          <w:szCs w:val="22"/>
        </w:rPr>
        <w:t xml:space="preserve">wise </w:t>
      </w:r>
      <w:r w:rsidR="00DA4D42" w:rsidRPr="00FA799F">
        <w:rPr>
          <w:color w:val="000000" w:themeColor="text1"/>
          <w:sz w:val="22"/>
          <w:szCs w:val="22"/>
        </w:rPr>
        <w:t xml:space="preserve">stitching </w:t>
      </w:r>
      <w:r w:rsidR="00B66B9B" w:rsidRPr="00FA799F">
        <w:rPr>
          <w:color w:val="000000" w:themeColor="text1"/>
          <w:sz w:val="22"/>
          <w:szCs w:val="22"/>
        </w:rPr>
        <w:t xml:space="preserve">method achieves </w:t>
      </w:r>
      <w:r w:rsidR="00FE201B" w:rsidRPr="00FA799F">
        <w:rPr>
          <w:color w:val="000000" w:themeColor="text1"/>
          <w:sz w:val="22"/>
          <w:szCs w:val="22"/>
        </w:rPr>
        <w:t>errors below 1 pixel while reducing computation times 100-fold (</w:t>
      </w:r>
      <w:r w:rsidR="00FE201B" w:rsidRPr="00FA799F">
        <w:rPr>
          <w:b/>
          <w:bCs/>
          <w:color w:val="000000" w:themeColor="text1"/>
          <w:sz w:val="22"/>
          <w:szCs w:val="22"/>
        </w:rPr>
        <w:t xml:space="preserve">Supplementary Fig. </w:t>
      </w:r>
      <w:r w:rsidR="00E721A3" w:rsidRPr="00FA799F">
        <w:rPr>
          <w:b/>
          <w:bCs/>
          <w:color w:val="000000" w:themeColor="text1"/>
          <w:sz w:val="22"/>
          <w:szCs w:val="22"/>
        </w:rPr>
        <w:t>12</w:t>
      </w:r>
      <w:r w:rsidR="00FE201B" w:rsidRPr="00FA799F">
        <w:rPr>
          <w:b/>
          <w:bCs/>
          <w:color w:val="000000" w:themeColor="text1"/>
          <w:sz w:val="22"/>
          <w:szCs w:val="22"/>
        </w:rPr>
        <w:t>-1</w:t>
      </w:r>
      <w:r w:rsidR="00E721A3" w:rsidRPr="00FA799F">
        <w:rPr>
          <w:b/>
          <w:bCs/>
          <w:color w:val="000000" w:themeColor="text1"/>
          <w:sz w:val="22"/>
          <w:szCs w:val="22"/>
        </w:rPr>
        <w:t>5</w:t>
      </w:r>
      <w:r w:rsidR="00801BDC" w:rsidRPr="00FA799F">
        <w:rPr>
          <w:b/>
          <w:bCs/>
          <w:color w:val="000000" w:themeColor="text1"/>
          <w:sz w:val="22"/>
          <w:szCs w:val="22"/>
        </w:rPr>
        <w:t xml:space="preserve"> </w:t>
      </w:r>
      <w:r w:rsidR="00801BDC" w:rsidRPr="00FA799F">
        <w:rPr>
          <w:bCs/>
          <w:color w:val="000000" w:themeColor="text1"/>
          <w:sz w:val="22"/>
          <w:szCs w:val="22"/>
        </w:rPr>
        <w:t>and</w:t>
      </w:r>
      <w:r w:rsidR="00801BDC" w:rsidRPr="00FA799F">
        <w:rPr>
          <w:b/>
          <w:bCs/>
          <w:color w:val="000000" w:themeColor="text1"/>
          <w:sz w:val="22"/>
          <w:szCs w:val="22"/>
        </w:rPr>
        <w:t xml:space="preserve"> Online Methods</w:t>
      </w:r>
      <w:r w:rsidR="00DE59D0" w:rsidRPr="00FA799F">
        <w:rPr>
          <w:bCs/>
          <w:color w:val="000000" w:themeColor="text1"/>
          <w:sz w:val="22"/>
          <w:szCs w:val="22"/>
        </w:rPr>
        <w:t xml:space="preserve"> and </w:t>
      </w:r>
      <w:r w:rsidR="00DE59D0" w:rsidRPr="00FA799F">
        <w:rPr>
          <w:b/>
          <w:color w:val="000000" w:themeColor="text1"/>
          <w:sz w:val="22"/>
          <w:szCs w:val="22"/>
        </w:rPr>
        <w:t xml:space="preserve">Supplementary Note </w:t>
      </w:r>
      <w:r w:rsidR="00F65E17" w:rsidRPr="00FA799F">
        <w:rPr>
          <w:b/>
          <w:color w:val="000000" w:themeColor="text1"/>
          <w:sz w:val="22"/>
          <w:szCs w:val="22"/>
        </w:rPr>
        <w:t>7</w:t>
      </w:r>
      <w:r w:rsidR="00FE201B" w:rsidRPr="00FA799F">
        <w:rPr>
          <w:color w:val="000000" w:themeColor="text1"/>
          <w:sz w:val="22"/>
          <w:szCs w:val="22"/>
        </w:rPr>
        <w:t xml:space="preserve">). </w:t>
      </w:r>
      <w:r w:rsidR="00D70A34" w:rsidRPr="00FA799F">
        <w:rPr>
          <w:color w:val="000000" w:themeColor="text1"/>
          <w:sz w:val="22"/>
          <w:szCs w:val="22"/>
        </w:rPr>
        <w:t>Since</w:t>
      </w:r>
      <w:r w:rsidR="004D75C4" w:rsidRPr="00FA799F">
        <w:rPr>
          <w:color w:val="000000" w:themeColor="text1"/>
          <w:sz w:val="22"/>
          <w:szCs w:val="22"/>
        </w:rPr>
        <w:t xml:space="preserve"> correlation-based approaches can fail </w:t>
      </w:r>
      <w:r w:rsidR="00F4569B" w:rsidRPr="00FA799F">
        <w:rPr>
          <w:color w:val="000000" w:themeColor="text1"/>
          <w:sz w:val="22"/>
          <w:szCs w:val="22"/>
        </w:rPr>
        <w:t>for</w:t>
      </w:r>
      <w:r w:rsidR="004D75C4" w:rsidRPr="00FA799F">
        <w:rPr>
          <w:color w:val="000000" w:themeColor="text1"/>
          <w:sz w:val="22"/>
          <w:szCs w:val="22"/>
        </w:rPr>
        <w:t xml:space="preserve"> image</w:t>
      </w:r>
      <w:r w:rsidR="00BB7DD8" w:rsidRPr="00FA799F">
        <w:rPr>
          <w:color w:val="000000" w:themeColor="text1"/>
          <w:sz w:val="22"/>
          <w:szCs w:val="22"/>
        </w:rPr>
        <w:t xml:space="preserve"> pairs</w:t>
      </w:r>
      <w:r w:rsidR="00F4569B" w:rsidRPr="00FA799F">
        <w:rPr>
          <w:color w:val="000000" w:themeColor="text1"/>
          <w:sz w:val="22"/>
          <w:szCs w:val="22"/>
        </w:rPr>
        <w:t xml:space="preserve"> </w:t>
      </w:r>
      <w:r w:rsidR="00D80101" w:rsidRPr="00FA799F">
        <w:rPr>
          <w:color w:val="000000" w:themeColor="text1"/>
          <w:sz w:val="22"/>
          <w:szCs w:val="22"/>
        </w:rPr>
        <w:t>characterized by</w:t>
      </w:r>
      <w:r w:rsidR="004D75C4" w:rsidRPr="00FA799F">
        <w:rPr>
          <w:color w:val="000000" w:themeColor="text1"/>
          <w:sz w:val="22"/>
          <w:szCs w:val="22"/>
        </w:rPr>
        <w:t xml:space="preserve"> repetitive patterns, noise </w:t>
      </w:r>
      <w:r w:rsidR="00BB7DD8" w:rsidRPr="00FA799F">
        <w:rPr>
          <w:color w:val="000000" w:themeColor="text1"/>
          <w:sz w:val="22"/>
          <w:szCs w:val="22"/>
        </w:rPr>
        <w:t>or</w:t>
      </w:r>
      <w:r w:rsidR="004D75C4" w:rsidRPr="00FA799F">
        <w:rPr>
          <w:color w:val="000000" w:themeColor="text1"/>
          <w:sz w:val="22"/>
          <w:szCs w:val="22"/>
        </w:rPr>
        <w:t xml:space="preserve"> low information content</w:t>
      </w:r>
      <w:r w:rsidR="00D86525" w:rsidRPr="00FA799F">
        <w:rPr>
          <w:color w:val="000000" w:themeColor="text1"/>
          <w:sz w:val="22"/>
          <w:szCs w:val="22"/>
        </w:rPr>
        <w:t>,</w:t>
      </w:r>
      <w:r w:rsidR="00BB7DD8" w:rsidRPr="00FA799F">
        <w:rPr>
          <w:color w:val="000000" w:themeColor="text1"/>
          <w:sz w:val="22"/>
          <w:szCs w:val="22"/>
        </w:rPr>
        <w:t xml:space="preserve"> computing </w:t>
      </w:r>
      <w:r w:rsidR="00FE201B" w:rsidRPr="00FA799F">
        <w:rPr>
          <w:color w:val="000000" w:themeColor="text1"/>
          <w:sz w:val="22"/>
          <w:szCs w:val="22"/>
        </w:rPr>
        <w:t>final image tile locations</w:t>
      </w:r>
      <w:r w:rsidR="00BB7DD8" w:rsidRPr="00FA799F">
        <w:rPr>
          <w:color w:val="000000" w:themeColor="text1"/>
          <w:sz w:val="22"/>
          <w:szCs w:val="22"/>
        </w:rPr>
        <w:t xml:space="preserve"> require</w:t>
      </w:r>
      <w:r w:rsidR="00D70A34" w:rsidRPr="00FA799F">
        <w:rPr>
          <w:color w:val="000000" w:themeColor="text1"/>
          <w:sz w:val="22"/>
          <w:szCs w:val="22"/>
        </w:rPr>
        <w:t>s</w:t>
      </w:r>
      <w:r w:rsidR="00BB7DD8" w:rsidRPr="00FA799F">
        <w:rPr>
          <w:color w:val="000000" w:themeColor="text1"/>
          <w:sz w:val="22"/>
          <w:szCs w:val="22"/>
        </w:rPr>
        <w:t xml:space="preserve"> </w:t>
      </w:r>
      <w:r w:rsidR="00F075D9" w:rsidRPr="00FA799F">
        <w:rPr>
          <w:color w:val="000000" w:themeColor="text1"/>
          <w:sz w:val="22"/>
          <w:szCs w:val="22"/>
        </w:rPr>
        <w:t>global</w:t>
      </w:r>
      <w:r w:rsidR="00BB7DD8" w:rsidRPr="00FA799F">
        <w:rPr>
          <w:color w:val="000000" w:themeColor="text1"/>
          <w:sz w:val="22"/>
          <w:szCs w:val="22"/>
        </w:rPr>
        <w:t xml:space="preserve"> optimization</w:t>
      </w:r>
      <w:r w:rsidR="00F91F0C" w:rsidRPr="00FA799F">
        <w:rPr>
          <w:color w:val="000000" w:themeColor="text1"/>
          <w:sz w:val="22"/>
          <w:szCs w:val="22"/>
        </w:rPr>
        <w:t xml:space="preserve">, </w:t>
      </w:r>
      <w:r w:rsidR="007B2879" w:rsidRPr="00FA799F">
        <w:rPr>
          <w:color w:val="000000" w:themeColor="text1"/>
          <w:sz w:val="22"/>
          <w:szCs w:val="22"/>
        </w:rPr>
        <w:t xml:space="preserve">sometimes </w:t>
      </w:r>
      <w:r w:rsidR="00F91F0C" w:rsidRPr="00FA799F">
        <w:rPr>
          <w:color w:val="000000" w:themeColor="text1"/>
          <w:sz w:val="22"/>
          <w:szCs w:val="22"/>
        </w:rPr>
        <w:t>combined with</w:t>
      </w:r>
      <w:r w:rsidR="007B2879" w:rsidRPr="00FA799F">
        <w:rPr>
          <w:color w:val="000000" w:themeColor="text1"/>
          <w:sz w:val="22"/>
          <w:szCs w:val="22"/>
        </w:rPr>
        <w:t xml:space="preserve"> manual curation (</w:t>
      </w:r>
      <w:r w:rsidR="007B2879" w:rsidRPr="00FA799F">
        <w:rPr>
          <w:b/>
          <w:bCs/>
          <w:color w:val="000000" w:themeColor="text1"/>
          <w:sz w:val="22"/>
          <w:szCs w:val="22"/>
        </w:rPr>
        <w:t>Supplementary Fig. 16</w:t>
      </w:r>
      <w:r w:rsidR="002F30CC">
        <w:rPr>
          <w:b/>
          <w:bCs/>
          <w:color w:val="000000" w:themeColor="text1"/>
          <w:sz w:val="22"/>
          <w:szCs w:val="22"/>
        </w:rPr>
        <w:t xml:space="preserve"> </w:t>
      </w:r>
      <w:r w:rsidR="002F30CC" w:rsidRPr="002F30CC">
        <w:rPr>
          <w:bCs/>
          <w:color w:val="000000" w:themeColor="text1"/>
          <w:sz w:val="22"/>
          <w:szCs w:val="22"/>
        </w:rPr>
        <w:t>and</w:t>
      </w:r>
      <w:r w:rsidR="002F30CC">
        <w:rPr>
          <w:b/>
          <w:bCs/>
          <w:color w:val="000000" w:themeColor="text1"/>
          <w:sz w:val="22"/>
          <w:szCs w:val="22"/>
        </w:rPr>
        <w:t xml:space="preserve"> </w:t>
      </w:r>
      <w:r w:rsidR="002F30CC" w:rsidRPr="002F30CC">
        <w:rPr>
          <w:b/>
          <w:color w:val="000000"/>
          <w:sz w:val="22"/>
          <w:szCs w:val="22"/>
        </w:rPr>
        <w:t xml:space="preserve">Supplementary Video </w:t>
      </w:r>
      <w:r w:rsidR="002F30CC" w:rsidRPr="002F30CC">
        <w:rPr>
          <w:b/>
          <w:color w:val="000000"/>
          <w:sz w:val="22"/>
          <w:szCs w:val="22"/>
        </w:rPr>
        <w:t>1</w:t>
      </w:r>
      <w:r w:rsidR="007B2879" w:rsidRPr="00FA799F">
        <w:rPr>
          <w:color w:val="000000" w:themeColor="text1"/>
          <w:sz w:val="22"/>
          <w:szCs w:val="22"/>
        </w:rPr>
        <w:t>)</w:t>
      </w:r>
      <w:r w:rsidR="00BB7DD8" w:rsidRPr="00FA799F">
        <w:rPr>
          <w:color w:val="000000" w:themeColor="text1"/>
          <w:sz w:val="22"/>
          <w:szCs w:val="22"/>
        </w:rPr>
        <w:t xml:space="preserve">. </w:t>
      </w:r>
      <w:r w:rsidR="00D70A34" w:rsidRPr="00FA799F">
        <w:rPr>
          <w:color w:val="000000" w:themeColor="text1"/>
          <w:sz w:val="22"/>
          <w:szCs w:val="22"/>
        </w:rPr>
        <w:t xml:space="preserve">Our new </w:t>
      </w:r>
      <w:r w:rsidR="007B2879" w:rsidRPr="00FA799F">
        <w:rPr>
          <w:color w:val="000000" w:themeColor="text1"/>
          <w:sz w:val="22"/>
          <w:szCs w:val="22"/>
        </w:rPr>
        <w:t xml:space="preserve">global optimization </w:t>
      </w:r>
      <w:r w:rsidR="00EB213E" w:rsidRPr="00FA799F">
        <w:rPr>
          <w:color w:val="000000" w:themeColor="text1"/>
          <w:sz w:val="22"/>
          <w:szCs w:val="22"/>
        </w:rPr>
        <w:t>method</w:t>
      </w:r>
      <w:r w:rsidR="00D70A34" w:rsidRPr="00FA799F">
        <w:rPr>
          <w:color w:val="000000" w:themeColor="text1"/>
          <w:sz w:val="22"/>
          <w:szCs w:val="22"/>
        </w:rPr>
        <w:t xml:space="preserve"> extends the concept of </w:t>
      </w:r>
      <w:r w:rsidR="00FE201B" w:rsidRPr="00FA799F">
        <w:rPr>
          <w:color w:val="000000" w:themeColor="text1"/>
          <w:sz w:val="22"/>
          <w:szCs w:val="22"/>
        </w:rPr>
        <w:t xml:space="preserve">identifying tile positions </w:t>
      </w:r>
      <w:r w:rsidR="00CB53D6" w:rsidRPr="00FA799F">
        <w:rPr>
          <w:color w:val="000000" w:themeColor="text1"/>
          <w:sz w:val="22"/>
          <w:szCs w:val="22"/>
        </w:rPr>
        <w:t>by</w:t>
      </w:r>
      <w:r w:rsidR="00FE201B" w:rsidRPr="00FA799F">
        <w:rPr>
          <w:color w:val="000000" w:themeColor="text1"/>
          <w:sz w:val="22"/>
          <w:szCs w:val="22"/>
        </w:rPr>
        <w:t xml:space="preserve"> </w:t>
      </w:r>
      <w:r w:rsidR="00FE201B" w:rsidRPr="00FA799F">
        <w:rPr>
          <w:color w:val="000000" w:themeColor="text1"/>
          <w:sz w:val="22"/>
          <w:szCs w:val="22"/>
        </w:rPr>
        <w:lastRenderedPageBreak/>
        <w:t>minimiz</w:t>
      </w:r>
      <w:r w:rsidR="00CB53D6" w:rsidRPr="00FA799F">
        <w:rPr>
          <w:color w:val="000000" w:themeColor="text1"/>
          <w:sz w:val="22"/>
          <w:szCs w:val="22"/>
        </w:rPr>
        <w:t>ing</w:t>
      </w:r>
      <w:r w:rsidR="00FE201B" w:rsidRPr="00FA799F">
        <w:rPr>
          <w:color w:val="000000" w:themeColor="text1"/>
          <w:sz w:val="22"/>
          <w:szCs w:val="22"/>
        </w:rPr>
        <w:t xml:space="preserve"> the distance between all links</w:t>
      </w:r>
      <w:r w:rsidR="00DA3ACB" w:rsidRPr="00DA3ACB">
        <w:rPr>
          <w:color w:val="000000" w:themeColor="text1"/>
          <w:sz w:val="22"/>
          <w:szCs w:val="22"/>
          <w:highlight w:val="green"/>
          <w:vertAlign w:val="superscript"/>
        </w:rPr>
        <w:t>12,15</w:t>
      </w:r>
      <w:r w:rsidR="00A44CB9" w:rsidRPr="00FA799F">
        <w:rPr>
          <w:color w:val="000000" w:themeColor="text1"/>
          <w:sz w:val="22"/>
          <w:szCs w:val="22"/>
        </w:rPr>
        <w:t>, which,</w:t>
      </w:r>
      <w:r w:rsidR="00FE201B" w:rsidRPr="00FA799F">
        <w:rPr>
          <w:color w:val="000000" w:themeColor="text1"/>
          <w:sz w:val="22"/>
          <w:szCs w:val="22"/>
        </w:rPr>
        <w:t xml:space="preserve"> </w:t>
      </w:r>
      <w:r w:rsidR="00A44CB9" w:rsidRPr="00FA799F">
        <w:rPr>
          <w:color w:val="000000" w:themeColor="text1"/>
          <w:sz w:val="22"/>
          <w:szCs w:val="22"/>
        </w:rPr>
        <w:t>c</w:t>
      </w:r>
      <w:r w:rsidR="00FE201B" w:rsidRPr="00FA799F">
        <w:rPr>
          <w:color w:val="000000" w:themeColor="text1"/>
          <w:sz w:val="22"/>
          <w:szCs w:val="22"/>
        </w:rPr>
        <w:t>ompared to computing a minimum spanning tree</w:t>
      </w:r>
      <w:r w:rsidR="00DA3ACB" w:rsidRPr="00DA3ACB">
        <w:rPr>
          <w:color w:val="000000" w:themeColor="text1"/>
          <w:sz w:val="22"/>
          <w:szCs w:val="22"/>
          <w:highlight w:val="green"/>
          <w:vertAlign w:val="superscript"/>
        </w:rPr>
        <w:t>16</w:t>
      </w:r>
      <w:r w:rsidR="00FE201B" w:rsidRPr="00FA799F">
        <w:rPr>
          <w:color w:val="000000" w:themeColor="text1"/>
          <w:sz w:val="22"/>
          <w:szCs w:val="22"/>
        </w:rPr>
        <w:t xml:space="preserve">, </w:t>
      </w:r>
      <w:r w:rsidR="00F4569B" w:rsidRPr="00FA799F">
        <w:rPr>
          <w:color w:val="000000" w:themeColor="text1"/>
          <w:sz w:val="22"/>
          <w:szCs w:val="22"/>
        </w:rPr>
        <w:t xml:space="preserve">averages out </w:t>
      </w:r>
      <w:r w:rsidR="00FE201B" w:rsidRPr="00FA799F">
        <w:rPr>
          <w:color w:val="000000" w:themeColor="text1"/>
          <w:sz w:val="22"/>
          <w:szCs w:val="22"/>
        </w:rPr>
        <w:t>normally distributed link errors (</w:t>
      </w:r>
      <w:r w:rsidR="00FE201B" w:rsidRPr="00FA799F">
        <w:rPr>
          <w:b/>
          <w:bCs/>
          <w:color w:val="000000" w:themeColor="text1"/>
          <w:sz w:val="22"/>
          <w:szCs w:val="22"/>
        </w:rPr>
        <w:t>Supplementary Fig. 1</w:t>
      </w:r>
      <w:r w:rsidR="00854A4B" w:rsidRPr="00FA799F">
        <w:rPr>
          <w:b/>
          <w:bCs/>
          <w:color w:val="000000" w:themeColor="text1"/>
          <w:sz w:val="22"/>
          <w:szCs w:val="22"/>
        </w:rPr>
        <w:t>5</w:t>
      </w:r>
      <w:r w:rsidR="00FE201B" w:rsidRPr="00FA799F">
        <w:rPr>
          <w:color w:val="000000" w:themeColor="text1"/>
          <w:sz w:val="22"/>
          <w:szCs w:val="22"/>
        </w:rPr>
        <w:t xml:space="preserve">) during optimization </w:t>
      </w:r>
      <w:r w:rsidR="00604777" w:rsidRPr="00FA799F">
        <w:rPr>
          <w:color w:val="000000" w:themeColor="text1"/>
          <w:sz w:val="22"/>
          <w:szCs w:val="22"/>
        </w:rPr>
        <w:t>as</w:t>
      </w:r>
      <w:r w:rsidR="00FE201B" w:rsidRPr="00FA799F">
        <w:rPr>
          <w:color w:val="000000" w:themeColor="text1"/>
          <w:sz w:val="22"/>
          <w:szCs w:val="22"/>
        </w:rPr>
        <w:t xml:space="preserve"> tile</w:t>
      </w:r>
      <w:r w:rsidR="00604777" w:rsidRPr="00FA799F">
        <w:rPr>
          <w:color w:val="000000" w:themeColor="text1"/>
          <w:sz w:val="22"/>
          <w:szCs w:val="22"/>
        </w:rPr>
        <w:t>s</w:t>
      </w:r>
      <w:r w:rsidR="00FE201B" w:rsidRPr="00FA799F">
        <w:rPr>
          <w:color w:val="000000" w:themeColor="text1"/>
          <w:sz w:val="22"/>
          <w:szCs w:val="22"/>
        </w:rPr>
        <w:t xml:space="preserve"> </w:t>
      </w:r>
      <w:r w:rsidR="00604777" w:rsidRPr="00FA799F">
        <w:rPr>
          <w:color w:val="000000" w:themeColor="text1"/>
          <w:sz w:val="22"/>
          <w:szCs w:val="22"/>
        </w:rPr>
        <w:t>are</w:t>
      </w:r>
      <w:r w:rsidR="00FE201B" w:rsidRPr="00FA799F">
        <w:rPr>
          <w:color w:val="000000" w:themeColor="text1"/>
          <w:sz w:val="22"/>
          <w:szCs w:val="22"/>
        </w:rPr>
        <w:t xml:space="preserve"> typically linked to many neighbors (</w:t>
      </w:r>
      <w:r w:rsidR="00FE201B" w:rsidRPr="00FA799F">
        <w:rPr>
          <w:b/>
          <w:color w:val="000000" w:themeColor="text1"/>
          <w:sz w:val="22"/>
          <w:szCs w:val="22"/>
        </w:rPr>
        <w:t xml:space="preserve">Fig. </w:t>
      </w:r>
      <w:r w:rsidR="00722C92" w:rsidRPr="00FA799F">
        <w:rPr>
          <w:b/>
          <w:color w:val="000000" w:themeColor="text1"/>
          <w:sz w:val="22"/>
          <w:szCs w:val="22"/>
        </w:rPr>
        <w:t>3</w:t>
      </w:r>
      <w:r w:rsidR="00FE201B" w:rsidRPr="00FA799F">
        <w:rPr>
          <w:b/>
          <w:color w:val="000000" w:themeColor="text1"/>
          <w:sz w:val="22"/>
          <w:szCs w:val="22"/>
        </w:rPr>
        <w:t>a</w:t>
      </w:r>
      <w:r w:rsidR="00FE201B" w:rsidRPr="00FA799F">
        <w:rPr>
          <w:color w:val="000000" w:themeColor="text1"/>
          <w:sz w:val="22"/>
          <w:szCs w:val="22"/>
        </w:rPr>
        <w:t xml:space="preserve">). </w:t>
      </w:r>
      <w:r w:rsidR="00D80101" w:rsidRPr="00FA799F">
        <w:rPr>
          <w:color w:val="000000" w:themeColor="text1"/>
          <w:sz w:val="22"/>
          <w:szCs w:val="22"/>
        </w:rPr>
        <w:t>Incorrect links are</w:t>
      </w:r>
      <w:r w:rsidR="000D06A1" w:rsidRPr="00FA799F">
        <w:rPr>
          <w:color w:val="000000" w:themeColor="text1"/>
          <w:sz w:val="22"/>
          <w:szCs w:val="22"/>
        </w:rPr>
        <w:t xml:space="preserve"> filtered by quality</w:t>
      </w:r>
      <w:r w:rsidR="00D80101" w:rsidRPr="00FA799F">
        <w:rPr>
          <w:color w:val="000000" w:themeColor="text1"/>
          <w:sz w:val="22"/>
          <w:szCs w:val="22"/>
        </w:rPr>
        <w:t xml:space="preserve"> </w:t>
      </w:r>
      <w:r w:rsidR="000D06A1" w:rsidRPr="00FA799F">
        <w:rPr>
          <w:color w:val="000000" w:themeColor="text1"/>
          <w:sz w:val="22"/>
          <w:szCs w:val="22"/>
        </w:rPr>
        <w:t xml:space="preserve">and by </w:t>
      </w:r>
      <w:r w:rsidR="00D80101" w:rsidRPr="00FA799F">
        <w:rPr>
          <w:color w:val="000000" w:themeColor="text1"/>
          <w:sz w:val="22"/>
          <w:szCs w:val="22"/>
        </w:rPr>
        <w:t xml:space="preserve">iteratively removing </w:t>
      </w:r>
      <w:r w:rsidR="00FE201B" w:rsidRPr="00FA799F">
        <w:rPr>
          <w:color w:val="000000" w:themeColor="text1"/>
          <w:sz w:val="22"/>
          <w:szCs w:val="22"/>
        </w:rPr>
        <w:t>the link disagree</w:t>
      </w:r>
      <w:r w:rsidR="00D80101" w:rsidRPr="00FA799F">
        <w:rPr>
          <w:color w:val="000000" w:themeColor="text1"/>
          <w:sz w:val="22"/>
          <w:szCs w:val="22"/>
        </w:rPr>
        <w:t>ing</w:t>
      </w:r>
      <w:r w:rsidR="00FE201B" w:rsidRPr="00FA799F">
        <w:rPr>
          <w:color w:val="000000" w:themeColor="text1"/>
          <w:sz w:val="22"/>
          <w:szCs w:val="22"/>
        </w:rPr>
        <w:t xml:space="preserve"> most with the global optimization</w:t>
      </w:r>
      <w:r w:rsidR="00B71BF6" w:rsidRPr="00FA799F">
        <w:rPr>
          <w:color w:val="000000" w:themeColor="text1"/>
          <w:sz w:val="22"/>
          <w:szCs w:val="22"/>
        </w:rPr>
        <w:t xml:space="preserve"> </w:t>
      </w:r>
      <w:r w:rsidR="00FE201B" w:rsidRPr="00FA799F">
        <w:rPr>
          <w:color w:val="000000" w:themeColor="text1"/>
          <w:sz w:val="22"/>
          <w:szCs w:val="22"/>
        </w:rPr>
        <w:t>result</w:t>
      </w:r>
      <w:r w:rsidR="00DA3ACB" w:rsidRPr="00DA3ACB">
        <w:rPr>
          <w:color w:val="000000" w:themeColor="text1"/>
          <w:sz w:val="22"/>
          <w:szCs w:val="22"/>
          <w:highlight w:val="green"/>
          <w:vertAlign w:val="superscript"/>
        </w:rPr>
        <w:t>12</w:t>
      </w:r>
      <w:r w:rsidR="00FE201B" w:rsidRPr="00FA799F">
        <w:rPr>
          <w:color w:val="000000" w:themeColor="text1"/>
          <w:sz w:val="22"/>
          <w:szCs w:val="22"/>
        </w:rPr>
        <w:t xml:space="preserve"> using a new compound metric. </w:t>
      </w:r>
      <w:r w:rsidR="0091381A" w:rsidRPr="00FA799F">
        <w:rPr>
          <w:color w:val="000000" w:themeColor="text1"/>
          <w:sz w:val="22"/>
          <w:szCs w:val="22"/>
        </w:rPr>
        <w:t>In current implementations</w:t>
      </w:r>
      <w:r w:rsidR="00FE201B" w:rsidRPr="00FA799F">
        <w:rPr>
          <w:color w:val="000000" w:themeColor="text1"/>
          <w:sz w:val="22"/>
          <w:szCs w:val="22"/>
        </w:rPr>
        <w:t xml:space="preserve">, unconnected tiles (e.g. empty images) and multiple independent objects in an acquisition </w:t>
      </w:r>
      <w:r w:rsidR="00B71BF6" w:rsidRPr="00FA799F">
        <w:rPr>
          <w:color w:val="000000" w:themeColor="text1"/>
          <w:sz w:val="22"/>
          <w:szCs w:val="22"/>
        </w:rPr>
        <w:t>are</w:t>
      </w:r>
      <w:r w:rsidR="00FE201B" w:rsidRPr="00FA799F">
        <w:rPr>
          <w:color w:val="000000" w:themeColor="text1"/>
          <w:sz w:val="22"/>
          <w:szCs w:val="22"/>
        </w:rPr>
        <w:t xml:space="preserve"> handled by ignoring them</w:t>
      </w:r>
      <w:r w:rsidR="00DA3ACB" w:rsidRPr="00DA3ACB">
        <w:rPr>
          <w:color w:val="000000" w:themeColor="text1"/>
          <w:sz w:val="22"/>
          <w:szCs w:val="22"/>
          <w:highlight w:val="green"/>
          <w:vertAlign w:val="superscript"/>
        </w:rPr>
        <w:t>12,13</w:t>
      </w:r>
      <w:r w:rsidR="00FE201B" w:rsidRPr="00FA799F">
        <w:rPr>
          <w:color w:val="000000" w:themeColor="text1"/>
          <w:sz w:val="22"/>
          <w:szCs w:val="22"/>
        </w:rPr>
        <w:t>, or assuming regular, 2d translational grids</w:t>
      </w:r>
      <w:r w:rsidR="00DA3ACB" w:rsidRPr="00DA3ACB">
        <w:rPr>
          <w:color w:val="000000" w:themeColor="text1"/>
          <w:sz w:val="22"/>
          <w:szCs w:val="22"/>
          <w:highlight w:val="green"/>
          <w:vertAlign w:val="superscript"/>
        </w:rPr>
        <w:t>14</w:t>
      </w:r>
      <w:r w:rsidR="00FE201B" w:rsidRPr="00FA799F">
        <w:rPr>
          <w:color w:val="000000" w:themeColor="text1"/>
          <w:sz w:val="22"/>
          <w:szCs w:val="22"/>
        </w:rPr>
        <w:t xml:space="preserve">. </w:t>
      </w:r>
      <w:r w:rsidR="00D80101" w:rsidRPr="00FA799F">
        <w:rPr>
          <w:color w:val="000000" w:themeColor="text1"/>
          <w:sz w:val="22"/>
          <w:szCs w:val="22"/>
        </w:rPr>
        <w:t>Here</w:t>
      </w:r>
      <w:r w:rsidR="00B71BF6" w:rsidRPr="00FA799F">
        <w:rPr>
          <w:color w:val="000000" w:themeColor="text1"/>
          <w:sz w:val="22"/>
          <w:szCs w:val="22"/>
        </w:rPr>
        <w:t>,</w:t>
      </w:r>
      <w:r w:rsidR="00D80101" w:rsidRPr="00FA799F">
        <w:rPr>
          <w:color w:val="000000" w:themeColor="text1"/>
          <w:sz w:val="22"/>
          <w:szCs w:val="22"/>
        </w:rPr>
        <w:t xml:space="preserve"> w</w:t>
      </w:r>
      <w:r w:rsidR="00FE201B" w:rsidRPr="00FA799F">
        <w:rPr>
          <w:color w:val="000000" w:themeColor="text1"/>
          <w:sz w:val="22"/>
          <w:szCs w:val="22"/>
        </w:rPr>
        <w:t xml:space="preserve">e </w:t>
      </w:r>
      <w:r w:rsidR="00D80101" w:rsidRPr="00FA799F">
        <w:rPr>
          <w:color w:val="000000" w:themeColor="text1"/>
          <w:sz w:val="22"/>
          <w:szCs w:val="22"/>
        </w:rPr>
        <w:t>present</w:t>
      </w:r>
      <w:r w:rsidR="00FE201B" w:rsidRPr="00FA799F">
        <w:rPr>
          <w:color w:val="000000" w:themeColor="text1"/>
          <w:sz w:val="22"/>
          <w:szCs w:val="22"/>
        </w:rPr>
        <w:t xml:space="preserve"> a generic solution </w:t>
      </w:r>
      <w:r w:rsidR="00D80101" w:rsidRPr="00FA799F">
        <w:rPr>
          <w:color w:val="000000" w:themeColor="text1"/>
          <w:sz w:val="22"/>
          <w:szCs w:val="22"/>
        </w:rPr>
        <w:t xml:space="preserve">to this problem by </w:t>
      </w:r>
      <w:r w:rsidR="00FE201B" w:rsidRPr="00FA799F">
        <w:rPr>
          <w:color w:val="000000" w:themeColor="text1"/>
          <w:sz w:val="22"/>
          <w:szCs w:val="22"/>
        </w:rPr>
        <w:t xml:space="preserve">introducing the concept of </w:t>
      </w:r>
      <w:r w:rsidR="00FE201B" w:rsidRPr="00FA799F">
        <w:rPr>
          <w:i/>
          <w:iCs/>
          <w:color w:val="000000" w:themeColor="text1"/>
          <w:sz w:val="22"/>
          <w:szCs w:val="22"/>
        </w:rPr>
        <w:t>strong</w:t>
      </w:r>
      <w:r w:rsidR="00FE201B" w:rsidRPr="00FA799F">
        <w:rPr>
          <w:color w:val="000000" w:themeColor="text1"/>
          <w:sz w:val="22"/>
          <w:szCs w:val="22"/>
        </w:rPr>
        <w:t xml:space="preserve"> and </w:t>
      </w:r>
      <w:r w:rsidR="00FE201B" w:rsidRPr="00FA799F">
        <w:rPr>
          <w:i/>
          <w:iCs/>
          <w:color w:val="000000" w:themeColor="text1"/>
          <w:sz w:val="22"/>
          <w:szCs w:val="22"/>
        </w:rPr>
        <w:t>weak</w:t>
      </w:r>
      <w:r w:rsidR="00FE201B" w:rsidRPr="00FA799F">
        <w:rPr>
          <w:color w:val="000000" w:themeColor="text1"/>
          <w:sz w:val="22"/>
          <w:szCs w:val="22"/>
        </w:rPr>
        <w:t xml:space="preserve"> links (</w:t>
      </w:r>
      <w:r w:rsidR="00FE201B" w:rsidRPr="00FA799F">
        <w:rPr>
          <w:b/>
          <w:bCs/>
          <w:color w:val="000000" w:themeColor="text1"/>
          <w:sz w:val="22"/>
          <w:szCs w:val="22"/>
        </w:rPr>
        <w:t xml:space="preserve">Supplementary Fig. </w:t>
      </w:r>
      <w:r w:rsidR="0091381A" w:rsidRPr="00FA799F">
        <w:rPr>
          <w:b/>
          <w:bCs/>
          <w:color w:val="000000" w:themeColor="text1"/>
          <w:sz w:val="22"/>
          <w:szCs w:val="22"/>
        </w:rPr>
        <w:t>10</w:t>
      </w:r>
      <w:r w:rsidR="00FE201B" w:rsidRPr="00FA799F">
        <w:rPr>
          <w:color w:val="000000" w:themeColor="text1"/>
          <w:sz w:val="22"/>
          <w:szCs w:val="22"/>
        </w:rPr>
        <w:t xml:space="preserve">) that is independent of the </w:t>
      </w:r>
      <w:r w:rsidR="00B71BF6" w:rsidRPr="00FA799F">
        <w:rPr>
          <w:color w:val="000000" w:themeColor="text1"/>
          <w:sz w:val="22"/>
          <w:szCs w:val="22"/>
        </w:rPr>
        <w:t xml:space="preserve">original </w:t>
      </w:r>
      <w:r w:rsidR="00FE201B" w:rsidRPr="00FA799F">
        <w:rPr>
          <w:color w:val="000000" w:themeColor="text1"/>
          <w:sz w:val="22"/>
          <w:szCs w:val="22"/>
        </w:rPr>
        <w:t xml:space="preserve">tile arrangement and </w:t>
      </w:r>
      <w:r w:rsidR="005B6EED" w:rsidRPr="00FA799F">
        <w:rPr>
          <w:color w:val="000000" w:themeColor="text1"/>
          <w:sz w:val="22"/>
          <w:szCs w:val="22"/>
        </w:rPr>
        <w:t>not limited to translations.</w:t>
      </w:r>
      <w:r w:rsidR="007A2F7F" w:rsidRPr="00FA799F">
        <w:rPr>
          <w:color w:val="000000" w:themeColor="text1"/>
          <w:sz w:val="22"/>
          <w:szCs w:val="22"/>
        </w:rPr>
        <w:t xml:space="preserve"> </w:t>
      </w:r>
      <w:r w:rsidR="00782109" w:rsidRPr="00FA799F">
        <w:rPr>
          <w:color w:val="000000" w:themeColor="text1"/>
          <w:sz w:val="22"/>
          <w:szCs w:val="22"/>
        </w:rPr>
        <w:t>S</w:t>
      </w:r>
      <w:r w:rsidR="00FE201B" w:rsidRPr="00FA799F">
        <w:rPr>
          <w:color w:val="000000" w:themeColor="text1"/>
          <w:sz w:val="22"/>
          <w:szCs w:val="22"/>
        </w:rPr>
        <w:t xml:space="preserve">trong links </w:t>
      </w:r>
      <w:r w:rsidR="00782109" w:rsidRPr="00FA799F">
        <w:rPr>
          <w:color w:val="000000" w:themeColor="text1"/>
          <w:sz w:val="22"/>
          <w:szCs w:val="22"/>
        </w:rPr>
        <w:t>are</w:t>
      </w:r>
      <w:r w:rsidR="008A16E2" w:rsidRPr="00FA799F">
        <w:rPr>
          <w:color w:val="000000" w:themeColor="text1"/>
          <w:sz w:val="22"/>
          <w:szCs w:val="22"/>
        </w:rPr>
        <w:t xml:space="preserve"> equal to</w:t>
      </w:r>
      <w:r w:rsidR="00FE201B" w:rsidRPr="00FA799F">
        <w:rPr>
          <w:color w:val="000000" w:themeColor="text1"/>
          <w:sz w:val="22"/>
          <w:szCs w:val="22"/>
        </w:rPr>
        <w:t xml:space="preserve"> confirmed</w:t>
      </w:r>
      <w:r w:rsidR="00AD6FB5" w:rsidRPr="00FA799F">
        <w:rPr>
          <w:color w:val="000000" w:themeColor="text1"/>
          <w:sz w:val="22"/>
          <w:szCs w:val="22"/>
        </w:rPr>
        <w:t xml:space="preserve"> links, while </w:t>
      </w:r>
      <w:r w:rsidR="00FE201B" w:rsidRPr="00FA799F">
        <w:rPr>
          <w:color w:val="000000" w:themeColor="text1"/>
          <w:sz w:val="22"/>
          <w:szCs w:val="22"/>
        </w:rPr>
        <w:t xml:space="preserve">weak links are derived from </w:t>
      </w:r>
      <w:r w:rsidR="00AD6FB5" w:rsidRPr="00FA799F">
        <w:rPr>
          <w:color w:val="000000" w:themeColor="text1"/>
          <w:sz w:val="22"/>
          <w:szCs w:val="22"/>
        </w:rPr>
        <w:t xml:space="preserve">current transformations (e.g. </w:t>
      </w:r>
      <w:r w:rsidR="00FE201B" w:rsidRPr="00FA799F">
        <w:rPr>
          <w:color w:val="000000" w:themeColor="text1"/>
          <w:sz w:val="22"/>
          <w:szCs w:val="22"/>
        </w:rPr>
        <w:t>approximately known tile positions).</w:t>
      </w:r>
      <w:r w:rsidR="00AD6FB5" w:rsidRPr="00FA799F">
        <w:rPr>
          <w:color w:val="000000" w:themeColor="text1"/>
          <w:sz w:val="22"/>
          <w:szCs w:val="22"/>
        </w:rPr>
        <w:t xml:space="preserve"> </w:t>
      </w:r>
      <w:r w:rsidR="00A22EAC" w:rsidRPr="00FA799F">
        <w:rPr>
          <w:color w:val="000000" w:themeColor="text1"/>
          <w:sz w:val="22"/>
          <w:szCs w:val="22"/>
        </w:rPr>
        <w:t>Optimizing both link types in an acquisition yields accurate registration results within strongly linked regions and as-good-as-possible alignments for weakly linked groups of tiles</w:t>
      </w:r>
      <w:r w:rsidR="00FE201B" w:rsidRPr="00FA799F">
        <w:rPr>
          <w:color w:val="000000" w:themeColor="text1"/>
          <w:sz w:val="22"/>
          <w:szCs w:val="22"/>
        </w:rPr>
        <w:t xml:space="preserve"> (</w:t>
      </w:r>
      <w:r w:rsidR="00FE201B" w:rsidRPr="00FA799F">
        <w:rPr>
          <w:b/>
          <w:color w:val="000000" w:themeColor="text1"/>
          <w:sz w:val="22"/>
          <w:szCs w:val="22"/>
        </w:rPr>
        <w:t xml:space="preserve">Fig. </w:t>
      </w:r>
      <w:r w:rsidR="0091381A" w:rsidRPr="00FA799F">
        <w:rPr>
          <w:b/>
          <w:color w:val="000000" w:themeColor="text1"/>
          <w:sz w:val="22"/>
          <w:szCs w:val="22"/>
        </w:rPr>
        <w:t>3</w:t>
      </w:r>
      <w:r w:rsidR="00FE201B" w:rsidRPr="00FA799F">
        <w:rPr>
          <w:b/>
          <w:color w:val="000000" w:themeColor="text1"/>
          <w:sz w:val="22"/>
          <w:szCs w:val="22"/>
        </w:rPr>
        <w:t>a</w:t>
      </w:r>
      <w:r w:rsidR="00FE201B" w:rsidRPr="00FA799F">
        <w:rPr>
          <w:color w:val="000000" w:themeColor="text1"/>
          <w:sz w:val="22"/>
          <w:szCs w:val="22"/>
        </w:rPr>
        <w:t xml:space="preserve"> and </w:t>
      </w:r>
      <w:r w:rsidR="00FE201B" w:rsidRPr="00FA799F">
        <w:rPr>
          <w:b/>
          <w:bCs/>
          <w:color w:val="000000" w:themeColor="text1"/>
          <w:sz w:val="22"/>
          <w:szCs w:val="22"/>
        </w:rPr>
        <w:t xml:space="preserve">Supplementary Fig. </w:t>
      </w:r>
      <w:r w:rsidR="0091381A" w:rsidRPr="00FA799F">
        <w:rPr>
          <w:b/>
          <w:bCs/>
          <w:color w:val="000000" w:themeColor="text1"/>
          <w:sz w:val="22"/>
          <w:szCs w:val="22"/>
        </w:rPr>
        <w:t>10</w:t>
      </w:r>
      <w:r w:rsidR="00FE201B" w:rsidRPr="00FA799F">
        <w:rPr>
          <w:b/>
          <w:bCs/>
          <w:color w:val="000000" w:themeColor="text1"/>
          <w:sz w:val="22"/>
          <w:szCs w:val="22"/>
        </w:rPr>
        <w:t xml:space="preserve"> </w:t>
      </w:r>
      <w:r w:rsidR="00FE201B" w:rsidRPr="00FA799F">
        <w:rPr>
          <w:bCs/>
          <w:color w:val="000000" w:themeColor="text1"/>
          <w:sz w:val="22"/>
          <w:szCs w:val="22"/>
        </w:rPr>
        <w:t>and</w:t>
      </w:r>
      <w:r w:rsidR="00FE201B" w:rsidRPr="00FA799F">
        <w:rPr>
          <w:b/>
          <w:bCs/>
          <w:color w:val="000000" w:themeColor="text1"/>
          <w:sz w:val="22"/>
          <w:szCs w:val="22"/>
        </w:rPr>
        <w:t xml:space="preserve"> </w:t>
      </w:r>
      <w:r w:rsidR="00801BDC" w:rsidRPr="00FA799F">
        <w:rPr>
          <w:b/>
          <w:color w:val="000000" w:themeColor="text1"/>
          <w:sz w:val="22"/>
          <w:szCs w:val="22"/>
        </w:rPr>
        <w:t>Online Methods</w:t>
      </w:r>
      <w:r w:rsidR="00FE201B" w:rsidRPr="00FA799F">
        <w:rPr>
          <w:color w:val="000000" w:themeColor="text1"/>
          <w:sz w:val="22"/>
          <w:szCs w:val="22"/>
        </w:rPr>
        <w:t>).</w:t>
      </w:r>
      <w:r w:rsidR="0044799B" w:rsidRPr="00FA799F">
        <w:rPr>
          <w:color w:val="000000" w:themeColor="text1"/>
          <w:sz w:val="22"/>
          <w:szCs w:val="22"/>
        </w:rPr>
        <w:t xml:space="preserve"> </w:t>
      </w:r>
      <w:r w:rsidR="005B6EED" w:rsidRPr="00FA799F">
        <w:rPr>
          <w:color w:val="000000" w:themeColor="text1"/>
          <w:sz w:val="22"/>
          <w:szCs w:val="22"/>
        </w:rPr>
        <w:t xml:space="preserve">However, </w:t>
      </w:r>
      <w:r w:rsidR="0044799B" w:rsidRPr="00FA799F">
        <w:rPr>
          <w:color w:val="000000" w:themeColor="text1"/>
          <w:sz w:val="22"/>
          <w:szCs w:val="22"/>
        </w:rPr>
        <w:t xml:space="preserve">correct </w:t>
      </w:r>
      <w:r w:rsidR="003C5CF0" w:rsidRPr="00FA799F">
        <w:rPr>
          <w:color w:val="000000" w:themeColor="text1"/>
          <w:sz w:val="22"/>
          <w:szCs w:val="22"/>
        </w:rPr>
        <w:t xml:space="preserve">tile </w:t>
      </w:r>
      <w:r w:rsidR="0044799B" w:rsidRPr="00FA799F">
        <w:rPr>
          <w:color w:val="000000" w:themeColor="text1"/>
          <w:sz w:val="22"/>
          <w:szCs w:val="22"/>
        </w:rPr>
        <w:t>plac</w:t>
      </w:r>
      <w:r w:rsidR="003C5CF0" w:rsidRPr="00FA799F">
        <w:rPr>
          <w:color w:val="000000" w:themeColor="text1"/>
          <w:sz w:val="22"/>
          <w:szCs w:val="22"/>
        </w:rPr>
        <w:t>ement</w:t>
      </w:r>
      <w:r w:rsidR="0044799B" w:rsidRPr="00FA799F">
        <w:rPr>
          <w:color w:val="000000" w:themeColor="text1"/>
          <w:sz w:val="22"/>
          <w:szCs w:val="22"/>
        </w:rPr>
        <w:t xml:space="preserve"> (i.e. solving the classical stitching problem)</w:t>
      </w:r>
      <w:r w:rsidR="005B6EED" w:rsidRPr="00FA799F">
        <w:rPr>
          <w:color w:val="000000" w:themeColor="text1"/>
          <w:sz w:val="22"/>
          <w:szCs w:val="22"/>
        </w:rPr>
        <w:t xml:space="preserve"> </w:t>
      </w:r>
      <w:r w:rsidR="0044799B" w:rsidRPr="00FA799F">
        <w:rPr>
          <w:color w:val="000000" w:themeColor="text1"/>
          <w:sz w:val="22"/>
          <w:szCs w:val="22"/>
        </w:rPr>
        <w:t>represents the</w:t>
      </w:r>
      <w:r w:rsidR="0099640B" w:rsidRPr="00FA799F">
        <w:rPr>
          <w:color w:val="000000" w:themeColor="text1"/>
          <w:sz w:val="22"/>
          <w:szCs w:val="22"/>
        </w:rPr>
        <w:t xml:space="preserve"> first step and</w:t>
      </w:r>
      <w:r w:rsidR="0044799B" w:rsidRPr="00FA799F">
        <w:rPr>
          <w:color w:val="000000" w:themeColor="text1"/>
          <w:sz w:val="22"/>
          <w:szCs w:val="22"/>
        </w:rPr>
        <w:t xml:space="preserve"> is</w:t>
      </w:r>
      <w:r w:rsidR="0099640B" w:rsidRPr="00FA799F">
        <w:rPr>
          <w:color w:val="000000" w:themeColor="text1"/>
          <w:sz w:val="22"/>
          <w:szCs w:val="22"/>
        </w:rPr>
        <w:t xml:space="preserve"> </w:t>
      </w:r>
      <w:r w:rsidR="003C5CF0" w:rsidRPr="00FA799F">
        <w:rPr>
          <w:color w:val="000000" w:themeColor="text1"/>
          <w:sz w:val="22"/>
          <w:szCs w:val="22"/>
        </w:rPr>
        <w:t xml:space="preserve">usually </w:t>
      </w:r>
      <w:r w:rsidR="005B6EED" w:rsidRPr="00FA799F">
        <w:rPr>
          <w:color w:val="000000" w:themeColor="text1"/>
          <w:sz w:val="22"/>
          <w:szCs w:val="22"/>
        </w:rPr>
        <w:t xml:space="preserve">not sufficient </w:t>
      </w:r>
      <w:r w:rsidR="0099640B" w:rsidRPr="00FA799F">
        <w:rPr>
          <w:color w:val="000000" w:themeColor="text1"/>
          <w:sz w:val="22"/>
          <w:szCs w:val="22"/>
        </w:rPr>
        <w:t>to properly align</w:t>
      </w:r>
      <w:r w:rsidR="005B6EED" w:rsidRPr="00FA799F">
        <w:rPr>
          <w:color w:val="000000" w:themeColor="text1"/>
          <w:sz w:val="22"/>
          <w:szCs w:val="22"/>
        </w:rPr>
        <w:t xml:space="preserve"> </w:t>
      </w:r>
      <w:r w:rsidR="0044799B" w:rsidRPr="00FA799F">
        <w:rPr>
          <w:color w:val="000000" w:themeColor="text1"/>
          <w:sz w:val="22"/>
          <w:szCs w:val="22"/>
        </w:rPr>
        <w:t>such</w:t>
      </w:r>
      <w:r w:rsidR="005B6EED" w:rsidRPr="00FA799F">
        <w:rPr>
          <w:color w:val="000000" w:themeColor="text1"/>
          <w:sz w:val="22"/>
          <w:szCs w:val="22"/>
        </w:rPr>
        <w:t xml:space="preserve"> datasets</w:t>
      </w:r>
      <w:r w:rsidR="00577265" w:rsidRPr="00FA799F">
        <w:rPr>
          <w:color w:val="000000" w:themeColor="text1"/>
          <w:sz w:val="22"/>
          <w:szCs w:val="22"/>
        </w:rPr>
        <w:t xml:space="preserve"> (</w:t>
      </w:r>
      <w:r w:rsidR="00577265" w:rsidRPr="00FA799F">
        <w:rPr>
          <w:b/>
          <w:color w:val="000000" w:themeColor="text1"/>
          <w:sz w:val="22"/>
          <w:szCs w:val="22"/>
        </w:rPr>
        <w:t>Fig. 2</w:t>
      </w:r>
      <w:r w:rsidR="00577265" w:rsidRPr="00FA799F">
        <w:rPr>
          <w:color w:val="000000" w:themeColor="text1"/>
          <w:sz w:val="22"/>
          <w:szCs w:val="22"/>
        </w:rPr>
        <w:t>)</w:t>
      </w:r>
      <w:r w:rsidR="005B6EED" w:rsidRPr="00FA799F">
        <w:rPr>
          <w:color w:val="000000" w:themeColor="text1"/>
          <w:sz w:val="22"/>
          <w:szCs w:val="22"/>
        </w:rPr>
        <w:t xml:space="preserve">. </w:t>
      </w:r>
    </w:p>
    <w:p w14:paraId="442D8494" w14:textId="77777777" w:rsidR="00BB0AAE" w:rsidRPr="00FA799F" w:rsidRDefault="00BB0AAE" w:rsidP="005D6FAB">
      <w:pPr>
        <w:spacing w:line="480" w:lineRule="auto"/>
        <w:rPr>
          <w:color w:val="000000" w:themeColor="text1"/>
          <w:sz w:val="22"/>
          <w:szCs w:val="22"/>
        </w:rPr>
      </w:pPr>
    </w:p>
    <w:p w14:paraId="118F88F2" w14:textId="34F0D5EC" w:rsidR="003C5CF0" w:rsidRPr="00FA799F" w:rsidRDefault="000B5F20" w:rsidP="00EB213E">
      <w:pPr>
        <w:spacing w:line="480" w:lineRule="auto"/>
        <w:rPr>
          <w:color w:val="000000" w:themeColor="text1"/>
          <w:sz w:val="22"/>
          <w:szCs w:val="22"/>
        </w:rPr>
      </w:pPr>
      <w:r w:rsidRPr="00FA799F">
        <w:rPr>
          <w:color w:val="000000" w:themeColor="text1"/>
          <w:sz w:val="22"/>
          <w:szCs w:val="22"/>
        </w:rPr>
        <w:t>Secondly, microscopy images suffer from spherical and chromatic aberrations</w:t>
      </w:r>
      <w:r w:rsidR="00EB213E" w:rsidRPr="00FA799F">
        <w:rPr>
          <w:color w:val="000000" w:themeColor="text1"/>
          <w:sz w:val="22"/>
          <w:szCs w:val="22"/>
        </w:rPr>
        <w:t xml:space="preserve">, which can be </w:t>
      </w:r>
      <w:r w:rsidR="00DA4886" w:rsidRPr="00FA799F">
        <w:rPr>
          <w:color w:val="000000" w:themeColor="text1"/>
          <w:sz w:val="22"/>
          <w:szCs w:val="22"/>
        </w:rPr>
        <w:t xml:space="preserve">approximated </w:t>
      </w:r>
      <w:r w:rsidR="00EB213E" w:rsidRPr="00FA799F">
        <w:rPr>
          <w:color w:val="000000" w:themeColor="text1"/>
          <w:sz w:val="22"/>
          <w:szCs w:val="22"/>
        </w:rPr>
        <w:t xml:space="preserve">reasonably well by affine transformations </w:t>
      </w:r>
      <w:r w:rsidR="007A78A8" w:rsidRPr="00FA799F">
        <w:rPr>
          <w:color w:val="000000" w:themeColor="text1"/>
          <w:sz w:val="22"/>
          <w:szCs w:val="22"/>
        </w:rPr>
        <w:t>if distortions are in the range</w:t>
      </w:r>
      <w:r w:rsidR="00EB213E" w:rsidRPr="00FA799F">
        <w:rPr>
          <w:color w:val="000000" w:themeColor="text1"/>
          <w:sz w:val="22"/>
          <w:szCs w:val="22"/>
        </w:rPr>
        <w:t xml:space="preserve"> </w:t>
      </w:r>
      <w:r w:rsidR="007A78A8" w:rsidRPr="00FA799F">
        <w:rPr>
          <w:color w:val="000000" w:themeColor="text1"/>
          <w:sz w:val="22"/>
          <w:szCs w:val="22"/>
        </w:rPr>
        <w:t>of</w:t>
      </w:r>
      <w:r w:rsidR="00EB213E" w:rsidRPr="00FA799F">
        <w:rPr>
          <w:color w:val="000000" w:themeColor="text1"/>
          <w:sz w:val="22"/>
          <w:szCs w:val="22"/>
        </w:rPr>
        <w:t xml:space="preserve"> a few pixels </w:t>
      </w:r>
      <w:r w:rsidR="00BB0AAE" w:rsidRPr="00FA799F">
        <w:rPr>
          <w:color w:val="000000" w:themeColor="text1"/>
          <w:sz w:val="22"/>
          <w:szCs w:val="22"/>
        </w:rPr>
        <w:t>(</w:t>
      </w:r>
      <w:r w:rsidR="00BB0AAE" w:rsidRPr="00FA799F">
        <w:rPr>
          <w:b/>
          <w:color w:val="000000" w:themeColor="text1"/>
          <w:sz w:val="22"/>
          <w:szCs w:val="22"/>
        </w:rPr>
        <w:t>Suppl</w:t>
      </w:r>
      <w:r w:rsidR="0091381A" w:rsidRPr="00FA799F">
        <w:rPr>
          <w:b/>
          <w:color w:val="000000" w:themeColor="text1"/>
          <w:sz w:val="22"/>
          <w:szCs w:val="22"/>
        </w:rPr>
        <w:t>ementary</w:t>
      </w:r>
      <w:r w:rsidR="00BB0AAE" w:rsidRPr="00FA799F">
        <w:rPr>
          <w:b/>
          <w:color w:val="000000" w:themeColor="text1"/>
          <w:sz w:val="22"/>
          <w:szCs w:val="22"/>
        </w:rPr>
        <w:t xml:space="preserve"> Fig</w:t>
      </w:r>
      <w:r w:rsidR="0091381A" w:rsidRPr="00FA799F">
        <w:rPr>
          <w:b/>
          <w:color w:val="000000" w:themeColor="text1"/>
          <w:sz w:val="22"/>
          <w:szCs w:val="22"/>
        </w:rPr>
        <w:t>.</w:t>
      </w:r>
      <w:r w:rsidR="00BB0AAE" w:rsidRPr="00FA799F">
        <w:rPr>
          <w:b/>
          <w:color w:val="000000" w:themeColor="text1"/>
          <w:sz w:val="22"/>
          <w:szCs w:val="22"/>
        </w:rPr>
        <w:t xml:space="preserve"> </w:t>
      </w:r>
      <w:r w:rsidR="0091381A" w:rsidRPr="00FA799F">
        <w:rPr>
          <w:b/>
          <w:color w:val="000000" w:themeColor="text1"/>
          <w:sz w:val="22"/>
          <w:szCs w:val="22"/>
        </w:rPr>
        <w:t>3</w:t>
      </w:r>
      <w:r w:rsidR="00BB0AAE" w:rsidRPr="00FA799F">
        <w:rPr>
          <w:b/>
          <w:color w:val="000000" w:themeColor="text1"/>
          <w:sz w:val="22"/>
          <w:szCs w:val="22"/>
        </w:rPr>
        <w:t>,</w:t>
      </w:r>
      <w:r w:rsidR="0091381A" w:rsidRPr="00FA799F">
        <w:rPr>
          <w:b/>
          <w:color w:val="000000" w:themeColor="text1"/>
          <w:sz w:val="22"/>
          <w:szCs w:val="22"/>
        </w:rPr>
        <w:t>4</w:t>
      </w:r>
      <w:r w:rsidR="00BB0AAE" w:rsidRPr="00FA799F">
        <w:rPr>
          <w:color w:val="000000" w:themeColor="text1"/>
          <w:sz w:val="22"/>
          <w:szCs w:val="22"/>
        </w:rPr>
        <w:t xml:space="preserve">). </w:t>
      </w:r>
      <w:r w:rsidR="001A5CFD" w:rsidRPr="00FA799F">
        <w:rPr>
          <w:color w:val="000000" w:themeColor="text1"/>
          <w:sz w:val="22"/>
          <w:szCs w:val="22"/>
        </w:rPr>
        <w:t>For these cases</w:t>
      </w:r>
      <w:r w:rsidR="006053A2" w:rsidRPr="00FA799F">
        <w:rPr>
          <w:color w:val="000000" w:themeColor="text1"/>
          <w:sz w:val="22"/>
          <w:szCs w:val="22"/>
        </w:rPr>
        <w:t>,</w:t>
      </w:r>
      <w:r w:rsidR="001A5CFD" w:rsidRPr="00FA799F">
        <w:rPr>
          <w:color w:val="000000" w:themeColor="text1"/>
          <w:sz w:val="22"/>
          <w:szCs w:val="22"/>
        </w:rPr>
        <w:t xml:space="preserve"> we implemented an easy-to-use interest</w:t>
      </w:r>
      <w:r w:rsidR="003712D3" w:rsidRPr="00FA799F">
        <w:rPr>
          <w:color w:val="000000" w:themeColor="text1"/>
          <w:sz w:val="22"/>
          <w:szCs w:val="22"/>
        </w:rPr>
        <w:t>-</w:t>
      </w:r>
      <w:r w:rsidR="001A5CFD" w:rsidRPr="00FA799F">
        <w:rPr>
          <w:color w:val="000000" w:themeColor="text1"/>
          <w:sz w:val="22"/>
          <w:szCs w:val="22"/>
        </w:rPr>
        <w:t>point</w:t>
      </w:r>
      <w:r w:rsidR="003712D3" w:rsidRPr="00FA799F">
        <w:rPr>
          <w:color w:val="000000" w:themeColor="text1"/>
          <w:sz w:val="22"/>
          <w:szCs w:val="22"/>
        </w:rPr>
        <w:t>-</w:t>
      </w:r>
      <w:r w:rsidR="001A5CFD" w:rsidRPr="00FA799F">
        <w:rPr>
          <w:color w:val="000000" w:themeColor="text1"/>
          <w:sz w:val="22"/>
          <w:szCs w:val="22"/>
        </w:rPr>
        <w:t xml:space="preserve">based alignment step </w:t>
      </w:r>
      <w:r w:rsidR="004B7D84" w:rsidRPr="00FA799F">
        <w:rPr>
          <w:color w:val="000000" w:themeColor="text1"/>
          <w:sz w:val="22"/>
          <w:szCs w:val="22"/>
        </w:rPr>
        <w:t>that</w:t>
      </w:r>
      <w:r w:rsidR="001A5CFD" w:rsidRPr="00FA799F">
        <w:rPr>
          <w:color w:val="000000" w:themeColor="text1"/>
          <w:sz w:val="22"/>
          <w:szCs w:val="22"/>
        </w:rPr>
        <w:t xml:space="preserve"> automatically extract</w:t>
      </w:r>
      <w:r w:rsidR="004B7D84" w:rsidRPr="00FA799F">
        <w:rPr>
          <w:color w:val="000000" w:themeColor="text1"/>
          <w:sz w:val="22"/>
          <w:szCs w:val="22"/>
        </w:rPr>
        <w:t>s</w:t>
      </w:r>
      <w:r w:rsidR="001A5CFD" w:rsidRPr="00FA799F">
        <w:rPr>
          <w:color w:val="000000" w:themeColor="text1"/>
          <w:sz w:val="22"/>
          <w:szCs w:val="22"/>
        </w:rPr>
        <w:t xml:space="preserve"> interest points and appl</w:t>
      </w:r>
      <w:r w:rsidR="004B7D84" w:rsidRPr="00FA799F">
        <w:rPr>
          <w:color w:val="000000" w:themeColor="text1"/>
          <w:sz w:val="22"/>
          <w:szCs w:val="22"/>
        </w:rPr>
        <w:t>ies</w:t>
      </w:r>
      <w:r w:rsidR="001A5CFD" w:rsidRPr="00FA799F">
        <w:rPr>
          <w:color w:val="000000" w:themeColor="text1"/>
          <w:sz w:val="22"/>
          <w:szCs w:val="22"/>
        </w:rPr>
        <w:t xml:space="preserve"> a variation of the iterative closest point algorithm (ICP)</w:t>
      </w:r>
      <w:r w:rsidR="00DA3ACB" w:rsidRPr="00DA3ACB">
        <w:rPr>
          <w:color w:val="000000" w:themeColor="text1"/>
          <w:sz w:val="22"/>
          <w:szCs w:val="22"/>
          <w:highlight w:val="green"/>
          <w:vertAlign w:val="superscript"/>
        </w:rPr>
        <w:t>17</w:t>
      </w:r>
      <w:r w:rsidR="001A5CFD" w:rsidRPr="00FA799F">
        <w:rPr>
          <w:color w:val="000000" w:themeColor="text1"/>
          <w:sz w:val="22"/>
          <w:szCs w:val="22"/>
        </w:rPr>
        <w:t xml:space="preserve"> </w:t>
      </w:r>
      <w:r w:rsidR="004B7D84" w:rsidRPr="00FA799F">
        <w:rPr>
          <w:color w:val="000000" w:themeColor="text1"/>
          <w:sz w:val="22"/>
          <w:szCs w:val="22"/>
        </w:rPr>
        <w:t>on affine transformations</w:t>
      </w:r>
      <w:r w:rsidR="00306B6F" w:rsidRPr="00FA799F">
        <w:rPr>
          <w:color w:val="000000" w:themeColor="text1"/>
          <w:sz w:val="22"/>
          <w:szCs w:val="22"/>
        </w:rPr>
        <w:t>,</w:t>
      </w:r>
      <w:r w:rsidR="004B7D84" w:rsidRPr="00FA799F">
        <w:rPr>
          <w:color w:val="000000" w:themeColor="text1"/>
          <w:sz w:val="22"/>
          <w:szCs w:val="22"/>
        </w:rPr>
        <w:t xml:space="preserve"> </w:t>
      </w:r>
      <w:r w:rsidR="001A5CFD" w:rsidRPr="00FA799F">
        <w:rPr>
          <w:color w:val="000000" w:themeColor="text1"/>
          <w:sz w:val="22"/>
          <w:szCs w:val="22"/>
        </w:rPr>
        <w:t>combined with our new global optimization</w:t>
      </w:r>
      <w:r w:rsidR="004B7D84" w:rsidRPr="00FA799F">
        <w:rPr>
          <w:color w:val="000000" w:themeColor="text1"/>
          <w:sz w:val="22"/>
          <w:szCs w:val="22"/>
        </w:rPr>
        <w:t xml:space="preserve"> </w:t>
      </w:r>
      <w:r w:rsidR="00497774" w:rsidRPr="00FA799F">
        <w:rPr>
          <w:color w:val="000000" w:themeColor="text1"/>
          <w:sz w:val="22"/>
          <w:szCs w:val="22"/>
        </w:rPr>
        <w:t xml:space="preserve">to </w:t>
      </w:r>
      <w:r w:rsidR="001A5CFD" w:rsidRPr="00FA799F">
        <w:rPr>
          <w:color w:val="000000" w:themeColor="text1"/>
          <w:sz w:val="22"/>
          <w:szCs w:val="22"/>
        </w:rPr>
        <w:t xml:space="preserve">compensate </w:t>
      </w:r>
      <w:r w:rsidR="00E775F8" w:rsidRPr="00FA799F">
        <w:rPr>
          <w:color w:val="000000" w:themeColor="text1"/>
          <w:sz w:val="22"/>
          <w:szCs w:val="22"/>
        </w:rPr>
        <w:t xml:space="preserve">small </w:t>
      </w:r>
      <w:r w:rsidR="001A5CFD" w:rsidRPr="00FA799F">
        <w:rPr>
          <w:color w:val="000000" w:themeColor="text1"/>
          <w:sz w:val="22"/>
          <w:szCs w:val="22"/>
        </w:rPr>
        <w:t>affine</w:t>
      </w:r>
      <w:r w:rsidR="00E775F8" w:rsidRPr="00FA799F">
        <w:rPr>
          <w:color w:val="000000" w:themeColor="text1"/>
          <w:sz w:val="22"/>
          <w:szCs w:val="22"/>
        </w:rPr>
        <w:t xml:space="preserve"> </w:t>
      </w:r>
      <w:r w:rsidR="001A5CFD" w:rsidRPr="00FA799F">
        <w:rPr>
          <w:color w:val="000000" w:themeColor="text1"/>
          <w:sz w:val="22"/>
          <w:szCs w:val="22"/>
        </w:rPr>
        <w:t>distortions</w:t>
      </w:r>
      <w:r w:rsidR="00497774" w:rsidRPr="00FA799F">
        <w:rPr>
          <w:color w:val="000000" w:themeColor="text1"/>
          <w:sz w:val="22"/>
          <w:szCs w:val="22"/>
        </w:rPr>
        <w:t xml:space="preserve"> that arise from spherical, and also </w:t>
      </w:r>
      <w:r w:rsidR="001A5CFD" w:rsidRPr="00FA799F">
        <w:rPr>
          <w:color w:val="000000" w:themeColor="text1"/>
          <w:sz w:val="22"/>
          <w:szCs w:val="22"/>
        </w:rPr>
        <w:t>chromatic aberration</w:t>
      </w:r>
      <w:r w:rsidR="00497774" w:rsidRPr="00FA799F">
        <w:rPr>
          <w:color w:val="000000" w:themeColor="text1"/>
          <w:sz w:val="22"/>
          <w:szCs w:val="22"/>
        </w:rPr>
        <w:t>s</w:t>
      </w:r>
      <w:r w:rsidR="001A5CFD" w:rsidRPr="00FA799F">
        <w:rPr>
          <w:color w:val="000000" w:themeColor="text1"/>
          <w:sz w:val="22"/>
          <w:szCs w:val="22"/>
        </w:rPr>
        <w:t xml:space="preserve"> if </w:t>
      </w:r>
      <w:r w:rsidR="00497774" w:rsidRPr="00FA799F">
        <w:rPr>
          <w:color w:val="000000" w:themeColor="text1"/>
          <w:sz w:val="22"/>
          <w:szCs w:val="22"/>
        </w:rPr>
        <w:t xml:space="preserve">the same </w:t>
      </w:r>
      <w:proofErr w:type="spellStart"/>
      <w:r w:rsidR="00FD474B" w:rsidRPr="00FA799F">
        <w:rPr>
          <w:color w:val="000000" w:themeColor="text1"/>
          <w:sz w:val="22"/>
          <w:szCs w:val="22"/>
        </w:rPr>
        <w:t>autofluorescent</w:t>
      </w:r>
      <w:proofErr w:type="spellEnd"/>
      <w:r w:rsidR="00497774" w:rsidRPr="00FA799F">
        <w:rPr>
          <w:color w:val="000000" w:themeColor="text1"/>
          <w:sz w:val="22"/>
          <w:szCs w:val="22"/>
        </w:rPr>
        <w:t xml:space="preserve"> structures are visible across channels</w:t>
      </w:r>
      <w:r w:rsidR="001A5CFD" w:rsidRPr="00FA799F">
        <w:rPr>
          <w:color w:val="000000" w:themeColor="text1"/>
          <w:sz w:val="22"/>
          <w:szCs w:val="22"/>
        </w:rPr>
        <w:t xml:space="preserve"> (</w:t>
      </w:r>
      <w:r w:rsidR="001A5CFD" w:rsidRPr="00FA799F">
        <w:rPr>
          <w:b/>
          <w:color w:val="000000" w:themeColor="text1"/>
          <w:sz w:val="22"/>
          <w:szCs w:val="22"/>
        </w:rPr>
        <w:t>Fig. 1</w:t>
      </w:r>
      <w:proofErr w:type="gramStart"/>
      <w:r w:rsidR="001A5CFD" w:rsidRPr="00FA799F">
        <w:rPr>
          <w:b/>
          <w:color w:val="000000" w:themeColor="text1"/>
          <w:sz w:val="22"/>
          <w:szCs w:val="22"/>
        </w:rPr>
        <w:t>i,j</w:t>
      </w:r>
      <w:proofErr w:type="gramEnd"/>
      <w:r w:rsidR="001A5CFD" w:rsidRPr="00FA799F">
        <w:rPr>
          <w:b/>
          <w:color w:val="000000" w:themeColor="text1"/>
          <w:sz w:val="22"/>
          <w:szCs w:val="22"/>
        </w:rPr>
        <w:t xml:space="preserve"> </w:t>
      </w:r>
      <w:r w:rsidR="001A5CFD" w:rsidRPr="00FA799F">
        <w:rPr>
          <w:color w:val="000000" w:themeColor="text1"/>
          <w:sz w:val="22"/>
          <w:szCs w:val="22"/>
        </w:rPr>
        <w:t xml:space="preserve">and </w:t>
      </w:r>
      <w:r w:rsidR="001A5CFD" w:rsidRPr="00FA799F">
        <w:rPr>
          <w:b/>
          <w:bCs/>
          <w:color w:val="000000" w:themeColor="text1"/>
          <w:sz w:val="22"/>
          <w:szCs w:val="22"/>
        </w:rPr>
        <w:t xml:space="preserve">Supplementary Fig. </w:t>
      </w:r>
      <w:r w:rsidR="0091381A" w:rsidRPr="00FA799F">
        <w:rPr>
          <w:b/>
          <w:bCs/>
          <w:color w:val="000000" w:themeColor="text1"/>
          <w:sz w:val="22"/>
          <w:szCs w:val="22"/>
        </w:rPr>
        <w:t>3,4,9</w:t>
      </w:r>
      <w:r w:rsidR="00E775F8" w:rsidRPr="00FA799F">
        <w:rPr>
          <w:b/>
          <w:bCs/>
          <w:color w:val="000000" w:themeColor="text1"/>
          <w:sz w:val="22"/>
          <w:szCs w:val="22"/>
        </w:rPr>
        <w:t xml:space="preserve"> </w:t>
      </w:r>
      <w:r w:rsidR="004B7D84" w:rsidRPr="00FA799F">
        <w:rPr>
          <w:bCs/>
          <w:color w:val="000000" w:themeColor="text1"/>
          <w:sz w:val="22"/>
          <w:szCs w:val="22"/>
        </w:rPr>
        <w:t xml:space="preserve">and </w:t>
      </w:r>
      <w:r w:rsidR="00E775F8" w:rsidRPr="00FA799F">
        <w:rPr>
          <w:b/>
          <w:bCs/>
          <w:color w:val="000000" w:themeColor="text1"/>
          <w:sz w:val="22"/>
          <w:szCs w:val="22"/>
        </w:rPr>
        <w:t>Online Methods</w:t>
      </w:r>
      <w:r w:rsidR="001A5CFD" w:rsidRPr="00FA799F">
        <w:rPr>
          <w:bCs/>
          <w:color w:val="000000" w:themeColor="text1"/>
          <w:sz w:val="22"/>
          <w:szCs w:val="22"/>
        </w:rPr>
        <w:t>).</w:t>
      </w:r>
    </w:p>
    <w:p w14:paraId="3D757330" w14:textId="77777777" w:rsidR="00F65029" w:rsidRPr="00FA799F" w:rsidRDefault="00F65029" w:rsidP="005D6FAB">
      <w:pPr>
        <w:spacing w:line="480" w:lineRule="auto"/>
        <w:rPr>
          <w:color w:val="000000" w:themeColor="text1"/>
          <w:sz w:val="22"/>
          <w:szCs w:val="22"/>
        </w:rPr>
      </w:pPr>
    </w:p>
    <w:p w14:paraId="68B4427E" w14:textId="069F18F9" w:rsidR="00796366" w:rsidRPr="00FA799F" w:rsidRDefault="00BB0AAE" w:rsidP="00DE2F7F">
      <w:pPr>
        <w:spacing w:line="480" w:lineRule="auto"/>
        <w:rPr>
          <w:color w:val="000000" w:themeColor="text1"/>
          <w:sz w:val="22"/>
          <w:szCs w:val="22"/>
        </w:rPr>
      </w:pPr>
      <w:r w:rsidRPr="00FA799F">
        <w:rPr>
          <w:color w:val="000000" w:themeColor="text1"/>
          <w:sz w:val="22"/>
          <w:szCs w:val="22"/>
        </w:rPr>
        <w:t>Thirdly,</w:t>
      </w:r>
      <w:r w:rsidR="00F65029" w:rsidRPr="00FA799F">
        <w:rPr>
          <w:color w:val="000000" w:themeColor="text1"/>
          <w:sz w:val="22"/>
          <w:szCs w:val="22"/>
        </w:rPr>
        <w:t xml:space="preserve"> although samples are highly transparent (</w:t>
      </w:r>
      <w:r w:rsidR="00F65029" w:rsidRPr="00FA799F">
        <w:rPr>
          <w:b/>
          <w:color w:val="000000" w:themeColor="text1"/>
          <w:sz w:val="22"/>
          <w:szCs w:val="22"/>
        </w:rPr>
        <w:t>Fig. 1b</w:t>
      </w:r>
      <w:r w:rsidR="00F65029" w:rsidRPr="00FA799F">
        <w:rPr>
          <w:color w:val="000000" w:themeColor="text1"/>
          <w:sz w:val="22"/>
          <w:szCs w:val="22"/>
        </w:rPr>
        <w:t>)</w:t>
      </w:r>
      <w:r w:rsidR="00306B6F" w:rsidRPr="00FA799F">
        <w:rPr>
          <w:color w:val="000000" w:themeColor="text1"/>
          <w:sz w:val="22"/>
          <w:szCs w:val="22"/>
        </w:rPr>
        <w:t>,</w:t>
      </w:r>
      <w:r w:rsidR="006C3A49" w:rsidRPr="00FA799F">
        <w:rPr>
          <w:color w:val="000000" w:themeColor="text1"/>
          <w:sz w:val="22"/>
          <w:szCs w:val="22"/>
        </w:rPr>
        <w:t xml:space="preserve"> light scattering is an issue when imaging centimeters deep into fixed tissue</w:t>
      </w:r>
      <w:r w:rsidR="00132ACC" w:rsidRPr="00FA799F">
        <w:rPr>
          <w:color w:val="000000" w:themeColor="text1"/>
          <w:sz w:val="22"/>
          <w:szCs w:val="22"/>
        </w:rPr>
        <w:t xml:space="preserve">. </w:t>
      </w:r>
      <w:r w:rsidR="00494CF3" w:rsidRPr="00FA799F">
        <w:rPr>
          <w:color w:val="000000" w:themeColor="text1"/>
          <w:sz w:val="22"/>
          <w:szCs w:val="22"/>
        </w:rPr>
        <w:t>Although improved designs were recently proposed</w:t>
      </w:r>
      <w:r w:rsidR="00DA3ACB" w:rsidRPr="00DA3ACB">
        <w:rPr>
          <w:color w:val="000000" w:themeColor="text1"/>
          <w:sz w:val="22"/>
          <w:szCs w:val="22"/>
          <w:highlight w:val="green"/>
          <w:vertAlign w:val="superscript"/>
        </w:rPr>
        <w:t>18</w:t>
      </w:r>
      <w:r w:rsidR="00494CF3" w:rsidRPr="00FA799F">
        <w:rPr>
          <w:color w:val="000000" w:themeColor="text1"/>
          <w:sz w:val="22"/>
          <w:szCs w:val="22"/>
        </w:rPr>
        <w:t>, d</w:t>
      </w:r>
      <w:r w:rsidR="00132ACC" w:rsidRPr="00FA799F">
        <w:rPr>
          <w:color w:val="000000" w:themeColor="text1"/>
          <w:sz w:val="22"/>
          <w:szCs w:val="22"/>
        </w:rPr>
        <w:t>ual-sided light-sheet illumination (</w:t>
      </w:r>
      <w:r w:rsidR="00132ACC" w:rsidRPr="00FA799F">
        <w:rPr>
          <w:b/>
          <w:color w:val="000000" w:themeColor="text1"/>
          <w:sz w:val="22"/>
          <w:szCs w:val="22"/>
        </w:rPr>
        <w:t>Fig. 1</w:t>
      </w:r>
      <w:proofErr w:type="gramStart"/>
      <w:r w:rsidR="00132ACC" w:rsidRPr="00FA799F">
        <w:rPr>
          <w:b/>
          <w:color w:val="000000" w:themeColor="text1"/>
          <w:sz w:val="22"/>
          <w:szCs w:val="22"/>
        </w:rPr>
        <w:t>c</w:t>
      </w:r>
      <w:r w:rsidR="00FD474B" w:rsidRPr="00FA799F">
        <w:rPr>
          <w:b/>
          <w:color w:val="000000" w:themeColor="text1"/>
          <w:sz w:val="22"/>
          <w:szCs w:val="22"/>
        </w:rPr>
        <w:t>,</w:t>
      </w:r>
      <w:r w:rsidR="00F101B8" w:rsidRPr="00FA799F">
        <w:rPr>
          <w:b/>
          <w:color w:val="000000" w:themeColor="text1"/>
          <w:sz w:val="22"/>
          <w:szCs w:val="22"/>
        </w:rPr>
        <w:t>d</w:t>
      </w:r>
      <w:proofErr w:type="gramEnd"/>
      <w:r w:rsidR="00F101B8" w:rsidRPr="00FA799F">
        <w:rPr>
          <w:color w:val="000000" w:themeColor="text1"/>
          <w:sz w:val="22"/>
          <w:szCs w:val="22"/>
        </w:rPr>
        <w:t>)</w:t>
      </w:r>
      <w:r w:rsidR="00132ACC" w:rsidRPr="00FA799F">
        <w:rPr>
          <w:color w:val="000000" w:themeColor="text1"/>
          <w:sz w:val="22"/>
          <w:szCs w:val="22"/>
        </w:rPr>
        <w:t xml:space="preserve"> </w:t>
      </w:r>
      <w:r w:rsidR="00347F0C" w:rsidRPr="00FA799F">
        <w:rPr>
          <w:color w:val="000000" w:themeColor="text1"/>
          <w:sz w:val="22"/>
          <w:szCs w:val="22"/>
        </w:rPr>
        <w:t>remains</w:t>
      </w:r>
      <w:r w:rsidR="00132ACC" w:rsidRPr="00FA799F">
        <w:rPr>
          <w:color w:val="000000" w:themeColor="text1"/>
          <w:sz w:val="22"/>
          <w:szCs w:val="22"/>
        </w:rPr>
        <w:t xml:space="preserve"> </w:t>
      </w:r>
      <w:r w:rsidR="00494CF3" w:rsidRPr="00FA799F">
        <w:rPr>
          <w:color w:val="000000" w:themeColor="text1"/>
          <w:sz w:val="22"/>
          <w:szCs w:val="22"/>
        </w:rPr>
        <w:t xml:space="preserve">the most prominent method </w:t>
      </w:r>
      <w:r w:rsidR="00132ACC" w:rsidRPr="00FA799F">
        <w:rPr>
          <w:color w:val="000000" w:themeColor="text1"/>
          <w:sz w:val="22"/>
          <w:szCs w:val="22"/>
        </w:rPr>
        <w:t xml:space="preserve">to </w:t>
      </w:r>
      <w:r w:rsidR="000748DF" w:rsidRPr="00FA799F">
        <w:rPr>
          <w:color w:val="000000" w:themeColor="text1"/>
          <w:sz w:val="22"/>
          <w:szCs w:val="22"/>
        </w:rPr>
        <w:t>double</w:t>
      </w:r>
      <w:r w:rsidR="00132ACC" w:rsidRPr="00FA799F">
        <w:rPr>
          <w:color w:val="000000" w:themeColor="text1"/>
          <w:sz w:val="22"/>
          <w:szCs w:val="22"/>
        </w:rPr>
        <w:t xml:space="preserve"> the sample size for which high resolution image data can be collected laterally.</w:t>
      </w:r>
      <w:r w:rsidR="00494CF3" w:rsidRPr="00FA799F">
        <w:rPr>
          <w:color w:val="000000" w:themeColor="text1"/>
          <w:sz w:val="22"/>
          <w:szCs w:val="22"/>
        </w:rPr>
        <w:t xml:space="preserve"> </w:t>
      </w:r>
      <w:r w:rsidR="00945233" w:rsidRPr="00FA799F">
        <w:rPr>
          <w:color w:val="000000" w:themeColor="text1"/>
          <w:sz w:val="22"/>
          <w:szCs w:val="22"/>
        </w:rPr>
        <w:t xml:space="preserve">Prior to alignment, </w:t>
      </w:r>
      <w:r w:rsidR="00494CF3" w:rsidRPr="00FA799F">
        <w:rPr>
          <w:color w:val="000000" w:themeColor="text1"/>
          <w:sz w:val="22"/>
          <w:szCs w:val="22"/>
        </w:rPr>
        <w:t>we automatically suggest the best illumination direction for each tile by estimating image sharpness</w:t>
      </w:r>
      <w:r w:rsidR="00766B38" w:rsidRPr="00FA799F">
        <w:rPr>
          <w:color w:val="000000" w:themeColor="text1"/>
          <w:sz w:val="22"/>
          <w:szCs w:val="22"/>
        </w:rPr>
        <w:t xml:space="preserve"> (</w:t>
      </w:r>
      <w:r w:rsidR="00766B38" w:rsidRPr="00FA799F">
        <w:rPr>
          <w:b/>
          <w:color w:val="000000" w:themeColor="text1"/>
          <w:sz w:val="22"/>
          <w:szCs w:val="22"/>
        </w:rPr>
        <w:t>Fig. 1d</w:t>
      </w:r>
      <w:r w:rsidR="00766B38" w:rsidRPr="00FA799F">
        <w:rPr>
          <w:color w:val="000000" w:themeColor="text1"/>
          <w:sz w:val="22"/>
          <w:szCs w:val="22"/>
        </w:rPr>
        <w:t>) using newly development methods</w:t>
      </w:r>
      <w:r w:rsidR="00494CF3" w:rsidRPr="00FA799F">
        <w:rPr>
          <w:color w:val="000000" w:themeColor="text1"/>
          <w:sz w:val="22"/>
          <w:szCs w:val="22"/>
        </w:rPr>
        <w:t xml:space="preserve"> (</w:t>
      </w:r>
      <w:r w:rsidR="00494CF3" w:rsidRPr="00FA799F">
        <w:rPr>
          <w:b/>
          <w:bCs/>
          <w:color w:val="000000" w:themeColor="text1"/>
          <w:sz w:val="22"/>
          <w:szCs w:val="22"/>
        </w:rPr>
        <w:t>Supplementary Fig. 2</w:t>
      </w:r>
      <w:r w:rsidR="00D64C45" w:rsidRPr="00FA799F">
        <w:rPr>
          <w:b/>
          <w:bCs/>
          <w:color w:val="000000" w:themeColor="text1"/>
          <w:sz w:val="22"/>
          <w:szCs w:val="22"/>
        </w:rPr>
        <w:t xml:space="preserve"> and Online Methods</w:t>
      </w:r>
      <w:r w:rsidR="00494CF3" w:rsidRPr="00FA799F">
        <w:rPr>
          <w:color w:val="000000" w:themeColor="text1"/>
          <w:sz w:val="22"/>
          <w:szCs w:val="22"/>
        </w:rPr>
        <w:t>).</w:t>
      </w:r>
      <w:r w:rsidR="00F101B8" w:rsidRPr="00FA799F">
        <w:rPr>
          <w:color w:val="000000" w:themeColor="text1"/>
          <w:sz w:val="22"/>
          <w:szCs w:val="22"/>
        </w:rPr>
        <w:t xml:space="preserve"> </w:t>
      </w:r>
      <w:r w:rsidR="008D3178" w:rsidRPr="00FA799F">
        <w:rPr>
          <w:color w:val="000000" w:themeColor="text1"/>
          <w:sz w:val="22"/>
          <w:szCs w:val="22"/>
        </w:rPr>
        <w:t xml:space="preserve">Unexpectedly, we observed non-rigid image </w:t>
      </w:r>
      <w:r w:rsidR="008D3178" w:rsidRPr="00FA799F">
        <w:rPr>
          <w:color w:val="000000" w:themeColor="text1"/>
          <w:sz w:val="22"/>
          <w:szCs w:val="22"/>
        </w:rPr>
        <w:lastRenderedPageBreak/>
        <w:t xml:space="preserve">deformations </w:t>
      </w:r>
      <w:r w:rsidR="00796366" w:rsidRPr="00FA799F">
        <w:rPr>
          <w:color w:val="000000" w:themeColor="text1"/>
          <w:sz w:val="22"/>
          <w:szCs w:val="22"/>
        </w:rPr>
        <w:t>in-between</w:t>
      </w:r>
      <w:r w:rsidR="008D3178" w:rsidRPr="00FA799F">
        <w:rPr>
          <w:color w:val="000000" w:themeColor="text1"/>
          <w:sz w:val="22"/>
          <w:szCs w:val="22"/>
        </w:rPr>
        <w:t xml:space="preserve"> imag</w:t>
      </w:r>
      <w:r w:rsidR="00BB7858" w:rsidRPr="00FA799F">
        <w:rPr>
          <w:color w:val="000000" w:themeColor="text1"/>
          <w:sz w:val="22"/>
          <w:szCs w:val="22"/>
        </w:rPr>
        <w:t xml:space="preserve">e tiles of </w:t>
      </w:r>
      <w:r w:rsidR="008D3178" w:rsidRPr="00FA799F">
        <w:rPr>
          <w:color w:val="000000" w:themeColor="text1"/>
          <w:sz w:val="22"/>
          <w:szCs w:val="22"/>
        </w:rPr>
        <w:t>different illumination directions (</w:t>
      </w:r>
      <w:r w:rsidR="008D3178" w:rsidRPr="00FA799F">
        <w:rPr>
          <w:b/>
          <w:color w:val="000000" w:themeColor="text1"/>
          <w:sz w:val="22"/>
          <w:szCs w:val="22"/>
        </w:rPr>
        <w:t xml:space="preserve">Fig. </w:t>
      </w:r>
      <w:r w:rsidR="00796366" w:rsidRPr="00FA799F">
        <w:rPr>
          <w:b/>
          <w:color w:val="000000" w:themeColor="text1"/>
          <w:sz w:val="22"/>
          <w:szCs w:val="22"/>
        </w:rPr>
        <w:t>1d,</w:t>
      </w:r>
      <w:r w:rsidR="008D3178" w:rsidRPr="00FA799F">
        <w:rPr>
          <w:b/>
          <w:color w:val="000000" w:themeColor="text1"/>
          <w:sz w:val="22"/>
          <w:szCs w:val="22"/>
        </w:rPr>
        <w:t>2a</w:t>
      </w:r>
      <w:r w:rsidR="00796366" w:rsidRPr="00FA799F">
        <w:rPr>
          <w:color w:val="000000" w:themeColor="text1"/>
          <w:sz w:val="22"/>
          <w:szCs w:val="22"/>
        </w:rPr>
        <w:t>)</w:t>
      </w:r>
      <w:r w:rsidR="008D3178" w:rsidRPr="00FA799F">
        <w:rPr>
          <w:color w:val="000000" w:themeColor="text1"/>
          <w:sz w:val="22"/>
          <w:szCs w:val="22"/>
        </w:rPr>
        <w:t xml:space="preserve">. To understand how these transformations are created, </w:t>
      </w:r>
      <w:r w:rsidR="001D196B" w:rsidRPr="00FA799F">
        <w:rPr>
          <w:color w:val="000000" w:themeColor="text1"/>
          <w:sz w:val="22"/>
          <w:szCs w:val="22"/>
        </w:rPr>
        <w:t>we performed simulations of</w:t>
      </w:r>
      <w:r w:rsidR="005F1B0F" w:rsidRPr="00FA799F">
        <w:rPr>
          <w:color w:val="000000" w:themeColor="text1"/>
          <w:sz w:val="22"/>
          <w:szCs w:val="22"/>
        </w:rPr>
        <w:t xml:space="preserve"> light propagation in tissue </w:t>
      </w:r>
      <w:r w:rsidR="001C2860" w:rsidRPr="00FA799F">
        <w:rPr>
          <w:color w:val="000000" w:themeColor="text1"/>
          <w:sz w:val="22"/>
          <w:szCs w:val="22"/>
        </w:rPr>
        <w:t xml:space="preserve">using raytracing </w:t>
      </w:r>
      <w:r w:rsidR="005F1B0F" w:rsidRPr="00FA799F">
        <w:rPr>
          <w:color w:val="000000" w:themeColor="text1"/>
          <w:sz w:val="22"/>
          <w:szCs w:val="22"/>
        </w:rPr>
        <w:t>(</w:t>
      </w:r>
      <w:r w:rsidR="005F1B0F" w:rsidRPr="00FA799F">
        <w:rPr>
          <w:b/>
          <w:color w:val="000000" w:themeColor="text1"/>
          <w:sz w:val="22"/>
          <w:szCs w:val="22"/>
        </w:rPr>
        <w:t>Fig</w:t>
      </w:r>
      <w:r w:rsidR="008D3178" w:rsidRPr="00FA799F">
        <w:rPr>
          <w:b/>
          <w:color w:val="000000" w:themeColor="text1"/>
          <w:sz w:val="22"/>
          <w:szCs w:val="22"/>
        </w:rPr>
        <w:t xml:space="preserve"> 2b-e</w:t>
      </w:r>
      <w:r w:rsidR="005F1B0F" w:rsidRPr="00FA799F">
        <w:rPr>
          <w:b/>
          <w:color w:val="000000" w:themeColor="text1"/>
          <w:sz w:val="22"/>
          <w:szCs w:val="22"/>
        </w:rPr>
        <w:t xml:space="preserve"> </w:t>
      </w:r>
      <w:r w:rsidR="005F1B0F" w:rsidRPr="00FA799F">
        <w:rPr>
          <w:color w:val="000000" w:themeColor="text1"/>
          <w:sz w:val="22"/>
          <w:szCs w:val="22"/>
        </w:rPr>
        <w:t>and</w:t>
      </w:r>
      <w:r w:rsidR="005F1B0F" w:rsidRPr="00FA799F">
        <w:rPr>
          <w:b/>
          <w:color w:val="000000" w:themeColor="text1"/>
          <w:sz w:val="22"/>
          <w:szCs w:val="22"/>
        </w:rPr>
        <w:t xml:space="preserve"> Online Methods</w:t>
      </w:r>
      <w:r w:rsidR="005F1B0F" w:rsidRPr="00FA799F">
        <w:rPr>
          <w:color w:val="000000" w:themeColor="text1"/>
          <w:sz w:val="22"/>
          <w:szCs w:val="22"/>
        </w:rPr>
        <w:t>)</w:t>
      </w:r>
      <w:r w:rsidR="001D196B" w:rsidRPr="00FA799F">
        <w:rPr>
          <w:color w:val="000000" w:themeColor="text1"/>
          <w:sz w:val="22"/>
          <w:szCs w:val="22"/>
        </w:rPr>
        <w:t xml:space="preserve">. </w:t>
      </w:r>
      <w:r w:rsidR="00CC1B59" w:rsidRPr="00FA799F">
        <w:rPr>
          <w:color w:val="000000" w:themeColor="text1"/>
          <w:sz w:val="22"/>
          <w:szCs w:val="22"/>
        </w:rPr>
        <w:t>They show that</w:t>
      </w:r>
      <w:r w:rsidR="00361629" w:rsidRPr="00FA799F">
        <w:rPr>
          <w:color w:val="000000" w:themeColor="text1"/>
          <w:sz w:val="22"/>
          <w:szCs w:val="22"/>
        </w:rPr>
        <w:t xml:space="preserve"> </w:t>
      </w:r>
      <w:r w:rsidR="00CC1B59" w:rsidRPr="00FA799F">
        <w:rPr>
          <w:color w:val="000000" w:themeColor="text1"/>
          <w:sz w:val="22"/>
          <w:szCs w:val="22"/>
        </w:rPr>
        <w:t>refractions within the illumination light path can lead to different parts of the sample being illuminated</w:t>
      </w:r>
      <w:r w:rsidR="00361629" w:rsidRPr="00FA799F">
        <w:rPr>
          <w:color w:val="000000" w:themeColor="text1"/>
          <w:sz w:val="22"/>
          <w:szCs w:val="22"/>
        </w:rPr>
        <w:t xml:space="preserve">, which can both </w:t>
      </w:r>
      <w:r w:rsidR="00CE5ACD" w:rsidRPr="00FA799F">
        <w:rPr>
          <w:color w:val="000000" w:themeColor="text1"/>
          <w:sz w:val="22"/>
          <w:szCs w:val="22"/>
        </w:rPr>
        <w:t>lie</w:t>
      </w:r>
      <w:r w:rsidR="00361629" w:rsidRPr="00FA799F">
        <w:rPr>
          <w:color w:val="000000" w:themeColor="text1"/>
          <w:sz w:val="22"/>
          <w:szCs w:val="22"/>
        </w:rPr>
        <w:t xml:space="preserve"> in focus of the </w:t>
      </w:r>
      <w:r w:rsidR="00BB7858" w:rsidRPr="00FA799F">
        <w:rPr>
          <w:color w:val="000000" w:themeColor="text1"/>
          <w:sz w:val="22"/>
          <w:szCs w:val="22"/>
        </w:rPr>
        <w:t xml:space="preserve">same </w:t>
      </w:r>
      <w:r w:rsidR="00361629" w:rsidRPr="00FA799F">
        <w:rPr>
          <w:color w:val="000000" w:themeColor="text1"/>
          <w:sz w:val="22"/>
          <w:szCs w:val="22"/>
        </w:rPr>
        <w:t xml:space="preserve">detection objective </w:t>
      </w:r>
      <w:r w:rsidR="00796366" w:rsidRPr="00FA799F">
        <w:rPr>
          <w:color w:val="000000" w:themeColor="text1"/>
          <w:sz w:val="22"/>
          <w:szCs w:val="22"/>
        </w:rPr>
        <w:t xml:space="preserve">due to </w:t>
      </w:r>
      <w:r w:rsidR="009822EB" w:rsidRPr="00FA799F">
        <w:rPr>
          <w:color w:val="000000" w:themeColor="text1"/>
          <w:sz w:val="22"/>
          <w:szCs w:val="22"/>
        </w:rPr>
        <w:t xml:space="preserve">typical </w:t>
      </w:r>
      <w:r w:rsidR="00361629" w:rsidRPr="00FA799F">
        <w:rPr>
          <w:color w:val="000000" w:themeColor="text1"/>
          <w:sz w:val="22"/>
          <w:szCs w:val="22"/>
        </w:rPr>
        <w:t>depth</w:t>
      </w:r>
      <w:r w:rsidR="00796366" w:rsidRPr="00FA799F">
        <w:rPr>
          <w:color w:val="000000" w:themeColor="text1"/>
          <w:sz w:val="22"/>
          <w:szCs w:val="22"/>
        </w:rPr>
        <w:t>s</w:t>
      </w:r>
      <w:r w:rsidR="00361629" w:rsidRPr="00FA799F">
        <w:rPr>
          <w:color w:val="000000" w:themeColor="text1"/>
          <w:sz w:val="22"/>
          <w:szCs w:val="22"/>
        </w:rPr>
        <w:t xml:space="preserve">-of-field </w:t>
      </w:r>
      <w:r w:rsidR="00796366" w:rsidRPr="00FA799F">
        <w:rPr>
          <w:color w:val="000000" w:themeColor="text1"/>
          <w:sz w:val="22"/>
          <w:szCs w:val="22"/>
        </w:rPr>
        <w:t xml:space="preserve">in the range </w:t>
      </w:r>
      <w:r w:rsidR="00361629" w:rsidRPr="00FA799F">
        <w:rPr>
          <w:color w:val="000000" w:themeColor="text1"/>
          <w:sz w:val="22"/>
          <w:szCs w:val="22"/>
        </w:rPr>
        <w:t>of several tens of microns (</w:t>
      </w:r>
      <w:r w:rsidR="00361629" w:rsidRPr="00FA799F">
        <w:rPr>
          <w:b/>
          <w:color w:val="000000" w:themeColor="text1"/>
          <w:sz w:val="22"/>
          <w:szCs w:val="22"/>
        </w:rPr>
        <w:t>Supplementary Table 1</w:t>
      </w:r>
      <w:r w:rsidR="00361629" w:rsidRPr="00FA799F">
        <w:rPr>
          <w:color w:val="000000" w:themeColor="text1"/>
          <w:sz w:val="22"/>
          <w:szCs w:val="22"/>
        </w:rPr>
        <w:t>).</w:t>
      </w:r>
      <w:r w:rsidR="00CE5ACD" w:rsidRPr="00FA799F">
        <w:rPr>
          <w:color w:val="000000" w:themeColor="text1"/>
          <w:sz w:val="22"/>
          <w:szCs w:val="22"/>
        </w:rPr>
        <w:t xml:space="preserve"> </w:t>
      </w:r>
      <w:r w:rsidR="003E784D" w:rsidRPr="00FA799F">
        <w:rPr>
          <w:color w:val="000000" w:themeColor="text1"/>
          <w:sz w:val="22"/>
          <w:szCs w:val="22"/>
        </w:rPr>
        <w:t xml:space="preserve">To compensate for </w:t>
      </w:r>
      <w:r w:rsidR="00C952A3" w:rsidRPr="00FA799F">
        <w:rPr>
          <w:color w:val="000000" w:themeColor="text1"/>
          <w:sz w:val="22"/>
          <w:szCs w:val="22"/>
        </w:rPr>
        <w:t xml:space="preserve">these </w:t>
      </w:r>
      <w:r w:rsidR="003E784D" w:rsidRPr="00FA799F">
        <w:rPr>
          <w:color w:val="000000" w:themeColor="text1"/>
          <w:sz w:val="22"/>
          <w:szCs w:val="22"/>
        </w:rPr>
        <w:t xml:space="preserve">transformations we implemented a virtual, </w:t>
      </w:r>
      <w:r w:rsidR="00C952A3" w:rsidRPr="00FA799F">
        <w:rPr>
          <w:color w:val="000000" w:themeColor="text1"/>
          <w:sz w:val="22"/>
          <w:szCs w:val="22"/>
        </w:rPr>
        <w:t>non-rigid alignment method based on identified corresponding interest points</w:t>
      </w:r>
      <w:r w:rsidR="00DA3ACB" w:rsidRPr="00DA3ACB">
        <w:rPr>
          <w:color w:val="000000" w:themeColor="text1"/>
          <w:sz w:val="22"/>
          <w:szCs w:val="22"/>
          <w:highlight w:val="green"/>
          <w:vertAlign w:val="superscript"/>
        </w:rPr>
        <w:t>19</w:t>
      </w:r>
      <w:r w:rsidR="00C952A3" w:rsidRPr="00FA799F">
        <w:rPr>
          <w:color w:val="000000" w:themeColor="text1"/>
          <w:sz w:val="22"/>
          <w:szCs w:val="22"/>
        </w:rPr>
        <w:t xml:space="preserve"> </w:t>
      </w:r>
      <w:r w:rsidR="00306EE0" w:rsidRPr="00FA799F">
        <w:rPr>
          <w:color w:val="000000" w:themeColor="text1"/>
          <w:sz w:val="22"/>
          <w:szCs w:val="22"/>
        </w:rPr>
        <w:t>as well as</w:t>
      </w:r>
      <w:r w:rsidR="005A61B5" w:rsidRPr="00FA799F">
        <w:rPr>
          <w:color w:val="000000" w:themeColor="text1"/>
          <w:sz w:val="22"/>
          <w:szCs w:val="22"/>
        </w:rPr>
        <w:t xml:space="preserve"> </w:t>
      </w:r>
      <w:r w:rsidR="00306EE0" w:rsidRPr="00FA799F">
        <w:rPr>
          <w:color w:val="000000" w:themeColor="text1"/>
          <w:sz w:val="22"/>
          <w:szCs w:val="22"/>
        </w:rPr>
        <w:t>piece-wise</w:t>
      </w:r>
      <w:r w:rsidR="000A2D3F" w:rsidRPr="00FA799F">
        <w:rPr>
          <w:color w:val="000000" w:themeColor="text1"/>
          <w:sz w:val="22"/>
          <w:szCs w:val="22"/>
        </w:rPr>
        <w:t>, ICP-based</w:t>
      </w:r>
      <w:r w:rsidR="00306EE0" w:rsidRPr="00FA799F">
        <w:rPr>
          <w:color w:val="000000" w:themeColor="text1"/>
          <w:sz w:val="22"/>
          <w:szCs w:val="22"/>
        </w:rPr>
        <w:t xml:space="preserve"> affine </w:t>
      </w:r>
      <w:r w:rsidR="001C2860" w:rsidRPr="00FA799F">
        <w:rPr>
          <w:color w:val="000000" w:themeColor="text1"/>
          <w:sz w:val="22"/>
          <w:szCs w:val="22"/>
        </w:rPr>
        <w:t>alignment</w:t>
      </w:r>
      <w:r w:rsidR="00306EE0" w:rsidRPr="00FA799F">
        <w:rPr>
          <w:color w:val="000000" w:themeColor="text1"/>
          <w:sz w:val="22"/>
          <w:szCs w:val="22"/>
        </w:rPr>
        <w:t xml:space="preserve"> through virtual splitting of image tiles into smaller blocks (</w:t>
      </w:r>
      <w:r w:rsidR="00306EE0" w:rsidRPr="00FA799F">
        <w:rPr>
          <w:b/>
          <w:color w:val="000000" w:themeColor="text1"/>
          <w:sz w:val="22"/>
          <w:szCs w:val="22"/>
        </w:rPr>
        <w:t>Fig. 2f-m</w:t>
      </w:r>
      <w:r w:rsidR="00306B6F" w:rsidRPr="00FA799F">
        <w:rPr>
          <w:b/>
          <w:color w:val="000000" w:themeColor="text1"/>
          <w:sz w:val="22"/>
          <w:szCs w:val="22"/>
        </w:rPr>
        <w:t xml:space="preserve"> </w:t>
      </w:r>
      <w:r w:rsidR="00306B6F" w:rsidRPr="00FA799F">
        <w:rPr>
          <w:color w:val="000000" w:themeColor="text1"/>
          <w:sz w:val="22"/>
          <w:szCs w:val="22"/>
        </w:rPr>
        <w:t>and</w:t>
      </w:r>
      <w:r w:rsidR="00306B6F" w:rsidRPr="00FA799F">
        <w:rPr>
          <w:b/>
          <w:color w:val="000000" w:themeColor="text1"/>
          <w:sz w:val="22"/>
          <w:szCs w:val="22"/>
        </w:rPr>
        <w:t xml:space="preserve"> Online Methods</w:t>
      </w:r>
      <w:r w:rsidR="00306EE0" w:rsidRPr="00FA799F">
        <w:rPr>
          <w:color w:val="000000" w:themeColor="text1"/>
          <w:sz w:val="22"/>
          <w:szCs w:val="22"/>
        </w:rPr>
        <w:t>).</w:t>
      </w:r>
      <w:r w:rsidR="00796366" w:rsidRPr="00FA799F">
        <w:rPr>
          <w:color w:val="000000" w:themeColor="text1"/>
          <w:sz w:val="22"/>
          <w:szCs w:val="22"/>
        </w:rPr>
        <w:t xml:space="preserve"> Depending on the magnitude of refraction, affine</w:t>
      </w:r>
      <w:r w:rsidR="00306EE0" w:rsidRPr="00FA799F">
        <w:rPr>
          <w:color w:val="000000" w:themeColor="text1"/>
          <w:sz w:val="22"/>
          <w:szCs w:val="22"/>
        </w:rPr>
        <w:t>, split</w:t>
      </w:r>
      <w:r w:rsidR="005963F0" w:rsidRPr="00FA799F">
        <w:rPr>
          <w:color w:val="000000" w:themeColor="text1"/>
          <w:sz w:val="22"/>
          <w:szCs w:val="22"/>
        </w:rPr>
        <w:t>-</w:t>
      </w:r>
      <w:r w:rsidR="00306EE0" w:rsidRPr="00FA799F">
        <w:rPr>
          <w:color w:val="000000" w:themeColor="text1"/>
          <w:sz w:val="22"/>
          <w:szCs w:val="22"/>
        </w:rPr>
        <w:t>affine or non-rigid</w:t>
      </w:r>
      <w:r w:rsidR="00C679EA" w:rsidRPr="00FA799F">
        <w:rPr>
          <w:color w:val="000000" w:themeColor="text1"/>
          <w:sz w:val="22"/>
          <w:szCs w:val="22"/>
        </w:rPr>
        <w:t xml:space="preserve"> is the right choice</w:t>
      </w:r>
      <w:r w:rsidR="00796366" w:rsidRPr="00FA799F">
        <w:rPr>
          <w:color w:val="000000" w:themeColor="text1"/>
          <w:sz w:val="22"/>
          <w:szCs w:val="22"/>
        </w:rPr>
        <w:t xml:space="preserve"> for precise alignment</w:t>
      </w:r>
      <w:r w:rsidR="00306EE0" w:rsidRPr="00FA799F">
        <w:rPr>
          <w:color w:val="000000" w:themeColor="text1"/>
          <w:sz w:val="22"/>
          <w:szCs w:val="22"/>
        </w:rPr>
        <w:t xml:space="preserve"> (</w:t>
      </w:r>
      <w:r w:rsidR="00306EE0" w:rsidRPr="00FA799F">
        <w:rPr>
          <w:b/>
          <w:color w:val="000000" w:themeColor="text1"/>
          <w:sz w:val="22"/>
          <w:szCs w:val="22"/>
        </w:rPr>
        <w:t>Fig. 2</w:t>
      </w:r>
      <w:proofErr w:type="gramStart"/>
      <w:r w:rsidR="00306EE0" w:rsidRPr="00FA799F">
        <w:rPr>
          <w:b/>
          <w:color w:val="000000" w:themeColor="text1"/>
          <w:sz w:val="22"/>
          <w:szCs w:val="22"/>
        </w:rPr>
        <w:t>g,h</w:t>
      </w:r>
      <w:proofErr w:type="gramEnd"/>
      <w:r w:rsidR="00306EE0" w:rsidRPr="00FA799F">
        <w:rPr>
          <w:b/>
          <w:color w:val="000000" w:themeColor="text1"/>
          <w:sz w:val="22"/>
          <w:szCs w:val="22"/>
        </w:rPr>
        <w:t>,m</w:t>
      </w:r>
      <w:r w:rsidR="00306EE0" w:rsidRPr="00FA799F">
        <w:rPr>
          <w:color w:val="000000" w:themeColor="text1"/>
          <w:sz w:val="22"/>
          <w:szCs w:val="22"/>
        </w:rPr>
        <w:t>)</w:t>
      </w:r>
      <w:r w:rsidR="007E2FB0" w:rsidRPr="00FA799F">
        <w:rPr>
          <w:color w:val="000000" w:themeColor="text1"/>
          <w:sz w:val="22"/>
          <w:szCs w:val="22"/>
        </w:rPr>
        <w:t>, which is possible</w:t>
      </w:r>
      <w:r w:rsidR="00DE2F7F" w:rsidRPr="00FA799F">
        <w:rPr>
          <w:color w:val="000000" w:themeColor="text1"/>
          <w:sz w:val="22"/>
          <w:szCs w:val="22"/>
        </w:rPr>
        <w:t xml:space="preserve"> </w:t>
      </w:r>
      <w:r w:rsidR="007E2FB0" w:rsidRPr="00FA799F">
        <w:rPr>
          <w:color w:val="000000" w:themeColor="text1"/>
          <w:sz w:val="22"/>
          <w:szCs w:val="22"/>
        </w:rPr>
        <w:t>as long as</w:t>
      </w:r>
      <w:r w:rsidR="00796366" w:rsidRPr="00FA799F">
        <w:rPr>
          <w:color w:val="000000" w:themeColor="text1"/>
          <w:sz w:val="22"/>
          <w:szCs w:val="22"/>
        </w:rPr>
        <w:t xml:space="preserve"> the lightsheet remains within focus</w:t>
      </w:r>
      <w:r w:rsidR="00C679EA" w:rsidRPr="00FA799F">
        <w:rPr>
          <w:color w:val="000000" w:themeColor="text1"/>
          <w:sz w:val="22"/>
          <w:szCs w:val="22"/>
        </w:rPr>
        <w:t>.</w:t>
      </w:r>
      <w:r w:rsidR="00796366" w:rsidRPr="00FA799F">
        <w:rPr>
          <w:color w:val="000000" w:themeColor="text1"/>
          <w:sz w:val="22"/>
          <w:szCs w:val="22"/>
        </w:rPr>
        <w:t xml:space="preserve"> </w:t>
      </w:r>
      <w:r w:rsidR="00C679EA" w:rsidRPr="00FA799F">
        <w:rPr>
          <w:color w:val="000000" w:themeColor="text1"/>
          <w:sz w:val="22"/>
          <w:szCs w:val="22"/>
        </w:rPr>
        <w:t>H</w:t>
      </w:r>
      <w:r w:rsidR="00796366" w:rsidRPr="00FA799F">
        <w:rPr>
          <w:color w:val="000000" w:themeColor="text1"/>
          <w:sz w:val="22"/>
          <w:szCs w:val="22"/>
        </w:rPr>
        <w:t xml:space="preserve">owever, once the lightsheet is out-of-focus, blurred image data is acquired that cannot be reconstructed using </w:t>
      </w:r>
      <w:proofErr w:type="spellStart"/>
      <w:r w:rsidR="00796366" w:rsidRPr="00FA799F">
        <w:rPr>
          <w:color w:val="000000" w:themeColor="text1"/>
          <w:sz w:val="22"/>
          <w:szCs w:val="22"/>
        </w:rPr>
        <w:t>BigStitcher</w:t>
      </w:r>
      <w:proofErr w:type="spellEnd"/>
      <w:r w:rsidR="00A4223F" w:rsidRPr="00FA799F">
        <w:rPr>
          <w:color w:val="000000" w:themeColor="text1"/>
          <w:sz w:val="22"/>
          <w:szCs w:val="22"/>
        </w:rPr>
        <w:t xml:space="preserve">. Such first-order defocusing </w:t>
      </w:r>
      <w:r w:rsidR="00682924" w:rsidRPr="00FA799F">
        <w:rPr>
          <w:color w:val="000000" w:themeColor="text1"/>
          <w:sz w:val="22"/>
          <w:szCs w:val="22"/>
        </w:rPr>
        <w:t>can</w:t>
      </w:r>
      <w:r w:rsidR="00A4223F" w:rsidRPr="00FA799F">
        <w:rPr>
          <w:color w:val="000000" w:themeColor="text1"/>
          <w:sz w:val="22"/>
          <w:szCs w:val="22"/>
        </w:rPr>
        <w:t>, however,</w:t>
      </w:r>
      <w:r w:rsidR="00682924" w:rsidRPr="00FA799F">
        <w:rPr>
          <w:color w:val="000000" w:themeColor="text1"/>
          <w:sz w:val="22"/>
          <w:szCs w:val="22"/>
        </w:rPr>
        <w:t xml:space="preserve"> be minimized</w:t>
      </w:r>
      <w:r w:rsidR="00C679EA" w:rsidRPr="00FA799F">
        <w:rPr>
          <w:color w:val="000000" w:themeColor="text1"/>
          <w:sz w:val="22"/>
          <w:szCs w:val="22"/>
        </w:rPr>
        <w:t xml:space="preserve"> </w:t>
      </w:r>
      <w:r w:rsidR="00682924" w:rsidRPr="00FA799F">
        <w:rPr>
          <w:color w:val="000000" w:themeColor="text1"/>
          <w:sz w:val="22"/>
          <w:szCs w:val="22"/>
        </w:rPr>
        <w:t>by employing autofocusing during the acquisition process</w:t>
      </w:r>
      <w:r w:rsidR="00DA3ACB" w:rsidRPr="00DA3ACB">
        <w:rPr>
          <w:color w:val="000000" w:themeColor="text1"/>
          <w:sz w:val="22"/>
          <w:szCs w:val="22"/>
          <w:highlight w:val="green"/>
          <w:vertAlign w:val="superscript"/>
        </w:rPr>
        <w:t>20</w:t>
      </w:r>
      <w:r w:rsidR="00682924" w:rsidRPr="00FA799F">
        <w:rPr>
          <w:color w:val="000000" w:themeColor="text1"/>
          <w:sz w:val="22"/>
          <w:szCs w:val="22"/>
        </w:rPr>
        <w:t>.</w:t>
      </w:r>
    </w:p>
    <w:p w14:paraId="2F3862F8" w14:textId="5FCF9334" w:rsidR="00BB0AAE" w:rsidRPr="00FA799F" w:rsidRDefault="00BB0AAE" w:rsidP="005D6FAB">
      <w:pPr>
        <w:spacing w:line="480" w:lineRule="auto"/>
        <w:rPr>
          <w:color w:val="000000" w:themeColor="text1"/>
          <w:sz w:val="22"/>
          <w:szCs w:val="22"/>
        </w:rPr>
      </w:pPr>
    </w:p>
    <w:p w14:paraId="2BE323DC" w14:textId="78A1B20D" w:rsidR="00163034" w:rsidRPr="00FA799F" w:rsidRDefault="00BB0AAE" w:rsidP="005D6FAB">
      <w:pPr>
        <w:spacing w:line="480" w:lineRule="auto"/>
        <w:rPr>
          <w:color w:val="000000" w:themeColor="text1"/>
          <w:sz w:val="22"/>
          <w:szCs w:val="22"/>
        </w:rPr>
      </w:pPr>
      <w:r w:rsidRPr="00FA799F">
        <w:rPr>
          <w:color w:val="000000" w:themeColor="text1"/>
          <w:sz w:val="22"/>
          <w:szCs w:val="22"/>
        </w:rPr>
        <w:t xml:space="preserve">Finally, </w:t>
      </w:r>
      <w:r w:rsidR="005170D0" w:rsidRPr="00FA799F">
        <w:rPr>
          <w:color w:val="000000" w:themeColor="text1"/>
          <w:sz w:val="22"/>
          <w:szCs w:val="22"/>
        </w:rPr>
        <w:t>s</w:t>
      </w:r>
      <w:r w:rsidR="00B52089" w:rsidRPr="00FA799F">
        <w:rPr>
          <w:color w:val="000000" w:themeColor="text1"/>
          <w:sz w:val="22"/>
          <w:szCs w:val="22"/>
        </w:rPr>
        <w:t xml:space="preserve">ince emitted light is distorted by the sample, maximum imaging depth is limited. To overcome this problem, we acquire </w:t>
      </w:r>
      <w:r w:rsidR="00810D32" w:rsidRPr="00FA799F">
        <w:rPr>
          <w:color w:val="000000" w:themeColor="text1"/>
          <w:sz w:val="22"/>
          <w:szCs w:val="22"/>
        </w:rPr>
        <w:t>samples</w:t>
      </w:r>
      <w:r w:rsidR="00B52089" w:rsidRPr="00FA799F">
        <w:rPr>
          <w:color w:val="000000" w:themeColor="text1"/>
          <w:sz w:val="22"/>
          <w:szCs w:val="22"/>
        </w:rPr>
        <w:t xml:space="preserve"> from opposing directions</w:t>
      </w:r>
      <w:r w:rsidR="00810D32" w:rsidRPr="00FA799F">
        <w:rPr>
          <w:color w:val="000000" w:themeColor="text1"/>
          <w:sz w:val="22"/>
          <w:szCs w:val="22"/>
        </w:rPr>
        <w:t xml:space="preserve"> </w:t>
      </w:r>
      <w:r w:rsidR="00D42D4C" w:rsidRPr="00FA799F">
        <w:rPr>
          <w:color w:val="000000" w:themeColor="text1"/>
          <w:sz w:val="22"/>
          <w:szCs w:val="22"/>
        </w:rPr>
        <w:t>by</w:t>
      </w:r>
      <w:r w:rsidR="00810D32" w:rsidRPr="00FA799F">
        <w:rPr>
          <w:color w:val="000000" w:themeColor="text1"/>
          <w:sz w:val="22"/>
          <w:szCs w:val="22"/>
        </w:rPr>
        <w:t xml:space="preserve"> rotation </w:t>
      </w:r>
      <w:r w:rsidR="00D42D4C" w:rsidRPr="00FA799F">
        <w:rPr>
          <w:color w:val="000000" w:themeColor="text1"/>
          <w:sz w:val="22"/>
          <w:szCs w:val="22"/>
        </w:rPr>
        <w:t>(</w:t>
      </w:r>
      <w:r w:rsidR="00D42D4C" w:rsidRPr="00FA799F">
        <w:rPr>
          <w:b/>
          <w:color w:val="000000" w:themeColor="text1"/>
          <w:sz w:val="22"/>
          <w:szCs w:val="22"/>
        </w:rPr>
        <w:t>Fig. 1c</w:t>
      </w:r>
      <w:r w:rsidR="00D42D4C" w:rsidRPr="00FA799F">
        <w:rPr>
          <w:color w:val="000000" w:themeColor="text1"/>
          <w:sz w:val="22"/>
          <w:szCs w:val="22"/>
        </w:rPr>
        <w:t xml:space="preserve">) </w:t>
      </w:r>
      <w:r w:rsidR="00810D32" w:rsidRPr="00FA799F">
        <w:rPr>
          <w:color w:val="000000" w:themeColor="text1"/>
          <w:sz w:val="22"/>
          <w:szCs w:val="22"/>
        </w:rPr>
        <w:t xml:space="preserve">or </w:t>
      </w:r>
      <w:r w:rsidR="00D42D4C" w:rsidRPr="00FA799F">
        <w:rPr>
          <w:color w:val="000000" w:themeColor="text1"/>
          <w:sz w:val="22"/>
          <w:szCs w:val="22"/>
        </w:rPr>
        <w:t xml:space="preserve">by </w:t>
      </w:r>
      <w:r w:rsidR="00810D32" w:rsidRPr="00FA799F">
        <w:rPr>
          <w:color w:val="000000" w:themeColor="text1"/>
          <w:sz w:val="22"/>
          <w:szCs w:val="22"/>
        </w:rPr>
        <w:t>simultaneous acquisition</w:t>
      </w:r>
      <w:r w:rsidR="009A3EC7" w:rsidRPr="00FA799F">
        <w:rPr>
          <w:color w:val="000000" w:themeColor="text1"/>
          <w:sz w:val="22"/>
          <w:szCs w:val="22"/>
        </w:rPr>
        <w:t xml:space="preserve"> </w:t>
      </w:r>
      <w:r w:rsidR="00D42D4C" w:rsidRPr="00FA799F">
        <w:rPr>
          <w:color w:val="000000" w:themeColor="text1"/>
          <w:sz w:val="22"/>
          <w:szCs w:val="22"/>
        </w:rPr>
        <w:t>with</w:t>
      </w:r>
      <w:r w:rsidR="009A3EC7" w:rsidRPr="00FA799F">
        <w:rPr>
          <w:color w:val="000000" w:themeColor="text1"/>
          <w:sz w:val="22"/>
          <w:szCs w:val="22"/>
        </w:rPr>
        <w:t xml:space="preserve"> two objectives</w:t>
      </w:r>
      <w:r w:rsidR="00DA3ACB" w:rsidRPr="00DA3ACB">
        <w:rPr>
          <w:color w:val="000000" w:themeColor="text1"/>
          <w:sz w:val="22"/>
          <w:szCs w:val="22"/>
          <w:highlight w:val="green"/>
          <w:vertAlign w:val="superscript"/>
        </w:rPr>
        <w:t>4</w:t>
      </w:r>
      <w:r w:rsidR="00B52089" w:rsidRPr="00FA799F">
        <w:rPr>
          <w:color w:val="000000" w:themeColor="text1"/>
          <w:sz w:val="22"/>
          <w:szCs w:val="22"/>
        </w:rPr>
        <w:t>. We</w:t>
      </w:r>
      <w:r w:rsidR="006F5583" w:rsidRPr="00FA799F">
        <w:rPr>
          <w:color w:val="000000" w:themeColor="text1"/>
          <w:sz w:val="22"/>
          <w:szCs w:val="22"/>
        </w:rPr>
        <w:t xml:space="preserve"> therefore</w:t>
      </w:r>
      <w:r w:rsidR="00B52089" w:rsidRPr="00FA799F">
        <w:rPr>
          <w:color w:val="000000" w:themeColor="text1"/>
          <w:sz w:val="22"/>
          <w:szCs w:val="22"/>
        </w:rPr>
        <w:t xml:space="preserve"> </w:t>
      </w:r>
      <w:r w:rsidR="00B205D3" w:rsidRPr="00FA799F">
        <w:rPr>
          <w:color w:val="000000" w:themeColor="text1"/>
          <w:sz w:val="22"/>
          <w:szCs w:val="22"/>
        </w:rPr>
        <w:t>developed</w:t>
      </w:r>
      <w:r w:rsidR="00B52089" w:rsidRPr="00FA799F">
        <w:rPr>
          <w:color w:val="000000" w:themeColor="text1"/>
          <w:sz w:val="22"/>
          <w:szCs w:val="22"/>
        </w:rPr>
        <w:t xml:space="preserve"> </w:t>
      </w:r>
      <w:r w:rsidR="006F5583" w:rsidRPr="00FA799F">
        <w:rPr>
          <w:color w:val="000000" w:themeColor="text1"/>
          <w:sz w:val="22"/>
          <w:szCs w:val="22"/>
        </w:rPr>
        <w:t>a</w:t>
      </w:r>
      <w:r w:rsidR="00B205D3" w:rsidRPr="00FA799F">
        <w:rPr>
          <w:color w:val="000000" w:themeColor="text1"/>
          <w:sz w:val="22"/>
          <w:szCs w:val="22"/>
        </w:rPr>
        <w:t>n optimized</w:t>
      </w:r>
      <w:r w:rsidR="006F5583" w:rsidRPr="00FA799F">
        <w:rPr>
          <w:color w:val="000000" w:themeColor="text1"/>
          <w:sz w:val="22"/>
          <w:szCs w:val="22"/>
        </w:rPr>
        <w:t xml:space="preserve"> method for </w:t>
      </w:r>
      <w:r w:rsidR="00B52089" w:rsidRPr="00FA799F">
        <w:rPr>
          <w:color w:val="000000" w:themeColor="text1"/>
          <w:sz w:val="22"/>
          <w:szCs w:val="22"/>
        </w:rPr>
        <w:t>registr</w:t>
      </w:r>
      <w:r w:rsidR="006F5583" w:rsidRPr="00FA799F">
        <w:rPr>
          <w:color w:val="000000" w:themeColor="text1"/>
          <w:sz w:val="22"/>
          <w:szCs w:val="22"/>
        </w:rPr>
        <w:t>ation of</w:t>
      </w:r>
      <w:r w:rsidR="00B52089" w:rsidRPr="00FA799F">
        <w:rPr>
          <w:color w:val="000000" w:themeColor="text1"/>
          <w:sz w:val="22"/>
          <w:szCs w:val="22"/>
        </w:rPr>
        <w:t xml:space="preserve"> large multi-tile </w:t>
      </w:r>
      <w:r w:rsidR="00B52089" w:rsidRPr="00FA799F">
        <w:rPr>
          <w:i/>
          <w:iCs/>
          <w:color w:val="000000" w:themeColor="text1"/>
          <w:sz w:val="22"/>
          <w:szCs w:val="22"/>
        </w:rPr>
        <w:t>views</w:t>
      </w:r>
      <w:r w:rsidR="00B52089" w:rsidRPr="00FA799F">
        <w:rPr>
          <w:color w:val="000000" w:themeColor="text1"/>
          <w:sz w:val="22"/>
          <w:szCs w:val="22"/>
        </w:rPr>
        <w:t xml:space="preserve">, where each </w:t>
      </w:r>
      <w:r w:rsidR="00B52089" w:rsidRPr="00FA799F">
        <w:rPr>
          <w:i/>
          <w:iCs/>
          <w:color w:val="000000" w:themeColor="text1"/>
          <w:sz w:val="22"/>
          <w:szCs w:val="22"/>
        </w:rPr>
        <w:t>view</w:t>
      </w:r>
      <w:r w:rsidR="00B52089" w:rsidRPr="00FA799F">
        <w:rPr>
          <w:color w:val="000000" w:themeColor="text1"/>
          <w:sz w:val="22"/>
          <w:szCs w:val="22"/>
        </w:rPr>
        <w:t xml:space="preserve"> consists of a set of aligned image tiles from one physical orientation</w:t>
      </w:r>
      <w:r w:rsidR="00FE3C4D" w:rsidRPr="00FA799F">
        <w:rPr>
          <w:color w:val="000000" w:themeColor="text1"/>
          <w:sz w:val="22"/>
          <w:szCs w:val="22"/>
        </w:rPr>
        <w:t xml:space="preserve"> (</w:t>
      </w:r>
      <w:r w:rsidR="00826DCC" w:rsidRPr="00FA799F">
        <w:rPr>
          <w:b/>
          <w:color w:val="000000" w:themeColor="text1"/>
          <w:sz w:val="22"/>
          <w:szCs w:val="22"/>
        </w:rPr>
        <w:t xml:space="preserve">Supplementary Note </w:t>
      </w:r>
      <w:r w:rsidR="00F65E17" w:rsidRPr="00FA799F">
        <w:rPr>
          <w:b/>
          <w:color w:val="000000" w:themeColor="text1"/>
          <w:sz w:val="22"/>
          <w:szCs w:val="22"/>
        </w:rPr>
        <w:t>8</w:t>
      </w:r>
      <w:r w:rsidR="00FE3C4D" w:rsidRPr="00FA799F">
        <w:rPr>
          <w:color w:val="000000" w:themeColor="text1"/>
          <w:sz w:val="22"/>
          <w:szCs w:val="22"/>
        </w:rPr>
        <w:t>)</w:t>
      </w:r>
      <w:r w:rsidR="00B52089" w:rsidRPr="00FA799F">
        <w:rPr>
          <w:color w:val="000000" w:themeColor="text1"/>
          <w:sz w:val="22"/>
          <w:szCs w:val="22"/>
        </w:rPr>
        <w:t xml:space="preserve">. </w:t>
      </w:r>
      <w:r w:rsidR="00FE3C4D" w:rsidRPr="00FA799F">
        <w:rPr>
          <w:color w:val="000000" w:themeColor="text1"/>
          <w:sz w:val="22"/>
          <w:szCs w:val="22"/>
        </w:rPr>
        <w:t xml:space="preserve">It </w:t>
      </w:r>
      <w:r w:rsidR="00B52089" w:rsidRPr="00FA799F">
        <w:rPr>
          <w:color w:val="000000" w:themeColor="text1"/>
          <w:sz w:val="22"/>
          <w:szCs w:val="22"/>
        </w:rPr>
        <w:t>robustly aligns large volumes</w:t>
      </w:r>
      <w:r w:rsidR="00797221" w:rsidRPr="00FA799F">
        <w:rPr>
          <w:color w:val="000000" w:themeColor="text1"/>
          <w:sz w:val="22"/>
          <w:szCs w:val="22"/>
        </w:rPr>
        <w:t xml:space="preserve"> using affine transformations</w:t>
      </w:r>
      <w:r w:rsidR="00B52089" w:rsidRPr="00FA799F">
        <w:rPr>
          <w:color w:val="000000" w:themeColor="text1"/>
          <w:sz w:val="22"/>
          <w:szCs w:val="22"/>
        </w:rPr>
        <w:t>, effectively doubling the imaging depth of any sample</w:t>
      </w:r>
      <w:r w:rsidR="000306DB" w:rsidRPr="00FA799F">
        <w:rPr>
          <w:color w:val="000000" w:themeColor="text1"/>
          <w:sz w:val="22"/>
          <w:szCs w:val="22"/>
        </w:rPr>
        <w:t xml:space="preserve"> (</w:t>
      </w:r>
      <w:r w:rsidR="000306DB" w:rsidRPr="00FA799F">
        <w:rPr>
          <w:b/>
          <w:color w:val="000000" w:themeColor="text1"/>
          <w:sz w:val="22"/>
          <w:szCs w:val="22"/>
        </w:rPr>
        <w:t>Fig. 1</w:t>
      </w:r>
      <w:r w:rsidR="005E61EC" w:rsidRPr="00FA799F">
        <w:rPr>
          <w:b/>
          <w:color w:val="000000" w:themeColor="text1"/>
          <w:sz w:val="22"/>
          <w:szCs w:val="22"/>
        </w:rPr>
        <w:t>n</w:t>
      </w:r>
      <w:r w:rsidR="000306DB" w:rsidRPr="00FA799F">
        <w:rPr>
          <w:color w:val="000000" w:themeColor="text1"/>
          <w:sz w:val="22"/>
          <w:szCs w:val="22"/>
        </w:rPr>
        <w:t xml:space="preserve"> and </w:t>
      </w:r>
      <w:r w:rsidR="00722C92" w:rsidRPr="00FA799F">
        <w:rPr>
          <w:b/>
          <w:color w:val="000000" w:themeColor="text1"/>
          <w:sz w:val="22"/>
          <w:szCs w:val="22"/>
        </w:rPr>
        <w:t>Supplementary</w:t>
      </w:r>
      <w:r w:rsidR="00722C92" w:rsidRPr="00FA799F">
        <w:rPr>
          <w:color w:val="000000" w:themeColor="text1"/>
          <w:sz w:val="22"/>
          <w:szCs w:val="22"/>
        </w:rPr>
        <w:t xml:space="preserve"> </w:t>
      </w:r>
      <w:r w:rsidR="000306DB" w:rsidRPr="00FA799F">
        <w:rPr>
          <w:b/>
          <w:color w:val="000000" w:themeColor="text1"/>
          <w:sz w:val="22"/>
          <w:szCs w:val="22"/>
        </w:rPr>
        <w:t>Tab</w:t>
      </w:r>
      <w:r w:rsidR="00722C92" w:rsidRPr="00FA799F">
        <w:rPr>
          <w:b/>
          <w:color w:val="000000" w:themeColor="text1"/>
          <w:sz w:val="22"/>
          <w:szCs w:val="22"/>
        </w:rPr>
        <w:t>le</w:t>
      </w:r>
      <w:r w:rsidR="000306DB" w:rsidRPr="00FA799F">
        <w:rPr>
          <w:b/>
          <w:color w:val="000000" w:themeColor="text1"/>
          <w:sz w:val="22"/>
          <w:szCs w:val="22"/>
        </w:rPr>
        <w:t xml:space="preserve"> </w:t>
      </w:r>
      <w:r w:rsidR="00722C92" w:rsidRPr="00FA799F">
        <w:rPr>
          <w:b/>
          <w:color w:val="000000" w:themeColor="text1"/>
          <w:sz w:val="22"/>
          <w:szCs w:val="22"/>
        </w:rPr>
        <w:t>2</w:t>
      </w:r>
      <w:r w:rsidR="000306DB" w:rsidRPr="00FA799F">
        <w:rPr>
          <w:color w:val="000000" w:themeColor="text1"/>
          <w:sz w:val="22"/>
          <w:szCs w:val="22"/>
        </w:rPr>
        <w:t>).</w:t>
      </w:r>
      <w:r w:rsidR="006F5583" w:rsidRPr="00FA799F">
        <w:rPr>
          <w:color w:val="000000" w:themeColor="text1"/>
          <w:sz w:val="22"/>
          <w:szCs w:val="22"/>
        </w:rPr>
        <w:t xml:space="preserve"> </w:t>
      </w:r>
      <w:r w:rsidR="00580FA5" w:rsidRPr="00FA799F">
        <w:rPr>
          <w:color w:val="000000" w:themeColor="text1"/>
          <w:sz w:val="22"/>
          <w:szCs w:val="22"/>
        </w:rPr>
        <w:t>Subsequently applying</w:t>
      </w:r>
      <w:r w:rsidR="009420E6" w:rsidRPr="00FA799F">
        <w:rPr>
          <w:color w:val="000000" w:themeColor="text1"/>
          <w:sz w:val="22"/>
          <w:szCs w:val="22"/>
        </w:rPr>
        <w:t xml:space="preserve"> ICP-based</w:t>
      </w:r>
      <w:r w:rsidR="00580FA5" w:rsidRPr="00FA799F">
        <w:rPr>
          <w:color w:val="000000" w:themeColor="text1"/>
          <w:sz w:val="22"/>
          <w:szCs w:val="22"/>
        </w:rPr>
        <w:t xml:space="preserve"> non-rigid</w:t>
      </w:r>
      <w:r w:rsidR="000A2D3F" w:rsidRPr="00FA799F">
        <w:rPr>
          <w:color w:val="000000" w:themeColor="text1"/>
          <w:sz w:val="22"/>
          <w:szCs w:val="22"/>
        </w:rPr>
        <w:t xml:space="preserve">, </w:t>
      </w:r>
      <w:r w:rsidR="00580FA5" w:rsidRPr="00FA799F">
        <w:rPr>
          <w:color w:val="000000" w:themeColor="text1"/>
          <w:sz w:val="22"/>
          <w:szCs w:val="22"/>
        </w:rPr>
        <w:t>split affine</w:t>
      </w:r>
      <w:r w:rsidR="000A2D3F" w:rsidRPr="00FA799F">
        <w:rPr>
          <w:color w:val="000000" w:themeColor="text1"/>
          <w:sz w:val="22"/>
          <w:szCs w:val="22"/>
        </w:rPr>
        <w:t>, or affine</w:t>
      </w:r>
      <w:r w:rsidR="00580FA5" w:rsidRPr="00FA799F">
        <w:rPr>
          <w:color w:val="000000" w:themeColor="text1"/>
          <w:sz w:val="22"/>
          <w:szCs w:val="22"/>
        </w:rPr>
        <w:t xml:space="preserve"> registration allows p</w:t>
      </w:r>
      <w:r w:rsidR="00797221" w:rsidRPr="00FA799F">
        <w:rPr>
          <w:color w:val="000000" w:themeColor="text1"/>
          <w:sz w:val="22"/>
          <w:szCs w:val="22"/>
        </w:rPr>
        <w:t>recise</w:t>
      </w:r>
      <w:r w:rsidR="003C292D" w:rsidRPr="00FA799F">
        <w:rPr>
          <w:color w:val="000000" w:themeColor="text1"/>
          <w:sz w:val="22"/>
          <w:szCs w:val="22"/>
        </w:rPr>
        <w:t xml:space="preserve"> </w:t>
      </w:r>
      <w:proofErr w:type="spellStart"/>
      <w:r w:rsidR="005E7679" w:rsidRPr="00FA799F">
        <w:rPr>
          <w:i/>
          <w:color w:val="000000" w:themeColor="text1"/>
          <w:sz w:val="22"/>
          <w:szCs w:val="22"/>
        </w:rPr>
        <w:t>multiview</w:t>
      </w:r>
      <w:proofErr w:type="spellEnd"/>
      <w:r w:rsidR="005E7679" w:rsidRPr="00FA799F">
        <w:rPr>
          <w:color w:val="000000" w:themeColor="text1"/>
          <w:sz w:val="22"/>
          <w:szCs w:val="22"/>
        </w:rPr>
        <w:t xml:space="preserve"> alignment</w:t>
      </w:r>
      <w:r w:rsidR="003C292D" w:rsidRPr="00FA799F">
        <w:rPr>
          <w:color w:val="000000" w:themeColor="text1"/>
          <w:sz w:val="22"/>
          <w:szCs w:val="22"/>
        </w:rPr>
        <w:t xml:space="preserve"> </w:t>
      </w:r>
      <w:r w:rsidR="00580FA5" w:rsidRPr="00FA799F">
        <w:rPr>
          <w:color w:val="000000" w:themeColor="text1"/>
          <w:sz w:val="22"/>
          <w:szCs w:val="22"/>
        </w:rPr>
        <w:t>that</w:t>
      </w:r>
      <w:r w:rsidR="003C292D" w:rsidRPr="00FA799F">
        <w:rPr>
          <w:color w:val="000000" w:themeColor="text1"/>
          <w:sz w:val="22"/>
          <w:szCs w:val="22"/>
        </w:rPr>
        <w:t xml:space="preserve"> </w:t>
      </w:r>
      <w:r w:rsidR="00797221" w:rsidRPr="00FA799F">
        <w:rPr>
          <w:color w:val="000000" w:themeColor="text1"/>
          <w:sz w:val="22"/>
          <w:szCs w:val="22"/>
        </w:rPr>
        <w:t>account</w:t>
      </w:r>
      <w:r w:rsidR="00580FA5" w:rsidRPr="00FA799F">
        <w:rPr>
          <w:color w:val="000000" w:themeColor="text1"/>
          <w:sz w:val="22"/>
          <w:szCs w:val="22"/>
        </w:rPr>
        <w:t>s</w:t>
      </w:r>
      <w:r w:rsidR="00797221" w:rsidRPr="00FA799F">
        <w:rPr>
          <w:color w:val="000000" w:themeColor="text1"/>
          <w:sz w:val="22"/>
          <w:szCs w:val="22"/>
        </w:rPr>
        <w:t xml:space="preserve"> </w:t>
      </w:r>
      <w:r w:rsidR="003C292D" w:rsidRPr="00FA799F">
        <w:rPr>
          <w:color w:val="000000" w:themeColor="text1"/>
          <w:sz w:val="22"/>
          <w:szCs w:val="22"/>
        </w:rPr>
        <w:t xml:space="preserve">for </w:t>
      </w:r>
      <w:r w:rsidR="00580FA5" w:rsidRPr="00FA799F">
        <w:rPr>
          <w:color w:val="000000" w:themeColor="text1"/>
          <w:sz w:val="22"/>
          <w:szCs w:val="22"/>
        </w:rPr>
        <w:t xml:space="preserve">additional </w:t>
      </w:r>
      <w:r w:rsidR="003C292D" w:rsidRPr="00FA799F">
        <w:rPr>
          <w:color w:val="000000" w:themeColor="text1"/>
          <w:sz w:val="22"/>
          <w:szCs w:val="22"/>
        </w:rPr>
        <w:t xml:space="preserve">light refraction in the </w:t>
      </w:r>
      <w:r w:rsidR="00797221" w:rsidRPr="00FA799F">
        <w:rPr>
          <w:color w:val="000000" w:themeColor="text1"/>
          <w:sz w:val="22"/>
          <w:szCs w:val="22"/>
        </w:rPr>
        <w:t xml:space="preserve">excitation light path. Using example data, we </w:t>
      </w:r>
      <w:r w:rsidR="00B96AF4" w:rsidRPr="00FA799F">
        <w:rPr>
          <w:color w:val="000000" w:themeColor="text1"/>
          <w:sz w:val="22"/>
          <w:szCs w:val="22"/>
        </w:rPr>
        <w:t>quantify</w:t>
      </w:r>
      <w:r w:rsidR="00C03FC9" w:rsidRPr="00FA799F">
        <w:rPr>
          <w:color w:val="000000" w:themeColor="text1"/>
          <w:sz w:val="22"/>
          <w:szCs w:val="22"/>
        </w:rPr>
        <w:t xml:space="preserve"> theoretical</w:t>
      </w:r>
      <w:r w:rsidR="00773D1D" w:rsidRPr="00FA799F">
        <w:rPr>
          <w:color w:val="000000" w:themeColor="text1"/>
          <w:sz w:val="22"/>
          <w:szCs w:val="22"/>
        </w:rPr>
        <w:t>ly possible</w:t>
      </w:r>
      <w:r w:rsidR="00C03FC9" w:rsidRPr="00FA799F">
        <w:rPr>
          <w:color w:val="000000" w:themeColor="text1"/>
          <w:sz w:val="22"/>
          <w:szCs w:val="22"/>
        </w:rPr>
        <w:t xml:space="preserve"> and practical</w:t>
      </w:r>
      <w:r w:rsidR="00773D1D" w:rsidRPr="00FA799F">
        <w:rPr>
          <w:color w:val="000000" w:themeColor="text1"/>
          <w:sz w:val="22"/>
          <w:szCs w:val="22"/>
        </w:rPr>
        <w:t>ly achievable registration performance</w:t>
      </w:r>
      <w:r w:rsidR="00620643" w:rsidRPr="00FA799F">
        <w:rPr>
          <w:color w:val="000000" w:themeColor="text1"/>
          <w:sz w:val="22"/>
          <w:szCs w:val="22"/>
        </w:rPr>
        <w:t xml:space="preserve"> (</w:t>
      </w:r>
      <w:r w:rsidR="00773D1D" w:rsidRPr="00FA799F">
        <w:rPr>
          <w:b/>
          <w:color w:val="000000" w:themeColor="text1"/>
          <w:sz w:val="22"/>
          <w:szCs w:val="22"/>
        </w:rPr>
        <w:t>Fig. 2</w:t>
      </w:r>
      <w:proofErr w:type="gramStart"/>
      <w:r w:rsidR="00773D1D" w:rsidRPr="00FA799F">
        <w:rPr>
          <w:b/>
          <w:color w:val="000000" w:themeColor="text1"/>
          <w:sz w:val="22"/>
          <w:szCs w:val="22"/>
        </w:rPr>
        <w:t>g</w:t>
      </w:r>
      <w:r w:rsidR="00CD03F9" w:rsidRPr="00FA799F">
        <w:rPr>
          <w:b/>
          <w:color w:val="000000" w:themeColor="text1"/>
          <w:sz w:val="22"/>
          <w:szCs w:val="22"/>
        </w:rPr>
        <w:t>,</w:t>
      </w:r>
      <w:r w:rsidR="00773D1D" w:rsidRPr="00FA799F">
        <w:rPr>
          <w:b/>
          <w:color w:val="000000" w:themeColor="text1"/>
          <w:sz w:val="22"/>
          <w:szCs w:val="22"/>
        </w:rPr>
        <w:t>h</w:t>
      </w:r>
      <w:proofErr w:type="gramEnd"/>
      <w:r w:rsidR="00CD03F9" w:rsidRPr="00FA799F">
        <w:rPr>
          <w:b/>
          <w:color w:val="000000" w:themeColor="text1"/>
          <w:sz w:val="22"/>
          <w:szCs w:val="22"/>
        </w:rPr>
        <w:t>,</w:t>
      </w:r>
      <w:r w:rsidR="00773D1D" w:rsidRPr="00FA799F">
        <w:rPr>
          <w:b/>
          <w:color w:val="000000" w:themeColor="text1"/>
          <w:sz w:val="22"/>
          <w:szCs w:val="22"/>
        </w:rPr>
        <w:t>m</w:t>
      </w:r>
      <w:r w:rsidR="00773D1D" w:rsidRPr="00FA799F">
        <w:rPr>
          <w:color w:val="000000" w:themeColor="text1"/>
          <w:sz w:val="22"/>
          <w:szCs w:val="22"/>
        </w:rPr>
        <w:t xml:space="preserve">, </w:t>
      </w:r>
      <w:r w:rsidR="00620643" w:rsidRPr="00FA799F">
        <w:rPr>
          <w:b/>
          <w:color w:val="000000" w:themeColor="text1"/>
          <w:sz w:val="22"/>
          <w:szCs w:val="22"/>
        </w:rPr>
        <w:t>Supplement</w:t>
      </w:r>
      <w:r w:rsidR="00773D1D" w:rsidRPr="00FA799F">
        <w:rPr>
          <w:b/>
          <w:color w:val="000000" w:themeColor="text1"/>
          <w:sz w:val="22"/>
          <w:szCs w:val="22"/>
        </w:rPr>
        <w:t xml:space="preserve">ary Fig. </w:t>
      </w:r>
      <w:r w:rsidR="000A2D3F" w:rsidRPr="00FA799F">
        <w:rPr>
          <w:b/>
          <w:color w:val="000000" w:themeColor="text1"/>
          <w:sz w:val="22"/>
          <w:szCs w:val="22"/>
        </w:rPr>
        <w:t>3,4,17</w:t>
      </w:r>
      <w:r w:rsidR="00773D1D" w:rsidRPr="00FA799F">
        <w:rPr>
          <w:b/>
          <w:color w:val="000000" w:themeColor="text1"/>
          <w:sz w:val="22"/>
          <w:szCs w:val="22"/>
        </w:rPr>
        <w:t xml:space="preserve"> </w:t>
      </w:r>
      <w:r w:rsidR="00773D1D" w:rsidRPr="00FA799F">
        <w:rPr>
          <w:color w:val="000000" w:themeColor="text1"/>
          <w:sz w:val="22"/>
          <w:szCs w:val="22"/>
        </w:rPr>
        <w:t>and</w:t>
      </w:r>
      <w:r w:rsidR="00773D1D" w:rsidRPr="00FA799F">
        <w:rPr>
          <w:b/>
          <w:color w:val="000000" w:themeColor="text1"/>
          <w:sz w:val="22"/>
          <w:szCs w:val="22"/>
        </w:rPr>
        <w:t xml:space="preserve"> </w:t>
      </w:r>
      <w:r w:rsidR="00E65F36" w:rsidRPr="00FA799F">
        <w:rPr>
          <w:b/>
          <w:color w:val="000000" w:themeColor="text1"/>
          <w:sz w:val="22"/>
          <w:szCs w:val="22"/>
        </w:rPr>
        <w:t xml:space="preserve">Supplementary Note </w:t>
      </w:r>
      <w:r w:rsidR="00F65E17" w:rsidRPr="00FA799F">
        <w:rPr>
          <w:b/>
          <w:color w:val="000000" w:themeColor="text1"/>
          <w:sz w:val="22"/>
          <w:szCs w:val="22"/>
        </w:rPr>
        <w:t>9</w:t>
      </w:r>
      <w:r w:rsidR="00620643" w:rsidRPr="00FA799F">
        <w:rPr>
          <w:color w:val="000000" w:themeColor="text1"/>
          <w:sz w:val="22"/>
          <w:szCs w:val="22"/>
        </w:rPr>
        <w:t>)</w:t>
      </w:r>
      <w:r w:rsidR="00773D1D" w:rsidRPr="00FA799F">
        <w:rPr>
          <w:color w:val="000000" w:themeColor="text1"/>
          <w:sz w:val="22"/>
          <w:szCs w:val="22"/>
        </w:rPr>
        <w:t xml:space="preserve">, which </w:t>
      </w:r>
      <w:r w:rsidR="000C3EDC" w:rsidRPr="00FA799F">
        <w:rPr>
          <w:color w:val="000000" w:themeColor="text1"/>
          <w:sz w:val="22"/>
          <w:szCs w:val="22"/>
        </w:rPr>
        <w:t>illustrate</w:t>
      </w:r>
      <w:r w:rsidR="008359FD" w:rsidRPr="00FA799F">
        <w:rPr>
          <w:color w:val="000000" w:themeColor="text1"/>
          <w:sz w:val="22"/>
          <w:szCs w:val="22"/>
        </w:rPr>
        <w:t>s</w:t>
      </w:r>
      <w:r w:rsidR="00773D1D" w:rsidRPr="00FA799F">
        <w:rPr>
          <w:color w:val="000000" w:themeColor="text1"/>
          <w:sz w:val="22"/>
          <w:szCs w:val="22"/>
        </w:rPr>
        <w:t xml:space="preserve"> that translations alone are not sufficient </w:t>
      </w:r>
      <w:r w:rsidR="00D924C8" w:rsidRPr="00FA799F">
        <w:rPr>
          <w:color w:val="000000" w:themeColor="text1"/>
          <w:sz w:val="22"/>
          <w:szCs w:val="22"/>
        </w:rPr>
        <w:t>to achieve</w:t>
      </w:r>
      <w:r w:rsidR="00773D1D" w:rsidRPr="00FA799F">
        <w:rPr>
          <w:color w:val="000000" w:themeColor="text1"/>
          <w:sz w:val="22"/>
          <w:szCs w:val="22"/>
        </w:rPr>
        <w:t xml:space="preserve"> high-quality image reconstructions.</w:t>
      </w:r>
    </w:p>
    <w:p w14:paraId="0A8F77B0" w14:textId="77777777" w:rsidR="00163034" w:rsidRPr="00FA799F" w:rsidRDefault="00163034" w:rsidP="005D6FAB">
      <w:pPr>
        <w:spacing w:line="480" w:lineRule="auto"/>
        <w:rPr>
          <w:color w:val="000000" w:themeColor="text1"/>
          <w:sz w:val="22"/>
          <w:szCs w:val="22"/>
        </w:rPr>
      </w:pPr>
    </w:p>
    <w:p w14:paraId="7DE36132" w14:textId="3AAC8367" w:rsidR="00371CFE" w:rsidRPr="00FA799F" w:rsidRDefault="006471F2" w:rsidP="005D6FAB">
      <w:pPr>
        <w:spacing w:line="480" w:lineRule="auto"/>
        <w:rPr>
          <w:color w:val="000000" w:themeColor="text1"/>
          <w:sz w:val="22"/>
          <w:szCs w:val="22"/>
        </w:rPr>
      </w:pPr>
      <w:r w:rsidRPr="00FA799F">
        <w:rPr>
          <w:color w:val="000000" w:themeColor="text1"/>
          <w:sz w:val="22"/>
          <w:szCs w:val="22"/>
        </w:rPr>
        <w:t>As i</w:t>
      </w:r>
      <w:r w:rsidR="00371CFE" w:rsidRPr="00FA799F">
        <w:rPr>
          <w:color w:val="000000" w:themeColor="text1"/>
          <w:sz w:val="22"/>
          <w:szCs w:val="22"/>
        </w:rPr>
        <w:t>mage quality is not constant across the sample</w:t>
      </w:r>
      <w:r w:rsidR="002703DF" w:rsidRPr="00FA799F">
        <w:rPr>
          <w:color w:val="000000" w:themeColor="text1"/>
          <w:sz w:val="22"/>
          <w:szCs w:val="22"/>
        </w:rPr>
        <w:t xml:space="preserve"> it needs to be quantified</w:t>
      </w:r>
      <w:r w:rsidR="00057682" w:rsidRPr="00FA799F">
        <w:rPr>
          <w:color w:val="000000" w:themeColor="text1"/>
          <w:sz w:val="22"/>
          <w:szCs w:val="22"/>
        </w:rPr>
        <w:t xml:space="preserve"> to ensure </w:t>
      </w:r>
      <w:r w:rsidR="004E799B" w:rsidRPr="00FA799F">
        <w:rPr>
          <w:color w:val="000000" w:themeColor="text1"/>
          <w:sz w:val="22"/>
          <w:szCs w:val="22"/>
        </w:rPr>
        <w:t xml:space="preserve">that every part of the </w:t>
      </w:r>
      <w:r w:rsidRPr="00FA799F">
        <w:rPr>
          <w:color w:val="000000" w:themeColor="text1"/>
          <w:sz w:val="22"/>
          <w:szCs w:val="22"/>
        </w:rPr>
        <w:t xml:space="preserve">reconstructed </w:t>
      </w:r>
      <w:r w:rsidR="004E799B" w:rsidRPr="00FA799F">
        <w:rPr>
          <w:color w:val="000000" w:themeColor="text1"/>
          <w:sz w:val="22"/>
          <w:szCs w:val="22"/>
        </w:rPr>
        <w:t>dataset was acquired with high-quality</w:t>
      </w:r>
      <w:r w:rsidR="00371CFE" w:rsidRPr="00FA799F">
        <w:rPr>
          <w:color w:val="000000" w:themeColor="text1"/>
          <w:sz w:val="22"/>
          <w:szCs w:val="22"/>
        </w:rPr>
        <w:t>. However, manual inspection at</w:t>
      </w:r>
      <w:r w:rsidR="00057682" w:rsidRPr="00FA799F">
        <w:rPr>
          <w:color w:val="000000" w:themeColor="text1"/>
          <w:sz w:val="22"/>
          <w:szCs w:val="22"/>
        </w:rPr>
        <w:t xml:space="preserve"> the</w:t>
      </w:r>
      <w:r w:rsidR="00371CFE" w:rsidRPr="00FA799F">
        <w:rPr>
          <w:color w:val="000000" w:themeColor="text1"/>
          <w:sz w:val="22"/>
          <w:szCs w:val="22"/>
        </w:rPr>
        <w:t xml:space="preserve"> highest resolution for the entire sample is impossible due to its size. </w:t>
      </w:r>
      <w:r w:rsidR="00934609" w:rsidRPr="00FA799F">
        <w:rPr>
          <w:color w:val="000000" w:themeColor="text1"/>
          <w:sz w:val="22"/>
          <w:szCs w:val="22"/>
        </w:rPr>
        <w:t>T</w:t>
      </w:r>
      <w:r w:rsidR="00371CFE" w:rsidRPr="00FA799F">
        <w:rPr>
          <w:color w:val="000000" w:themeColor="text1"/>
          <w:sz w:val="22"/>
          <w:szCs w:val="22"/>
        </w:rPr>
        <w:t>herefore</w:t>
      </w:r>
      <w:r w:rsidR="00934609" w:rsidRPr="00FA799F">
        <w:rPr>
          <w:color w:val="000000" w:themeColor="text1"/>
          <w:sz w:val="22"/>
          <w:szCs w:val="22"/>
        </w:rPr>
        <w:t>, we</w:t>
      </w:r>
      <w:r w:rsidR="00371CFE" w:rsidRPr="00FA799F">
        <w:rPr>
          <w:color w:val="000000" w:themeColor="text1"/>
          <w:sz w:val="22"/>
          <w:szCs w:val="22"/>
        </w:rPr>
        <w:t xml:space="preserve"> </w:t>
      </w:r>
      <w:r w:rsidR="00934609" w:rsidRPr="00FA799F">
        <w:rPr>
          <w:color w:val="000000" w:themeColor="text1"/>
          <w:sz w:val="22"/>
          <w:szCs w:val="22"/>
        </w:rPr>
        <w:t>developed the relative Fourier Ring Correlation (</w:t>
      </w:r>
      <w:proofErr w:type="spellStart"/>
      <w:r w:rsidR="00934609" w:rsidRPr="00FA799F">
        <w:rPr>
          <w:color w:val="000000" w:themeColor="text1"/>
          <w:sz w:val="22"/>
          <w:szCs w:val="22"/>
        </w:rPr>
        <w:t>rFRC</w:t>
      </w:r>
      <w:proofErr w:type="spellEnd"/>
      <w:r w:rsidR="00934609" w:rsidRPr="00FA799F">
        <w:rPr>
          <w:color w:val="000000" w:themeColor="text1"/>
          <w:sz w:val="22"/>
          <w:szCs w:val="22"/>
        </w:rPr>
        <w:t>), which is based on</w:t>
      </w:r>
      <w:r w:rsidR="00EA7ADF" w:rsidRPr="00FA799F">
        <w:rPr>
          <w:color w:val="000000" w:themeColor="text1"/>
          <w:sz w:val="22"/>
          <w:szCs w:val="22"/>
        </w:rPr>
        <w:t xml:space="preserve"> </w:t>
      </w:r>
      <w:r w:rsidRPr="00FA799F">
        <w:rPr>
          <w:color w:val="000000" w:themeColor="text1"/>
          <w:sz w:val="22"/>
          <w:szCs w:val="22"/>
        </w:rPr>
        <w:t>the</w:t>
      </w:r>
      <w:r w:rsidR="004C75C8" w:rsidRPr="00FA799F">
        <w:rPr>
          <w:color w:val="000000" w:themeColor="text1"/>
          <w:sz w:val="22"/>
          <w:szCs w:val="22"/>
        </w:rPr>
        <w:t xml:space="preserve"> </w:t>
      </w:r>
      <w:r w:rsidR="00934609" w:rsidRPr="00FA799F">
        <w:rPr>
          <w:color w:val="000000" w:themeColor="text1"/>
          <w:sz w:val="22"/>
          <w:szCs w:val="22"/>
        </w:rPr>
        <w:t>Fourier Ring Correlation (FRC)</w:t>
      </w:r>
      <w:r w:rsidR="00DA3ACB" w:rsidRPr="00DA3ACB">
        <w:rPr>
          <w:color w:val="000000" w:themeColor="text1"/>
          <w:sz w:val="22"/>
          <w:szCs w:val="22"/>
          <w:highlight w:val="green"/>
          <w:vertAlign w:val="superscript"/>
        </w:rPr>
        <w:t>21</w:t>
      </w:r>
      <w:r w:rsidR="00934609" w:rsidRPr="00FA799F">
        <w:rPr>
          <w:color w:val="000000" w:themeColor="text1"/>
          <w:sz w:val="22"/>
          <w:szCs w:val="22"/>
        </w:rPr>
        <w:t xml:space="preserve">. The </w:t>
      </w:r>
      <w:proofErr w:type="spellStart"/>
      <w:r w:rsidR="00934609" w:rsidRPr="00FA799F">
        <w:rPr>
          <w:color w:val="000000" w:themeColor="text1"/>
          <w:sz w:val="22"/>
          <w:szCs w:val="22"/>
        </w:rPr>
        <w:t>rFRC</w:t>
      </w:r>
      <w:proofErr w:type="spellEnd"/>
      <w:r w:rsidR="00934609" w:rsidRPr="00FA799F">
        <w:rPr>
          <w:color w:val="000000" w:themeColor="text1"/>
          <w:sz w:val="22"/>
          <w:szCs w:val="22"/>
        </w:rPr>
        <w:t xml:space="preserve"> is able to</w:t>
      </w:r>
      <w:r w:rsidR="00371CFE" w:rsidRPr="00FA799F">
        <w:rPr>
          <w:color w:val="000000" w:themeColor="text1"/>
          <w:sz w:val="22"/>
          <w:szCs w:val="22"/>
        </w:rPr>
        <w:t xml:space="preserve"> </w:t>
      </w:r>
      <w:r w:rsidR="00371CFE" w:rsidRPr="00FA799F">
        <w:rPr>
          <w:color w:val="000000" w:themeColor="text1"/>
          <w:sz w:val="22"/>
          <w:szCs w:val="22"/>
        </w:rPr>
        <w:lastRenderedPageBreak/>
        <w:t>automatically and rapidly estimate</w:t>
      </w:r>
      <w:r w:rsidR="00CA5257" w:rsidRPr="00FA799F">
        <w:rPr>
          <w:color w:val="000000" w:themeColor="text1"/>
          <w:sz w:val="22"/>
          <w:szCs w:val="22"/>
        </w:rPr>
        <w:t>s</w:t>
      </w:r>
      <w:r w:rsidR="00371CFE" w:rsidRPr="00FA799F">
        <w:rPr>
          <w:color w:val="000000" w:themeColor="text1"/>
          <w:sz w:val="22"/>
          <w:szCs w:val="22"/>
        </w:rPr>
        <w:t xml:space="preserve"> image quality throughout </w:t>
      </w:r>
      <w:r w:rsidR="00B14ED3" w:rsidRPr="00FA799F">
        <w:rPr>
          <w:color w:val="000000" w:themeColor="text1"/>
          <w:sz w:val="22"/>
          <w:szCs w:val="22"/>
        </w:rPr>
        <w:t xml:space="preserve">terabyte-sized </w:t>
      </w:r>
      <w:r w:rsidR="00934609" w:rsidRPr="00FA799F">
        <w:rPr>
          <w:color w:val="000000" w:themeColor="text1"/>
          <w:sz w:val="22"/>
          <w:szCs w:val="22"/>
        </w:rPr>
        <w:t xml:space="preserve">lightsheet </w:t>
      </w:r>
      <w:r w:rsidR="00371CFE" w:rsidRPr="00FA799F">
        <w:rPr>
          <w:color w:val="000000" w:themeColor="text1"/>
          <w:sz w:val="22"/>
          <w:szCs w:val="22"/>
        </w:rPr>
        <w:t>acquisition</w:t>
      </w:r>
      <w:r w:rsidR="00B14ED3" w:rsidRPr="00FA799F">
        <w:rPr>
          <w:color w:val="000000" w:themeColor="text1"/>
          <w:sz w:val="22"/>
          <w:szCs w:val="22"/>
        </w:rPr>
        <w:t>s</w:t>
      </w:r>
      <w:r w:rsidR="000D0D0E" w:rsidRPr="00FA799F">
        <w:rPr>
          <w:color w:val="000000" w:themeColor="text1"/>
          <w:sz w:val="22"/>
          <w:szCs w:val="22"/>
        </w:rPr>
        <w:t xml:space="preserve"> </w:t>
      </w:r>
      <w:r w:rsidR="001B34AA" w:rsidRPr="00FA799F">
        <w:rPr>
          <w:color w:val="000000" w:themeColor="text1"/>
          <w:sz w:val="22"/>
          <w:szCs w:val="22"/>
        </w:rPr>
        <w:t>while accounting for</w:t>
      </w:r>
      <w:r w:rsidR="004C75C8" w:rsidRPr="00FA799F">
        <w:rPr>
          <w:color w:val="000000" w:themeColor="text1"/>
          <w:sz w:val="22"/>
          <w:szCs w:val="22"/>
        </w:rPr>
        <w:t xml:space="preserve"> </w:t>
      </w:r>
      <w:r w:rsidR="000F673E" w:rsidRPr="00FA799F">
        <w:rPr>
          <w:color w:val="000000" w:themeColor="text1"/>
          <w:sz w:val="22"/>
          <w:szCs w:val="22"/>
        </w:rPr>
        <w:t>common</w:t>
      </w:r>
      <w:r w:rsidR="00371CFE" w:rsidRPr="00FA799F">
        <w:rPr>
          <w:color w:val="000000" w:themeColor="text1"/>
          <w:sz w:val="22"/>
          <w:szCs w:val="22"/>
        </w:rPr>
        <w:t xml:space="preserve"> </w:t>
      </w:r>
      <w:proofErr w:type="spellStart"/>
      <w:r w:rsidR="000D0D0E" w:rsidRPr="00FA799F">
        <w:rPr>
          <w:color w:val="000000" w:themeColor="text1"/>
          <w:sz w:val="22"/>
          <w:szCs w:val="22"/>
        </w:rPr>
        <w:t>sCMOS</w:t>
      </w:r>
      <w:proofErr w:type="spellEnd"/>
      <w:r w:rsidR="000D0D0E" w:rsidRPr="00FA799F">
        <w:rPr>
          <w:color w:val="000000" w:themeColor="text1"/>
          <w:sz w:val="22"/>
          <w:szCs w:val="22"/>
        </w:rPr>
        <w:t xml:space="preserve"> camera patterns</w:t>
      </w:r>
      <w:r w:rsidR="00E52FC7" w:rsidRPr="00FA799F">
        <w:rPr>
          <w:color w:val="000000" w:themeColor="text1"/>
          <w:sz w:val="22"/>
          <w:szCs w:val="22"/>
        </w:rPr>
        <w:t xml:space="preserve"> (</w:t>
      </w:r>
      <w:r w:rsidR="00E52FC7" w:rsidRPr="00FA799F">
        <w:rPr>
          <w:b/>
          <w:color w:val="000000" w:themeColor="text1"/>
          <w:sz w:val="22"/>
          <w:szCs w:val="22"/>
        </w:rPr>
        <w:t>Suppl</w:t>
      </w:r>
      <w:r w:rsidR="004E799B" w:rsidRPr="00FA799F">
        <w:rPr>
          <w:b/>
          <w:color w:val="000000" w:themeColor="text1"/>
          <w:sz w:val="22"/>
          <w:szCs w:val="22"/>
        </w:rPr>
        <w:t>ementary</w:t>
      </w:r>
      <w:r w:rsidR="00E52FC7" w:rsidRPr="00FA799F">
        <w:rPr>
          <w:b/>
          <w:color w:val="000000" w:themeColor="text1"/>
          <w:sz w:val="22"/>
          <w:szCs w:val="22"/>
        </w:rPr>
        <w:t xml:space="preserve"> Fig</w:t>
      </w:r>
      <w:r w:rsidR="004E799B" w:rsidRPr="00FA799F">
        <w:rPr>
          <w:b/>
          <w:color w:val="000000" w:themeColor="text1"/>
          <w:sz w:val="22"/>
          <w:szCs w:val="22"/>
        </w:rPr>
        <w:t>.</w:t>
      </w:r>
      <w:r w:rsidR="00E52FC7" w:rsidRPr="00FA799F">
        <w:rPr>
          <w:b/>
          <w:color w:val="000000" w:themeColor="text1"/>
          <w:sz w:val="22"/>
          <w:szCs w:val="22"/>
        </w:rPr>
        <w:t xml:space="preserve"> 1</w:t>
      </w:r>
      <w:r w:rsidR="004E799B" w:rsidRPr="00FA799F">
        <w:rPr>
          <w:b/>
          <w:color w:val="000000" w:themeColor="text1"/>
          <w:sz w:val="22"/>
          <w:szCs w:val="22"/>
        </w:rPr>
        <w:t>,7,8</w:t>
      </w:r>
      <w:r w:rsidR="00E52FC7" w:rsidRPr="00FA799F">
        <w:rPr>
          <w:b/>
          <w:color w:val="000000" w:themeColor="text1"/>
          <w:sz w:val="22"/>
          <w:szCs w:val="22"/>
        </w:rPr>
        <w:t xml:space="preserve"> </w:t>
      </w:r>
      <w:r w:rsidR="00CD03F9" w:rsidRPr="00FA799F">
        <w:rPr>
          <w:color w:val="000000" w:themeColor="text1"/>
          <w:sz w:val="22"/>
          <w:szCs w:val="22"/>
        </w:rPr>
        <w:t>and</w:t>
      </w:r>
      <w:r w:rsidR="00E52FC7" w:rsidRPr="00FA799F">
        <w:rPr>
          <w:b/>
          <w:color w:val="000000" w:themeColor="text1"/>
          <w:sz w:val="22"/>
          <w:szCs w:val="22"/>
        </w:rPr>
        <w:t xml:space="preserve"> Online Methods</w:t>
      </w:r>
      <w:r w:rsidR="00E52FC7" w:rsidRPr="00FA799F">
        <w:rPr>
          <w:color w:val="000000" w:themeColor="text1"/>
          <w:sz w:val="22"/>
          <w:szCs w:val="22"/>
        </w:rPr>
        <w:t>).</w:t>
      </w:r>
    </w:p>
    <w:p w14:paraId="045979CF" w14:textId="77777777" w:rsidR="00EA7ADF" w:rsidRPr="00FA799F" w:rsidRDefault="00EA7ADF" w:rsidP="005D6FAB">
      <w:pPr>
        <w:spacing w:line="480" w:lineRule="auto"/>
        <w:rPr>
          <w:color w:val="000000" w:themeColor="text1"/>
          <w:sz w:val="22"/>
          <w:szCs w:val="22"/>
        </w:rPr>
      </w:pPr>
    </w:p>
    <w:p w14:paraId="04EEBAD8" w14:textId="54EB74DD" w:rsidR="00B52089" w:rsidRPr="00FA799F" w:rsidRDefault="00726BEC" w:rsidP="005D6FAB">
      <w:pPr>
        <w:spacing w:line="480" w:lineRule="auto"/>
        <w:rPr>
          <w:color w:val="000000" w:themeColor="text1"/>
          <w:sz w:val="22"/>
          <w:szCs w:val="22"/>
        </w:rPr>
      </w:pPr>
      <w:r w:rsidRPr="00FA799F">
        <w:rPr>
          <w:color w:val="000000" w:themeColor="text1"/>
          <w:sz w:val="22"/>
          <w:szCs w:val="22"/>
        </w:rPr>
        <w:t xml:space="preserve">For downstream analysis datasets can be fused or directly analyzed using </w:t>
      </w:r>
      <w:proofErr w:type="spellStart"/>
      <w:r w:rsidRPr="00FA799F">
        <w:rPr>
          <w:color w:val="000000" w:themeColor="text1"/>
          <w:sz w:val="22"/>
          <w:szCs w:val="22"/>
        </w:rPr>
        <w:t>BigData</w:t>
      </w:r>
      <w:r w:rsidR="00A22CA2" w:rsidRPr="00FA799F">
        <w:rPr>
          <w:color w:val="000000" w:themeColor="text1"/>
          <w:sz w:val="22"/>
          <w:szCs w:val="22"/>
        </w:rPr>
        <w:t>Viewer</w:t>
      </w:r>
      <w:proofErr w:type="spellEnd"/>
      <w:r w:rsidR="00A22CA2" w:rsidRPr="00FA799F">
        <w:rPr>
          <w:color w:val="000000" w:themeColor="text1"/>
          <w:sz w:val="22"/>
          <w:szCs w:val="22"/>
        </w:rPr>
        <w:t xml:space="preserve"> plugins</w:t>
      </w:r>
      <w:r w:rsidRPr="00FA799F">
        <w:rPr>
          <w:color w:val="000000" w:themeColor="text1"/>
          <w:sz w:val="22"/>
          <w:szCs w:val="22"/>
        </w:rPr>
        <w:t>. We implemented a</w:t>
      </w:r>
      <w:r w:rsidR="001B34AA" w:rsidRPr="00FA799F">
        <w:rPr>
          <w:color w:val="000000" w:themeColor="text1"/>
          <w:sz w:val="22"/>
          <w:szCs w:val="22"/>
        </w:rPr>
        <w:t xml:space="preserve"> </w:t>
      </w:r>
      <w:r w:rsidRPr="00FA799F">
        <w:rPr>
          <w:color w:val="000000" w:themeColor="text1"/>
          <w:sz w:val="22"/>
          <w:szCs w:val="22"/>
        </w:rPr>
        <w:t>n</w:t>
      </w:r>
      <w:r w:rsidR="001B34AA" w:rsidRPr="00FA799F">
        <w:rPr>
          <w:color w:val="000000" w:themeColor="text1"/>
          <w:sz w:val="22"/>
          <w:szCs w:val="22"/>
        </w:rPr>
        <w:t>ew</w:t>
      </w:r>
      <w:r w:rsidRPr="00FA799F">
        <w:rPr>
          <w:color w:val="000000" w:themeColor="text1"/>
          <w:sz w:val="22"/>
          <w:szCs w:val="22"/>
        </w:rPr>
        <w:t xml:space="preserve"> algorithm </w:t>
      </w:r>
      <w:r w:rsidR="00314772" w:rsidRPr="00FA799F">
        <w:rPr>
          <w:color w:val="000000" w:themeColor="text1"/>
          <w:sz w:val="22"/>
          <w:szCs w:val="22"/>
        </w:rPr>
        <w:t>for</w:t>
      </w:r>
      <w:r w:rsidRPr="00FA799F">
        <w:rPr>
          <w:color w:val="000000" w:themeColor="text1"/>
          <w:sz w:val="22"/>
          <w:szCs w:val="22"/>
        </w:rPr>
        <w:t xml:space="preserve"> real-time fusion </w:t>
      </w:r>
      <w:r w:rsidR="00314772" w:rsidRPr="00FA799F">
        <w:rPr>
          <w:color w:val="000000" w:themeColor="text1"/>
          <w:sz w:val="22"/>
          <w:szCs w:val="22"/>
        </w:rPr>
        <w:t>by</w:t>
      </w:r>
      <w:r w:rsidRPr="00FA799F">
        <w:rPr>
          <w:color w:val="000000" w:themeColor="text1"/>
          <w:sz w:val="22"/>
          <w:szCs w:val="22"/>
        </w:rPr>
        <w:t xml:space="preserve"> multithreaded processing of the currently visible plane in virtual images using </w:t>
      </w:r>
      <w:proofErr w:type="spellStart"/>
      <w:r w:rsidRPr="00FA799F">
        <w:rPr>
          <w:color w:val="000000" w:themeColor="text1"/>
          <w:sz w:val="22"/>
          <w:szCs w:val="22"/>
        </w:rPr>
        <w:t>blockwise</w:t>
      </w:r>
      <w:proofErr w:type="spellEnd"/>
      <w:r w:rsidRPr="00FA799F">
        <w:rPr>
          <w:color w:val="000000" w:themeColor="text1"/>
          <w:sz w:val="22"/>
          <w:szCs w:val="22"/>
        </w:rPr>
        <w:t xml:space="preserve"> multi-resolution loading</w:t>
      </w:r>
      <w:r w:rsidR="00221E28" w:rsidRPr="00FA799F">
        <w:rPr>
          <w:color w:val="000000" w:themeColor="text1"/>
          <w:sz w:val="22"/>
          <w:szCs w:val="22"/>
        </w:rPr>
        <w:t xml:space="preserve"> (</w:t>
      </w:r>
      <w:r w:rsidR="00221E28" w:rsidRPr="00FA799F">
        <w:rPr>
          <w:b/>
          <w:color w:val="000000" w:themeColor="text1"/>
          <w:sz w:val="22"/>
          <w:szCs w:val="22"/>
        </w:rPr>
        <w:t>Online Methods</w:t>
      </w:r>
      <w:r w:rsidR="00221E28" w:rsidRPr="00FA799F">
        <w:rPr>
          <w:color w:val="000000" w:themeColor="text1"/>
          <w:sz w:val="22"/>
          <w:szCs w:val="22"/>
        </w:rPr>
        <w:t>)</w:t>
      </w:r>
      <w:r w:rsidRPr="00FA799F">
        <w:rPr>
          <w:color w:val="000000" w:themeColor="text1"/>
          <w:sz w:val="22"/>
          <w:szCs w:val="22"/>
        </w:rPr>
        <w:t xml:space="preserve">, which can optionally be performed </w:t>
      </w:r>
      <w:proofErr w:type="spellStart"/>
      <w:r w:rsidRPr="00FA799F">
        <w:rPr>
          <w:color w:val="000000" w:themeColor="text1"/>
          <w:sz w:val="22"/>
          <w:szCs w:val="22"/>
        </w:rPr>
        <w:t>downsampled</w:t>
      </w:r>
      <w:proofErr w:type="spellEnd"/>
      <w:r w:rsidRPr="00FA799F">
        <w:rPr>
          <w:color w:val="000000" w:themeColor="text1"/>
          <w:sz w:val="22"/>
          <w:szCs w:val="22"/>
        </w:rPr>
        <w:t xml:space="preserve"> </w:t>
      </w:r>
      <w:r w:rsidR="00314772" w:rsidRPr="00FA799F">
        <w:rPr>
          <w:color w:val="000000" w:themeColor="text1"/>
          <w:sz w:val="22"/>
          <w:szCs w:val="22"/>
        </w:rPr>
        <w:t>and</w:t>
      </w:r>
      <w:r w:rsidRPr="00FA799F">
        <w:rPr>
          <w:color w:val="000000" w:themeColor="text1"/>
          <w:sz w:val="22"/>
          <w:szCs w:val="22"/>
        </w:rPr>
        <w:t xml:space="preserve"> on </w:t>
      </w:r>
      <w:r w:rsidR="00314772" w:rsidRPr="00FA799F">
        <w:rPr>
          <w:color w:val="000000" w:themeColor="text1"/>
          <w:sz w:val="22"/>
          <w:szCs w:val="22"/>
        </w:rPr>
        <w:t>regions</w:t>
      </w:r>
      <w:r w:rsidRPr="00FA799F">
        <w:rPr>
          <w:color w:val="000000" w:themeColor="text1"/>
          <w:sz w:val="22"/>
          <w:szCs w:val="22"/>
        </w:rPr>
        <w:t xml:space="preserve"> of the sample (</w:t>
      </w:r>
      <w:r w:rsidRPr="00FA799F">
        <w:rPr>
          <w:b/>
          <w:bCs/>
          <w:color w:val="000000" w:themeColor="text1"/>
          <w:sz w:val="22"/>
          <w:szCs w:val="22"/>
        </w:rPr>
        <w:t>Supplementary Fig. 1</w:t>
      </w:r>
      <w:r w:rsidR="008B5A2D" w:rsidRPr="00FA799F">
        <w:rPr>
          <w:b/>
          <w:bCs/>
          <w:color w:val="000000" w:themeColor="text1"/>
          <w:sz w:val="22"/>
          <w:szCs w:val="22"/>
        </w:rPr>
        <w:t>8</w:t>
      </w:r>
      <w:r w:rsidRPr="00FA799F">
        <w:rPr>
          <w:color w:val="000000" w:themeColor="text1"/>
          <w:sz w:val="22"/>
          <w:szCs w:val="22"/>
        </w:rPr>
        <w:t>)</w:t>
      </w:r>
      <w:r w:rsidR="00C209F7" w:rsidRPr="00FA799F">
        <w:rPr>
          <w:color w:val="000000" w:themeColor="text1"/>
          <w:sz w:val="22"/>
          <w:szCs w:val="22"/>
        </w:rPr>
        <w:t xml:space="preserve"> </w:t>
      </w:r>
      <w:r w:rsidR="001B34AA" w:rsidRPr="00FA799F">
        <w:rPr>
          <w:color w:val="000000" w:themeColor="text1"/>
          <w:sz w:val="22"/>
          <w:szCs w:val="22"/>
        </w:rPr>
        <w:t>while</w:t>
      </w:r>
      <w:r w:rsidR="00C209F7" w:rsidRPr="00FA799F">
        <w:rPr>
          <w:color w:val="000000" w:themeColor="text1"/>
          <w:sz w:val="22"/>
          <w:szCs w:val="22"/>
        </w:rPr>
        <w:t xml:space="preserve"> support</w:t>
      </w:r>
      <w:r w:rsidR="001B34AA" w:rsidRPr="00FA799F">
        <w:rPr>
          <w:color w:val="000000" w:themeColor="text1"/>
          <w:sz w:val="22"/>
          <w:szCs w:val="22"/>
        </w:rPr>
        <w:t>ing</w:t>
      </w:r>
      <w:r w:rsidR="00C209F7" w:rsidRPr="00FA799F">
        <w:rPr>
          <w:color w:val="000000" w:themeColor="text1"/>
          <w:sz w:val="22"/>
          <w:szCs w:val="22"/>
        </w:rPr>
        <w:t xml:space="preserve"> brightness-equalization</w:t>
      </w:r>
      <w:r w:rsidRPr="00FA799F">
        <w:rPr>
          <w:color w:val="000000" w:themeColor="text1"/>
          <w:sz w:val="22"/>
          <w:szCs w:val="22"/>
        </w:rPr>
        <w:t xml:space="preserve">. </w:t>
      </w:r>
      <w:r w:rsidR="00B52089" w:rsidRPr="00FA799F">
        <w:rPr>
          <w:color w:val="000000" w:themeColor="text1"/>
          <w:sz w:val="22"/>
          <w:szCs w:val="22"/>
        </w:rPr>
        <w:t xml:space="preserve">It enables fusion of terabyte-sized images on machines with little memory </w:t>
      </w:r>
      <w:r w:rsidR="007B3630" w:rsidRPr="00FA799F">
        <w:rPr>
          <w:color w:val="000000" w:themeColor="text1"/>
          <w:sz w:val="22"/>
          <w:szCs w:val="22"/>
        </w:rPr>
        <w:t>(</w:t>
      </w:r>
      <w:r w:rsidR="007B3630" w:rsidRPr="00FA799F">
        <w:rPr>
          <w:b/>
          <w:bCs/>
          <w:color w:val="000000" w:themeColor="text1"/>
          <w:sz w:val="22"/>
          <w:szCs w:val="22"/>
        </w:rPr>
        <w:t>Supplementary Fig. 1</w:t>
      </w:r>
      <w:r w:rsidR="008B5A2D" w:rsidRPr="00FA799F">
        <w:rPr>
          <w:b/>
          <w:bCs/>
          <w:color w:val="000000" w:themeColor="text1"/>
          <w:sz w:val="22"/>
          <w:szCs w:val="22"/>
        </w:rPr>
        <w:t>9</w:t>
      </w:r>
      <w:r w:rsidR="007B3630" w:rsidRPr="00FA799F">
        <w:rPr>
          <w:color w:val="000000" w:themeColor="text1"/>
          <w:sz w:val="22"/>
          <w:szCs w:val="22"/>
        </w:rPr>
        <w:t>)</w:t>
      </w:r>
      <w:r w:rsidR="00B52089" w:rsidRPr="00FA799F">
        <w:rPr>
          <w:color w:val="000000" w:themeColor="text1"/>
          <w:sz w:val="22"/>
          <w:szCs w:val="22"/>
        </w:rPr>
        <w:t xml:space="preserve">, while increased memory and compute power </w:t>
      </w:r>
      <w:r w:rsidR="001B34AA" w:rsidRPr="00FA799F">
        <w:rPr>
          <w:color w:val="000000" w:themeColor="text1"/>
          <w:sz w:val="22"/>
          <w:szCs w:val="22"/>
        </w:rPr>
        <w:t>enables</w:t>
      </w:r>
      <w:r w:rsidR="00B52089" w:rsidRPr="00FA799F">
        <w:rPr>
          <w:color w:val="000000" w:themeColor="text1"/>
          <w:sz w:val="22"/>
          <w:szCs w:val="22"/>
        </w:rPr>
        <w:t xml:space="preserve"> fast processing (</w:t>
      </w:r>
      <w:r w:rsidR="008B5A2D" w:rsidRPr="00FA799F">
        <w:rPr>
          <w:b/>
          <w:color w:val="000000" w:themeColor="text1"/>
          <w:sz w:val="22"/>
          <w:szCs w:val="22"/>
        </w:rPr>
        <w:t xml:space="preserve">Supplementary </w:t>
      </w:r>
      <w:r w:rsidR="007B3630" w:rsidRPr="00FA799F">
        <w:rPr>
          <w:b/>
          <w:color w:val="000000" w:themeColor="text1"/>
          <w:sz w:val="22"/>
          <w:szCs w:val="22"/>
        </w:rPr>
        <w:t>Tab</w:t>
      </w:r>
      <w:r w:rsidR="008B5A2D" w:rsidRPr="00FA799F">
        <w:rPr>
          <w:b/>
          <w:color w:val="000000" w:themeColor="text1"/>
          <w:sz w:val="22"/>
          <w:szCs w:val="22"/>
        </w:rPr>
        <w:t>le</w:t>
      </w:r>
      <w:r w:rsidR="007B3630" w:rsidRPr="00FA799F">
        <w:rPr>
          <w:b/>
          <w:color w:val="000000" w:themeColor="text1"/>
          <w:sz w:val="22"/>
          <w:szCs w:val="22"/>
        </w:rPr>
        <w:t xml:space="preserve"> </w:t>
      </w:r>
      <w:r w:rsidR="008B5A2D" w:rsidRPr="00FA799F">
        <w:rPr>
          <w:b/>
          <w:color w:val="000000" w:themeColor="text1"/>
          <w:sz w:val="22"/>
          <w:szCs w:val="22"/>
        </w:rPr>
        <w:t>2</w:t>
      </w:r>
      <w:r w:rsidR="00B52089" w:rsidRPr="00FA799F">
        <w:rPr>
          <w:color w:val="000000" w:themeColor="text1"/>
          <w:sz w:val="22"/>
          <w:szCs w:val="22"/>
        </w:rPr>
        <w:t>).</w:t>
      </w:r>
    </w:p>
    <w:p w14:paraId="558292DC" w14:textId="77777777" w:rsidR="00B52089" w:rsidRPr="00FA799F" w:rsidRDefault="00B52089" w:rsidP="005D6FAB">
      <w:pPr>
        <w:spacing w:line="480" w:lineRule="auto"/>
        <w:rPr>
          <w:color w:val="000000" w:themeColor="text1"/>
          <w:sz w:val="22"/>
          <w:szCs w:val="22"/>
        </w:rPr>
      </w:pPr>
      <w:r w:rsidRPr="00FA799F">
        <w:rPr>
          <w:color w:val="000000" w:themeColor="text1"/>
          <w:sz w:val="22"/>
          <w:szCs w:val="22"/>
        </w:rPr>
        <w:t xml:space="preserve"> </w:t>
      </w:r>
    </w:p>
    <w:p w14:paraId="1E9D828E" w14:textId="580FEB12" w:rsidR="000378E6" w:rsidRPr="00FA799F" w:rsidRDefault="00B52089" w:rsidP="005D6FAB">
      <w:pPr>
        <w:spacing w:line="480" w:lineRule="auto"/>
        <w:rPr>
          <w:color w:val="000000" w:themeColor="text1"/>
          <w:sz w:val="22"/>
          <w:szCs w:val="22"/>
        </w:rPr>
      </w:pPr>
      <w:r w:rsidRPr="00FA799F">
        <w:rPr>
          <w:color w:val="000000" w:themeColor="text1"/>
          <w:sz w:val="22"/>
          <w:szCs w:val="22"/>
        </w:rPr>
        <w:t xml:space="preserve">Deconvolution is an established method to increase contrast and resolution in light microscopy acquisitions </w:t>
      </w:r>
      <w:r w:rsidR="00D42D4C" w:rsidRPr="00FA799F">
        <w:rPr>
          <w:color w:val="000000" w:themeColor="text1"/>
          <w:sz w:val="22"/>
          <w:szCs w:val="22"/>
        </w:rPr>
        <w:t>and r</w:t>
      </w:r>
      <w:r w:rsidRPr="00FA799F">
        <w:rPr>
          <w:color w:val="000000" w:themeColor="text1"/>
          <w:sz w:val="22"/>
          <w:szCs w:val="22"/>
        </w:rPr>
        <w:t xml:space="preserve">equired point spread functions (PSF) are typically </w:t>
      </w:r>
      <w:r w:rsidR="00A56F4C" w:rsidRPr="00FA799F">
        <w:rPr>
          <w:color w:val="000000" w:themeColor="text1"/>
          <w:sz w:val="22"/>
          <w:szCs w:val="22"/>
        </w:rPr>
        <w:t>estimated</w:t>
      </w:r>
      <w:r w:rsidRPr="00FA799F">
        <w:rPr>
          <w:color w:val="000000" w:themeColor="text1"/>
          <w:sz w:val="22"/>
          <w:szCs w:val="22"/>
        </w:rPr>
        <w:t xml:space="preserve"> using fluorescent beads</w:t>
      </w:r>
      <w:r w:rsidR="00DA3ACB">
        <w:rPr>
          <w:color w:val="000000" w:themeColor="text1"/>
          <w:sz w:val="22"/>
          <w:szCs w:val="22"/>
          <w:highlight w:val="green"/>
          <w:vertAlign w:val="superscript"/>
        </w:rPr>
        <w:t>22</w:t>
      </w:r>
      <w:r w:rsidR="00DA3ACB" w:rsidRPr="00DA3ACB">
        <w:rPr>
          <w:color w:val="000000" w:themeColor="text1"/>
          <w:sz w:val="22"/>
          <w:szCs w:val="22"/>
          <w:highlight w:val="green"/>
          <w:vertAlign w:val="superscript"/>
        </w:rPr>
        <w:t>,2</w:t>
      </w:r>
      <w:r w:rsidR="00DA3ACB">
        <w:rPr>
          <w:color w:val="000000" w:themeColor="text1"/>
          <w:sz w:val="22"/>
          <w:szCs w:val="22"/>
          <w:highlight w:val="green"/>
          <w:vertAlign w:val="superscript"/>
        </w:rPr>
        <w:t>3</w:t>
      </w:r>
      <w:r w:rsidR="00074104" w:rsidRPr="00FA799F">
        <w:rPr>
          <w:color w:val="000000" w:themeColor="text1"/>
          <w:sz w:val="22"/>
          <w:szCs w:val="22"/>
        </w:rPr>
        <w:t xml:space="preserve">. </w:t>
      </w:r>
      <w:r w:rsidR="00E41BB8" w:rsidRPr="00FA799F">
        <w:rPr>
          <w:color w:val="000000" w:themeColor="text1"/>
          <w:sz w:val="22"/>
          <w:szCs w:val="22"/>
        </w:rPr>
        <w:t>To handle multi-tile, multi-view acquisitions, w</w:t>
      </w:r>
      <w:r w:rsidR="00074104" w:rsidRPr="00FA799F">
        <w:rPr>
          <w:color w:val="000000" w:themeColor="text1"/>
          <w:sz w:val="22"/>
          <w:szCs w:val="22"/>
        </w:rPr>
        <w:t>e extend</w:t>
      </w:r>
      <w:r w:rsidR="00CA702A" w:rsidRPr="00FA799F">
        <w:rPr>
          <w:color w:val="000000" w:themeColor="text1"/>
          <w:sz w:val="22"/>
          <w:szCs w:val="22"/>
        </w:rPr>
        <w:t>ed</w:t>
      </w:r>
      <w:r w:rsidR="00074104" w:rsidRPr="00FA799F">
        <w:rPr>
          <w:color w:val="000000" w:themeColor="text1"/>
          <w:sz w:val="22"/>
          <w:szCs w:val="22"/>
        </w:rPr>
        <w:t xml:space="preserve"> deconvolution code</w:t>
      </w:r>
      <w:r w:rsidR="00DA3ACB" w:rsidRPr="00DA3ACB">
        <w:rPr>
          <w:color w:val="000000" w:themeColor="text1"/>
          <w:sz w:val="22"/>
          <w:szCs w:val="22"/>
          <w:highlight w:val="green"/>
          <w:vertAlign w:val="superscript"/>
        </w:rPr>
        <w:t>2</w:t>
      </w:r>
      <w:r w:rsidR="00DA3ACB">
        <w:rPr>
          <w:color w:val="000000" w:themeColor="text1"/>
          <w:sz w:val="22"/>
          <w:szCs w:val="22"/>
          <w:highlight w:val="green"/>
          <w:vertAlign w:val="superscript"/>
        </w:rPr>
        <w:t>3</w:t>
      </w:r>
      <w:r w:rsidR="00074104" w:rsidRPr="00FA799F">
        <w:rPr>
          <w:color w:val="000000" w:themeColor="text1"/>
          <w:sz w:val="22"/>
          <w:szCs w:val="22"/>
        </w:rPr>
        <w:t xml:space="preserve"> </w:t>
      </w:r>
      <w:r w:rsidR="00E34F76" w:rsidRPr="00FA799F">
        <w:rPr>
          <w:color w:val="000000" w:themeColor="text1"/>
          <w:sz w:val="22"/>
          <w:szCs w:val="22"/>
        </w:rPr>
        <w:t>allowing</w:t>
      </w:r>
      <w:r w:rsidR="00074104" w:rsidRPr="00FA799F">
        <w:rPr>
          <w:color w:val="000000" w:themeColor="text1"/>
          <w:sz w:val="22"/>
          <w:szCs w:val="22"/>
        </w:rPr>
        <w:t xml:space="preserve"> </w:t>
      </w:r>
      <w:proofErr w:type="spellStart"/>
      <w:r w:rsidR="00074104" w:rsidRPr="00FA799F">
        <w:rPr>
          <w:color w:val="000000" w:themeColor="text1"/>
          <w:sz w:val="22"/>
          <w:szCs w:val="22"/>
        </w:rPr>
        <w:t>BigStitcher</w:t>
      </w:r>
      <w:proofErr w:type="spellEnd"/>
      <w:r w:rsidR="00074104" w:rsidRPr="00FA799F">
        <w:rPr>
          <w:color w:val="000000" w:themeColor="text1"/>
          <w:sz w:val="22"/>
          <w:szCs w:val="22"/>
        </w:rPr>
        <w:t xml:space="preserve"> to </w:t>
      </w:r>
      <w:r w:rsidR="00E34F76" w:rsidRPr="00FA799F">
        <w:rPr>
          <w:color w:val="000000" w:themeColor="text1"/>
          <w:sz w:val="22"/>
          <w:szCs w:val="22"/>
        </w:rPr>
        <w:t>deconvolve</w:t>
      </w:r>
      <w:r w:rsidR="00074104" w:rsidRPr="00FA799F">
        <w:rPr>
          <w:color w:val="000000" w:themeColor="text1"/>
          <w:sz w:val="22"/>
          <w:szCs w:val="22"/>
        </w:rPr>
        <w:t xml:space="preserve"> selected regions</w:t>
      </w:r>
      <w:r w:rsidR="00760273" w:rsidRPr="00FA799F">
        <w:rPr>
          <w:color w:val="000000" w:themeColor="text1"/>
          <w:sz w:val="22"/>
          <w:szCs w:val="22"/>
        </w:rPr>
        <w:t xml:space="preserve"> and improve</w:t>
      </w:r>
      <w:r w:rsidR="00074104" w:rsidRPr="00FA799F">
        <w:rPr>
          <w:color w:val="000000" w:themeColor="text1"/>
          <w:sz w:val="22"/>
          <w:szCs w:val="22"/>
        </w:rPr>
        <w:t xml:space="preserve"> image quality (</w:t>
      </w:r>
      <w:r w:rsidR="00074104" w:rsidRPr="00FA799F">
        <w:rPr>
          <w:b/>
          <w:color w:val="000000" w:themeColor="text1"/>
          <w:sz w:val="22"/>
          <w:szCs w:val="22"/>
        </w:rPr>
        <w:t xml:space="preserve">Fig. </w:t>
      </w:r>
      <w:r w:rsidR="004A2BBB" w:rsidRPr="00FA799F">
        <w:rPr>
          <w:b/>
          <w:color w:val="000000" w:themeColor="text1"/>
          <w:sz w:val="22"/>
          <w:szCs w:val="22"/>
        </w:rPr>
        <w:t>3</w:t>
      </w:r>
      <w:r w:rsidR="00074104" w:rsidRPr="00FA799F">
        <w:rPr>
          <w:b/>
          <w:color w:val="000000" w:themeColor="text1"/>
          <w:sz w:val="22"/>
          <w:szCs w:val="22"/>
        </w:rPr>
        <w:t>b-</w:t>
      </w:r>
      <w:r w:rsidR="00CA702A" w:rsidRPr="00FA799F">
        <w:rPr>
          <w:b/>
          <w:color w:val="000000" w:themeColor="text1"/>
          <w:sz w:val="22"/>
          <w:szCs w:val="22"/>
        </w:rPr>
        <w:t>e</w:t>
      </w:r>
      <w:r w:rsidR="00221E28" w:rsidRPr="00FA799F">
        <w:rPr>
          <w:b/>
          <w:color w:val="000000" w:themeColor="text1"/>
          <w:sz w:val="22"/>
          <w:szCs w:val="22"/>
        </w:rPr>
        <w:t xml:space="preserve"> </w:t>
      </w:r>
      <w:r w:rsidR="00221E28" w:rsidRPr="00FA799F">
        <w:rPr>
          <w:color w:val="000000" w:themeColor="text1"/>
          <w:sz w:val="22"/>
          <w:szCs w:val="22"/>
        </w:rPr>
        <w:t>and</w:t>
      </w:r>
      <w:r w:rsidR="00221E28" w:rsidRPr="00FA799F">
        <w:rPr>
          <w:b/>
          <w:color w:val="000000" w:themeColor="text1"/>
          <w:sz w:val="22"/>
          <w:szCs w:val="22"/>
        </w:rPr>
        <w:t xml:space="preserve"> Supplementary Note </w:t>
      </w:r>
      <w:r w:rsidR="00F65E17" w:rsidRPr="00FA799F">
        <w:rPr>
          <w:b/>
          <w:color w:val="000000" w:themeColor="text1"/>
          <w:sz w:val="22"/>
          <w:szCs w:val="22"/>
        </w:rPr>
        <w:t>10</w:t>
      </w:r>
      <w:r w:rsidR="00074104" w:rsidRPr="00FA799F">
        <w:rPr>
          <w:color w:val="000000" w:themeColor="text1"/>
          <w:sz w:val="22"/>
          <w:szCs w:val="22"/>
        </w:rPr>
        <w:t>).</w:t>
      </w:r>
      <w:r w:rsidR="00CA702A" w:rsidRPr="00FA799F">
        <w:rPr>
          <w:color w:val="000000" w:themeColor="text1"/>
          <w:sz w:val="22"/>
          <w:szCs w:val="22"/>
        </w:rPr>
        <w:t xml:space="preserve"> </w:t>
      </w:r>
      <w:r w:rsidR="00E41BB8" w:rsidRPr="00FA799F">
        <w:rPr>
          <w:color w:val="000000" w:themeColor="text1"/>
          <w:sz w:val="22"/>
          <w:szCs w:val="22"/>
        </w:rPr>
        <w:t xml:space="preserve">To </w:t>
      </w:r>
      <w:r w:rsidR="001B34AA" w:rsidRPr="00FA799F">
        <w:rPr>
          <w:color w:val="000000" w:themeColor="text1"/>
          <w:sz w:val="22"/>
          <w:szCs w:val="22"/>
        </w:rPr>
        <w:t>estimate</w:t>
      </w:r>
      <w:r w:rsidR="00A80552" w:rsidRPr="00FA799F">
        <w:rPr>
          <w:color w:val="000000" w:themeColor="text1"/>
          <w:sz w:val="22"/>
          <w:szCs w:val="22"/>
        </w:rPr>
        <w:t xml:space="preserve"> required</w:t>
      </w:r>
      <w:r w:rsidR="001B34AA" w:rsidRPr="00FA799F">
        <w:rPr>
          <w:color w:val="000000" w:themeColor="text1"/>
          <w:sz w:val="22"/>
          <w:szCs w:val="22"/>
        </w:rPr>
        <w:t xml:space="preserve"> PSFs in </w:t>
      </w:r>
      <w:r w:rsidR="00E41BB8" w:rsidRPr="00FA799F">
        <w:rPr>
          <w:color w:val="000000" w:themeColor="text1"/>
          <w:sz w:val="22"/>
          <w:szCs w:val="22"/>
        </w:rPr>
        <w:t>cleared samples w</w:t>
      </w:r>
      <w:r w:rsidR="00566480" w:rsidRPr="00FA799F">
        <w:rPr>
          <w:color w:val="000000" w:themeColor="text1"/>
          <w:sz w:val="22"/>
          <w:szCs w:val="22"/>
        </w:rPr>
        <w:t xml:space="preserve">e </w:t>
      </w:r>
      <w:r w:rsidR="009601C3" w:rsidRPr="00FA799F">
        <w:rPr>
          <w:color w:val="000000" w:themeColor="text1"/>
          <w:sz w:val="22"/>
          <w:szCs w:val="22"/>
        </w:rPr>
        <w:t>developed a</w:t>
      </w:r>
      <w:r w:rsidR="00566480" w:rsidRPr="00FA799F">
        <w:rPr>
          <w:color w:val="000000" w:themeColor="text1"/>
          <w:sz w:val="22"/>
          <w:szCs w:val="22"/>
        </w:rPr>
        <w:t xml:space="preserve"> </w:t>
      </w:r>
      <w:r w:rsidR="001B34AA" w:rsidRPr="00FA799F">
        <w:rPr>
          <w:color w:val="000000" w:themeColor="text1"/>
          <w:sz w:val="22"/>
          <w:szCs w:val="22"/>
        </w:rPr>
        <w:t xml:space="preserve">new </w:t>
      </w:r>
      <w:r w:rsidR="00566480" w:rsidRPr="00FA799F">
        <w:rPr>
          <w:color w:val="000000" w:themeColor="text1"/>
          <w:sz w:val="22"/>
          <w:szCs w:val="22"/>
        </w:rPr>
        <w:t xml:space="preserve">protocol for </w:t>
      </w:r>
      <w:r w:rsidR="009601C3" w:rsidRPr="00FA799F">
        <w:rPr>
          <w:color w:val="000000" w:themeColor="text1"/>
          <w:sz w:val="22"/>
          <w:szCs w:val="22"/>
        </w:rPr>
        <w:t xml:space="preserve">embedding </w:t>
      </w:r>
      <w:r w:rsidR="00566480" w:rsidRPr="00FA799F">
        <w:rPr>
          <w:color w:val="000000" w:themeColor="text1"/>
          <w:sz w:val="22"/>
          <w:szCs w:val="22"/>
        </w:rPr>
        <w:t xml:space="preserve">fluorescent beads in polymerization solution </w:t>
      </w:r>
      <w:r w:rsidR="00CA702A" w:rsidRPr="00FA799F">
        <w:rPr>
          <w:color w:val="000000" w:themeColor="text1"/>
          <w:sz w:val="22"/>
          <w:szCs w:val="22"/>
        </w:rPr>
        <w:t>(</w:t>
      </w:r>
      <w:r w:rsidR="00CA702A" w:rsidRPr="00FA799F">
        <w:rPr>
          <w:b/>
          <w:color w:val="000000" w:themeColor="text1"/>
          <w:sz w:val="22"/>
          <w:szCs w:val="22"/>
        </w:rPr>
        <w:t xml:space="preserve">Fig. </w:t>
      </w:r>
      <w:r w:rsidR="004A2BBB" w:rsidRPr="00FA799F">
        <w:rPr>
          <w:b/>
          <w:color w:val="000000" w:themeColor="text1"/>
          <w:sz w:val="22"/>
          <w:szCs w:val="22"/>
        </w:rPr>
        <w:t>3</w:t>
      </w:r>
      <w:proofErr w:type="gramStart"/>
      <w:r w:rsidR="00CA702A" w:rsidRPr="00FA799F">
        <w:rPr>
          <w:b/>
          <w:color w:val="000000" w:themeColor="text1"/>
          <w:sz w:val="22"/>
          <w:szCs w:val="22"/>
        </w:rPr>
        <w:t>b,e</w:t>
      </w:r>
      <w:proofErr w:type="gramEnd"/>
      <w:r w:rsidR="004A2BBB" w:rsidRPr="00FA799F">
        <w:rPr>
          <w:b/>
          <w:color w:val="000000" w:themeColor="text1"/>
          <w:sz w:val="22"/>
          <w:szCs w:val="22"/>
        </w:rPr>
        <w:t xml:space="preserve"> </w:t>
      </w:r>
      <w:r w:rsidR="004A2BBB" w:rsidRPr="00FA799F">
        <w:rPr>
          <w:color w:val="000000" w:themeColor="text1"/>
          <w:sz w:val="22"/>
          <w:szCs w:val="22"/>
        </w:rPr>
        <w:t>and</w:t>
      </w:r>
      <w:r w:rsidR="004A2BBB" w:rsidRPr="00FA799F">
        <w:rPr>
          <w:b/>
          <w:color w:val="000000" w:themeColor="text1"/>
          <w:sz w:val="22"/>
          <w:szCs w:val="22"/>
        </w:rPr>
        <w:t xml:space="preserve"> </w:t>
      </w:r>
      <w:r w:rsidR="00221E28" w:rsidRPr="00FA799F">
        <w:rPr>
          <w:b/>
          <w:color w:val="000000" w:themeColor="text1"/>
          <w:sz w:val="22"/>
          <w:szCs w:val="22"/>
        </w:rPr>
        <w:t xml:space="preserve">Supplementary Note </w:t>
      </w:r>
      <w:r w:rsidR="00F65E17" w:rsidRPr="00FA799F">
        <w:rPr>
          <w:b/>
          <w:color w:val="000000" w:themeColor="text1"/>
          <w:sz w:val="22"/>
          <w:szCs w:val="22"/>
        </w:rPr>
        <w:t>11</w:t>
      </w:r>
      <w:r w:rsidR="00CA702A" w:rsidRPr="00FA799F">
        <w:rPr>
          <w:color w:val="000000" w:themeColor="text1"/>
          <w:sz w:val="22"/>
          <w:szCs w:val="22"/>
        </w:rPr>
        <w:t>).</w:t>
      </w:r>
      <w:r w:rsidR="005D1282" w:rsidRPr="00FA799F">
        <w:rPr>
          <w:color w:val="000000" w:themeColor="text1"/>
          <w:sz w:val="22"/>
          <w:szCs w:val="22"/>
        </w:rPr>
        <w:t xml:space="preserve"> </w:t>
      </w:r>
      <w:r w:rsidR="00566480" w:rsidRPr="00FA799F">
        <w:rPr>
          <w:color w:val="000000" w:themeColor="text1"/>
          <w:sz w:val="22"/>
          <w:szCs w:val="22"/>
        </w:rPr>
        <w:t xml:space="preserve">We furthermore combine </w:t>
      </w:r>
      <w:proofErr w:type="spellStart"/>
      <w:r w:rsidR="00856E57" w:rsidRPr="00FA799F">
        <w:rPr>
          <w:color w:val="000000" w:themeColor="text1"/>
          <w:sz w:val="22"/>
          <w:szCs w:val="22"/>
        </w:rPr>
        <w:t>ExM</w:t>
      </w:r>
      <w:proofErr w:type="spellEnd"/>
      <w:r w:rsidR="00856E57" w:rsidRPr="00FA799F">
        <w:rPr>
          <w:color w:val="000000" w:themeColor="text1"/>
          <w:sz w:val="22"/>
          <w:szCs w:val="22"/>
        </w:rPr>
        <w:t xml:space="preserve"> </w:t>
      </w:r>
      <w:r w:rsidR="00566480" w:rsidRPr="00FA799F">
        <w:rPr>
          <w:color w:val="000000" w:themeColor="text1"/>
          <w:sz w:val="22"/>
          <w:szCs w:val="22"/>
        </w:rPr>
        <w:t xml:space="preserve">with </w:t>
      </w:r>
      <w:proofErr w:type="spellStart"/>
      <w:r w:rsidR="00566480" w:rsidRPr="00FA799F">
        <w:rPr>
          <w:color w:val="000000" w:themeColor="text1"/>
          <w:sz w:val="22"/>
          <w:szCs w:val="22"/>
        </w:rPr>
        <w:t>IsoView</w:t>
      </w:r>
      <w:proofErr w:type="spellEnd"/>
      <w:r w:rsidR="00566480" w:rsidRPr="00FA799F">
        <w:rPr>
          <w:color w:val="000000" w:themeColor="text1"/>
          <w:sz w:val="22"/>
          <w:szCs w:val="22"/>
        </w:rPr>
        <w:t xml:space="preserve"> light-sheet microscopy</w:t>
      </w:r>
      <w:r w:rsidR="00DA3ACB" w:rsidRPr="00DA3ACB">
        <w:rPr>
          <w:color w:val="000000" w:themeColor="text1"/>
          <w:sz w:val="22"/>
          <w:szCs w:val="22"/>
          <w:highlight w:val="green"/>
          <w:vertAlign w:val="superscript"/>
        </w:rPr>
        <w:t>4</w:t>
      </w:r>
      <w:r w:rsidR="00EA1677" w:rsidRPr="00FA799F">
        <w:rPr>
          <w:color w:val="000000" w:themeColor="text1"/>
          <w:sz w:val="22"/>
          <w:szCs w:val="22"/>
        </w:rPr>
        <w:t xml:space="preserve"> allowing</w:t>
      </w:r>
      <w:r w:rsidR="00566480" w:rsidRPr="00FA799F">
        <w:rPr>
          <w:color w:val="000000" w:themeColor="text1"/>
          <w:sz w:val="22"/>
          <w:szCs w:val="22"/>
        </w:rPr>
        <w:t xml:space="preserve"> </w:t>
      </w:r>
      <w:r w:rsidR="00EA1677" w:rsidRPr="00FA799F">
        <w:rPr>
          <w:color w:val="000000" w:themeColor="text1"/>
          <w:sz w:val="22"/>
          <w:szCs w:val="22"/>
        </w:rPr>
        <w:t>acquisition of</w:t>
      </w:r>
      <w:r w:rsidR="00566480" w:rsidRPr="00FA799F">
        <w:rPr>
          <w:color w:val="000000" w:themeColor="text1"/>
          <w:sz w:val="22"/>
          <w:szCs w:val="22"/>
        </w:rPr>
        <w:t xml:space="preserve"> </w:t>
      </w:r>
      <w:r w:rsidR="00A77F4D" w:rsidRPr="00FA799F">
        <w:rPr>
          <w:color w:val="000000" w:themeColor="text1"/>
          <w:sz w:val="22"/>
          <w:szCs w:val="22"/>
        </w:rPr>
        <w:t>multi-view</w:t>
      </w:r>
      <w:r w:rsidR="00566480" w:rsidRPr="00FA799F">
        <w:rPr>
          <w:color w:val="000000" w:themeColor="text1"/>
          <w:sz w:val="22"/>
          <w:szCs w:val="22"/>
        </w:rPr>
        <w:t xml:space="preserve">, </w:t>
      </w:r>
      <w:r w:rsidR="00A77F4D" w:rsidRPr="00FA799F">
        <w:rPr>
          <w:color w:val="000000" w:themeColor="text1"/>
          <w:sz w:val="22"/>
          <w:szCs w:val="22"/>
        </w:rPr>
        <w:t>multi-tile</w:t>
      </w:r>
      <w:r w:rsidR="00566480" w:rsidRPr="00FA799F">
        <w:rPr>
          <w:color w:val="000000" w:themeColor="text1"/>
          <w:sz w:val="22"/>
          <w:szCs w:val="22"/>
        </w:rPr>
        <w:t xml:space="preserve"> </w:t>
      </w:r>
      <w:r w:rsidR="00EA1677" w:rsidRPr="00FA799F">
        <w:rPr>
          <w:color w:val="000000" w:themeColor="text1"/>
          <w:sz w:val="22"/>
          <w:szCs w:val="22"/>
        </w:rPr>
        <w:t>datasets</w:t>
      </w:r>
      <w:r w:rsidR="00566480" w:rsidRPr="00FA799F">
        <w:rPr>
          <w:color w:val="000000" w:themeColor="text1"/>
          <w:sz w:val="22"/>
          <w:szCs w:val="22"/>
        </w:rPr>
        <w:t xml:space="preserve"> of expanded tissues </w:t>
      </w:r>
      <w:r w:rsidR="00EA1677" w:rsidRPr="00FA799F">
        <w:rPr>
          <w:color w:val="000000" w:themeColor="text1"/>
          <w:sz w:val="22"/>
          <w:szCs w:val="22"/>
        </w:rPr>
        <w:t>enabling</w:t>
      </w:r>
      <w:r w:rsidR="00566480" w:rsidRPr="00FA799F">
        <w:rPr>
          <w:color w:val="000000" w:themeColor="text1"/>
          <w:sz w:val="22"/>
          <w:szCs w:val="22"/>
        </w:rPr>
        <w:t xml:space="preserve"> reconstruction of entire </w:t>
      </w:r>
      <w:r w:rsidR="00566480" w:rsidRPr="00FA799F">
        <w:rPr>
          <w:i/>
          <w:color w:val="000000" w:themeColor="text1"/>
          <w:sz w:val="22"/>
          <w:szCs w:val="22"/>
        </w:rPr>
        <w:t>Drosophila</w:t>
      </w:r>
      <w:r w:rsidR="00566480" w:rsidRPr="00FA799F">
        <w:rPr>
          <w:color w:val="000000" w:themeColor="text1"/>
          <w:sz w:val="22"/>
          <w:szCs w:val="22"/>
        </w:rPr>
        <w:t xml:space="preserve"> larval nervous system</w:t>
      </w:r>
      <w:r w:rsidR="007007D1" w:rsidRPr="00FA799F">
        <w:rPr>
          <w:color w:val="000000" w:themeColor="text1"/>
          <w:sz w:val="22"/>
          <w:szCs w:val="22"/>
        </w:rPr>
        <w:t>s</w:t>
      </w:r>
      <w:r w:rsidR="00566480" w:rsidRPr="00FA799F">
        <w:rPr>
          <w:color w:val="000000" w:themeColor="text1"/>
          <w:sz w:val="22"/>
          <w:szCs w:val="22"/>
        </w:rPr>
        <w:t xml:space="preserve"> with spatially isotropic subcellular resolution</w:t>
      </w:r>
      <w:r w:rsidR="005D1282" w:rsidRPr="00FA799F">
        <w:rPr>
          <w:color w:val="000000" w:themeColor="text1"/>
          <w:sz w:val="22"/>
          <w:szCs w:val="22"/>
        </w:rPr>
        <w:t xml:space="preserve"> </w:t>
      </w:r>
      <w:r w:rsidR="00566480" w:rsidRPr="00FA799F">
        <w:rPr>
          <w:color w:val="000000" w:themeColor="text1"/>
          <w:sz w:val="22"/>
          <w:szCs w:val="22"/>
        </w:rPr>
        <w:t>(</w:t>
      </w:r>
      <w:r w:rsidR="00566480" w:rsidRPr="00FA799F">
        <w:rPr>
          <w:b/>
          <w:color w:val="000000" w:themeColor="text1"/>
          <w:sz w:val="22"/>
          <w:szCs w:val="22"/>
        </w:rPr>
        <w:t xml:space="preserve">Fig. </w:t>
      </w:r>
      <w:r w:rsidR="004A2BBB" w:rsidRPr="00FA799F">
        <w:rPr>
          <w:b/>
          <w:color w:val="000000" w:themeColor="text1"/>
          <w:sz w:val="22"/>
          <w:szCs w:val="22"/>
        </w:rPr>
        <w:t>3</w:t>
      </w:r>
      <w:proofErr w:type="gramStart"/>
      <w:r w:rsidR="00566480" w:rsidRPr="00FA799F">
        <w:rPr>
          <w:b/>
          <w:color w:val="000000" w:themeColor="text1"/>
          <w:sz w:val="22"/>
          <w:szCs w:val="22"/>
        </w:rPr>
        <w:t>c</w:t>
      </w:r>
      <w:r w:rsidR="00E34F76" w:rsidRPr="00FA799F">
        <w:rPr>
          <w:b/>
          <w:color w:val="000000" w:themeColor="text1"/>
          <w:sz w:val="22"/>
          <w:szCs w:val="22"/>
        </w:rPr>
        <w:t>,e</w:t>
      </w:r>
      <w:proofErr w:type="gramEnd"/>
      <w:r w:rsidR="00566480" w:rsidRPr="00FA799F">
        <w:rPr>
          <w:color w:val="000000" w:themeColor="text1"/>
          <w:sz w:val="22"/>
          <w:szCs w:val="22"/>
        </w:rPr>
        <w:t xml:space="preserve">). </w:t>
      </w:r>
    </w:p>
    <w:p w14:paraId="0180D87B" w14:textId="77777777" w:rsidR="000620C5" w:rsidRPr="00FA799F" w:rsidRDefault="000620C5" w:rsidP="005D6FAB">
      <w:pPr>
        <w:spacing w:line="480" w:lineRule="auto"/>
        <w:rPr>
          <w:color w:val="000000" w:themeColor="text1"/>
          <w:sz w:val="22"/>
          <w:szCs w:val="22"/>
        </w:rPr>
      </w:pPr>
    </w:p>
    <w:p w14:paraId="42914AF3" w14:textId="212932DC" w:rsidR="005D6FAB" w:rsidRPr="003F6F4C" w:rsidRDefault="00B52089" w:rsidP="003F6F4C">
      <w:pPr>
        <w:spacing w:line="480" w:lineRule="auto"/>
        <w:rPr>
          <w:color w:val="000000" w:themeColor="text1"/>
          <w:sz w:val="22"/>
          <w:szCs w:val="22"/>
        </w:rPr>
      </w:pPr>
      <w:proofErr w:type="spellStart"/>
      <w:r w:rsidRPr="00FA799F">
        <w:rPr>
          <w:color w:val="000000" w:themeColor="text1"/>
          <w:sz w:val="22"/>
          <w:szCs w:val="22"/>
        </w:rPr>
        <w:t>BigStitcher</w:t>
      </w:r>
      <w:proofErr w:type="spellEnd"/>
      <w:r w:rsidRPr="00FA799F">
        <w:rPr>
          <w:color w:val="000000" w:themeColor="text1"/>
          <w:sz w:val="22"/>
          <w:szCs w:val="22"/>
        </w:rPr>
        <w:t xml:space="preserve"> enables efficient and automatic processing of </w:t>
      </w:r>
      <w:r w:rsidR="00A56F4C" w:rsidRPr="00FA799F">
        <w:rPr>
          <w:color w:val="000000" w:themeColor="text1"/>
          <w:sz w:val="22"/>
          <w:szCs w:val="22"/>
        </w:rPr>
        <w:t xml:space="preserve">terabyte-sized </w:t>
      </w:r>
      <w:r w:rsidR="00F35AE3" w:rsidRPr="00FA799F">
        <w:rPr>
          <w:color w:val="000000" w:themeColor="text1"/>
          <w:sz w:val="22"/>
          <w:szCs w:val="22"/>
        </w:rPr>
        <w:t>datasets</w:t>
      </w:r>
      <w:r w:rsidR="006471F2" w:rsidRPr="00FA799F">
        <w:rPr>
          <w:color w:val="000000" w:themeColor="text1"/>
          <w:sz w:val="22"/>
          <w:szCs w:val="22"/>
        </w:rPr>
        <w:t xml:space="preserve"> and</w:t>
      </w:r>
      <w:r w:rsidRPr="00FA799F">
        <w:rPr>
          <w:color w:val="000000" w:themeColor="text1"/>
          <w:sz w:val="22"/>
          <w:szCs w:val="22"/>
        </w:rPr>
        <w:t xml:space="preserve"> addresses major unsolved issues such as easy import</w:t>
      </w:r>
      <w:r w:rsidR="00A56F4C" w:rsidRPr="00FA799F">
        <w:rPr>
          <w:color w:val="000000" w:themeColor="text1"/>
          <w:sz w:val="22"/>
          <w:szCs w:val="22"/>
        </w:rPr>
        <w:t xml:space="preserve">, managing of large images, datasets </w:t>
      </w:r>
      <w:r w:rsidRPr="00FA799F">
        <w:rPr>
          <w:color w:val="000000" w:themeColor="text1"/>
          <w:sz w:val="22"/>
          <w:szCs w:val="22"/>
        </w:rPr>
        <w:t>acquired in a non-regular grid, globally optimal alignment of sparse datasets, illumination selection,</w:t>
      </w:r>
      <w:r w:rsidR="00936C42" w:rsidRPr="00FA799F">
        <w:rPr>
          <w:color w:val="000000" w:themeColor="text1"/>
          <w:sz w:val="22"/>
          <w:szCs w:val="22"/>
        </w:rPr>
        <w:t xml:space="preserve"> rigid and non-rigid</w:t>
      </w:r>
      <w:r w:rsidRPr="00FA799F">
        <w:rPr>
          <w:color w:val="000000" w:themeColor="text1"/>
          <w:sz w:val="22"/>
          <w:szCs w:val="22"/>
        </w:rPr>
        <w:t xml:space="preserve"> </w:t>
      </w:r>
      <w:r w:rsidR="00A77F4D" w:rsidRPr="00FA799F">
        <w:rPr>
          <w:color w:val="000000" w:themeColor="text1"/>
          <w:sz w:val="22"/>
          <w:szCs w:val="22"/>
        </w:rPr>
        <w:t>multi-view</w:t>
      </w:r>
      <w:r w:rsidRPr="00FA799F">
        <w:rPr>
          <w:color w:val="000000" w:themeColor="text1"/>
          <w:sz w:val="22"/>
          <w:szCs w:val="22"/>
        </w:rPr>
        <w:t xml:space="preserve"> alignment of </w:t>
      </w:r>
      <w:r w:rsidR="00A77F4D" w:rsidRPr="00FA799F">
        <w:rPr>
          <w:color w:val="000000" w:themeColor="text1"/>
          <w:sz w:val="22"/>
          <w:szCs w:val="22"/>
        </w:rPr>
        <w:t>multi-tile</w:t>
      </w:r>
      <w:r w:rsidRPr="00FA799F">
        <w:rPr>
          <w:color w:val="000000" w:themeColor="text1"/>
          <w:sz w:val="22"/>
          <w:szCs w:val="22"/>
        </w:rPr>
        <w:t xml:space="preserve"> acquisitions, PSF extr</w:t>
      </w:r>
      <w:r w:rsidR="00460392" w:rsidRPr="00FA799F">
        <w:rPr>
          <w:color w:val="000000" w:themeColor="text1"/>
          <w:sz w:val="22"/>
          <w:szCs w:val="22"/>
        </w:rPr>
        <w:t>action,</w:t>
      </w:r>
      <w:r w:rsidR="006471F2" w:rsidRPr="00FA799F">
        <w:rPr>
          <w:color w:val="000000" w:themeColor="text1"/>
          <w:sz w:val="22"/>
          <w:szCs w:val="22"/>
        </w:rPr>
        <w:t xml:space="preserve"> quality estimation</w:t>
      </w:r>
      <w:r w:rsidR="00460392" w:rsidRPr="00FA799F">
        <w:rPr>
          <w:color w:val="000000" w:themeColor="text1"/>
          <w:sz w:val="22"/>
          <w:szCs w:val="22"/>
        </w:rPr>
        <w:t xml:space="preserve"> and interactive fusion.</w:t>
      </w:r>
      <w:r w:rsidR="00504790" w:rsidRPr="00FA799F">
        <w:rPr>
          <w:color w:val="000000" w:themeColor="text1"/>
          <w:sz w:val="22"/>
          <w:szCs w:val="22"/>
        </w:rPr>
        <w:t xml:space="preserve"> The aligned dataset and intermediate steps are interactively displayed</w:t>
      </w:r>
      <w:r w:rsidR="00682C84" w:rsidRPr="00FA799F">
        <w:rPr>
          <w:color w:val="000000" w:themeColor="text1"/>
          <w:sz w:val="22"/>
          <w:szCs w:val="22"/>
        </w:rPr>
        <w:t>,</w:t>
      </w:r>
      <w:r w:rsidR="003D27C1" w:rsidRPr="00FA799F">
        <w:rPr>
          <w:color w:val="000000" w:themeColor="text1"/>
          <w:sz w:val="22"/>
          <w:szCs w:val="22"/>
        </w:rPr>
        <w:t xml:space="preserve"> enabling t</w:t>
      </w:r>
      <w:r w:rsidR="00504790" w:rsidRPr="00FA799F">
        <w:rPr>
          <w:color w:val="000000" w:themeColor="text1"/>
          <w:sz w:val="22"/>
          <w:szCs w:val="22"/>
        </w:rPr>
        <w:t>he user to verify and interact with the alignment process to confirm and potentially guide proper alignment of complicated datasets (</w:t>
      </w:r>
      <w:r w:rsidR="00504790" w:rsidRPr="00FA799F">
        <w:rPr>
          <w:b/>
          <w:bCs/>
          <w:color w:val="000000" w:themeColor="text1"/>
          <w:sz w:val="22"/>
          <w:szCs w:val="22"/>
        </w:rPr>
        <w:t xml:space="preserve">Supplementary Fig. </w:t>
      </w:r>
      <w:r w:rsidR="00D015ED" w:rsidRPr="00FA799F">
        <w:rPr>
          <w:b/>
          <w:bCs/>
          <w:color w:val="000000" w:themeColor="text1"/>
          <w:sz w:val="22"/>
          <w:szCs w:val="22"/>
        </w:rPr>
        <w:t>5</w:t>
      </w:r>
      <w:r w:rsidR="00504790" w:rsidRPr="00FA799F">
        <w:rPr>
          <w:b/>
          <w:bCs/>
          <w:color w:val="000000" w:themeColor="text1"/>
          <w:sz w:val="22"/>
          <w:szCs w:val="22"/>
        </w:rPr>
        <w:t>,</w:t>
      </w:r>
      <w:r w:rsidR="00A50B73" w:rsidRPr="00FA799F">
        <w:rPr>
          <w:b/>
          <w:bCs/>
          <w:color w:val="000000" w:themeColor="text1"/>
          <w:sz w:val="22"/>
          <w:szCs w:val="22"/>
        </w:rPr>
        <w:t>1</w:t>
      </w:r>
      <w:r w:rsidR="00D015ED" w:rsidRPr="00FA799F">
        <w:rPr>
          <w:b/>
          <w:bCs/>
          <w:color w:val="000000" w:themeColor="text1"/>
          <w:sz w:val="22"/>
          <w:szCs w:val="22"/>
        </w:rPr>
        <w:t>6</w:t>
      </w:r>
      <w:r w:rsidR="00504790" w:rsidRPr="00FA799F">
        <w:rPr>
          <w:b/>
          <w:bCs/>
          <w:color w:val="000000" w:themeColor="text1"/>
          <w:sz w:val="22"/>
          <w:szCs w:val="22"/>
        </w:rPr>
        <w:t>,</w:t>
      </w:r>
      <w:r w:rsidR="00D015ED" w:rsidRPr="00FA799F">
        <w:rPr>
          <w:b/>
          <w:bCs/>
          <w:color w:val="000000" w:themeColor="text1"/>
          <w:sz w:val="22"/>
          <w:szCs w:val="22"/>
        </w:rPr>
        <w:t>20</w:t>
      </w:r>
      <w:r w:rsidR="00504790" w:rsidRPr="00FA799F">
        <w:rPr>
          <w:b/>
          <w:bCs/>
          <w:color w:val="000000" w:themeColor="text1"/>
          <w:sz w:val="22"/>
          <w:szCs w:val="22"/>
        </w:rPr>
        <w:t>,</w:t>
      </w:r>
      <w:r w:rsidR="00D015ED" w:rsidRPr="00FA799F">
        <w:rPr>
          <w:b/>
          <w:bCs/>
          <w:color w:val="000000" w:themeColor="text1"/>
          <w:sz w:val="22"/>
          <w:szCs w:val="22"/>
        </w:rPr>
        <w:t>21</w:t>
      </w:r>
      <w:r w:rsidR="00504790" w:rsidRPr="00FA799F">
        <w:rPr>
          <w:color w:val="000000" w:themeColor="text1"/>
          <w:sz w:val="22"/>
          <w:szCs w:val="22"/>
        </w:rPr>
        <w:t xml:space="preserve">). </w:t>
      </w:r>
      <w:r w:rsidRPr="00FA799F">
        <w:rPr>
          <w:color w:val="000000" w:themeColor="text1"/>
          <w:sz w:val="22"/>
          <w:szCs w:val="22"/>
        </w:rPr>
        <w:t xml:space="preserve">Automatic reconstruction of even large datasets can be achieved within tens of minutes and </w:t>
      </w:r>
      <w:proofErr w:type="spellStart"/>
      <w:r w:rsidRPr="00FA799F">
        <w:rPr>
          <w:color w:val="000000" w:themeColor="text1"/>
          <w:sz w:val="22"/>
          <w:szCs w:val="22"/>
        </w:rPr>
        <w:t>BigStitcher</w:t>
      </w:r>
      <w:proofErr w:type="spellEnd"/>
      <w:r w:rsidRPr="00FA799F">
        <w:rPr>
          <w:color w:val="000000" w:themeColor="text1"/>
          <w:sz w:val="22"/>
          <w:szCs w:val="22"/>
        </w:rPr>
        <w:t xml:space="preserve"> outperforms existing software in terms of functionality, user-interaction</w:t>
      </w:r>
      <w:r w:rsidR="00D015ED" w:rsidRPr="00FA799F">
        <w:rPr>
          <w:color w:val="000000" w:themeColor="text1"/>
          <w:sz w:val="22"/>
          <w:szCs w:val="22"/>
        </w:rPr>
        <w:t xml:space="preserve">, and </w:t>
      </w:r>
      <w:r w:rsidR="00D015ED" w:rsidRPr="00FA799F">
        <w:rPr>
          <w:color w:val="000000" w:themeColor="text1"/>
          <w:sz w:val="22"/>
          <w:szCs w:val="22"/>
        </w:rPr>
        <w:lastRenderedPageBreak/>
        <w:t>performance</w:t>
      </w:r>
      <w:r w:rsidRPr="00FA799F">
        <w:rPr>
          <w:color w:val="000000" w:themeColor="text1"/>
          <w:sz w:val="22"/>
          <w:szCs w:val="22"/>
        </w:rPr>
        <w:t xml:space="preserve"> </w:t>
      </w:r>
      <w:r w:rsidR="00504790" w:rsidRPr="00FA799F">
        <w:rPr>
          <w:color w:val="000000" w:themeColor="text1"/>
          <w:sz w:val="22"/>
          <w:szCs w:val="22"/>
        </w:rPr>
        <w:t>(</w:t>
      </w:r>
      <w:r w:rsidR="003D27C1" w:rsidRPr="00FA799F">
        <w:rPr>
          <w:b/>
          <w:color w:val="000000" w:themeColor="text1"/>
          <w:sz w:val="22"/>
          <w:szCs w:val="22"/>
        </w:rPr>
        <w:t xml:space="preserve">Supplementary </w:t>
      </w:r>
      <w:r w:rsidR="00504790" w:rsidRPr="00FA799F">
        <w:rPr>
          <w:b/>
          <w:color w:val="000000" w:themeColor="text1"/>
          <w:sz w:val="22"/>
          <w:szCs w:val="22"/>
        </w:rPr>
        <w:t xml:space="preserve">Tab. </w:t>
      </w:r>
      <w:r w:rsidR="00D015ED" w:rsidRPr="00FA799F">
        <w:rPr>
          <w:b/>
          <w:color w:val="000000" w:themeColor="text1"/>
          <w:sz w:val="22"/>
          <w:szCs w:val="22"/>
        </w:rPr>
        <w:t>2</w:t>
      </w:r>
      <w:r w:rsidR="00504790" w:rsidRPr="00FA799F">
        <w:rPr>
          <w:color w:val="000000" w:themeColor="text1"/>
          <w:sz w:val="22"/>
          <w:szCs w:val="22"/>
        </w:rPr>
        <w:t>)</w:t>
      </w:r>
      <w:r w:rsidR="00DA3ACB" w:rsidRPr="00DA3ACB">
        <w:rPr>
          <w:color w:val="000000" w:themeColor="text1"/>
          <w:sz w:val="22"/>
          <w:szCs w:val="22"/>
          <w:highlight w:val="green"/>
          <w:vertAlign w:val="superscript"/>
        </w:rPr>
        <w:t>12,13,16</w:t>
      </w:r>
      <w:r w:rsidRPr="00FA799F">
        <w:rPr>
          <w:color w:val="000000" w:themeColor="text1"/>
          <w:sz w:val="22"/>
          <w:szCs w:val="22"/>
        </w:rPr>
        <w:t xml:space="preserve">. </w:t>
      </w:r>
      <w:proofErr w:type="spellStart"/>
      <w:r w:rsidRPr="00FA799F">
        <w:rPr>
          <w:color w:val="000000" w:themeColor="text1"/>
          <w:sz w:val="22"/>
          <w:szCs w:val="22"/>
        </w:rPr>
        <w:t>BigStitcher</w:t>
      </w:r>
      <w:proofErr w:type="spellEnd"/>
      <w:r w:rsidRPr="00FA799F">
        <w:rPr>
          <w:color w:val="000000" w:themeColor="text1"/>
          <w:sz w:val="22"/>
          <w:szCs w:val="22"/>
        </w:rPr>
        <w:t xml:space="preserve"> </w:t>
      </w:r>
      <w:r w:rsidR="00A56F4C" w:rsidRPr="00FA799F">
        <w:rPr>
          <w:color w:val="000000" w:themeColor="text1"/>
          <w:sz w:val="22"/>
          <w:szCs w:val="22"/>
        </w:rPr>
        <w:t>supports</w:t>
      </w:r>
      <w:r w:rsidRPr="00FA799F">
        <w:rPr>
          <w:color w:val="000000" w:themeColor="text1"/>
          <w:sz w:val="22"/>
          <w:szCs w:val="22"/>
        </w:rPr>
        <w:t xml:space="preserve"> cleared samples</w:t>
      </w:r>
      <w:r w:rsidR="00A56F4C" w:rsidRPr="00FA799F">
        <w:rPr>
          <w:color w:val="000000" w:themeColor="text1"/>
          <w:sz w:val="22"/>
          <w:szCs w:val="22"/>
        </w:rPr>
        <w:t xml:space="preserve"> (</w:t>
      </w:r>
      <w:r w:rsidR="00A56F4C" w:rsidRPr="00FA799F">
        <w:rPr>
          <w:b/>
          <w:color w:val="000000" w:themeColor="text1"/>
          <w:sz w:val="22"/>
          <w:szCs w:val="22"/>
        </w:rPr>
        <w:t xml:space="preserve">Fig. </w:t>
      </w:r>
      <w:r w:rsidR="00D015ED" w:rsidRPr="00FA799F">
        <w:rPr>
          <w:b/>
          <w:color w:val="000000" w:themeColor="text1"/>
          <w:sz w:val="22"/>
          <w:szCs w:val="22"/>
        </w:rPr>
        <w:t>3</w:t>
      </w:r>
      <w:proofErr w:type="gramStart"/>
      <w:r w:rsidR="00A56F4C" w:rsidRPr="00FA799F">
        <w:rPr>
          <w:b/>
          <w:color w:val="000000" w:themeColor="text1"/>
          <w:sz w:val="22"/>
          <w:szCs w:val="22"/>
        </w:rPr>
        <w:t>a,b</w:t>
      </w:r>
      <w:proofErr w:type="gramEnd"/>
      <w:r w:rsidR="00A56F4C" w:rsidRPr="00FA799F">
        <w:rPr>
          <w:b/>
          <w:color w:val="000000" w:themeColor="text1"/>
          <w:sz w:val="22"/>
          <w:szCs w:val="22"/>
        </w:rPr>
        <w:t>)</w:t>
      </w:r>
      <w:r w:rsidRPr="00FA799F">
        <w:rPr>
          <w:color w:val="000000" w:themeColor="text1"/>
          <w:sz w:val="22"/>
          <w:szCs w:val="22"/>
        </w:rPr>
        <w:t xml:space="preserve">, </w:t>
      </w:r>
      <w:proofErr w:type="spellStart"/>
      <w:r w:rsidR="00856E57" w:rsidRPr="00FA799F">
        <w:rPr>
          <w:color w:val="000000" w:themeColor="text1"/>
          <w:sz w:val="22"/>
          <w:szCs w:val="22"/>
        </w:rPr>
        <w:t>ExM</w:t>
      </w:r>
      <w:proofErr w:type="spellEnd"/>
      <w:r w:rsidR="00856E57" w:rsidRPr="00FA799F">
        <w:rPr>
          <w:color w:val="000000" w:themeColor="text1"/>
          <w:sz w:val="22"/>
          <w:szCs w:val="22"/>
        </w:rPr>
        <w:t xml:space="preserve"> </w:t>
      </w:r>
      <w:r w:rsidRPr="00FA799F">
        <w:rPr>
          <w:color w:val="000000" w:themeColor="text1"/>
          <w:sz w:val="22"/>
          <w:szCs w:val="22"/>
        </w:rPr>
        <w:t>samples</w:t>
      </w:r>
      <w:r w:rsidR="00504790" w:rsidRPr="00FA799F">
        <w:rPr>
          <w:color w:val="000000" w:themeColor="text1"/>
          <w:sz w:val="22"/>
          <w:szCs w:val="22"/>
        </w:rPr>
        <w:t xml:space="preserve"> (</w:t>
      </w:r>
      <w:r w:rsidR="00504790" w:rsidRPr="00FA799F">
        <w:rPr>
          <w:b/>
          <w:color w:val="000000" w:themeColor="text1"/>
          <w:sz w:val="22"/>
          <w:szCs w:val="22"/>
        </w:rPr>
        <w:t xml:space="preserve">Fig. </w:t>
      </w:r>
      <w:r w:rsidR="00D015ED" w:rsidRPr="00FA799F">
        <w:rPr>
          <w:b/>
          <w:color w:val="000000" w:themeColor="text1"/>
          <w:sz w:val="22"/>
          <w:szCs w:val="22"/>
        </w:rPr>
        <w:t>3</w:t>
      </w:r>
      <w:r w:rsidR="00504790" w:rsidRPr="00FA799F">
        <w:rPr>
          <w:b/>
          <w:color w:val="000000" w:themeColor="text1"/>
          <w:sz w:val="22"/>
          <w:szCs w:val="22"/>
        </w:rPr>
        <w:t>c,</w:t>
      </w:r>
      <w:r w:rsidR="00F35AE3" w:rsidRPr="00FA799F">
        <w:rPr>
          <w:b/>
          <w:color w:val="000000" w:themeColor="text1"/>
          <w:sz w:val="22"/>
          <w:szCs w:val="22"/>
        </w:rPr>
        <w:t>e</w:t>
      </w:r>
      <w:r w:rsidR="00504790" w:rsidRPr="00FA799F">
        <w:rPr>
          <w:color w:val="000000" w:themeColor="text1"/>
          <w:sz w:val="22"/>
          <w:szCs w:val="22"/>
        </w:rPr>
        <w:t xml:space="preserve"> and </w:t>
      </w:r>
      <w:r w:rsidR="00504790" w:rsidRPr="00FA799F">
        <w:rPr>
          <w:b/>
          <w:bCs/>
          <w:color w:val="000000" w:themeColor="text1"/>
          <w:sz w:val="22"/>
          <w:szCs w:val="22"/>
        </w:rPr>
        <w:t xml:space="preserve">Supplementary Fig. </w:t>
      </w:r>
      <w:r w:rsidR="00D015ED" w:rsidRPr="00FA799F">
        <w:rPr>
          <w:b/>
          <w:bCs/>
          <w:color w:val="000000" w:themeColor="text1"/>
          <w:sz w:val="22"/>
          <w:szCs w:val="22"/>
        </w:rPr>
        <w:t>22</w:t>
      </w:r>
      <w:r w:rsidR="00504790" w:rsidRPr="00FA799F">
        <w:rPr>
          <w:color w:val="000000" w:themeColor="text1"/>
          <w:sz w:val="22"/>
          <w:szCs w:val="22"/>
        </w:rPr>
        <w:t>)</w:t>
      </w:r>
      <w:r w:rsidR="00A56F4C" w:rsidRPr="00FA799F">
        <w:rPr>
          <w:color w:val="000000" w:themeColor="text1"/>
          <w:sz w:val="22"/>
          <w:szCs w:val="22"/>
        </w:rPr>
        <w:t xml:space="preserve">, standard </w:t>
      </w:r>
      <w:r w:rsidR="00F35AE3" w:rsidRPr="00FA799F">
        <w:rPr>
          <w:color w:val="000000" w:themeColor="text1"/>
          <w:sz w:val="22"/>
          <w:szCs w:val="22"/>
        </w:rPr>
        <w:t xml:space="preserve">2D and 3D </w:t>
      </w:r>
      <w:r w:rsidR="00A56F4C" w:rsidRPr="00FA799F">
        <w:rPr>
          <w:color w:val="000000" w:themeColor="text1"/>
          <w:sz w:val="22"/>
          <w:szCs w:val="22"/>
        </w:rPr>
        <w:t xml:space="preserve">confocal and widefield </w:t>
      </w:r>
      <w:r w:rsidR="00F35AE3" w:rsidRPr="00FA799F">
        <w:rPr>
          <w:color w:val="000000" w:themeColor="text1"/>
          <w:sz w:val="22"/>
          <w:szCs w:val="22"/>
        </w:rPr>
        <w:t>acquisitions</w:t>
      </w:r>
      <w:r w:rsidR="00A56F4C" w:rsidRPr="00FA799F">
        <w:rPr>
          <w:color w:val="000000" w:themeColor="text1"/>
          <w:sz w:val="22"/>
          <w:szCs w:val="22"/>
        </w:rPr>
        <w:t xml:space="preserve">, as well as </w:t>
      </w:r>
      <w:r w:rsidRPr="00FA799F">
        <w:rPr>
          <w:color w:val="000000" w:themeColor="text1"/>
          <w:sz w:val="22"/>
          <w:szCs w:val="22"/>
        </w:rPr>
        <w:t xml:space="preserve">tiled, </w:t>
      </w:r>
      <w:r w:rsidR="00A77F4D" w:rsidRPr="00FA799F">
        <w:rPr>
          <w:color w:val="000000" w:themeColor="text1"/>
          <w:sz w:val="22"/>
          <w:szCs w:val="22"/>
        </w:rPr>
        <w:t>multi-view</w:t>
      </w:r>
      <w:r w:rsidRPr="00FA799F">
        <w:rPr>
          <w:color w:val="000000" w:themeColor="text1"/>
          <w:sz w:val="22"/>
          <w:szCs w:val="22"/>
        </w:rPr>
        <w:t xml:space="preserve"> </w:t>
      </w:r>
      <w:r w:rsidR="00A77F4D" w:rsidRPr="00FA799F">
        <w:rPr>
          <w:color w:val="000000" w:themeColor="text1"/>
          <w:sz w:val="22"/>
          <w:szCs w:val="22"/>
        </w:rPr>
        <w:t>light-sheet</w:t>
      </w:r>
      <w:r w:rsidRPr="00FA799F">
        <w:rPr>
          <w:color w:val="000000" w:themeColor="text1"/>
          <w:sz w:val="22"/>
          <w:szCs w:val="22"/>
        </w:rPr>
        <w:t xml:space="preserve"> acquisition</w:t>
      </w:r>
      <w:r w:rsidR="00657405" w:rsidRPr="00FA799F">
        <w:rPr>
          <w:color w:val="000000" w:themeColor="text1"/>
          <w:sz w:val="22"/>
          <w:szCs w:val="22"/>
        </w:rPr>
        <w:t>s</w:t>
      </w:r>
      <w:r w:rsidRPr="00FA799F">
        <w:rPr>
          <w:color w:val="000000" w:themeColor="text1"/>
          <w:sz w:val="22"/>
          <w:szCs w:val="22"/>
        </w:rPr>
        <w:t xml:space="preserve"> </w:t>
      </w:r>
      <w:r w:rsidR="00504790" w:rsidRPr="00FA799F">
        <w:rPr>
          <w:color w:val="000000" w:themeColor="text1"/>
          <w:sz w:val="22"/>
          <w:szCs w:val="22"/>
        </w:rPr>
        <w:t>(</w:t>
      </w:r>
      <w:r w:rsidR="00504790" w:rsidRPr="00FA799F">
        <w:rPr>
          <w:b/>
          <w:color w:val="000000" w:themeColor="text1"/>
          <w:sz w:val="22"/>
          <w:szCs w:val="22"/>
        </w:rPr>
        <w:t xml:space="preserve">Fig. </w:t>
      </w:r>
      <w:r w:rsidR="00D015ED" w:rsidRPr="00FA799F">
        <w:rPr>
          <w:b/>
          <w:color w:val="000000" w:themeColor="text1"/>
          <w:sz w:val="22"/>
          <w:szCs w:val="22"/>
        </w:rPr>
        <w:t>3</w:t>
      </w:r>
      <w:r w:rsidR="00F35AE3" w:rsidRPr="00FA799F">
        <w:rPr>
          <w:b/>
          <w:color w:val="000000" w:themeColor="text1"/>
          <w:sz w:val="22"/>
          <w:szCs w:val="22"/>
        </w:rPr>
        <w:t>f</w:t>
      </w:r>
      <w:r w:rsidR="00504790" w:rsidRPr="00FA799F">
        <w:rPr>
          <w:color w:val="000000" w:themeColor="text1"/>
          <w:sz w:val="22"/>
          <w:szCs w:val="22"/>
        </w:rPr>
        <w:t>).</w:t>
      </w:r>
      <w:r w:rsidR="00A56F4C" w:rsidRPr="00FA799F">
        <w:rPr>
          <w:color w:val="000000" w:themeColor="text1"/>
          <w:sz w:val="22"/>
          <w:szCs w:val="22"/>
        </w:rPr>
        <w:t xml:space="preserve"> </w:t>
      </w:r>
      <w:proofErr w:type="spellStart"/>
      <w:r w:rsidR="00657405" w:rsidRPr="00FA799F">
        <w:rPr>
          <w:color w:val="000000" w:themeColor="text1"/>
          <w:sz w:val="22"/>
          <w:szCs w:val="22"/>
        </w:rPr>
        <w:t>BigStitcher</w:t>
      </w:r>
      <w:proofErr w:type="spellEnd"/>
      <w:r w:rsidR="00657405" w:rsidRPr="00FA799F">
        <w:rPr>
          <w:color w:val="000000" w:themeColor="text1"/>
          <w:sz w:val="22"/>
          <w:szCs w:val="22"/>
        </w:rPr>
        <w:t xml:space="preserve"> is implemented in ImgLib2</w:t>
      </w:r>
      <w:r w:rsidR="00DA3ACB" w:rsidRPr="00DA3ACB">
        <w:rPr>
          <w:color w:val="000000" w:themeColor="text1"/>
          <w:sz w:val="22"/>
          <w:szCs w:val="22"/>
          <w:highlight w:val="green"/>
          <w:vertAlign w:val="superscript"/>
        </w:rPr>
        <w:t>10</w:t>
      </w:r>
      <w:r w:rsidR="00657405" w:rsidRPr="00FA799F">
        <w:rPr>
          <w:color w:val="000000" w:themeColor="text1"/>
          <w:sz w:val="22"/>
          <w:szCs w:val="22"/>
        </w:rPr>
        <w:t>, open-source and provided as a Fiji</w:t>
      </w:r>
      <w:r w:rsidR="00DA3ACB" w:rsidRPr="00DA3ACB">
        <w:rPr>
          <w:color w:val="000000" w:themeColor="text1"/>
          <w:sz w:val="22"/>
          <w:szCs w:val="22"/>
          <w:highlight w:val="green"/>
          <w:vertAlign w:val="superscript"/>
        </w:rPr>
        <w:t>24</w:t>
      </w:r>
      <w:r w:rsidR="00657405" w:rsidRPr="00FA799F">
        <w:rPr>
          <w:color w:val="000000" w:themeColor="text1"/>
          <w:sz w:val="22"/>
          <w:szCs w:val="22"/>
        </w:rPr>
        <w:t xml:space="preserve"> plugin with comprehensive documentation (</w:t>
      </w:r>
      <w:hyperlink r:id="rId8" w:history="1">
        <w:r w:rsidR="00657405" w:rsidRPr="00FA799F">
          <w:rPr>
            <w:color w:val="000000" w:themeColor="text1"/>
            <w:sz w:val="22"/>
            <w:szCs w:val="22"/>
            <w:u w:val="single"/>
          </w:rPr>
          <w:t>http://imagej.net/BigStitcher</w:t>
        </w:r>
      </w:hyperlink>
      <w:r w:rsidR="00657405" w:rsidRPr="00FA799F">
        <w:rPr>
          <w:color w:val="000000" w:themeColor="text1"/>
          <w:sz w:val="22"/>
          <w:szCs w:val="22"/>
        </w:rPr>
        <w:t>). It is compatible with the ImageJ Macro language</w:t>
      </w:r>
      <w:r w:rsidR="00221E28" w:rsidRPr="00FA799F">
        <w:rPr>
          <w:color w:val="000000" w:themeColor="text1"/>
          <w:sz w:val="22"/>
          <w:szCs w:val="22"/>
        </w:rPr>
        <w:t xml:space="preserve"> (</w:t>
      </w:r>
      <w:r w:rsidR="00221E28" w:rsidRPr="00FA799F">
        <w:rPr>
          <w:b/>
          <w:color w:val="000000" w:themeColor="text1"/>
          <w:sz w:val="22"/>
          <w:szCs w:val="22"/>
        </w:rPr>
        <w:t>Online Methods</w:t>
      </w:r>
      <w:r w:rsidR="00221E28" w:rsidRPr="00FA799F">
        <w:rPr>
          <w:color w:val="000000" w:themeColor="text1"/>
          <w:sz w:val="22"/>
          <w:szCs w:val="22"/>
        </w:rPr>
        <w:t>)</w:t>
      </w:r>
      <w:r w:rsidR="00657405" w:rsidRPr="00FA799F">
        <w:rPr>
          <w:color w:val="000000" w:themeColor="text1"/>
          <w:sz w:val="22"/>
          <w:szCs w:val="22"/>
        </w:rPr>
        <w:t xml:space="preserve"> for most of its functionality and can thus easily be automated. </w:t>
      </w:r>
      <w:r w:rsidRPr="00FA799F">
        <w:rPr>
          <w:color w:val="000000" w:themeColor="text1"/>
          <w:sz w:val="22"/>
          <w:szCs w:val="22"/>
        </w:rPr>
        <w:t xml:space="preserve">These properties make </w:t>
      </w:r>
      <w:proofErr w:type="spellStart"/>
      <w:r w:rsidRPr="00FA799F">
        <w:rPr>
          <w:color w:val="000000" w:themeColor="text1"/>
          <w:sz w:val="22"/>
          <w:szCs w:val="22"/>
        </w:rPr>
        <w:t>BigStitcher</w:t>
      </w:r>
      <w:proofErr w:type="spellEnd"/>
      <w:r w:rsidRPr="00FA799F">
        <w:rPr>
          <w:color w:val="000000" w:themeColor="text1"/>
          <w:sz w:val="22"/>
          <w:szCs w:val="22"/>
        </w:rPr>
        <w:t xml:space="preserve"> a powerful and scalable tool for the</w:t>
      </w:r>
      <w:r w:rsidR="00A56F4C" w:rsidRPr="00FA799F">
        <w:rPr>
          <w:color w:val="000000" w:themeColor="text1"/>
          <w:sz w:val="22"/>
          <w:szCs w:val="22"/>
        </w:rPr>
        <w:t xml:space="preserve"> handling and</w:t>
      </w:r>
      <w:r w:rsidRPr="00FA799F">
        <w:rPr>
          <w:color w:val="000000" w:themeColor="text1"/>
          <w:sz w:val="22"/>
          <w:szCs w:val="22"/>
        </w:rPr>
        <w:t xml:space="preserve"> reconstruction of tiled, high resolution image datasets acquired by new </w:t>
      </w:r>
      <w:r w:rsidR="00010C7A" w:rsidRPr="00FA799F">
        <w:rPr>
          <w:color w:val="000000" w:themeColor="text1"/>
          <w:sz w:val="22"/>
          <w:szCs w:val="22"/>
        </w:rPr>
        <w:t xml:space="preserve">light </w:t>
      </w:r>
      <w:r w:rsidRPr="00FA799F">
        <w:rPr>
          <w:color w:val="000000" w:themeColor="text1"/>
          <w:sz w:val="22"/>
          <w:szCs w:val="22"/>
        </w:rPr>
        <w:t>microscopy technologies.</w:t>
      </w:r>
    </w:p>
    <w:p w14:paraId="1CF43506" w14:textId="77777777" w:rsidR="00894659" w:rsidRPr="00FD6EFC" w:rsidRDefault="00894659" w:rsidP="00894659">
      <w:pPr>
        <w:rPr>
          <w:color w:val="000000" w:themeColor="text1"/>
          <w:sz w:val="22"/>
          <w:szCs w:val="22"/>
        </w:rPr>
      </w:pPr>
      <w:r w:rsidRPr="00FD6EFC">
        <w:rPr>
          <w:b/>
          <w:bCs/>
          <w:color w:val="000000" w:themeColor="text1"/>
          <w:sz w:val="22"/>
          <w:szCs w:val="22"/>
        </w:rPr>
        <w:t xml:space="preserve">Acknowledgments </w:t>
      </w:r>
    </w:p>
    <w:p w14:paraId="5FA2E78B" w14:textId="77777777" w:rsidR="00894659" w:rsidRPr="00FD6EFC" w:rsidRDefault="00894659" w:rsidP="00894659">
      <w:pPr>
        <w:rPr>
          <w:color w:val="000000" w:themeColor="text1"/>
          <w:sz w:val="22"/>
          <w:szCs w:val="22"/>
        </w:rPr>
      </w:pPr>
      <w:r w:rsidRPr="00FD6EFC">
        <w:rPr>
          <w:color w:val="000000" w:themeColor="text1"/>
          <w:sz w:val="22"/>
          <w:szCs w:val="22"/>
        </w:rPr>
        <w:t xml:space="preserve">We thank T. </w:t>
      </w:r>
      <w:proofErr w:type="spellStart"/>
      <w:r w:rsidRPr="00FD6EFC">
        <w:rPr>
          <w:color w:val="000000" w:themeColor="text1"/>
          <w:sz w:val="22"/>
          <w:szCs w:val="22"/>
        </w:rPr>
        <w:t>Pietzsch</w:t>
      </w:r>
      <w:proofErr w:type="spellEnd"/>
      <w:r w:rsidRPr="00FD6EFC">
        <w:rPr>
          <w:color w:val="000000" w:themeColor="text1"/>
          <w:sz w:val="22"/>
          <w:szCs w:val="22"/>
        </w:rPr>
        <w:t xml:space="preserve"> and S. </w:t>
      </w:r>
      <w:proofErr w:type="spellStart"/>
      <w:r w:rsidRPr="00FD6EFC">
        <w:rPr>
          <w:color w:val="000000" w:themeColor="text1"/>
          <w:sz w:val="22"/>
          <w:szCs w:val="22"/>
        </w:rPr>
        <w:t>Saalfeld</w:t>
      </w:r>
      <w:proofErr w:type="spellEnd"/>
      <w:r w:rsidRPr="00FD6EFC">
        <w:rPr>
          <w:color w:val="000000" w:themeColor="text1"/>
          <w:sz w:val="22"/>
          <w:szCs w:val="22"/>
        </w:rPr>
        <w:t xml:space="preserve"> for insightful discussions and </w:t>
      </w:r>
      <w:proofErr w:type="spellStart"/>
      <w:r w:rsidRPr="00FD6EFC">
        <w:rPr>
          <w:color w:val="000000" w:themeColor="text1"/>
          <w:sz w:val="22"/>
          <w:szCs w:val="22"/>
        </w:rPr>
        <w:t>BigDataViewer</w:t>
      </w:r>
      <w:proofErr w:type="spellEnd"/>
      <w:r w:rsidRPr="00FD6EFC">
        <w:rPr>
          <w:color w:val="000000" w:themeColor="text1"/>
          <w:sz w:val="22"/>
          <w:szCs w:val="22"/>
        </w:rPr>
        <w:t xml:space="preserve"> &amp; ImgLib2 support, N. </w:t>
      </w:r>
      <w:proofErr w:type="spellStart"/>
      <w:r w:rsidRPr="00FD6EFC">
        <w:rPr>
          <w:color w:val="000000" w:themeColor="text1"/>
          <w:sz w:val="22"/>
          <w:szCs w:val="22"/>
        </w:rPr>
        <w:t>Vladimirov</w:t>
      </w:r>
      <w:proofErr w:type="spellEnd"/>
      <w:r w:rsidRPr="00FD6EFC">
        <w:rPr>
          <w:color w:val="000000" w:themeColor="text1"/>
          <w:sz w:val="22"/>
          <w:szCs w:val="22"/>
        </w:rPr>
        <w:t xml:space="preserve"> for very helpful microscopy discussions, C. </w:t>
      </w:r>
      <w:proofErr w:type="spellStart"/>
      <w:r w:rsidRPr="00FD6EFC">
        <w:rPr>
          <w:color w:val="000000" w:themeColor="text1"/>
          <w:sz w:val="22"/>
          <w:szCs w:val="22"/>
        </w:rPr>
        <w:t>Rueden</w:t>
      </w:r>
      <w:proofErr w:type="spellEnd"/>
      <w:r w:rsidRPr="00FD6EFC">
        <w:rPr>
          <w:color w:val="000000" w:themeColor="text1"/>
          <w:sz w:val="22"/>
          <w:szCs w:val="22"/>
        </w:rPr>
        <w:t xml:space="preserve"> for Fiji support and maintenance, and the Caenorhabditis Genetics Center at the University of Minnesota for providing C. </w:t>
      </w:r>
      <w:proofErr w:type="spellStart"/>
      <w:r w:rsidRPr="00FD6EFC">
        <w:rPr>
          <w:color w:val="000000" w:themeColor="text1"/>
          <w:sz w:val="22"/>
          <w:szCs w:val="22"/>
        </w:rPr>
        <w:t>elegans</w:t>
      </w:r>
      <w:proofErr w:type="spellEnd"/>
      <w:r w:rsidRPr="00FD6EFC">
        <w:rPr>
          <w:color w:val="000000" w:themeColor="text1"/>
          <w:sz w:val="22"/>
          <w:szCs w:val="22"/>
        </w:rPr>
        <w:t xml:space="preserve"> strains. S.P. and F.P., M.T. were funded by MDC Berlin, F.R.R. and M.T. was funded by the Helmholtz Alliances ICEMED - </w:t>
      </w:r>
      <w:r w:rsidRPr="00FD6EFC">
        <w:rPr>
          <w:i/>
          <w:color w:val="000000" w:themeColor="text1"/>
          <w:sz w:val="22"/>
          <w:szCs w:val="22"/>
        </w:rPr>
        <w:t xml:space="preserve">Imaging and Curing Environmental Metabolic Diseases and </w:t>
      </w:r>
      <w:proofErr w:type="spellStart"/>
      <w:r w:rsidRPr="00FD6EFC">
        <w:rPr>
          <w:i/>
          <w:color w:val="000000" w:themeColor="text1"/>
          <w:sz w:val="22"/>
          <w:szCs w:val="22"/>
        </w:rPr>
        <w:t>AMPeo</w:t>
      </w:r>
      <w:proofErr w:type="spellEnd"/>
      <w:r w:rsidRPr="00FD6EFC">
        <w:rPr>
          <w:i/>
          <w:color w:val="000000" w:themeColor="text1"/>
          <w:sz w:val="22"/>
          <w:szCs w:val="22"/>
        </w:rPr>
        <w:t xml:space="preserve">’- Aging and Metabolic Programming, </w:t>
      </w:r>
      <w:r w:rsidRPr="00FD6EFC">
        <w:rPr>
          <w:color w:val="000000" w:themeColor="text1"/>
          <w:sz w:val="22"/>
          <w:szCs w:val="22"/>
        </w:rPr>
        <w:t xml:space="preserve">D.H., H.H., H.L. were funded by the Deutsche </w:t>
      </w:r>
      <w:proofErr w:type="spellStart"/>
      <w:r w:rsidRPr="00FD6EFC">
        <w:rPr>
          <w:color w:val="000000" w:themeColor="text1"/>
          <w:sz w:val="22"/>
          <w:szCs w:val="22"/>
        </w:rPr>
        <w:t>Forschungsgemeinschaft</w:t>
      </w:r>
      <w:proofErr w:type="spellEnd"/>
      <w:r w:rsidRPr="00FD6EFC">
        <w:rPr>
          <w:color w:val="000000" w:themeColor="text1"/>
          <w:sz w:val="22"/>
          <w:szCs w:val="22"/>
        </w:rPr>
        <w:t xml:space="preserve"> (DFG, </w:t>
      </w:r>
      <w:proofErr w:type="spellStart"/>
      <w:r w:rsidRPr="00FD6EFC">
        <w:rPr>
          <w:color w:val="000000" w:themeColor="text1"/>
          <w:sz w:val="22"/>
          <w:szCs w:val="22"/>
        </w:rPr>
        <w:t>Nanosystems</w:t>
      </w:r>
      <w:proofErr w:type="spellEnd"/>
      <w:r w:rsidRPr="00FD6EFC">
        <w:rPr>
          <w:color w:val="000000" w:themeColor="text1"/>
          <w:sz w:val="22"/>
          <w:szCs w:val="22"/>
        </w:rPr>
        <w:t xml:space="preserve"> Initiative Munich), the NHGRI/NIH Center for </w:t>
      </w:r>
      <w:proofErr w:type="spellStart"/>
      <w:r w:rsidRPr="00FD6EFC">
        <w:rPr>
          <w:color w:val="000000" w:themeColor="text1"/>
          <w:sz w:val="22"/>
          <w:szCs w:val="22"/>
        </w:rPr>
        <w:t>Photogenomics</w:t>
      </w:r>
      <w:proofErr w:type="spellEnd"/>
      <w:r w:rsidRPr="00FD6EFC">
        <w:rPr>
          <w:color w:val="000000" w:themeColor="text1"/>
          <w:sz w:val="22"/>
          <w:szCs w:val="22"/>
        </w:rPr>
        <w:t xml:space="preserve"> (grant RM1 HG007743) and LMU Munich, P.T, N.R., R.K.C., A.C., P.J.K. were funded by HHMI </w:t>
      </w:r>
      <w:proofErr w:type="spellStart"/>
      <w:r w:rsidRPr="00FD6EFC">
        <w:rPr>
          <w:color w:val="000000" w:themeColor="text1"/>
          <w:sz w:val="22"/>
          <w:szCs w:val="22"/>
        </w:rPr>
        <w:t>Janelia</w:t>
      </w:r>
      <w:proofErr w:type="spellEnd"/>
      <w:r w:rsidRPr="00FD6EFC">
        <w:rPr>
          <w:color w:val="000000" w:themeColor="text1"/>
          <w:sz w:val="22"/>
          <w:szCs w:val="22"/>
        </w:rPr>
        <w:t>.</w:t>
      </w:r>
    </w:p>
    <w:p w14:paraId="07999A76" w14:textId="77777777" w:rsidR="00894659" w:rsidRPr="00FD6EFC" w:rsidRDefault="00894659" w:rsidP="00894659">
      <w:pPr>
        <w:rPr>
          <w:color w:val="000000" w:themeColor="text1"/>
          <w:sz w:val="22"/>
          <w:szCs w:val="22"/>
        </w:rPr>
      </w:pPr>
    </w:p>
    <w:p w14:paraId="2AC767FA" w14:textId="77777777" w:rsidR="00894659" w:rsidRPr="00FD6EFC" w:rsidRDefault="00894659" w:rsidP="00894659">
      <w:pPr>
        <w:rPr>
          <w:color w:val="000000" w:themeColor="text1"/>
          <w:sz w:val="22"/>
          <w:szCs w:val="22"/>
        </w:rPr>
      </w:pPr>
      <w:r w:rsidRPr="00FD6EFC">
        <w:rPr>
          <w:b/>
          <w:bCs/>
          <w:color w:val="000000" w:themeColor="text1"/>
          <w:sz w:val="22"/>
          <w:szCs w:val="22"/>
        </w:rPr>
        <w:t xml:space="preserve">Author contributions </w:t>
      </w:r>
    </w:p>
    <w:p w14:paraId="3EECA3C2" w14:textId="5E64BE8E" w:rsidR="00894659" w:rsidRPr="00FD6EFC" w:rsidRDefault="00894659" w:rsidP="00894659">
      <w:pPr>
        <w:rPr>
          <w:color w:val="000000" w:themeColor="text1"/>
          <w:sz w:val="22"/>
          <w:szCs w:val="22"/>
        </w:rPr>
      </w:pPr>
      <w:r w:rsidRPr="00FD6EFC">
        <w:rPr>
          <w:color w:val="000000" w:themeColor="text1"/>
          <w:sz w:val="22"/>
          <w:szCs w:val="22"/>
        </w:rPr>
        <w:t>S.P. conceived the idea in discussions with H.H., H.L, and M.T.</w:t>
      </w:r>
      <w:r w:rsidR="00FD4FEE">
        <w:rPr>
          <w:color w:val="000000" w:themeColor="text1"/>
          <w:sz w:val="22"/>
          <w:szCs w:val="22"/>
        </w:rPr>
        <w:t>;</w:t>
      </w:r>
      <w:r w:rsidRPr="00FD6EFC">
        <w:rPr>
          <w:color w:val="000000" w:themeColor="text1"/>
          <w:sz w:val="22"/>
          <w:szCs w:val="22"/>
        </w:rPr>
        <w:t xml:space="preserve"> D.H. and S.P. developed the algorithms and implemented the software</w:t>
      </w:r>
      <w:r w:rsidR="00FD4FEE">
        <w:rPr>
          <w:color w:val="000000" w:themeColor="text1"/>
          <w:sz w:val="22"/>
          <w:szCs w:val="22"/>
        </w:rPr>
        <w:t>;</w:t>
      </w:r>
      <w:r w:rsidRPr="00FD6EFC">
        <w:rPr>
          <w:color w:val="000000" w:themeColor="text1"/>
          <w:sz w:val="22"/>
          <w:szCs w:val="22"/>
        </w:rPr>
        <w:t xml:space="preserve"> F.R.R. performed all clearing experiments, reconstructions and benchmarks</w:t>
      </w:r>
      <w:r w:rsidR="00FD4FEE">
        <w:rPr>
          <w:color w:val="000000" w:themeColor="text1"/>
          <w:sz w:val="22"/>
          <w:szCs w:val="22"/>
        </w:rPr>
        <w:t>;</w:t>
      </w:r>
      <w:r w:rsidRPr="00FD6EFC">
        <w:rPr>
          <w:color w:val="000000" w:themeColor="text1"/>
          <w:sz w:val="22"/>
          <w:szCs w:val="22"/>
        </w:rPr>
        <w:t xml:space="preserve"> F.P. imaged and reconstructed the C. </w:t>
      </w:r>
      <w:proofErr w:type="spellStart"/>
      <w:r w:rsidRPr="00FD6EFC">
        <w:rPr>
          <w:color w:val="000000" w:themeColor="text1"/>
          <w:sz w:val="22"/>
          <w:szCs w:val="22"/>
        </w:rPr>
        <w:t>elegans</w:t>
      </w:r>
      <w:proofErr w:type="spellEnd"/>
      <w:r w:rsidR="00FD4FEE">
        <w:rPr>
          <w:color w:val="000000" w:themeColor="text1"/>
          <w:sz w:val="22"/>
          <w:szCs w:val="22"/>
        </w:rPr>
        <w:t>;</w:t>
      </w:r>
      <w:r w:rsidRPr="00FD6EFC">
        <w:rPr>
          <w:color w:val="000000" w:themeColor="text1"/>
          <w:sz w:val="22"/>
          <w:szCs w:val="22"/>
        </w:rPr>
        <w:t xml:space="preserve"> P.T. and N.R</w:t>
      </w:r>
      <w:r>
        <w:rPr>
          <w:color w:val="000000" w:themeColor="text1"/>
          <w:sz w:val="22"/>
          <w:szCs w:val="22"/>
        </w:rPr>
        <w:t>.</w:t>
      </w:r>
      <w:r w:rsidRPr="00FD6EFC">
        <w:rPr>
          <w:color w:val="000000" w:themeColor="text1"/>
          <w:sz w:val="22"/>
          <w:szCs w:val="22"/>
        </w:rPr>
        <w:t xml:space="preserve"> performed </w:t>
      </w:r>
      <w:proofErr w:type="spellStart"/>
      <w:r w:rsidRPr="00FD6EFC">
        <w:rPr>
          <w:color w:val="000000" w:themeColor="text1"/>
          <w:sz w:val="22"/>
          <w:szCs w:val="22"/>
        </w:rPr>
        <w:t>ExM</w:t>
      </w:r>
      <w:proofErr w:type="spellEnd"/>
      <w:r w:rsidRPr="00FD6EFC">
        <w:rPr>
          <w:color w:val="000000" w:themeColor="text1"/>
          <w:sz w:val="22"/>
          <w:szCs w:val="22"/>
        </w:rPr>
        <w:t xml:space="preserve"> sample preparation</w:t>
      </w:r>
      <w:r w:rsidR="00FD4FEE">
        <w:rPr>
          <w:color w:val="000000" w:themeColor="text1"/>
          <w:sz w:val="22"/>
          <w:szCs w:val="22"/>
        </w:rPr>
        <w:t>;</w:t>
      </w:r>
      <w:r w:rsidRPr="00FD6EFC">
        <w:rPr>
          <w:color w:val="000000" w:themeColor="text1"/>
          <w:sz w:val="22"/>
          <w:szCs w:val="22"/>
        </w:rPr>
        <w:t xml:space="preserve"> R.K.C. and P.J.K. developed the </w:t>
      </w:r>
      <w:proofErr w:type="spellStart"/>
      <w:r w:rsidRPr="00FD6EFC">
        <w:rPr>
          <w:color w:val="000000" w:themeColor="text1"/>
          <w:sz w:val="22"/>
          <w:szCs w:val="22"/>
        </w:rPr>
        <w:t>ExM</w:t>
      </w:r>
      <w:proofErr w:type="spellEnd"/>
      <w:r w:rsidRPr="00FD6EFC">
        <w:rPr>
          <w:color w:val="000000" w:themeColor="text1"/>
          <w:sz w:val="22"/>
          <w:szCs w:val="22"/>
        </w:rPr>
        <w:t xml:space="preserve">-optimized </w:t>
      </w:r>
      <w:proofErr w:type="spellStart"/>
      <w:r w:rsidRPr="00FD6EFC">
        <w:rPr>
          <w:color w:val="000000" w:themeColor="text1"/>
          <w:sz w:val="22"/>
          <w:szCs w:val="22"/>
        </w:rPr>
        <w:t>IsoView</w:t>
      </w:r>
      <w:proofErr w:type="spellEnd"/>
      <w:r w:rsidRPr="00FD6EFC">
        <w:rPr>
          <w:color w:val="000000" w:themeColor="text1"/>
          <w:sz w:val="22"/>
          <w:szCs w:val="22"/>
        </w:rPr>
        <w:t xml:space="preserve"> microscope and imaged the sample</w:t>
      </w:r>
      <w:r w:rsidR="00FD4FEE">
        <w:rPr>
          <w:color w:val="000000" w:themeColor="text1"/>
          <w:sz w:val="22"/>
          <w:szCs w:val="22"/>
        </w:rPr>
        <w:t>;</w:t>
      </w:r>
      <w:r w:rsidRPr="00FD6EFC">
        <w:rPr>
          <w:color w:val="000000" w:themeColor="text1"/>
          <w:sz w:val="22"/>
          <w:szCs w:val="22"/>
        </w:rPr>
        <w:t xml:space="preserve"> S.P. reconstructed the </w:t>
      </w:r>
      <w:proofErr w:type="spellStart"/>
      <w:r w:rsidRPr="00FD6EFC">
        <w:rPr>
          <w:color w:val="000000" w:themeColor="text1"/>
          <w:sz w:val="22"/>
          <w:szCs w:val="22"/>
        </w:rPr>
        <w:t>ExM</w:t>
      </w:r>
      <w:proofErr w:type="spellEnd"/>
      <w:r w:rsidRPr="00FD6EFC">
        <w:rPr>
          <w:color w:val="000000" w:themeColor="text1"/>
          <w:sz w:val="22"/>
          <w:szCs w:val="22"/>
        </w:rPr>
        <w:t xml:space="preserve"> sample</w:t>
      </w:r>
      <w:r w:rsidR="00FD4FEE">
        <w:rPr>
          <w:color w:val="000000" w:themeColor="text1"/>
          <w:sz w:val="22"/>
          <w:szCs w:val="22"/>
        </w:rPr>
        <w:t>;</w:t>
      </w:r>
      <w:r w:rsidRPr="00FD6EFC">
        <w:rPr>
          <w:color w:val="000000" w:themeColor="text1"/>
          <w:sz w:val="22"/>
          <w:szCs w:val="22"/>
        </w:rPr>
        <w:t xml:space="preserve"> S.P., M.T., H.L, H.H., P.J.K, and A.C. supported and supervised the project</w:t>
      </w:r>
      <w:r w:rsidR="00FD4FEE">
        <w:rPr>
          <w:color w:val="000000" w:themeColor="text1"/>
          <w:sz w:val="22"/>
          <w:szCs w:val="22"/>
        </w:rPr>
        <w:t>;</w:t>
      </w:r>
      <w:r w:rsidRPr="00FD6EFC">
        <w:rPr>
          <w:color w:val="000000" w:themeColor="text1"/>
          <w:sz w:val="22"/>
          <w:szCs w:val="22"/>
        </w:rPr>
        <w:t xml:space="preserve"> S.P., D.H., and F.R.R. wrote the manuscript with input from the coauthors.</w:t>
      </w:r>
    </w:p>
    <w:p w14:paraId="17531D53" w14:textId="77777777" w:rsidR="00894659" w:rsidRPr="00FD6EFC" w:rsidRDefault="00894659" w:rsidP="00894659">
      <w:pPr>
        <w:rPr>
          <w:color w:val="000000" w:themeColor="text1"/>
          <w:sz w:val="22"/>
          <w:szCs w:val="22"/>
        </w:rPr>
      </w:pPr>
    </w:p>
    <w:p w14:paraId="6A98B671" w14:textId="77777777" w:rsidR="00894659" w:rsidRPr="00FD6EFC" w:rsidRDefault="00894659" w:rsidP="00894659">
      <w:pPr>
        <w:rPr>
          <w:color w:val="000000" w:themeColor="text1"/>
          <w:sz w:val="22"/>
          <w:szCs w:val="22"/>
        </w:rPr>
      </w:pPr>
      <w:r w:rsidRPr="00FD6EFC">
        <w:rPr>
          <w:b/>
          <w:bCs/>
          <w:color w:val="000000" w:themeColor="text1"/>
          <w:sz w:val="22"/>
          <w:szCs w:val="22"/>
        </w:rPr>
        <w:t>Competing Financial Interests</w:t>
      </w:r>
    </w:p>
    <w:p w14:paraId="32986F57" w14:textId="0E64C356" w:rsidR="00894659" w:rsidRDefault="00894659" w:rsidP="00894659">
      <w:pPr>
        <w:rPr>
          <w:color w:val="000000" w:themeColor="text1"/>
          <w:sz w:val="22"/>
          <w:szCs w:val="22"/>
        </w:rPr>
      </w:pPr>
      <w:r w:rsidRPr="00FD6EFC">
        <w:rPr>
          <w:color w:val="000000" w:themeColor="text1"/>
          <w:sz w:val="22"/>
          <w:szCs w:val="22"/>
        </w:rPr>
        <w:t xml:space="preserve">The authors declare no competing financial interests. </w:t>
      </w:r>
    </w:p>
    <w:p w14:paraId="4AA664E0" w14:textId="77777777" w:rsidR="00894659" w:rsidRPr="00894659" w:rsidRDefault="00894659" w:rsidP="00894659">
      <w:pPr>
        <w:rPr>
          <w:color w:val="000000" w:themeColor="text1"/>
          <w:sz w:val="22"/>
          <w:szCs w:val="22"/>
        </w:rPr>
      </w:pPr>
    </w:p>
    <w:p w14:paraId="5BEA2560" w14:textId="77777777" w:rsidR="00894659" w:rsidRPr="00FD6EFC" w:rsidRDefault="00894659" w:rsidP="00894659">
      <w:pPr>
        <w:rPr>
          <w:color w:val="000000" w:themeColor="text1"/>
          <w:sz w:val="22"/>
          <w:szCs w:val="22"/>
        </w:rPr>
      </w:pPr>
      <w:r w:rsidRPr="00FD6EFC">
        <w:rPr>
          <w:b/>
          <w:bCs/>
          <w:color w:val="000000" w:themeColor="text1"/>
          <w:sz w:val="22"/>
          <w:szCs w:val="22"/>
        </w:rPr>
        <w:t>References</w:t>
      </w:r>
    </w:p>
    <w:p w14:paraId="40A8BF2C" w14:textId="77777777" w:rsidR="00894659" w:rsidRPr="00FD6EFC" w:rsidRDefault="00894659" w:rsidP="00894659">
      <w:pPr>
        <w:rPr>
          <w:color w:val="000000" w:themeColor="text1"/>
          <w:sz w:val="22"/>
          <w:szCs w:val="22"/>
        </w:rPr>
      </w:pPr>
      <w:r w:rsidRPr="00FD6EFC">
        <w:rPr>
          <w:color w:val="000000" w:themeColor="text1"/>
          <w:sz w:val="22"/>
          <w:szCs w:val="22"/>
        </w:rPr>
        <w:t xml:space="preserve">1. Chung, K. et al. </w:t>
      </w:r>
      <w:r w:rsidRPr="00FD6EFC">
        <w:rPr>
          <w:i/>
          <w:color w:val="000000" w:themeColor="text1"/>
          <w:sz w:val="22"/>
          <w:szCs w:val="22"/>
        </w:rPr>
        <w:t>Nature</w:t>
      </w:r>
      <w:r w:rsidRPr="00FD6EFC">
        <w:rPr>
          <w:color w:val="000000" w:themeColor="text1"/>
          <w:sz w:val="22"/>
          <w:szCs w:val="22"/>
        </w:rPr>
        <w:t>, 497(7449), 332–337 (2013)</w:t>
      </w:r>
    </w:p>
    <w:p w14:paraId="24BAD905" w14:textId="77777777" w:rsidR="00894659" w:rsidRPr="00FD6EFC" w:rsidRDefault="00894659" w:rsidP="00894659">
      <w:pPr>
        <w:rPr>
          <w:color w:val="000000" w:themeColor="text1"/>
          <w:sz w:val="22"/>
          <w:szCs w:val="22"/>
        </w:rPr>
      </w:pPr>
      <w:r w:rsidRPr="00FD6EFC">
        <w:rPr>
          <w:color w:val="000000" w:themeColor="text1"/>
          <w:sz w:val="22"/>
          <w:szCs w:val="22"/>
        </w:rPr>
        <w:t xml:space="preserve">2. Chen, F. et al. </w:t>
      </w:r>
      <w:r w:rsidRPr="00FD6EFC">
        <w:rPr>
          <w:i/>
          <w:iCs/>
          <w:color w:val="000000" w:themeColor="text1"/>
          <w:sz w:val="22"/>
          <w:szCs w:val="22"/>
        </w:rPr>
        <w:t>Science</w:t>
      </w:r>
      <w:r w:rsidRPr="00FD6EFC">
        <w:rPr>
          <w:color w:val="000000" w:themeColor="text1"/>
          <w:sz w:val="22"/>
          <w:szCs w:val="22"/>
        </w:rPr>
        <w:t xml:space="preserve">, </w:t>
      </w:r>
      <w:r w:rsidRPr="00FD6EFC">
        <w:rPr>
          <w:i/>
          <w:iCs/>
          <w:color w:val="000000" w:themeColor="text1"/>
          <w:sz w:val="22"/>
          <w:szCs w:val="22"/>
        </w:rPr>
        <w:t>347</w:t>
      </w:r>
      <w:r w:rsidRPr="00FD6EFC">
        <w:rPr>
          <w:color w:val="000000" w:themeColor="text1"/>
          <w:sz w:val="22"/>
          <w:szCs w:val="22"/>
        </w:rPr>
        <w:t>(6221), 543–548 (2015)</w:t>
      </w:r>
    </w:p>
    <w:p w14:paraId="2F246D15" w14:textId="77777777" w:rsidR="00894659" w:rsidRPr="00FD6EFC" w:rsidRDefault="00894659" w:rsidP="00894659">
      <w:pPr>
        <w:rPr>
          <w:color w:val="000000" w:themeColor="text1"/>
          <w:sz w:val="22"/>
          <w:szCs w:val="22"/>
        </w:rPr>
      </w:pPr>
      <w:r w:rsidRPr="00FD6EFC">
        <w:rPr>
          <w:color w:val="000000" w:themeColor="text1"/>
          <w:sz w:val="22"/>
          <w:szCs w:val="22"/>
        </w:rPr>
        <w:t xml:space="preserve">3. </w:t>
      </w:r>
      <w:proofErr w:type="spellStart"/>
      <w:r w:rsidRPr="00FD6EFC">
        <w:rPr>
          <w:color w:val="000000" w:themeColor="text1"/>
          <w:sz w:val="22"/>
          <w:szCs w:val="22"/>
        </w:rPr>
        <w:t>Huisken</w:t>
      </w:r>
      <w:proofErr w:type="spellEnd"/>
      <w:r w:rsidRPr="00FD6EFC">
        <w:rPr>
          <w:color w:val="000000" w:themeColor="text1"/>
          <w:sz w:val="22"/>
          <w:szCs w:val="22"/>
        </w:rPr>
        <w:t xml:space="preserve">, J. et al. </w:t>
      </w:r>
      <w:r w:rsidRPr="00FD6EFC">
        <w:rPr>
          <w:i/>
          <w:iCs/>
          <w:color w:val="000000" w:themeColor="text1"/>
          <w:sz w:val="22"/>
          <w:szCs w:val="22"/>
        </w:rPr>
        <w:t>Science</w:t>
      </w:r>
      <w:r w:rsidRPr="00FD6EFC">
        <w:rPr>
          <w:color w:val="000000" w:themeColor="text1"/>
          <w:sz w:val="22"/>
          <w:szCs w:val="22"/>
        </w:rPr>
        <w:t xml:space="preserve">, </w:t>
      </w:r>
      <w:r w:rsidRPr="00FD6EFC">
        <w:rPr>
          <w:i/>
          <w:iCs/>
          <w:color w:val="000000" w:themeColor="text1"/>
          <w:sz w:val="22"/>
          <w:szCs w:val="22"/>
        </w:rPr>
        <w:t>305</w:t>
      </w:r>
      <w:r w:rsidRPr="00FD6EFC">
        <w:rPr>
          <w:color w:val="000000" w:themeColor="text1"/>
          <w:sz w:val="22"/>
          <w:szCs w:val="22"/>
        </w:rPr>
        <w:t>(5686), 1007–1009 (2004)</w:t>
      </w:r>
    </w:p>
    <w:p w14:paraId="2379976C" w14:textId="77777777" w:rsidR="00894659" w:rsidRPr="00FD6EFC" w:rsidRDefault="00894659" w:rsidP="00894659">
      <w:pPr>
        <w:rPr>
          <w:color w:val="000000" w:themeColor="text1"/>
          <w:sz w:val="22"/>
          <w:szCs w:val="22"/>
        </w:rPr>
      </w:pPr>
      <w:r w:rsidRPr="00FD6EFC">
        <w:rPr>
          <w:color w:val="000000" w:themeColor="text1"/>
          <w:sz w:val="22"/>
          <w:szCs w:val="22"/>
        </w:rPr>
        <w:t xml:space="preserve">4. Chhetri, R. K. et al. </w:t>
      </w:r>
      <w:r w:rsidRPr="00FD6EFC">
        <w:rPr>
          <w:i/>
          <w:iCs/>
          <w:color w:val="000000" w:themeColor="text1"/>
          <w:sz w:val="22"/>
          <w:szCs w:val="22"/>
        </w:rPr>
        <w:t>Nature Methods</w:t>
      </w:r>
      <w:r w:rsidRPr="00FD6EFC">
        <w:rPr>
          <w:color w:val="000000" w:themeColor="text1"/>
          <w:sz w:val="22"/>
          <w:szCs w:val="22"/>
        </w:rPr>
        <w:t xml:space="preserve">, </w:t>
      </w:r>
      <w:r w:rsidRPr="00FD6EFC">
        <w:rPr>
          <w:i/>
          <w:iCs/>
          <w:color w:val="000000" w:themeColor="text1"/>
          <w:sz w:val="22"/>
          <w:szCs w:val="22"/>
        </w:rPr>
        <w:t>12</w:t>
      </w:r>
      <w:r w:rsidRPr="00FD6EFC">
        <w:rPr>
          <w:color w:val="000000" w:themeColor="text1"/>
          <w:sz w:val="22"/>
          <w:szCs w:val="22"/>
        </w:rPr>
        <w:t>(12), 1171–1178 (2015)</w:t>
      </w:r>
    </w:p>
    <w:p w14:paraId="0AB2C714" w14:textId="77777777" w:rsidR="00894659" w:rsidRPr="00FD6EFC" w:rsidRDefault="00894659" w:rsidP="00894659">
      <w:pPr>
        <w:rPr>
          <w:color w:val="000000" w:themeColor="text1"/>
          <w:sz w:val="22"/>
          <w:szCs w:val="22"/>
        </w:rPr>
      </w:pPr>
      <w:r w:rsidRPr="00FD6EFC">
        <w:rPr>
          <w:color w:val="000000" w:themeColor="text1"/>
          <w:sz w:val="22"/>
          <w:szCs w:val="22"/>
        </w:rPr>
        <w:t xml:space="preserve">5. Truong, T. V. et al. </w:t>
      </w:r>
      <w:r w:rsidRPr="00FD6EFC">
        <w:rPr>
          <w:i/>
          <w:iCs/>
          <w:color w:val="000000" w:themeColor="text1"/>
          <w:sz w:val="22"/>
          <w:szCs w:val="22"/>
        </w:rPr>
        <w:t>Nature Methods</w:t>
      </w:r>
      <w:r w:rsidRPr="00FD6EFC">
        <w:rPr>
          <w:color w:val="000000" w:themeColor="text1"/>
          <w:sz w:val="22"/>
          <w:szCs w:val="22"/>
        </w:rPr>
        <w:t xml:space="preserve">, </w:t>
      </w:r>
      <w:r w:rsidRPr="00FD6EFC">
        <w:rPr>
          <w:i/>
          <w:iCs/>
          <w:color w:val="000000" w:themeColor="text1"/>
          <w:sz w:val="22"/>
          <w:szCs w:val="22"/>
        </w:rPr>
        <w:t>8</w:t>
      </w:r>
      <w:r w:rsidRPr="00FD6EFC">
        <w:rPr>
          <w:color w:val="000000" w:themeColor="text1"/>
          <w:sz w:val="22"/>
          <w:szCs w:val="22"/>
        </w:rPr>
        <w:t>(9), 757–760 (2011)</w:t>
      </w:r>
    </w:p>
    <w:p w14:paraId="078C10A1" w14:textId="77777777" w:rsidR="00894659" w:rsidRPr="00FD6EFC" w:rsidRDefault="00894659" w:rsidP="00894659">
      <w:pPr>
        <w:rPr>
          <w:color w:val="000000" w:themeColor="text1"/>
          <w:sz w:val="22"/>
          <w:szCs w:val="22"/>
        </w:rPr>
      </w:pPr>
      <w:r w:rsidRPr="00FD6EFC">
        <w:rPr>
          <w:color w:val="000000" w:themeColor="text1"/>
          <w:sz w:val="22"/>
          <w:szCs w:val="22"/>
        </w:rPr>
        <w:t xml:space="preserve">6. Tomer, R. et al. </w:t>
      </w:r>
      <w:r w:rsidRPr="00FD6EFC">
        <w:rPr>
          <w:i/>
          <w:iCs/>
          <w:color w:val="000000" w:themeColor="text1"/>
          <w:sz w:val="22"/>
          <w:szCs w:val="22"/>
        </w:rPr>
        <w:t>Nature Protocols</w:t>
      </w:r>
      <w:r w:rsidRPr="00FD6EFC">
        <w:rPr>
          <w:color w:val="000000" w:themeColor="text1"/>
          <w:sz w:val="22"/>
          <w:szCs w:val="22"/>
        </w:rPr>
        <w:t xml:space="preserve">, </w:t>
      </w:r>
      <w:r w:rsidRPr="00FD6EFC">
        <w:rPr>
          <w:i/>
          <w:iCs/>
          <w:color w:val="000000" w:themeColor="text1"/>
          <w:sz w:val="22"/>
          <w:szCs w:val="22"/>
        </w:rPr>
        <w:t>9</w:t>
      </w:r>
      <w:r w:rsidRPr="00FD6EFC">
        <w:rPr>
          <w:color w:val="000000" w:themeColor="text1"/>
          <w:sz w:val="22"/>
          <w:szCs w:val="22"/>
        </w:rPr>
        <w:t>(7), 1682–1697 (2014)</w:t>
      </w:r>
    </w:p>
    <w:p w14:paraId="2366931B" w14:textId="77777777" w:rsidR="00894659" w:rsidRPr="00FD6EFC" w:rsidRDefault="00894659" w:rsidP="00894659">
      <w:pPr>
        <w:rPr>
          <w:color w:val="000000" w:themeColor="text1"/>
          <w:sz w:val="22"/>
          <w:szCs w:val="22"/>
        </w:rPr>
      </w:pPr>
      <w:r w:rsidRPr="00FD6EFC">
        <w:rPr>
          <w:color w:val="000000" w:themeColor="text1"/>
          <w:sz w:val="22"/>
          <w:szCs w:val="22"/>
        </w:rPr>
        <w:t xml:space="preserve">7. Richardson, D. S. et al </w:t>
      </w:r>
      <w:r w:rsidRPr="00FD6EFC">
        <w:rPr>
          <w:i/>
          <w:iCs/>
          <w:color w:val="000000" w:themeColor="text1"/>
          <w:sz w:val="22"/>
          <w:szCs w:val="22"/>
        </w:rPr>
        <w:t>Cell</w:t>
      </w:r>
      <w:r w:rsidRPr="00FD6EFC">
        <w:rPr>
          <w:color w:val="000000" w:themeColor="text1"/>
          <w:sz w:val="22"/>
          <w:szCs w:val="22"/>
        </w:rPr>
        <w:t xml:space="preserve">, </w:t>
      </w:r>
      <w:r w:rsidRPr="00FD6EFC">
        <w:rPr>
          <w:i/>
          <w:iCs/>
          <w:color w:val="000000" w:themeColor="text1"/>
          <w:sz w:val="22"/>
          <w:szCs w:val="22"/>
        </w:rPr>
        <w:t>162</w:t>
      </w:r>
      <w:r w:rsidRPr="00FD6EFC">
        <w:rPr>
          <w:color w:val="000000" w:themeColor="text1"/>
          <w:sz w:val="22"/>
          <w:szCs w:val="22"/>
        </w:rPr>
        <w:t>(2), 246–257 (2015)</w:t>
      </w:r>
    </w:p>
    <w:p w14:paraId="31264980" w14:textId="77777777" w:rsidR="00894659" w:rsidRPr="00FD6EFC" w:rsidRDefault="00894659" w:rsidP="00894659">
      <w:pPr>
        <w:rPr>
          <w:color w:val="000000" w:themeColor="text1"/>
          <w:sz w:val="22"/>
          <w:szCs w:val="22"/>
        </w:rPr>
      </w:pPr>
      <w:r w:rsidRPr="00FD6EFC">
        <w:rPr>
          <w:color w:val="000000" w:themeColor="text1"/>
          <w:sz w:val="22"/>
          <w:szCs w:val="22"/>
        </w:rPr>
        <w:t xml:space="preserve">8. </w:t>
      </w:r>
      <w:proofErr w:type="spellStart"/>
      <w:r w:rsidRPr="00FD6EFC">
        <w:rPr>
          <w:color w:val="000000" w:themeColor="text1"/>
          <w:sz w:val="22"/>
          <w:szCs w:val="22"/>
        </w:rPr>
        <w:t>Pietzsch</w:t>
      </w:r>
      <w:proofErr w:type="spellEnd"/>
      <w:r w:rsidRPr="00FD6EFC">
        <w:rPr>
          <w:color w:val="000000" w:themeColor="text1"/>
          <w:sz w:val="22"/>
          <w:szCs w:val="22"/>
        </w:rPr>
        <w:t xml:space="preserve">, T. et al. </w:t>
      </w:r>
      <w:r w:rsidRPr="00FD6EFC">
        <w:rPr>
          <w:i/>
          <w:color w:val="000000" w:themeColor="text1"/>
          <w:sz w:val="22"/>
          <w:szCs w:val="22"/>
        </w:rPr>
        <w:t>Nature Methods</w:t>
      </w:r>
      <w:r w:rsidRPr="00FD6EFC">
        <w:rPr>
          <w:color w:val="000000" w:themeColor="text1"/>
          <w:sz w:val="22"/>
          <w:szCs w:val="22"/>
        </w:rPr>
        <w:t>, 12(6), 481–483 (2015)</w:t>
      </w:r>
    </w:p>
    <w:p w14:paraId="24DE9369" w14:textId="77777777" w:rsidR="00894659" w:rsidRPr="00FD6EFC" w:rsidRDefault="00894659" w:rsidP="00894659">
      <w:pPr>
        <w:rPr>
          <w:color w:val="000000" w:themeColor="text1"/>
          <w:sz w:val="22"/>
          <w:szCs w:val="22"/>
        </w:rPr>
      </w:pPr>
      <w:r w:rsidRPr="00FD6EFC">
        <w:rPr>
          <w:color w:val="000000" w:themeColor="text1"/>
          <w:sz w:val="22"/>
          <w:szCs w:val="22"/>
        </w:rPr>
        <w:t xml:space="preserve">9. Linkert, M. et al. </w:t>
      </w:r>
      <w:r w:rsidRPr="00FD6EFC">
        <w:rPr>
          <w:i/>
          <w:color w:val="000000" w:themeColor="text1"/>
          <w:sz w:val="22"/>
          <w:szCs w:val="22"/>
        </w:rPr>
        <w:t>The Journal of Cell Biology</w:t>
      </w:r>
      <w:r w:rsidRPr="00FD6EFC">
        <w:rPr>
          <w:color w:val="000000" w:themeColor="text1"/>
          <w:sz w:val="22"/>
          <w:szCs w:val="22"/>
        </w:rPr>
        <w:t>, 189(5), 777–782 (2010)</w:t>
      </w:r>
    </w:p>
    <w:p w14:paraId="09C9E9CE" w14:textId="77777777" w:rsidR="00894659" w:rsidRPr="00FD6EFC" w:rsidRDefault="00894659" w:rsidP="00894659">
      <w:pPr>
        <w:rPr>
          <w:color w:val="000000" w:themeColor="text1"/>
          <w:sz w:val="22"/>
          <w:szCs w:val="22"/>
        </w:rPr>
      </w:pPr>
      <w:r w:rsidRPr="00FD6EFC">
        <w:rPr>
          <w:color w:val="000000" w:themeColor="text1"/>
          <w:sz w:val="22"/>
          <w:szCs w:val="22"/>
        </w:rPr>
        <w:t xml:space="preserve">10. </w:t>
      </w:r>
      <w:proofErr w:type="spellStart"/>
      <w:r w:rsidRPr="00FD6EFC">
        <w:rPr>
          <w:color w:val="000000" w:themeColor="text1"/>
          <w:sz w:val="22"/>
          <w:szCs w:val="22"/>
        </w:rPr>
        <w:t>Pietzsch</w:t>
      </w:r>
      <w:proofErr w:type="spellEnd"/>
      <w:r w:rsidRPr="00FD6EFC">
        <w:rPr>
          <w:color w:val="000000" w:themeColor="text1"/>
          <w:sz w:val="22"/>
          <w:szCs w:val="22"/>
        </w:rPr>
        <w:t xml:space="preserve">, T. et al. </w:t>
      </w:r>
      <w:r w:rsidRPr="00FD6EFC">
        <w:rPr>
          <w:i/>
          <w:color w:val="000000" w:themeColor="text1"/>
          <w:sz w:val="22"/>
          <w:szCs w:val="22"/>
        </w:rPr>
        <w:t>Bioinformatics</w:t>
      </w:r>
      <w:r w:rsidRPr="00FD6EFC">
        <w:rPr>
          <w:color w:val="000000" w:themeColor="text1"/>
          <w:sz w:val="22"/>
          <w:szCs w:val="22"/>
        </w:rPr>
        <w:t xml:space="preserve"> 28(22), 3009–3011 (2012)</w:t>
      </w:r>
    </w:p>
    <w:p w14:paraId="221B4254" w14:textId="77777777" w:rsidR="00894659" w:rsidRPr="00894659" w:rsidRDefault="00894659" w:rsidP="00894659">
      <w:pPr>
        <w:rPr>
          <w:color w:val="000000" w:themeColor="text1"/>
          <w:sz w:val="22"/>
          <w:szCs w:val="22"/>
        </w:rPr>
      </w:pPr>
      <w:r w:rsidRPr="00894659">
        <w:rPr>
          <w:color w:val="000000" w:themeColor="text1"/>
          <w:sz w:val="22"/>
          <w:szCs w:val="22"/>
        </w:rPr>
        <w:t xml:space="preserve">11. </w:t>
      </w:r>
      <w:proofErr w:type="spellStart"/>
      <w:r w:rsidRPr="00894659">
        <w:rPr>
          <w:color w:val="000000" w:themeColor="text1"/>
          <w:sz w:val="22"/>
          <w:szCs w:val="22"/>
        </w:rPr>
        <w:t>Kuglin</w:t>
      </w:r>
      <w:proofErr w:type="spellEnd"/>
      <w:r w:rsidRPr="00894659">
        <w:rPr>
          <w:color w:val="000000" w:themeColor="text1"/>
          <w:sz w:val="22"/>
          <w:szCs w:val="22"/>
        </w:rPr>
        <w:t xml:space="preserve">, C.D. et al. </w:t>
      </w:r>
      <w:r w:rsidRPr="00894659">
        <w:rPr>
          <w:i/>
          <w:color w:val="000000" w:themeColor="text1"/>
          <w:sz w:val="22"/>
          <w:szCs w:val="22"/>
        </w:rPr>
        <w:t>ICCS</w:t>
      </w:r>
      <w:r w:rsidRPr="00894659">
        <w:rPr>
          <w:color w:val="000000" w:themeColor="text1"/>
          <w:sz w:val="22"/>
          <w:szCs w:val="22"/>
        </w:rPr>
        <w:t>, 163–165 (1975)</w:t>
      </w:r>
    </w:p>
    <w:p w14:paraId="0ACC56BA" w14:textId="77777777" w:rsidR="00894659" w:rsidRPr="00894659" w:rsidRDefault="00894659" w:rsidP="00894659">
      <w:pPr>
        <w:rPr>
          <w:color w:val="000000" w:themeColor="text1"/>
          <w:sz w:val="22"/>
          <w:szCs w:val="22"/>
        </w:rPr>
      </w:pPr>
      <w:r w:rsidRPr="00894659">
        <w:rPr>
          <w:color w:val="000000" w:themeColor="text1"/>
          <w:sz w:val="22"/>
          <w:szCs w:val="22"/>
        </w:rPr>
        <w:t xml:space="preserve">12. Preibisch, S. et al. </w:t>
      </w:r>
      <w:r w:rsidRPr="00894659">
        <w:rPr>
          <w:i/>
          <w:color w:val="000000" w:themeColor="text1"/>
          <w:sz w:val="22"/>
          <w:szCs w:val="22"/>
        </w:rPr>
        <w:t>Bioinformatics</w:t>
      </w:r>
      <w:r w:rsidRPr="00894659">
        <w:rPr>
          <w:color w:val="000000" w:themeColor="text1"/>
          <w:sz w:val="22"/>
          <w:szCs w:val="22"/>
        </w:rPr>
        <w:t>, 25(11), 1463–1465 (2009)</w:t>
      </w:r>
    </w:p>
    <w:p w14:paraId="5C27D89D" w14:textId="77777777" w:rsidR="00894659" w:rsidRPr="00894659" w:rsidRDefault="00894659" w:rsidP="00894659">
      <w:pPr>
        <w:rPr>
          <w:color w:val="000000" w:themeColor="text1"/>
          <w:sz w:val="22"/>
          <w:szCs w:val="22"/>
        </w:rPr>
      </w:pPr>
      <w:r w:rsidRPr="00894659">
        <w:rPr>
          <w:color w:val="000000" w:themeColor="text1"/>
          <w:sz w:val="22"/>
          <w:szCs w:val="22"/>
        </w:rPr>
        <w:t xml:space="preserve">13. </w:t>
      </w:r>
      <w:proofErr w:type="spellStart"/>
      <w:r w:rsidRPr="00894659">
        <w:rPr>
          <w:color w:val="000000" w:themeColor="text1"/>
          <w:sz w:val="22"/>
          <w:szCs w:val="22"/>
        </w:rPr>
        <w:t>Emmenlauer</w:t>
      </w:r>
      <w:proofErr w:type="spellEnd"/>
      <w:r w:rsidRPr="00894659">
        <w:rPr>
          <w:color w:val="000000" w:themeColor="text1"/>
          <w:sz w:val="22"/>
          <w:szCs w:val="22"/>
        </w:rPr>
        <w:t xml:space="preserve">, M. et al. </w:t>
      </w:r>
      <w:r w:rsidRPr="00894659">
        <w:rPr>
          <w:i/>
          <w:color w:val="000000" w:themeColor="text1"/>
          <w:sz w:val="22"/>
          <w:szCs w:val="22"/>
        </w:rPr>
        <w:t>Journal of Microscopy</w:t>
      </w:r>
      <w:r w:rsidRPr="00894659">
        <w:rPr>
          <w:color w:val="000000" w:themeColor="text1"/>
          <w:sz w:val="22"/>
          <w:szCs w:val="22"/>
        </w:rPr>
        <w:t>, 233(1), 42–60 (2009)</w:t>
      </w:r>
    </w:p>
    <w:p w14:paraId="7FADDDF7" w14:textId="77777777" w:rsidR="00894659" w:rsidRPr="00894659" w:rsidRDefault="00894659" w:rsidP="00894659">
      <w:pPr>
        <w:rPr>
          <w:color w:val="000000" w:themeColor="text1"/>
          <w:sz w:val="22"/>
          <w:szCs w:val="22"/>
        </w:rPr>
      </w:pPr>
      <w:r w:rsidRPr="00894659">
        <w:rPr>
          <w:color w:val="000000" w:themeColor="text1"/>
          <w:sz w:val="22"/>
          <w:szCs w:val="22"/>
        </w:rPr>
        <w:t xml:space="preserve">14. </w:t>
      </w:r>
      <w:proofErr w:type="spellStart"/>
      <w:r w:rsidRPr="00894659">
        <w:rPr>
          <w:color w:val="000000" w:themeColor="text1"/>
          <w:sz w:val="22"/>
          <w:szCs w:val="22"/>
        </w:rPr>
        <w:t>Chalfoun</w:t>
      </w:r>
      <w:proofErr w:type="spellEnd"/>
      <w:r w:rsidRPr="00894659">
        <w:rPr>
          <w:color w:val="000000" w:themeColor="text1"/>
          <w:sz w:val="22"/>
          <w:szCs w:val="22"/>
        </w:rPr>
        <w:t xml:space="preserve">, J. et al. </w:t>
      </w:r>
      <w:r w:rsidRPr="00894659">
        <w:rPr>
          <w:i/>
          <w:color w:val="000000" w:themeColor="text1"/>
          <w:sz w:val="22"/>
          <w:szCs w:val="22"/>
        </w:rPr>
        <w:t>Scientific Reports</w:t>
      </w:r>
      <w:r w:rsidRPr="00894659">
        <w:rPr>
          <w:color w:val="000000" w:themeColor="text1"/>
          <w:sz w:val="22"/>
          <w:szCs w:val="22"/>
        </w:rPr>
        <w:t>, 7(1), 122–10 (2017)</w:t>
      </w:r>
    </w:p>
    <w:p w14:paraId="4C295241" w14:textId="77777777" w:rsidR="00894659" w:rsidRPr="00894659" w:rsidRDefault="00894659" w:rsidP="00894659">
      <w:pPr>
        <w:rPr>
          <w:color w:val="000000" w:themeColor="text1"/>
          <w:sz w:val="22"/>
          <w:szCs w:val="22"/>
        </w:rPr>
      </w:pPr>
      <w:r w:rsidRPr="00894659">
        <w:rPr>
          <w:color w:val="000000" w:themeColor="text1"/>
          <w:sz w:val="22"/>
          <w:szCs w:val="22"/>
        </w:rPr>
        <w:t xml:space="preserve">15. </w:t>
      </w:r>
      <w:proofErr w:type="spellStart"/>
      <w:r w:rsidRPr="00894659">
        <w:rPr>
          <w:color w:val="000000" w:themeColor="text1"/>
          <w:sz w:val="22"/>
          <w:szCs w:val="22"/>
        </w:rPr>
        <w:t>Saalfeld</w:t>
      </w:r>
      <w:proofErr w:type="spellEnd"/>
      <w:r w:rsidRPr="00894659">
        <w:rPr>
          <w:color w:val="000000" w:themeColor="text1"/>
          <w:sz w:val="22"/>
          <w:szCs w:val="22"/>
        </w:rPr>
        <w:t xml:space="preserve">, S. et al. </w:t>
      </w:r>
      <w:r w:rsidRPr="00894659">
        <w:rPr>
          <w:i/>
          <w:color w:val="000000" w:themeColor="text1"/>
          <w:sz w:val="22"/>
          <w:szCs w:val="22"/>
        </w:rPr>
        <w:t>Nature Methods</w:t>
      </w:r>
      <w:r w:rsidRPr="00894659">
        <w:rPr>
          <w:color w:val="000000" w:themeColor="text1"/>
          <w:sz w:val="22"/>
          <w:szCs w:val="22"/>
        </w:rPr>
        <w:t>, 9(7), 717–720 (2012)</w:t>
      </w:r>
    </w:p>
    <w:p w14:paraId="68455576" w14:textId="77777777" w:rsidR="00894659" w:rsidRPr="00894659" w:rsidRDefault="00894659" w:rsidP="00894659">
      <w:pPr>
        <w:rPr>
          <w:color w:val="000000" w:themeColor="text1"/>
          <w:sz w:val="22"/>
          <w:szCs w:val="22"/>
        </w:rPr>
      </w:pPr>
      <w:r w:rsidRPr="00894659">
        <w:rPr>
          <w:color w:val="000000" w:themeColor="text1"/>
          <w:sz w:val="22"/>
          <w:szCs w:val="22"/>
        </w:rPr>
        <w:t xml:space="preserve">16. Bria, A. et al. </w:t>
      </w:r>
      <w:r w:rsidRPr="00894659">
        <w:rPr>
          <w:i/>
          <w:color w:val="000000" w:themeColor="text1"/>
          <w:sz w:val="22"/>
          <w:szCs w:val="22"/>
        </w:rPr>
        <w:t>BMC Bioinformatics</w:t>
      </w:r>
      <w:r w:rsidRPr="00894659">
        <w:rPr>
          <w:color w:val="000000" w:themeColor="text1"/>
          <w:sz w:val="22"/>
          <w:szCs w:val="22"/>
        </w:rPr>
        <w:t>, 13(1), 316 (2012)</w:t>
      </w:r>
    </w:p>
    <w:p w14:paraId="46EC8581" w14:textId="77777777" w:rsidR="00894659" w:rsidRPr="00894659" w:rsidRDefault="00894659" w:rsidP="00894659">
      <w:pPr>
        <w:rPr>
          <w:color w:val="000000" w:themeColor="text1"/>
          <w:sz w:val="22"/>
          <w:szCs w:val="22"/>
        </w:rPr>
      </w:pPr>
      <w:r w:rsidRPr="00894659">
        <w:rPr>
          <w:color w:val="000000" w:themeColor="text1"/>
          <w:sz w:val="22"/>
          <w:szCs w:val="22"/>
        </w:rPr>
        <w:t xml:space="preserve">17. </w:t>
      </w:r>
      <w:proofErr w:type="spellStart"/>
      <w:r w:rsidRPr="00894659">
        <w:rPr>
          <w:color w:val="000000" w:themeColor="text1"/>
          <w:sz w:val="22"/>
          <w:szCs w:val="22"/>
        </w:rPr>
        <w:t>Besl</w:t>
      </w:r>
      <w:proofErr w:type="spellEnd"/>
      <w:r w:rsidRPr="00894659">
        <w:rPr>
          <w:color w:val="000000" w:themeColor="text1"/>
          <w:sz w:val="22"/>
          <w:szCs w:val="22"/>
        </w:rPr>
        <w:t xml:space="preserve">, P. J. et al. </w:t>
      </w:r>
      <w:r w:rsidRPr="00894659">
        <w:rPr>
          <w:i/>
          <w:color w:val="000000" w:themeColor="text1"/>
          <w:sz w:val="22"/>
          <w:szCs w:val="22"/>
        </w:rPr>
        <w:t>IEEE PAMI</w:t>
      </w:r>
      <w:r w:rsidRPr="00894659">
        <w:rPr>
          <w:color w:val="000000" w:themeColor="text1"/>
          <w:sz w:val="22"/>
          <w:szCs w:val="22"/>
        </w:rPr>
        <w:t>, 14(2), 239–256 (1992)</w:t>
      </w:r>
    </w:p>
    <w:p w14:paraId="7ACA8671" w14:textId="77777777" w:rsidR="00894659" w:rsidRPr="00894659" w:rsidRDefault="00894659" w:rsidP="00894659">
      <w:pPr>
        <w:rPr>
          <w:color w:val="000000" w:themeColor="text1"/>
          <w:sz w:val="22"/>
          <w:szCs w:val="22"/>
        </w:rPr>
      </w:pPr>
      <w:r w:rsidRPr="00894659">
        <w:rPr>
          <w:color w:val="000000" w:themeColor="text1"/>
          <w:sz w:val="22"/>
          <w:szCs w:val="22"/>
        </w:rPr>
        <w:t xml:space="preserve">18. </w:t>
      </w:r>
      <w:proofErr w:type="spellStart"/>
      <w:r w:rsidRPr="00894659">
        <w:rPr>
          <w:color w:val="000000" w:themeColor="text1"/>
          <w:sz w:val="22"/>
          <w:szCs w:val="22"/>
        </w:rPr>
        <w:t>Migliori</w:t>
      </w:r>
      <w:proofErr w:type="spellEnd"/>
      <w:r w:rsidRPr="00894659">
        <w:rPr>
          <w:color w:val="000000" w:themeColor="text1"/>
          <w:sz w:val="22"/>
          <w:szCs w:val="22"/>
        </w:rPr>
        <w:t xml:space="preserve">, B. et al. </w:t>
      </w:r>
      <w:r w:rsidRPr="00894659">
        <w:rPr>
          <w:i/>
          <w:iCs/>
          <w:color w:val="000000" w:themeColor="text1"/>
          <w:sz w:val="22"/>
          <w:szCs w:val="22"/>
        </w:rPr>
        <w:t>BMC Biology</w:t>
      </w:r>
      <w:r w:rsidRPr="00894659">
        <w:rPr>
          <w:color w:val="000000" w:themeColor="text1"/>
          <w:sz w:val="22"/>
          <w:szCs w:val="22"/>
        </w:rPr>
        <w:t xml:space="preserve">, </w:t>
      </w:r>
      <w:r w:rsidRPr="00894659">
        <w:rPr>
          <w:i/>
          <w:iCs/>
          <w:color w:val="000000" w:themeColor="text1"/>
          <w:sz w:val="22"/>
          <w:szCs w:val="22"/>
        </w:rPr>
        <w:t>16</w:t>
      </w:r>
      <w:r w:rsidRPr="00894659">
        <w:rPr>
          <w:color w:val="000000" w:themeColor="text1"/>
          <w:sz w:val="22"/>
          <w:szCs w:val="22"/>
        </w:rPr>
        <w:t>(1), 57 (2018)</w:t>
      </w:r>
    </w:p>
    <w:p w14:paraId="4694A26C" w14:textId="77777777" w:rsidR="00894659" w:rsidRPr="00894659" w:rsidRDefault="00894659" w:rsidP="00894659">
      <w:pPr>
        <w:rPr>
          <w:color w:val="000000" w:themeColor="text1"/>
          <w:sz w:val="22"/>
          <w:szCs w:val="22"/>
        </w:rPr>
      </w:pPr>
      <w:r w:rsidRPr="00894659">
        <w:rPr>
          <w:color w:val="000000" w:themeColor="text1"/>
          <w:sz w:val="22"/>
          <w:szCs w:val="22"/>
        </w:rPr>
        <w:t xml:space="preserve">19. </w:t>
      </w:r>
      <w:r w:rsidRPr="00894659">
        <w:rPr>
          <w:iCs/>
          <w:color w:val="000000" w:themeColor="text1"/>
          <w:sz w:val="22"/>
          <w:szCs w:val="22"/>
        </w:rPr>
        <w:t xml:space="preserve">Schaefer, S. et al. </w:t>
      </w:r>
      <w:proofErr w:type="spellStart"/>
      <w:r w:rsidRPr="00894659">
        <w:rPr>
          <w:i/>
          <w:iCs/>
          <w:color w:val="000000" w:themeColor="text1"/>
          <w:sz w:val="22"/>
          <w:szCs w:val="22"/>
        </w:rPr>
        <w:t>Acm</w:t>
      </w:r>
      <w:proofErr w:type="spellEnd"/>
      <w:r w:rsidRPr="00894659">
        <w:rPr>
          <w:i/>
          <w:iCs/>
          <w:color w:val="000000" w:themeColor="text1"/>
          <w:sz w:val="22"/>
          <w:szCs w:val="22"/>
        </w:rPr>
        <w:t xml:space="preserve"> Transactions on Graphics</w:t>
      </w:r>
      <w:r w:rsidRPr="00894659">
        <w:rPr>
          <w:iCs/>
          <w:color w:val="000000" w:themeColor="text1"/>
          <w:sz w:val="22"/>
          <w:szCs w:val="22"/>
        </w:rPr>
        <w:t xml:space="preserve">, </w:t>
      </w:r>
      <w:r w:rsidRPr="00894659">
        <w:rPr>
          <w:i/>
          <w:iCs/>
          <w:color w:val="000000" w:themeColor="text1"/>
          <w:sz w:val="22"/>
          <w:szCs w:val="22"/>
        </w:rPr>
        <w:t>25</w:t>
      </w:r>
      <w:r w:rsidRPr="00894659">
        <w:rPr>
          <w:iCs/>
          <w:color w:val="000000" w:themeColor="text1"/>
          <w:sz w:val="22"/>
          <w:szCs w:val="22"/>
        </w:rPr>
        <w:t>(3), 533–540 (2006).</w:t>
      </w:r>
    </w:p>
    <w:p w14:paraId="4F27EF5C" w14:textId="77777777" w:rsidR="00894659" w:rsidRPr="00894659" w:rsidRDefault="00894659" w:rsidP="00894659">
      <w:pPr>
        <w:rPr>
          <w:color w:val="000000" w:themeColor="text1"/>
          <w:sz w:val="22"/>
          <w:szCs w:val="22"/>
        </w:rPr>
      </w:pPr>
      <w:r w:rsidRPr="00894659">
        <w:rPr>
          <w:color w:val="000000" w:themeColor="text1"/>
          <w:sz w:val="22"/>
          <w:szCs w:val="22"/>
        </w:rPr>
        <w:t>20.</w:t>
      </w:r>
      <w:r w:rsidRPr="00894659">
        <w:rPr>
          <w:rFonts w:ascii="Helvetica" w:eastAsiaTheme="minorHAnsi" w:hAnsi="Helvetica" w:cs="Helvetica"/>
          <w:color w:val="000000" w:themeColor="text1"/>
        </w:rPr>
        <w:t xml:space="preserve"> </w:t>
      </w:r>
      <w:r w:rsidRPr="00894659">
        <w:rPr>
          <w:color w:val="000000" w:themeColor="text1"/>
          <w:sz w:val="22"/>
          <w:szCs w:val="22"/>
        </w:rPr>
        <w:t xml:space="preserve">Ryan, D. P. et al. </w:t>
      </w:r>
      <w:r w:rsidRPr="00894659">
        <w:rPr>
          <w:i/>
          <w:iCs/>
          <w:color w:val="000000" w:themeColor="text1"/>
          <w:sz w:val="22"/>
          <w:szCs w:val="22"/>
        </w:rPr>
        <w:t>Nature Communications</w:t>
      </w:r>
      <w:r w:rsidRPr="00894659">
        <w:rPr>
          <w:color w:val="000000" w:themeColor="text1"/>
          <w:sz w:val="22"/>
          <w:szCs w:val="22"/>
        </w:rPr>
        <w:t xml:space="preserve">, </w:t>
      </w:r>
      <w:r w:rsidRPr="00894659">
        <w:rPr>
          <w:i/>
          <w:iCs/>
          <w:color w:val="000000" w:themeColor="text1"/>
          <w:sz w:val="22"/>
          <w:szCs w:val="22"/>
        </w:rPr>
        <w:t>8</w:t>
      </w:r>
      <w:r w:rsidRPr="00894659">
        <w:rPr>
          <w:color w:val="000000" w:themeColor="text1"/>
          <w:sz w:val="22"/>
          <w:szCs w:val="22"/>
        </w:rPr>
        <w:t>(1), 612 (2017)</w:t>
      </w:r>
    </w:p>
    <w:p w14:paraId="4A168C5D" w14:textId="77777777" w:rsidR="00894659" w:rsidRPr="00894659" w:rsidRDefault="00894659" w:rsidP="00894659">
      <w:pPr>
        <w:rPr>
          <w:color w:val="000000" w:themeColor="text1"/>
          <w:sz w:val="22"/>
          <w:szCs w:val="22"/>
        </w:rPr>
      </w:pPr>
      <w:r w:rsidRPr="00894659">
        <w:rPr>
          <w:color w:val="000000" w:themeColor="text1"/>
          <w:sz w:val="22"/>
          <w:szCs w:val="22"/>
        </w:rPr>
        <w:t xml:space="preserve">21. </w:t>
      </w:r>
      <w:proofErr w:type="spellStart"/>
      <w:r w:rsidRPr="00894659">
        <w:rPr>
          <w:color w:val="000000" w:themeColor="text1"/>
          <w:sz w:val="22"/>
          <w:szCs w:val="22"/>
        </w:rPr>
        <w:t>Nieuwenhuizen</w:t>
      </w:r>
      <w:proofErr w:type="spellEnd"/>
      <w:r w:rsidRPr="00894659">
        <w:rPr>
          <w:color w:val="000000" w:themeColor="text1"/>
          <w:sz w:val="22"/>
          <w:szCs w:val="22"/>
        </w:rPr>
        <w:t xml:space="preserve">, R. P. J., et al. </w:t>
      </w:r>
      <w:r w:rsidRPr="00894659">
        <w:rPr>
          <w:i/>
          <w:iCs/>
          <w:color w:val="000000" w:themeColor="text1"/>
          <w:sz w:val="22"/>
          <w:szCs w:val="22"/>
        </w:rPr>
        <w:t>Nature Methods</w:t>
      </w:r>
      <w:r w:rsidRPr="00894659">
        <w:rPr>
          <w:color w:val="000000" w:themeColor="text1"/>
          <w:sz w:val="22"/>
          <w:szCs w:val="22"/>
        </w:rPr>
        <w:t xml:space="preserve">, </w:t>
      </w:r>
      <w:r w:rsidRPr="00894659">
        <w:rPr>
          <w:iCs/>
          <w:color w:val="000000" w:themeColor="text1"/>
          <w:sz w:val="22"/>
          <w:szCs w:val="22"/>
        </w:rPr>
        <w:t>10</w:t>
      </w:r>
      <w:r w:rsidRPr="00894659">
        <w:rPr>
          <w:color w:val="000000" w:themeColor="text1"/>
          <w:sz w:val="22"/>
          <w:szCs w:val="22"/>
        </w:rPr>
        <w:t>(6), 557–562 (2013)</w:t>
      </w:r>
    </w:p>
    <w:p w14:paraId="5E13B3DC" w14:textId="77777777" w:rsidR="00894659" w:rsidRPr="00894659" w:rsidRDefault="00894659" w:rsidP="00894659">
      <w:pPr>
        <w:rPr>
          <w:color w:val="000000" w:themeColor="text1"/>
          <w:sz w:val="22"/>
          <w:szCs w:val="22"/>
        </w:rPr>
      </w:pPr>
      <w:r w:rsidRPr="00894659">
        <w:rPr>
          <w:color w:val="000000" w:themeColor="text1"/>
          <w:sz w:val="22"/>
          <w:szCs w:val="22"/>
        </w:rPr>
        <w:lastRenderedPageBreak/>
        <w:t xml:space="preserve">22. </w:t>
      </w:r>
      <w:proofErr w:type="spellStart"/>
      <w:r w:rsidRPr="00894659">
        <w:rPr>
          <w:color w:val="000000"/>
          <w:sz w:val="22"/>
          <w:szCs w:val="22"/>
        </w:rPr>
        <w:t>Verveer</w:t>
      </w:r>
      <w:proofErr w:type="spellEnd"/>
      <w:r w:rsidRPr="00894659">
        <w:rPr>
          <w:color w:val="000000"/>
          <w:sz w:val="22"/>
          <w:szCs w:val="22"/>
        </w:rPr>
        <w:t xml:space="preserve">, P. J. et al. </w:t>
      </w:r>
      <w:r w:rsidRPr="00894659">
        <w:rPr>
          <w:i/>
          <w:color w:val="000000"/>
          <w:sz w:val="22"/>
          <w:szCs w:val="22"/>
        </w:rPr>
        <w:t>Nature Methods</w:t>
      </w:r>
      <w:r w:rsidRPr="00894659">
        <w:rPr>
          <w:color w:val="000000"/>
          <w:sz w:val="22"/>
          <w:szCs w:val="22"/>
        </w:rPr>
        <w:t>, 4(4), 311–313 (2007)</w:t>
      </w:r>
    </w:p>
    <w:p w14:paraId="34E7E43A" w14:textId="77777777" w:rsidR="00894659" w:rsidRPr="00894659" w:rsidRDefault="00894659" w:rsidP="00894659">
      <w:pPr>
        <w:rPr>
          <w:color w:val="000000" w:themeColor="text1"/>
          <w:sz w:val="22"/>
          <w:szCs w:val="22"/>
        </w:rPr>
      </w:pPr>
      <w:r w:rsidRPr="00894659">
        <w:rPr>
          <w:color w:val="000000" w:themeColor="text1"/>
          <w:sz w:val="22"/>
          <w:szCs w:val="22"/>
        </w:rPr>
        <w:t xml:space="preserve">23. Preibisch, S. et al. </w:t>
      </w:r>
      <w:r w:rsidRPr="00894659">
        <w:rPr>
          <w:i/>
          <w:color w:val="000000" w:themeColor="text1"/>
          <w:sz w:val="22"/>
          <w:szCs w:val="22"/>
        </w:rPr>
        <w:t>Nature Methods</w:t>
      </w:r>
      <w:r w:rsidRPr="00894659">
        <w:rPr>
          <w:color w:val="000000" w:themeColor="text1"/>
          <w:sz w:val="22"/>
          <w:szCs w:val="22"/>
        </w:rPr>
        <w:t>, 11(6), 645–648 (2014)</w:t>
      </w:r>
    </w:p>
    <w:p w14:paraId="36C66D4F" w14:textId="7154BB3E" w:rsidR="00894659" w:rsidRDefault="00894659" w:rsidP="00894659">
      <w:pPr>
        <w:rPr>
          <w:color w:val="000000" w:themeColor="text1"/>
          <w:sz w:val="22"/>
          <w:szCs w:val="22"/>
        </w:rPr>
      </w:pPr>
      <w:r w:rsidRPr="00894659">
        <w:rPr>
          <w:color w:val="000000" w:themeColor="text1"/>
          <w:sz w:val="22"/>
          <w:szCs w:val="22"/>
        </w:rPr>
        <w:t xml:space="preserve">24. </w:t>
      </w:r>
      <w:proofErr w:type="spellStart"/>
      <w:r w:rsidRPr="00894659">
        <w:rPr>
          <w:color w:val="000000" w:themeColor="text1"/>
          <w:sz w:val="22"/>
          <w:szCs w:val="22"/>
        </w:rPr>
        <w:t>Schindelin</w:t>
      </w:r>
      <w:proofErr w:type="spellEnd"/>
      <w:r w:rsidRPr="00894659">
        <w:rPr>
          <w:color w:val="000000" w:themeColor="text1"/>
          <w:sz w:val="22"/>
          <w:szCs w:val="22"/>
        </w:rPr>
        <w:t xml:space="preserve">, J. et al. </w:t>
      </w:r>
      <w:r w:rsidRPr="00894659">
        <w:rPr>
          <w:i/>
          <w:color w:val="000000" w:themeColor="text1"/>
          <w:sz w:val="22"/>
          <w:szCs w:val="22"/>
        </w:rPr>
        <w:t>Nature Methods</w:t>
      </w:r>
      <w:r w:rsidRPr="00894659">
        <w:rPr>
          <w:color w:val="000000" w:themeColor="text1"/>
          <w:sz w:val="22"/>
          <w:szCs w:val="22"/>
        </w:rPr>
        <w:t>, 9(7), 676–682 (2012)</w:t>
      </w:r>
    </w:p>
    <w:p w14:paraId="5AA02857" w14:textId="77777777" w:rsidR="00894659" w:rsidRPr="00894659" w:rsidRDefault="00894659" w:rsidP="00894659">
      <w:pPr>
        <w:rPr>
          <w:color w:val="000000" w:themeColor="text1"/>
          <w:sz w:val="22"/>
          <w:szCs w:val="22"/>
        </w:rPr>
      </w:pPr>
    </w:p>
    <w:p w14:paraId="6E3C3ECC" w14:textId="191F4622" w:rsidR="00894659" w:rsidRDefault="00894659" w:rsidP="005D6FAB">
      <w:pPr>
        <w:spacing w:line="480" w:lineRule="auto"/>
        <w:outlineLvl w:val="0"/>
        <w:rPr>
          <w:b/>
          <w:bCs/>
          <w:color w:val="000000" w:themeColor="text1"/>
          <w:sz w:val="22"/>
          <w:szCs w:val="22"/>
        </w:rPr>
      </w:pPr>
      <w:r>
        <w:rPr>
          <w:b/>
          <w:bCs/>
          <w:color w:val="000000" w:themeColor="text1"/>
          <w:sz w:val="22"/>
          <w:szCs w:val="22"/>
        </w:rPr>
        <w:t>Figure Legends</w:t>
      </w:r>
    </w:p>
    <w:p w14:paraId="4D388452" w14:textId="76023C10" w:rsidR="00894659" w:rsidRPr="00FD6EFC" w:rsidRDefault="00894659" w:rsidP="00894659">
      <w:pPr>
        <w:pStyle w:val="NormalWeb"/>
        <w:spacing w:line="480" w:lineRule="auto"/>
        <w:rPr>
          <w:iCs/>
          <w:color w:val="000000" w:themeColor="text1"/>
          <w:sz w:val="22"/>
          <w:szCs w:val="22"/>
        </w:rPr>
      </w:pPr>
      <w:r w:rsidRPr="00FD6EFC">
        <w:rPr>
          <w:b/>
          <w:iCs/>
          <w:color w:val="000000" w:themeColor="text1"/>
          <w:sz w:val="22"/>
          <w:szCs w:val="22"/>
        </w:rPr>
        <w:t>Figure 1</w:t>
      </w:r>
      <w:r w:rsidRPr="00FD6EFC">
        <w:rPr>
          <w:iCs/>
          <w:color w:val="000000" w:themeColor="text1"/>
          <w:sz w:val="22"/>
          <w:szCs w:val="22"/>
        </w:rPr>
        <w:t xml:space="preserve">: </w:t>
      </w:r>
      <w:proofErr w:type="spellStart"/>
      <w:r w:rsidRPr="00FD6EFC">
        <w:rPr>
          <w:iCs/>
          <w:color w:val="000000" w:themeColor="text1"/>
          <w:sz w:val="22"/>
          <w:szCs w:val="22"/>
        </w:rPr>
        <w:t>BigStitcher</w:t>
      </w:r>
      <w:proofErr w:type="spellEnd"/>
      <w:r w:rsidRPr="00FD6EFC">
        <w:rPr>
          <w:iCs/>
          <w:color w:val="000000" w:themeColor="text1"/>
          <w:sz w:val="22"/>
          <w:szCs w:val="22"/>
        </w:rPr>
        <w:t xml:space="preserve"> Principles. </w:t>
      </w:r>
      <w:r w:rsidRPr="00FD6EFC">
        <w:rPr>
          <w:b/>
          <w:bCs/>
          <w:iCs/>
          <w:color w:val="000000" w:themeColor="text1"/>
          <w:sz w:val="22"/>
          <w:szCs w:val="22"/>
        </w:rPr>
        <w:t xml:space="preserve">(a) </w:t>
      </w:r>
      <w:r w:rsidRPr="00FD6EFC">
        <w:rPr>
          <w:iCs/>
          <w:color w:val="000000" w:themeColor="text1"/>
          <w:sz w:val="22"/>
          <w:szCs w:val="22"/>
        </w:rPr>
        <w:t xml:space="preserve">schematic of the CLARITY sample clearing process. </w:t>
      </w:r>
      <w:r w:rsidRPr="00FD6EFC">
        <w:rPr>
          <w:b/>
          <w:bCs/>
          <w:iCs/>
          <w:color w:val="000000" w:themeColor="text1"/>
          <w:sz w:val="22"/>
          <w:szCs w:val="22"/>
        </w:rPr>
        <w:t xml:space="preserve">(b) </w:t>
      </w:r>
      <w:r w:rsidRPr="00FD6EFC">
        <w:rPr>
          <w:iCs/>
          <w:color w:val="000000" w:themeColor="text1"/>
          <w:sz w:val="22"/>
          <w:szCs w:val="22"/>
        </w:rPr>
        <w:t xml:space="preserve">adult mouse brain before (up) and after (down) clearing. </w:t>
      </w:r>
      <w:r w:rsidRPr="00FD6EFC">
        <w:rPr>
          <w:b/>
          <w:bCs/>
          <w:iCs/>
          <w:color w:val="000000" w:themeColor="text1"/>
          <w:sz w:val="22"/>
          <w:szCs w:val="22"/>
        </w:rPr>
        <w:t>(c)</w:t>
      </w:r>
      <w:r w:rsidRPr="00FD6EFC">
        <w:rPr>
          <w:iCs/>
          <w:color w:val="000000" w:themeColor="text1"/>
          <w:sz w:val="22"/>
          <w:szCs w:val="22"/>
        </w:rPr>
        <w:t xml:space="preserve"> general layout of the type of light-sheet microscope used for most acquisitions</w:t>
      </w:r>
      <w:r w:rsidR="009B3577">
        <w:rPr>
          <w:iCs/>
          <w:color w:val="000000" w:themeColor="text1"/>
          <w:sz w:val="22"/>
          <w:szCs w:val="22"/>
          <w:highlight w:val="green"/>
          <w:vertAlign w:val="superscript"/>
        </w:rPr>
        <w:t>3</w:t>
      </w:r>
      <w:r w:rsidRPr="00FD6EFC">
        <w:rPr>
          <w:iCs/>
          <w:color w:val="000000" w:themeColor="text1"/>
          <w:sz w:val="22"/>
          <w:szCs w:val="22"/>
        </w:rPr>
        <w:t xml:space="preserve"> </w:t>
      </w:r>
      <w:r w:rsidRPr="00FD6EFC">
        <w:rPr>
          <w:b/>
          <w:bCs/>
          <w:iCs/>
          <w:color w:val="000000" w:themeColor="text1"/>
          <w:sz w:val="22"/>
          <w:szCs w:val="22"/>
        </w:rPr>
        <w:t xml:space="preserve">(d) </w:t>
      </w:r>
      <w:r w:rsidRPr="00FD6EFC">
        <w:rPr>
          <w:iCs/>
          <w:color w:val="000000" w:themeColor="text1"/>
          <w:sz w:val="22"/>
          <w:szCs w:val="22"/>
        </w:rPr>
        <w:t xml:space="preserve">single slice through an entire adult mouse brain acquired with dual-sided illumination. Pink (left </w:t>
      </w:r>
      <w:proofErr w:type="spellStart"/>
      <w:r w:rsidRPr="00FD6EFC">
        <w:rPr>
          <w:iCs/>
          <w:color w:val="000000" w:themeColor="text1"/>
          <w:sz w:val="22"/>
          <w:szCs w:val="22"/>
        </w:rPr>
        <w:t>illum</w:t>
      </w:r>
      <w:proofErr w:type="spellEnd"/>
      <w:r w:rsidRPr="00FD6EFC">
        <w:rPr>
          <w:iCs/>
          <w:color w:val="000000" w:themeColor="text1"/>
          <w:sz w:val="22"/>
          <w:szCs w:val="22"/>
        </w:rPr>
        <w:t xml:space="preserve">.) and green (right </w:t>
      </w:r>
      <w:proofErr w:type="spellStart"/>
      <w:r w:rsidRPr="00FD6EFC">
        <w:rPr>
          <w:iCs/>
          <w:color w:val="000000" w:themeColor="text1"/>
          <w:sz w:val="22"/>
          <w:szCs w:val="22"/>
        </w:rPr>
        <w:t>illum</w:t>
      </w:r>
      <w:proofErr w:type="spellEnd"/>
      <w:r w:rsidRPr="00FD6EFC">
        <w:rPr>
          <w:iCs/>
          <w:color w:val="000000" w:themeColor="text1"/>
          <w:sz w:val="22"/>
          <w:szCs w:val="22"/>
        </w:rPr>
        <w:t>.) image tiles highlight the illumination direction that was automatically selected for each tile.</w:t>
      </w:r>
      <w:r w:rsidRPr="00FD6EFC">
        <w:rPr>
          <w:b/>
          <w:bCs/>
          <w:iCs/>
          <w:color w:val="000000" w:themeColor="text1"/>
          <w:sz w:val="22"/>
          <w:szCs w:val="22"/>
        </w:rPr>
        <w:t xml:space="preserve"> (e)</w:t>
      </w:r>
      <w:r w:rsidRPr="00FD6EFC">
        <w:rPr>
          <w:iCs/>
          <w:color w:val="000000" w:themeColor="text1"/>
          <w:sz w:val="22"/>
          <w:szCs w:val="22"/>
        </w:rPr>
        <w:t xml:space="preserve"> overview of an entire section of an acquired adult mouse brain, different colors </w:t>
      </w:r>
      <w:r w:rsidRPr="009B3577">
        <w:rPr>
          <w:iCs/>
          <w:color w:val="000000" w:themeColor="text1"/>
          <w:sz w:val="22"/>
          <w:szCs w:val="22"/>
        </w:rPr>
        <w:t xml:space="preserve">highlight individual image tiles (each 1920x1920x770 pixels). </w:t>
      </w:r>
      <w:r w:rsidRPr="009B3577">
        <w:rPr>
          <w:b/>
          <w:bCs/>
          <w:iCs/>
          <w:color w:val="000000" w:themeColor="text1"/>
          <w:sz w:val="22"/>
          <w:szCs w:val="22"/>
        </w:rPr>
        <w:t>(f-</w:t>
      </w:r>
      <w:proofErr w:type="spellStart"/>
      <w:r w:rsidRPr="009B3577">
        <w:rPr>
          <w:b/>
          <w:bCs/>
          <w:iCs/>
          <w:color w:val="000000" w:themeColor="text1"/>
          <w:sz w:val="22"/>
          <w:szCs w:val="22"/>
        </w:rPr>
        <w:t>i</w:t>
      </w:r>
      <w:proofErr w:type="spellEnd"/>
      <w:r w:rsidRPr="009B3577">
        <w:rPr>
          <w:b/>
          <w:bCs/>
          <w:iCs/>
          <w:color w:val="000000" w:themeColor="text1"/>
          <w:sz w:val="22"/>
          <w:szCs w:val="22"/>
        </w:rPr>
        <w:t>)</w:t>
      </w:r>
      <w:r w:rsidRPr="009B3577">
        <w:rPr>
          <w:iCs/>
          <w:color w:val="000000" w:themeColor="text1"/>
          <w:sz w:val="22"/>
          <w:szCs w:val="22"/>
        </w:rPr>
        <w:t xml:space="preserve"> illustration of the result of the image stitching from a Bsx</w:t>
      </w:r>
      <w:r w:rsidRPr="009B3577">
        <w:rPr>
          <w:iCs/>
          <w:color w:val="000000" w:themeColor="text1"/>
          <w:sz w:val="22"/>
          <w:szCs w:val="22"/>
          <w:vertAlign w:val="superscript"/>
        </w:rPr>
        <w:t>H2BeGFP</w:t>
      </w:r>
      <w:r w:rsidRPr="009B3577">
        <w:rPr>
          <w:iCs/>
          <w:color w:val="000000" w:themeColor="text1"/>
          <w:sz w:val="22"/>
          <w:szCs w:val="22"/>
        </w:rPr>
        <w:t xml:space="preserve"> brain using phase correlation before (</w:t>
      </w:r>
      <w:proofErr w:type="spellStart"/>
      <w:proofErr w:type="gramStart"/>
      <w:r w:rsidRPr="009B3577">
        <w:rPr>
          <w:iCs/>
          <w:color w:val="000000" w:themeColor="text1"/>
          <w:sz w:val="22"/>
          <w:szCs w:val="22"/>
        </w:rPr>
        <w:t>f,h</w:t>
      </w:r>
      <w:proofErr w:type="spellEnd"/>
      <w:proofErr w:type="gramEnd"/>
      <w:r w:rsidRPr="009B3577">
        <w:rPr>
          <w:iCs/>
          <w:color w:val="000000" w:themeColor="text1"/>
          <w:sz w:val="22"/>
          <w:szCs w:val="22"/>
        </w:rPr>
        <w:t>) and after stitching (</w:t>
      </w:r>
      <w:proofErr w:type="spellStart"/>
      <w:r w:rsidRPr="009B3577">
        <w:rPr>
          <w:iCs/>
          <w:color w:val="000000" w:themeColor="text1"/>
          <w:sz w:val="22"/>
          <w:szCs w:val="22"/>
        </w:rPr>
        <w:t>g,i</w:t>
      </w:r>
      <w:proofErr w:type="spellEnd"/>
      <w:r w:rsidRPr="009B3577">
        <w:rPr>
          <w:iCs/>
          <w:color w:val="000000" w:themeColor="text1"/>
          <w:sz w:val="22"/>
          <w:szCs w:val="22"/>
        </w:rPr>
        <w:t xml:space="preserve">). </w:t>
      </w:r>
      <w:r w:rsidRPr="009B3577">
        <w:rPr>
          <w:b/>
          <w:bCs/>
          <w:iCs/>
          <w:color w:val="000000" w:themeColor="text1"/>
          <w:sz w:val="22"/>
          <w:szCs w:val="22"/>
        </w:rPr>
        <w:t>(</w:t>
      </w:r>
      <w:proofErr w:type="spellStart"/>
      <w:proofErr w:type="gramStart"/>
      <w:r w:rsidRPr="009B3577">
        <w:rPr>
          <w:b/>
          <w:bCs/>
          <w:iCs/>
          <w:color w:val="000000" w:themeColor="text1"/>
          <w:sz w:val="22"/>
          <w:szCs w:val="22"/>
        </w:rPr>
        <w:t>j,k</w:t>
      </w:r>
      <w:proofErr w:type="spellEnd"/>
      <w:proofErr w:type="gramEnd"/>
      <w:r w:rsidRPr="009B3577">
        <w:rPr>
          <w:b/>
          <w:bCs/>
          <w:iCs/>
          <w:color w:val="000000" w:themeColor="text1"/>
          <w:sz w:val="22"/>
          <w:szCs w:val="22"/>
        </w:rPr>
        <w:t xml:space="preserve">) </w:t>
      </w:r>
      <w:r w:rsidRPr="009B3577">
        <w:rPr>
          <w:iCs/>
          <w:color w:val="000000" w:themeColor="text1"/>
          <w:sz w:val="22"/>
          <w:szCs w:val="22"/>
        </w:rPr>
        <w:t>the effect of ICP refinement on two different channels</w:t>
      </w:r>
      <w:r w:rsidRPr="00FD6EFC">
        <w:rPr>
          <w:iCs/>
          <w:color w:val="000000" w:themeColor="text1"/>
          <w:sz w:val="22"/>
          <w:szCs w:val="22"/>
        </w:rPr>
        <w:t xml:space="preserve"> with sufficient autofluorescence visible in both channels. Arrows highlight significant difference before (j) and after (k) refinement. </w:t>
      </w:r>
      <w:r w:rsidRPr="00FD6EFC">
        <w:rPr>
          <w:b/>
          <w:bCs/>
          <w:iCs/>
          <w:color w:val="000000" w:themeColor="text1"/>
          <w:sz w:val="22"/>
          <w:szCs w:val="22"/>
        </w:rPr>
        <w:t>(</w:t>
      </w:r>
      <w:proofErr w:type="spellStart"/>
      <w:proofErr w:type="gramStart"/>
      <w:r w:rsidRPr="00FD6EFC">
        <w:rPr>
          <w:b/>
          <w:bCs/>
          <w:iCs/>
          <w:color w:val="000000" w:themeColor="text1"/>
          <w:sz w:val="22"/>
          <w:szCs w:val="22"/>
        </w:rPr>
        <w:t>l,m</w:t>
      </w:r>
      <w:proofErr w:type="spellEnd"/>
      <w:proofErr w:type="gramEnd"/>
      <w:r w:rsidRPr="00FD6EFC">
        <w:rPr>
          <w:b/>
          <w:bCs/>
          <w:iCs/>
          <w:color w:val="000000" w:themeColor="text1"/>
          <w:sz w:val="22"/>
          <w:szCs w:val="22"/>
        </w:rPr>
        <w:t>)</w:t>
      </w:r>
      <w:r w:rsidRPr="00FD6EFC">
        <w:rPr>
          <w:iCs/>
          <w:color w:val="000000" w:themeColor="text1"/>
          <w:sz w:val="22"/>
          <w:szCs w:val="22"/>
        </w:rPr>
        <w:t xml:space="preserve"> illustrates the high quality of the multi-view reconstruction for two overlapping multi-tile views at 0 (magenta) and 180 (green) degrees for an axial vs. axial (l) and lateral vs. axial (m) view. </w:t>
      </w:r>
      <w:r w:rsidRPr="00FD6EFC">
        <w:rPr>
          <w:b/>
          <w:bCs/>
          <w:iCs/>
          <w:color w:val="000000" w:themeColor="text1"/>
          <w:sz w:val="22"/>
          <w:szCs w:val="22"/>
        </w:rPr>
        <w:t>(n)</w:t>
      </w:r>
      <w:r w:rsidRPr="00FD6EFC">
        <w:rPr>
          <w:iCs/>
          <w:color w:val="000000" w:themeColor="text1"/>
          <w:sz w:val="22"/>
          <w:szCs w:val="22"/>
        </w:rPr>
        <w:t xml:space="preserve"> one slice through an entire adult mouse brain (2.24TB raw data), both views are shown in axial orientation looking along the rotation axis of the microscope. The dotted line illustrates the middle of the section.</w:t>
      </w:r>
      <w:r>
        <w:rPr>
          <w:iCs/>
          <w:color w:val="000000" w:themeColor="text1"/>
          <w:sz w:val="22"/>
          <w:szCs w:val="22"/>
        </w:rPr>
        <w:t xml:space="preserve"> (</w:t>
      </w:r>
      <w:proofErr w:type="spellStart"/>
      <w:proofErr w:type="gramStart"/>
      <w:r w:rsidRPr="00503A18">
        <w:rPr>
          <w:b/>
          <w:iCs/>
          <w:color w:val="000000" w:themeColor="text1"/>
          <w:sz w:val="22"/>
          <w:szCs w:val="22"/>
        </w:rPr>
        <w:t>b,d</w:t>
      </w:r>
      <w:proofErr w:type="spellEnd"/>
      <w:proofErr w:type="gramEnd"/>
      <w:r w:rsidRPr="00503A18">
        <w:rPr>
          <w:b/>
          <w:iCs/>
          <w:color w:val="000000" w:themeColor="text1"/>
          <w:sz w:val="22"/>
          <w:szCs w:val="22"/>
        </w:rPr>
        <w:t>-n</w:t>
      </w:r>
      <w:r>
        <w:rPr>
          <w:iCs/>
          <w:color w:val="000000" w:themeColor="text1"/>
          <w:sz w:val="22"/>
          <w:szCs w:val="22"/>
        </w:rPr>
        <w:t>) Clearing and alignment (</w:t>
      </w:r>
      <w:r w:rsidRPr="00503A18">
        <w:rPr>
          <w:b/>
          <w:iCs/>
          <w:color w:val="000000" w:themeColor="text1"/>
          <w:sz w:val="22"/>
          <w:szCs w:val="22"/>
        </w:rPr>
        <w:t>Online Methods</w:t>
      </w:r>
      <w:r w:rsidRPr="00503A18">
        <w:rPr>
          <w:iCs/>
          <w:color w:val="000000" w:themeColor="text1"/>
          <w:sz w:val="22"/>
          <w:szCs w:val="22"/>
        </w:rPr>
        <w:t>)</w:t>
      </w:r>
      <w:r>
        <w:rPr>
          <w:iCs/>
          <w:color w:val="000000" w:themeColor="text1"/>
          <w:sz w:val="22"/>
          <w:szCs w:val="22"/>
        </w:rPr>
        <w:t xml:space="preserve"> with similar results was performed on 6 independent samples (</w:t>
      </w:r>
      <w:r w:rsidRPr="00503A18">
        <w:rPr>
          <w:b/>
          <w:iCs/>
          <w:color w:val="000000" w:themeColor="text1"/>
          <w:sz w:val="22"/>
          <w:szCs w:val="22"/>
        </w:rPr>
        <w:t>Supplementary Table 1</w:t>
      </w:r>
      <w:r>
        <w:rPr>
          <w:iCs/>
          <w:color w:val="000000" w:themeColor="text1"/>
          <w:sz w:val="22"/>
          <w:szCs w:val="22"/>
        </w:rPr>
        <w:t>).</w:t>
      </w:r>
    </w:p>
    <w:p w14:paraId="05D36716" w14:textId="5284C8B3" w:rsidR="00894659" w:rsidRPr="00BC6230" w:rsidRDefault="00894659" w:rsidP="00BC6230">
      <w:pPr>
        <w:pStyle w:val="NormalWeb"/>
        <w:spacing w:line="480" w:lineRule="auto"/>
        <w:rPr>
          <w:color w:val="000000" w:themeColor="text1"/>
          <w:sz w:val="22"/>
          <w:szCs w:val="22"/>
        </w:rPr>
      </w:pPr>
      <w:r w:rsidRPr="00FD6EFC">
        <w:rPr>
          <w:b/>
          <w:iCs/>
          <w:color w:val="000000" w:themeColor="text1"/>
          <w:sz w:val="22"/>
          <w:szCs w:val="22"/>
        </w:rPr>
        <w:t>Figure 2</w:t>
      </w:r>
      <w:r w:rsidRPr="00FD6EFC">
        <w:rPr>
          <w:iCs/>
          <w:color w:val="000000" w:themeColor="text1"/>
          <w:sz w:val="22"/>
          <w:szCs w:val="22"/>
        </w:rPr>
        <w:t xml:space="preserve">: </w:t>
      </w:r>
      <w:r w:rsidRPr="00FD6EFC">
        <w:rPr>
          <w:i/>
          <w:iCs/>
          <w:color w:val="000000" w:themeColor="text1"/>
          <w:sz w:val="22"/>
          <w:szCs w:val="22"/>
        </w:rPr>
        <w:t>Optical Aberrations, Light Simulations, and Alignment</w:t>
      </w:r>
      <w:r>
        <w:rPr>
          <w:i/>
          <w:iCs/>
          <w:color w:val="000000" w:themeColor="text1"/>
          <w:sz w:val="22"/>
          <w:szCs w:val="22"/>
        </w:rPr>
        <w:t xml:space="preserve"> Quantification</w:t>
      </w:r>
      <w:r w:rsidRPr="00FD6EFC">
        <w:rPr>
          <w:iCs/>
          <w:color w:val="000000" w:themeColor="text1"/>
          <w:sz w:val="22"/>
          <w:szCs w:val="22"/>
        </w:rPr>
        <w:t xml:space="preserve"> </w:t>
      </w:r>
      <w:r w:rsidRPr="00FD6EFC">
        <w:rPr>
          <w:b/>
          <w:iCs/>
          <w:color w:val="000000" w:themeColor="text1"/>
          <w:sz w:val="22"/>
          <w:szCs w:val="22"/>
        </w:rPr>
        <w:t xml:space="preserve">(a) </w:t>
      </w:r>
      <w:r w:rsidRPr="00FD6EFC">
        <w:rPr>
          <w:iCs/>
          <w:color w:val="000000" w:themeColor="text1"/>
          <w:sz w:val="22"/>
          <w:szCs w:val="22"/>
        </w:rPr>
        <w:t xml:space="preserve">Zoom into an area that shows misalignment between the two different illumination directions (green left, magenta right illumination) of the original acquired images. An overview of the entire mouse brain is shown for orientation. Two selected areas (red arrows) in the </w:t>
      </w:r>
      <w:proofErr w:type="spellStart"/>
      <w:r w:rsidRPr="00FD6EFC">
        <w:rPr>
          <w:i/>
          <w:iCs/>
          <w:color w:val="000000" w:themeColor="text1"/>
          <w:sz w:val="22"/>
          <w:szCs w:val="22"/>
        </w:rPr>
        <w:t>xz</w:t>
      </w:r>
      <w:proofErr w:type="spellEnd"/>
      <w:r w:rsidRPr="00FD6EFC">
        <w:rPr>
          <w:iCs/>
          <w:color w:val="000000" w:themeColor="text1"/>
          <w:sz w:val="22"/>
          <w:szCs w:val="22"/>
        </w:rPr>
        <w:t xml:space="preserve"> view are shown in the </w:t>
      </w:r>
      <w:proofErr w:type="spellStart"/>
      <w:r w:rsidRPr="00FD6EFC">
        <w:rPr>
          <w:i/>
          <w:iCs/>
          <w:color w:val="000000" w:themeColor="text1"/>
          <w:sz w:val="22"/>
          <w:szCs w:val="22"/>
        </w:rPr>
        <w:t>xy</w:t>
      </w:r>
      <w:proofErr w:type="spellEnd"/>
      <w:r w:rsidRPr="00FD6EFC">
        <w:rPr>
          <w:iCs/>
          <w:color w:val="000000" w:themeColor="text1"/>
          <w:sz w:val="22"/>
          <w:szCs w:val="22"/>
        </w:rPr>
        <w:t xml:space="preserve"> view below, highlighting the misalignment. </w:t>
      </w:r>
      <w:r w:rsidRPr="00FD6EFC">
        <w:rPr>
          <w:b/>
          <w:iCs/>
          <w:color w:val="000000" w:themeColor="text1"/>
          <w:sz w:val="22"/>
          <w:szCs w:val="22"/>
        </w:rPr>
        <w:t>(b-e)</w:t>
      </w:r>
      <w:r w:rsidRPr="00FD6EFC">
        <w:rPr>
          <w:iCs/>
          <w:color w:val="000000" w:themeColor="text1"/>
          <w:sz w:val="22"/>
          <w:szCs w:val="22"/>
        </w:rPr>
        <w:t xml:space="preserve"> Simulation of a spheroid-like object using raytracing that recapitulates </w:t>
      </w:r>
      <w:r w:rsidR="00BC6230" w:rsidRPr="00FD6EFC">
        <w:rPr>
          <w:iCs/>
          <w:color w:val="000000" w:themeColor="text1"/>
          <w:sz w:val="22"/>
          <w:szCs w:val="22"/>
        </w:rPr>
        <w:t xml:space="preserve">non-rigid deformations </w:t>
      </w:r>
      <w:r w:rsidRPr="00FD6EFC">
        <w:rPr>
          <w:iCs/>
          <w:color w:val="000000" w:themeColor="text1"/>
          <w:sz w:val="22"/>
          <w:szCs w:val="22"/>
        </w:rPr>
        <w:t>shown in (a)</w:t>
      </w:r>
      <w:r w:rsidR="00BC6230">
        <w:rPr>
          <w:iCs/>
          <w:color w:val="000000" w:themeColor="text1"/>
          <w:sz w:val="22"/>
          <w:szCs w:val="22"/>
        </w:rPr>
        <w:t>,</w:t>
      </w:r>
      <w:r w:rsidRPr="00FD6EFC">
        <w:rPr>
          <w:iCs/>
          <w:color w:val="000000" w:themeColor="text1"/>
          <w:sz w:val="22"/>
          <w:szCs w:val="22"/>
        </w:rPr>
        <w:t xml:space="preserve"> compare red box to </w:t>
      </w:r>
      <w:r w:rsidR="00BC6230">
        <w:rPr>
          <w:iCs/>
          <w:color w:val="000000" w:themeColor="text1"/>
          <w:sz w:val="22"/>
          <w:szCs w:val="22"/>
        </w:rPr>
        <w:t>(</w:t>
      </w:r>
      <w:r w:rsidRPr="00FD6EFC">
        <w:rPr>
          <w:iCs/>
          <w:color w:val="000000" w:themeColor="text1"/>
          <w:sz w:val="22"/>
          <w:szCs w:val="22"/>
        </w:rPr>
        <w:t>ii</w:t>
      </w:r>
      <w:r w:rsidR="00BC6230">
        <w:rPr>
          <w:iCs/>
          <w:color w:val="000000" w:themeColor="text1"/>
          <w:sz w:val="22"/>
          <w:szCs w:val="22"/>
        </w:rPr>
        <w:t>)</w:t>
      </w:r>
      <w:r w:rsidRPr="00FD6EFC">
        <w:rPr>
          <w:iCs/>
          <w:color w:val="000000" w:themeColor="text1"/>
          <w:sz w:val="22"/>
          <w:szCs w:val="22"/>
        </w:rPr>
        <w:t xml:space="preserve"> in </w:t>
      </w:r>
      <w:r w:rsidR="00BC6230">
        <w:rPr>
          <w:iCs/>
          <w:color w:val="000000" w:themeColor="text1"/>
          <w:sz w:val="22"/>
          <w:szCs w:val="22"/>
        </w:rPr>
        <w:t>(</w:t>
      </w:r>
      <w:r w:rsidRPr="00FD6EFC">
        <w:rPr>
          <w:iCs/>
          <w:color w:val="000000" w:themeColor="text1"/>
          <w:sz w:val="22"/>
          <w:szCs w:val="22"/>
        </w:rPr>
        <w:t>a)</w:t>
      </w:r>
      <w:r w:rsidR="00BC6230">
        <w:rPr>
          <w:iCs/>
          <w:color w:val="000000" w:themeColor="text1"/>
          <w:sz w:val="22"/>
          <w:szCs w:val="22"/>
        </w:rPr>
        <w:t xml:space="preserve">. </w:t>
      </w:r>
      <w:r w:rsidRPr="00FD6EFC">
        <w:rPr>
          <w:b/>
          <w:iCs/>
          <w:color w:val="000000" w:themeColor="text1"/>
          <w:sz w:val="22"/>
          <w:szCs w:val="22"/>
        </w:rPr>
        <w:t xml:space="preserve">Supplementary Video </w:t>
      </w:r>
      <w:r w:rsidR="002F30CC">
        <w:rPr>
          <w:b/>
          <w:iCs/>
          <w:color w:val="000000" w:themeColor="text1"/>
          <w:sz w:val="22"/>
          <w:szCs w:val="22"/>
        </w:rPr>
        <w:t>2</w:t>
      </w:r>
      <w:r w:rsidRPr="00FD6EFC">
        <w:rPr>
          <w:iCs/>
          <w:color w:val="000000" w:themeColor="text1"/>
          <w:sz w:val="22"/>
          <w:szCs w:val="22"/>
        </w:rPr>
        <w:t xml:space="preserve"> </w:t>
      </w:r>
      <w:r w:rsidR="00BC6230">
        <w:rPr>
          <w:iCs/>
          <w:color w:val="000000" w:themeColor="text1"/>
          <w:sz w:val="22"/>
          <w:szCs w:val="22"/>
        </w:rPr>
        <w:t xml:space="preserve">shows </w:t>
      </w:r>
      <w:r w:rsidRPr="00FD6EFC">
        <w:rPr>
          <w:iCs/>
          <w:color w:val="000000" w:themeColor="text1"/>
          <w:sz w:val="22"/>
          <w:szCs w:val="22"/>
        </w:rPr>
        <w:t>a</w:t>
      </w:r>
      <w:r w:rsidR="00BC6230">
        <w:rPr>
          <w:iCs/>
          <w:color w:val="000000" w:themeColor="text1"/>
          <w:sz w:val="22"/>
          <w:szCs w:val="22"/>
        </w:rPr>
        <w:t xml:space="preserve"> corresponding animation</w:t>
      </w:r>
      <w:r w:rsidRPr="00FD6EFC">
        <w:rPr>
          <w:iCs/>
          <w:color w:val="000000" w:themeColor="text1"/>
          <w:sz w:val="22"/>
          <w:szCs w:val="22"/>
        </w:rPr>
        <w:t xml:space="preserve">. </w:t>
      </w:r>
      <w:r w:rsidRPr="00FD6EFC">
        <w:rPr>
          <w:b/>
          <w:iCs/>
          <w:color w:val="000000" w:themeColor="text1"/>
          <w:sz w:val="22"/>
          <w:szCs w:val="22"/>
        </w:rPr>
        <w:t>(b)</w:t>
      </w:r>
      <w:r w:rsidRPr="00FD6EFC">
        <w:rPr>
          <w:iCs/>
          <w:color w:val="000000" w:themeColor="text1"/>
          <w:sz w:val="22"/>
          <w:szCs w:val="22"/>
        </w:rPr>
        <w:t xml:space="preserve"> shows simulated image data, </w:t>
      </w:r>
      <w:r w:rsidRPr="00FD6EFC">
        <w:rPr>
          <w:b/>
          <w:iCs/>
          <w:color w:val="000000" w:themeColor="text1"/>
          <w:sz w:val="22"/>
          <w:szCs w:val="22"/>
        </w:rPr>
        <w:t>(c)</w:t>
      </w:r>
      <w:r w:rsidRPr="00FD6EFC">
        <w:rPr>
          <w:iCs/>
          <w:color w:val="000000" w:themeColor="text1"/>
          <w:sz w:val="22"/>
          <w:szCs w:val="22"/>
        </w:rPr>
        <w:t xml:space="preserve"> shows the refractive index map, </w:t>
      </w:r>
      <w:r w:rsidRPr="00FD6EFC">
        <w:rPr>
          <w:b/>
          <w:iCs/>
          <w:color w:val="000000" w:themeColor="text1"/>
          <w:sz w:val="22"/>
          <w:szCs w:val="22"/>
        </w:rPr>
        <w:t>(d)</w:t>
      </w:r>
      <w:r w:rsidRPr="00FD6EFC">
        <w:rPr>
          <w:iCs/>
          <w:color w:val="000000" w:themeColor="text1"/>
          <w:sz w:val="22"/>
          <w:szCs w:val="22"/>
        </w:rPr>
        <w:t xml:space="preserve"> illustrates the effects on the lightsheet while scanning, and </w:t>
      </w:r>
      <w:r w:rsidRPr="00FD6EFC">
        <w:rPr>
          <w:b/>
          <w:iCs/>
          <w:color w:val="000000" w:themeColor="text1"/>
          <w:sz w:val="22"/>
          <w:szCs w:val="22"/>
        </w:rPr>
        <w:t>(e)</w:t>
      </w:r>
      <w:r w:rsidRPr="00FD6EFC">
        <w:rPr>
          <w:iCs/>
          <w:color w:val="000000" w:themeColor="text1"/>
          <w:sz w:val="22"/>
          <w:szCs w:val="22"/>
        </w:rPr>
        <w:t xml:space="preserve"> shows an example slice of the simulated object. </w:t>
      </w:r>
      <w:r w:rsidRPr="00FD6EFC">
        <w:rPr>
          <w:b/>
          <w:iCs/>
          <w:color w:val="000000" w:themeColor="text1"/>
          <w:sz w:val="22"/>
          <w:szCs w:val="22"/>
        </w:rPr>
        <w:t>(f)</w:t>
      </w:r>
      <w:r w:rsidRPr="00FD6EFC">
        <w:rPr>
          <w:iCs/>
          <w:color w:val="000000" w:themeColor="text1"/>
          <w:sz w:val="22"/>
          <w:szCs w:val="22"/>
        </w:rPr>
        <w:t xml:space="preserve"> shows the same views as (a), but corrected using non-rigid alignment. </w:t>
      </w:r>
      <w:r w:rsidRPr="00FD6EFC">
        <w:rPr>
          <w:b/>
          <w:iCs/>
          <w:color w:val="000000" w:themeColor="text1"/>
          <w:sz w:val="22"/>
          <w:szCs w:val="22"/>
        </w:rPr>
        <w:t>(</w:t>
      </w:r>
      <w:proofErr w:type="spellStart"/>
      <w:proofErr w:type="gramStart"/>
      <w:r w:rsidRPr="00FD6EFC">
        <w:rPr>
          <w:b/>
          <w:iCs/>
          <w:color w:val="000000" w:themeColor="text1"/>
          <w:sz w:val="22"/>
          <w:szCs w:val="22"/>
        </w:rPr>
        <w:t>g,h</w:t>
      </w:r>
      <w:proofErr w:type="spellEnd"/>
      <w:proofErr w:type="gramEnd"/>
      <w:r w:rsidRPr="00FD6EFC">
        <w:rPr>
          <w:b/>
          <w:iCs/>
          <w:color w:val="000000" w:themeColor="text1"/>
          <w:sz w:val="22"/>
          <w:szCs w:val="22"/>
        </w:rPr>
        <w:t>)</w:t>
      </w:r>
      <w:r w:rsidRPr="00FD6EFC">
        <w:rPr>
          <w:iCs/>
          <w:color w:val="000000" w:themeColor="text1"/>
          <w:sz w:val="22"/>
          <w:szCs w:val="22"/>
        </w:rPr>
        <w:t xml:space="preserve"> show plots of cross-sections of the selected areas in (</w:t>
      </w:r>
      <w:proofErr w:type="spellStart"/>
      <w:r w:rsidRPr="00FD6EFC">
        <w:rPr>
          <w:iCs/>
          <w:color w:val="000000" w:themeColor="text1"/>
          <w:sz w:val="22"/>
          <w:szCs w:val="22"/>
        </w:rPr>
        <w:t>a,f</w:t>
      </w:r>
      <w:proofErr w:type="spellEnd"/>
      <w:r w:rsidRPr="00FD6EFC">
        <w:rPr>
          <w:iCs/>
          <w:color w:val="000000" w:themeColor="text1"/>
          <w:sz w:val="22"/>
          <w:szCs w:val="22"/>
        </w:rPr>
        <w:t xml:space="preserve">) comparing different </w:t>
      </w:r>
      <w:proofErr w:type="spellStart"/>
      <w:r w:rsidRPr="00FD6EFC">
        <w:rPr>
          <w:iCs/>
          <w:color w:val="000000" w:themeColor="text1"/>
          <w:sz w:val="22"/>
          <w:szCs w:val="22"/>
        </w:rPr>
        <w:t>BigStitcher</w:t>
      </w:r>
      <w:proofErr w:type="spellEnd"/>
      <w:r w:rsidRPr="00FD6EFC">
        <w:rPr>
          <w:iCs/>
          <w:color w:val="000000" w:themeColor="text1"/>
          <w:sz w:val="22"/>
          <w:szCs w:val="22"/>
        </w:rPr>
        <w:t xml:space="preserve"> alignment methods, asterisks mark the approximate center of the nuclei that should ideally overlap in between different illumination directions </w:t>
      </w:r>
      <w:r w:rsidRPr="00FD6EFC">
        <w:rPr>
          <w:b/>
          <w:iCs/>
          <w:color w:val="000000" w:themeColor="text1"/>
          <w:sz w:val="22"/>
          <w:szCs w:val="22"/>
        </w:rPr>
        <w:t>(</w:t>
      </w:r>
      <w:proofErr w:type="spellStart"/>
      <w:r w:rsidRPr="00FD6EFC">
        <w:rPr>
          <w:b/>
          <w:iCs/>
          <w:color w:val="000000" w:themeColor="text1"/>
          <w:sz w:val="22"/>
          <w:szCs w:val="22"/>
        </w:rPr>
        <w:t>i,j</w:t>
      </w:r>
      <w:proofErr w:type="spellEnd"/>
      <w:r w:rsidRPr="00FD6EFC">
        <w:rPr>
          <w:b/>
          <w:iCs/>
          <w:color w:val="000000" w:themeColor="text1"/>
          <w:sz w:val="22"/>
          <w:szCs w:val="22"/>
        </w:rPr>
        <w:t>)</w:t>
      </w:r>
      <w:r w:rsidRPr="00FD6EFC">
        <w:rPr>
          <w:iCs/>
          <w:color w:val="000000" w:themeColor="text1"/>
          <w:sz w:val="22"/>
          <w:szCs w:val="22"/>
        </w:rPr>
        <w:t xml:space="preserve"> compare the alignment </w:t>
      </w:r>
      <w:r w:rsidRPr="00FD6EFC">
        <w:rPr>
          <w:iCs/>
          <w:color w:val="000000" w:themeColor="text1"/>
          <w:sz w:val="22"/>
          <w:szCs w:val="22"/>
        </w:rPr>
        <w:lastRenderedPageBreak/>
        <w:t xml:space="preserve">quality on the simulated data between affine and non-rigid. </w:t>
      </w:r>
      <w:r w:rsidRPr="00FD6EFC">
        <w:rPr>
          <w:b/>
          <w:iCs/>
          <w:color w:val="000000" w:themeColor="text1"/>
          <w:sz w:val="22"/>
          <w:szCs w:val="22"/>
        </w:rPr>
        <w:t>(</w:t>
      </w:r>
      <w:proofErr w:type="spellStart"/>
      <w:proofErr w:type="gramStart"/>
      <w:r w:rsidRPr="00FD6EFC">
        <w:rPr>
          <w:b/>
          <w:iCs/>
          <w:color w:val="000000" w:themeColor="text1"/>
          <w:sz w:val="22"/>
          <w:szCs w:val="22"/>
        </w:rPr>
        <w:t>k,l</w:t>
      </w:r>
      <w:proofErr w:type="spellEnd"/>
      <w:proofErr w:type="gramEnd"/>
      <w:r w:rsidRPr="00FD6EFC">
        <w:rPr>
          <w:b/>
          <w:iCs/>
          <w:color w:val="000000" w:themeColor="text1"/>
          <w:sz w:val="22"/>
          <w:szCs w:val="22"/>
        </w:rPr>
        <w:t>)</w:t>
      </w:r>
      <w:r w:rsidRPr="00FD6EFC">
        <w:rPr>
          <w:iCs/>
          <w:color w:val="000000" w:themeColor="text1"/>
          <w:sz w:val="22"/>
          <w:szCs w:val="22"/>
        </w:rPr>
        <w:t xml:space="preserve"> show an as-small-as-possible 166GB multi-view, dual-illumination, multi-tile dataset specifically acquired for error quantification in original configuration </w:t>
      </w:r>
      <w:r w:rsidRPr="00FD6EFC">
        <w:rPr>
          <w:b/>
          <w:iCs/>
          <w:color w:val="000000" w:themeColor="text1"/>
          <w:sz w:val="22"/>
          <w:szCs w:val="22"/>
        </w:rPr>
        <w:t>(k)</w:t>
      </w:r>
      <w:r w:rsidRPr="00FD6EFC">
        <w:rPr>
          <w:iCs/>
          <w:color w:val="000000" w:themeColor="text1"/>
          <w:sz w:val="22"/>
          <w:szCs w:val="22"/>
        </w:rPr>
        <w:t xml:space="preserve"> and after the virtual 2x2x2 split </w:t>
      </w:r>
      <w:r w:rsidRPr="00FD6EFC">
        <w:rPr>
          <w:b/>
          <w:iCs/>
          <w:color w:val="000000" w:themeColor="text1"/>
          <w:sz w:val="22"/>
          <w:szCs w:val="22"/>
        </w:rPr>
        <w:t>(l)</w:t>
      </w:r>
      <w:r w:rsidRPr="00217D2B">
        <w:rPr>
          <w:iCs/>
          <w:color w:val="000000" w:themeColor="text1"/>
          <w:sz w:val="22"/>
          <w:szCs w:val="22"/>
        </w:rPr>
        <w:t>.</w:t>
      </w:r>
      <w:r>
        <w:rPr>
          <w:b/>
          <w:iCs/>
          <w:color w:val="000000" w:themeColor="text1"/>
          <w:sz w:val="22"/>
          <w:szCs w:val="22"/>
        </w:rPr>
        <w:t xml:space="preserve"> </w:t>
      </w:r>
      <w:r w:rsidRPr="00FD6EFC">
        <w:rPr>
          <w:b/>
          <w:iCs/>
          <w:color w:val="000000" w:themeColor="text1"/>
          <w:sz w:val="22"/>
          <w:szCs w:val="22"/>
        </w:rPr>
        <w:t>(m)</w:t>
      </w:r>
      <w:r w:rsidRPr="00FD6EFC">
        <w:rPr>
          <w:iCs/>
          <w:color w:val="000000" w:themeColor="text1"/>
          <w:sz w:val="22"/>
          <w:szCs w:val="22"/>
        </w:rPr>
        <w:t xml:space="preserve"> compares the best theoretically achievable registration quality based on manually selected corresponding points to a typical registration result when using different alignment modes in </w:t>
      </w:r>
      <w:proofErr w:type="spellStart"/>
      <w:r w:rsidRPr="00FD6EFC">
        <w:rPr>
          <w:iCs/>
          <w:color w:val="000000" w:themeColor="text1"/>
          <w:sz w:val="22"/>
          <w:szCs w:val="22"/>
        </w:rPr>
        <w:t>BigStitcher</w:t>
      </w:r>
      <w:proofErr w:type="spellEnd"/>
      <w:r w:rsidRPr="00FD6EFC">
        <w:rPr>
          <w:iCs/>
          <w:color w:val="000000" w:themeColor="text1"/>
          <w:sz w:val="22"/>
          <w:szCs w:val="22"/>
        </w:rPr>
        <w:t xml:space="preserve">. Note that the amount of increase in registration quality depends on the dataset, </w:t>
      </w:r>
      <w:r w:rsidR="0097414A">
        <w:rPr>
          <w:iCs/>
          <w:color w:val="000000" w:themeColor="text1"/>
          <w:sz w:val="22"/>
          <w:szCs w:val="22"/>
        </w:rPr>
        <w:t xml:space="preserve">about 10-times larger </w:t>
      </w:r>
      <w:r w:rsidRPr="00FD6EFC">
        <w:rPr>
          <w:iCs/>
          <w:color w:val="000000" w:themeColor="text1"/>
          <w:sz w:val="22"/>
          <w:szCs w:val="22"/>
        </w:rPr>
        <w:t xml:space="preserve">errors are </w:t>
      </w:r>
      <w:r w:rsidR="0097414A">
        <w:rPr>
          <w:iCs/>
          <w:color w:val="000000" w:themeColor="text1"/>
          <w:sz w:val="22"/>
          <w:szCs w:val="22"/>
        </w:rPr>
        <w:t xml:space="preserve">compensated in the much larger sample in </w:t>
      </w:r>
      <w:r w:rsidR="0097414A" w:rsidRPr="00FD6EFC">
        <w:rPr>
          <w:iCs/>
          <w:color w:val="000000" w:themeColor="text1"/>
          <w:sz w:val="22"/>
          <w:szCs w:val="22"/>
        </w:rPr>
        <w:t>(</w:t>
      </w:r>
      <w:proofErr w:type="spellStart"/>
      <w:proofErr w:type="gramStart"/>
      <w:r w:rsidR="0097414A" w:rsidRPr="00FD6EFC">
        <w:rPr>
          <w:iCs/>
          <w:color w:val="000000" w:themeColor="text1"/>
          <w:sz w:val="22"/>
          <w:szCs w:val="22"/>
        </w:rPr>
        <w:t>g,h</w:t>
      </w:r>
      <w:proofErr w:type="spellEnd"/>
      <w:proofErr w:type="gramEnd"/>
      <w:r w:rsidR="0097414A">
        <w:rPr>
          <w:iCs/>
          <w:color w:val="000000" w:themeColor="text1"/>
          <w:sz w:val="22"/>
          <w:szCs w:val="22"/>
        </w:rPr>
        <w:t>).</w:t>
      </w:r>
      <w:r>
        <w:rPr>
          <w:iCs/>
          <w:color w:val="000000" w:themeColor="text1"/>
          <w:sz w:val="22"/>
          <w:szCs w:val="22"/>
        </w:rPr>
        <w:t xml:space="preserve"> (</w:t>
      </w:r>
      <w:r w:rsidRPr="00217D2B">
        <w:rPr>
          <w:b/>
          <w:iCs/>
          <w:color w:val="000000" w:themeColor="text1"/>
          <w:sz w:val="22"/>
          <w:szCs w:val="22"/>
        </w:rPr>
        <w:t>a-</w:t>
      </w:r>
      <w:r>
        <w:rPr>
          <w:b/>
          <w:iCs/>
          <w:color w:val="000000" w:themeColor="text1"/>
          <w:sz w:val="22"/>
          <w:szCs w:val="22"/>
        </w:rPr>
        <w:t>j</w:t>
      </w:r>
      <w:r>
        <w:rPr>
          <w:iCs/>
          <w:color w:val="000000" w:themeColor="text1"/>
          <w:sz w:val="22"/>
          <w:szCs w:val="22"/>
        </w:rPr>
        <w:t>) Non-rigid deformations of varying degree were observed for all dual-illumination datasets (</w:t>
      </w:r>
      <w:r w:rsidRPr="00503A18">
        <w:rPr>
          <w:b/>
          <w:iCs/>
          <w:color w:val="000000" w:themeColor="text1"/>
          <w:sz w:val="22"/>
          <w:szCs w:val="22"/>
        </w:rPr>
        <w:t>Supplementary Table 1</w:t>
      </w:r>
      <w:r>
        <w:rPr>
          <w:iCs/>
          <w:color w:val="000000" w:themeColor="text1"/>
          <w:sz w:val="22"/>
          <w:szCs w:val="22"/>
        </w:rPr>
        <w:t xml:space="preserve">), a single simulated dataset was created, and a </w:t>
      </w:r>
      <w:r w:rsidRPr="00217D2B">
        <w:rPr>
          <w:iCs/>
          <w:color w:val="000000" w:themeColor="text1"/>
          <w:sz w:val="22"/>
          <w:szCs w:val="22"/>
        </w:rPr>
        <w:t>single dataset for precise quantification</w:t>
      </w:r>
      <w:r>
        <w:rPr>
          <w:iCs/>
          <w:color w:val="000000" w:themeColor="text1"/>
          <w:sz w:val="22"/>
          <w:szCs w:val="22"/>
        </w:rPr>
        <w:t xml:space="preserve"> </w:t>
      </w:r>
      <w:r w:rsidRPr="00217D2B">
        <w:rPr>
          <w:iCs/>
          <w:color w:val="000000" w:themeColor="text1"/>
          <w:sz w:val="22"/>
          <w:szCs w:val="22"/>
        </w:rPr>
        <w:t>was acquired</w:t>
      </w:r>
      <w:r>
        <w:rPr>
          <w:iCs/>
          <w:color w:val="000000" w:themeColor="text1"/>
          <w:sz w:val="22"/>
          <w:szCs w:val="22"/>
        </w:rPr>
        <w:t xml:space="preserve">. </w:t>
      </w:r>
      <w:r w:rsidR="008860CD">
        <w:rPr>
          <w:iCs/>
          <w:color w:val="000000" w:themeColor="text1"/>
          <w:sz w:val="22"/>
          <w:szCs w:val="22"/>
        </w:rPr>
        <w:t>D</w:t>
      </w:r>
      <w:r>
        <w:rPr>
          <w:iCs/>
          <w:color w:val="000000" w:themeColor="text1"/>
          <w:sz w:val="22"/>
          <w:szCs w:val="22"/>
        </w:rPr>
        <w:t>ifferent affine and non-rigid alignments were applied to those three datasets</w:t>
      </w:r>
      <w:r w:rsidRPr="00FD6EFC">
        <w:rPr>
          <w:iCs/>
          <w:color w:val="000000" w:themeColor="text1"/>
          <w:sz w:val="22"/>
          <w:szCs w:val="22"/>
        </w:rPr>
        <w:t>.</w:t>
      </w:r>
    </w:p>
    <w:p w14:paraId="1A266826" w14:textId="7CF342DA" w:rsidR="00894659" w:rsidRPr="00FD6EFC" w:rsidRDefault="00894659" w:rsidP="00894659">
      <w:pPr>
        <w:spacing w:line="480" w:lineRule="auto"/>
        <w:rPr>
          <w:bCs/>
          <w:iCs/>
          <w:color w:val="000000" w:themeColor="text1"/>
          <w:sz w:val="22"/>
          <w:szCs w:val="22"/>
        </w:rPr>
      </w:pPr>
      <w:r w:rsidRPr="00BC6230">
        <w:rPr>
          <w:b/>
          <w:bCs/>
          <w:iCs/>
          <w:color w:val="000000" w:themeColor="text1"/>
          <w:sz w:val="22"/>
          <w:szCs w:val="22"/>
        </w:rPr>
        <w:t>Figure 3</w:t>
      </w:r>
      <w:r w:rsidRPr="00BC6230">
        <w:rPr>
          <w:bCs/>
          <w:iCs/>
          <w:color w:val="000000" w:themeColor="text1"/>
          <w:sz w:val="22"/>
          <w:szCs w:val="22"/>
        </w:rPr>
        <w:t xml:space="preserve">: Reconstructed samples. </w:t>
      </w:r>
      <w:r w:rsidRPr="00BC6230">
        <w:rPr>
          <w:b/>
          <w:bCs/>
          <w:iCs/>
          <w:color w:val="000000" w:themeColor="text1"/>
          <w:sz w:val="22"/>
          <w:szCs w:val="22"/>
        </w:rPr>
        <w:t>(a)</w:t>
      </w:r>
      <w:r w:rsidRPr="00BC6230">
        <w:rPr>
          <w:bCs/>
          <w:iCs/>
          <w:color w:val="000000" w:themeColor="text1"/>
          <w:sz w:val="22"/>
          <w:szCs w:val="22"/>
        </w:rPr>
        <w:t xml:space="preserve"> One slice through an acquisition of an adult mouse Bsx</w:t>
      </w:r>
      <w:r w:rsidRPr="00BC6230">
        <w:rPr>
          <w:bCs/>
          <w:iCs/>
          <w:color w:val="000000" w:themeColor="text1"/>
          <w:sz w:val="22"/>
          <w:szCs w:val="22"/>
          <w:vertAlign w:val="superscript"/>
        </w:rPr>
        <w:t>H2BGFP</w:t>
      </w:r>
      <w:r w:rsidRPr="00BC6230">
        <w:rPr>
          <w:bCs/>
          <w:iCs/>
          <w:color w:val="000000" w:themeColor="text1"/>
          <w:sz w:val="22"/>
          <w:szCs w:val="22"/>
        </w:rPr>
        <w:t xml:space="preserve"> coronal slice encompassing the hypothalamus</w:t>
      </w:r>
      <w:r w:rsidR="00D70F9B">
        <w:rPr>
          <w:bCs/>
          <w:iCs/>
          <w:color w:val="000000" w:themeColor="text1"/>
          <w:sz w:val="22"/>
          <w:szCs w:val="22"/>
        </w:rPr>
        <w:t xml:space="preserve"> </w:t>
      </w:r>
      <w:r w:rsidR="00D70F9B">
        <w:rPr>
          <w:iCs/>
          <w:color w:val="000000" w:themeColor="text1"/>
          <w:sz w:val="22"/>
          <w:szCs w:val="22"/>
        </w:rPr>
        <w:t>(</w:t>
      </w:r>
      <w:r w:rsidR="00D70F9B" w:rsidRPr="00503A18">
        <w:rPr>
          <w:b/>
          <w:iCs/>
          <w:color w:val="000000" w:themeColor="text1"/>
          <w:sz w:val="22"/>
          <w:szCs w:val="22"/>
        </w:rPr>
        <w:t xml:space="preserve">Supplementary </w:t>
      </w:r>
      <w:r w:rsidR="00D70F9B">
        <w:rPr>
          <w:b/>
          <w:iCs/>
          <w:color w:val="000000" w:themeColor="text1"/>
          <w:sz w:val="22"/>
          <w:szCs w:val="22"/>
        </w:rPr>
        <w:t xml:space="preserve">Video </w:t>
      </w:r>
      <w:r w:rsidR="002F30CC">
        <w:rPr>
          <w:b/>
          <w:iCs/>
          <w:color w:val="000000" w:themeColor="text1"/>
          <w:sz w:val="22"/>
          <w:szCs w:val="22"/>
        </w:rPr>
        <w:t>3</w:t>
      </w:r>
      <w:r w:rsidR="00D70F9B" w:rsidRPr="00D70F9B">
        <w:rPr>
          <w:iCs/>
          <w:color w:val="000000" w:themeColor="text1"/>
          <w:sz w:val="22"/>
          <w:szCs w:val="22"/>
        </w:rPr>
        <w:t>)</w:t>
      </w:r>
      <w:r w:rsidRPr="00BC6230">
        <w:rPr>
          <w:bCs/>
          <w:iCs/>
          <w:color w:val="000000" w:themeColor="text1"/>
          <w:sz w:val="22"/>
          <w:szCs w:val="22"/>
        </w:rPr>
        <w:t xml:space="preserve">. Green lines indicate strong links between overlapping image tiles, dotted orange lines refer to links rejected because of low correlation, and red lines illustrate links that were determined to be unconcise. </w:t>
      </w:r>
      <w:r w:rsidRPr="00BC6230">
        <w:rPr>
          <w:b/>
          <w:bCs/>
          <w:iCs/>
          <w:color w:val="000000" w:themeColor="text1"/>
          <w:sz w:val="22"/>
          <w:szCs w:val="22"/>
        </w:rPr>
        <w:t>(b)</w:t>
      </w:r>
      <w:r w:rsidRPr="00BC6230">
        <w:rPr>
          <w:bCs/>
          <w:iCs/>
          <w:color w:val="000000" w:themeColor="text1"/>
          <w:sz w:val="22"/>
          <w:szCs w:val="22"/>
        </w:rPr>
        <w:t xml:space="preserve"> One slice through an adult mouse brain expressing an H2B-eGFP lineage tracing marker in BSX-expressing neurons, the box is highlighted in (e). </w:t>
      </w:r>
      <w:r w:rsidRPr="00BC6230">
        <w:rPr>
          <w:b/>
          <w:bCs/>
          <w:iCs/>
          <w:color w:val="000000" w:themeColor="text1"/>
          <w:sz w:val="22"/>
          <w:szCs w:val="22"/>
        </w:rPr>
        <w:t>(c)</w:t>
      </w:r>
      <w:r w:rsidRPr="00BC6230">
        <w:rPr>
          <w:bCs/>
          <w:iCs/>
          <w:color w:val="000000" w:themeColor="text1"/>
          <w:sz w:val="22"/>
          <w:szCs w:val="22"/>
        </w:rPr>
        <w:t xml:space="preserve"> Maximum intensity projection of a central part of a 7.5-times expanded central nervous system of a </w:t>
      </w:r>
      <w:r w:rsidRPr="00BC6230">
        <w:rPr>
          <w:bCs/>
          <w:i/>
          <w:iCs/>
          <w:color w:val="000000" w:themeColor="text1"/>
          <w:sz w:val="22"/>
          <w:szCs w:val="22"/>
        </w:rPr>
        <w:t>Drosophila</w:t>
      </w:r>
      <w:r w:rsidRPr="00BC6230">
        <w:rPr>
          <w:bCs/>
          <w:iCs/>
          <w:color w:val="000000" w:themeColor="text1"/>
          <w:sz w:val="22"/>
          <w:szCs w:val="22"/>
        </w:rPr>
        <w:t xml:space="preserve"> 1</w:t>
      </w:r>
      <w:r w:rsidRPr="00BC6230">
        <w:rPr>
          <w:bCs/>
          <w:iCs/>
          <w:color w:val="000000" w:themeColor="text1"/>
          <w:sz w:val="22"/>
          <w:szCs w:val="22"/>
          <w:vertAlign w:val="superscript"/>
        </w:rPr>
        <w:t>st</w:t>
      </w:r>
      <w:r w:rsidRPr="00BC6230">
        <w:rPr>
          <w:bCs/>
          <w:iCs/>
          <w:color w:val="000000" w:themeColor="text1"/>
          <w:sz w:val="22"/>
          <w:szCs w:val="22"/>
        </w:rPr>
        <w:t xml:space="preserve"> instar larva with immunostaining for tubulin (Alexa-488) and imaged with multi-tile </w:t>
      </w:r>
      <w:proofErr w:type="spellStart"/>
      <w:r w:rsidRPr="00BC6230">
        <w:rPr>
          <w:bCs/>
          <w:iCs/>
          <w:color w:val="000000" w:themeColor="text1"/>
          <w:sz w:val="22"/>
          <w:szCs w:val="22"/>
        </w:rPr>
        <w:t>IsoView</w:t>
      </w:r>
      <w:proofErr w:type="spellEnd"/>
      <w:r w:rsidRPr="00BC6230">
        <w:rPr>
          <w:bCs/>
          <w:iCs/>
          <w:color w:val="000000" w:themeColor="text1"/>
          <w:sz w:val="22"/>
          <w:szCs w:val="22"/>
        </w:rPr>
        <w:t xml:space="preserve"> light-sheet microscopy</w:t>
      </w:r>
      <w:r w:rsidR="00D70F9B">
        <w:rPr>
          <w:bCs/>
          <w:iCs/>
          <w:color w:val="000000" w:themeColor="text1"/>
          <w:sz w:val="22"/>
          <w:szCs w:val="22"/>
        </w:rPr>
        <w:t xml:space="preserve"> </w:t>
      </w:r>
      <w:r w:rsidR="00D70F9B">
        <w:rPr>
          <w:iCs/>
          <w:color w:val="000000" w:themeColor="text1"/>
          <w:sz w:val="22"/>
          <w:szCs w:val="22"/>
        </w:rPr>
        <w:t>(</w:t>
      </w:r>
      <w:r w:rsidR="00D70F9B" w:rsidRPr="00503A18">
        <w:rPr>
          <w:b/>
          <w:iCs/>
          <w:color w:val="000000" w:themeColor="text1"/>
          <w:sz w:val="22"/>
          <w:szCs w:val="22"/>
        </w:rPr>
        <w:t xml:space="preserve">Supplementary </w:t>
      </w:r>
      <w:r w:rsidR="00D70F9B">
        <w:rPr>
          <w:b/>
          <w:iCs/>
          <w:color w:val="000000" w:themeColor="text1"/>
          <w:sz w:val="22"/>
          <w:szCs w:val="22"/>
        </w:rPr>
        <w:t xml:space="preserve">Video </w:t>
      </w:r>
      <w:r w:rsidR="002F30CC">
        <w:rPr>
          <w:b/>
          <w:iCs/>
          <w:color w:val="000000" w:themeColor="text1"/>
          <w:sz w:val="22"/>
          <w:szCs w:val="22"/>
        </w:rPr>
        <w:t>4</w:t>
      </w:r>
      <w:r w:rsidR="00D70F9B">
        <w:rPr>
          <w:b/>
          <w:iCs/>
          <w:color w:val="000000" w:themeColor="text1"/>
          <w:sz w:val="22"/>
          <w:szCs w:val="22"/>
        </w:rPr>
        <w:t>,</w:t>
      </w:r>
      <w:r w:rsidR="002F30CC">
        <w:rPr>
          <w:b/>
          <w:iCs/>
          <w:color w:val="000000" w:themeColor="text1"/>
          <w:sz w:val="22"/>
          <w:szCs w:val="22"/>
        </w:rPr>
        <w:t>5</w:t>
      </w:r>
      <w:r w:rsidR="00D70F9B" w:rsidRPr="00D70F9B">
        <w:rPr>
          <w:iCs/>
          <w:color w:val="000000" w:themeColor="text1"/>
          <w:sz w:val="22"/>
          <w:szCs w:val="22"/>
        </w:rPr>
        <w:t>)</w:t>
      </w:r>
      <w:r w:rsidRPr="00BC6230">
        <w:rPr>
          <w:bCs/>
          <w:iCs/>
          <w:color w:val="000000" w:themeColor="text1"/>
          <w:sz w:val="22"/>
          <w:szCs w:val="22"/>
        </w:rPr>
        <w:t>, boxes are magnified in (e). (</w:t>
      </w:r>
      <w:r w:rsidRPr="00BC6230">
        <w:rPr>
          <w:b/>
          <w:bCs/>
          <w:iCs/>
          <w:color w:val="000000" w:themeColor="text1"/>
          <w:sz w:val="22"/>
          <w:szCs w:val="22"/>
        </w:rPr>
        <w:t>d</w:t>
      </w:r>
      <w:r w:rsidRPr="00BC6230">
        <w:rPr>
          <w:bCs/>
          <w:iCs/>
          <w:color w:val="000000" w:themeColor="text1"/>
          <w:sz w:val="22"/>
          <w:szCs w:val="22"/>
        </w:rPr>
        <w:t>) One slice through a whole multi-tile, multi-view reconstructed adult Bsx</w:t>
      </w:r>
      <w:r w:rsidRPr="00BC6230">
        <w:rPr>
          <w:bCs/>
          <w:iCs/>
          <w:color w:val="000000" w:themeColor="text1"/>
          <w:sz w:val="22"/>
          <w:szCs w:val="22"/>
          <w:vertAlign w:val="superscript"/>
        </w:rPr>
        <w:t>H2B-GFP/+</w:t>
      </w:r>
      <w:r w:rsidRPr="00FD6EFC">
        <w:rPr>
          <w:bCs/>
          <w:iCs/>
          <w:color w:val="000000" w:themeColor="text1"/>
          <w:sz w:val="22"/>
          <w:szCs w:val="22"/>
        </w:rPr>
        <w:t xml:space="preserve"> mouse brain</w:t>
      </w:r>
      <w:r w:rsidR="00D70F9B">
        <w:rPr>
          <w:bCs/>
          <w:iCs/>
          <w:color w:val="000000" w:themeColor="text1"/>
          <w:sz w:val="22"/>
          <w:szCs w:val="22"/>
        </w:rPr>
        <w:t xml:space="preserve"> </w:t>
      </w:r>
      <w:r w:rsidR="00D70F9B">
        <w:rPr>
          <w:iCs/>
          <w:color w:val="000000" w:themeColor="text1"/>
          <w:sz w:val="22"/>
          <w:szCs w:val="22"/>
        </w:rPr>
        <w:t>(</w:t>
      </w:r>
      <w:r w:rsidR="00D70F9B" w:rsidRPr="00503A18">
        <w:rPr>
          <w:b/>
          <w:iCs/>
          <w:color w:val="000000" w:themeColor="text1"/>
          <w:sz w:val="22"/>
          <w:szCs w:val="22"/>
        </w:rPr>
        <w:t xml:space="preserve">Supplementary </w:t>
      </w:r>
      <w:r w:rsidR="00D70F9B">
        <w:rPr>
          <w:b/>
          <w:iCs/>
          <w:color w:val="000000" w:themeColor="text1"/>
          <w:sz w:val="22"/>
          <w:szCs w:val="22"/>
        </w:rPr>
        <w:t xml:space="preserve">Video </w:t>
      </w:r>
      <w:r w:rsidR="002F30CC">
        <w:rPr>
          <w:b/>
          <w:iCs/>
          <w:color w:val="000000" w:themeColor="text1"/>
          <w:sz w:val="22"/>
          <w:szCs w:val="22"/>
        </w:rPr>
        <w:t>6</w:t>
      </w:r>
      <w:r w:rsidR="00D70F9B" w:rsidRPr="00D70F9B">
        <w:rPr>
          <w:iCs/>
          <w:color w:val="000000" w:themeColor="text1"/>
          <w:sz w:val="22"/>
          <w:szCs w:val="22"/>
        </w:rPr>
        <w:t>)</w:t>
      </w:r>
      <w:r w:rsidRPr="00FD6EFC">
        <w:rPr>
          <w:bCs/>
          <w:iCs/>
          <w:color w:val="000000" w:themeColor="text1"/>
          <w:sz w:val="22"/>
          <w:szCs w:val="22"/>
        </w:rPr>
        <w:t>, the inset is highlighted in (e).</w:t>
      </w:r>
      <w:r w:rsidRPr="00FD6EFC">
        <w:rPr>
          <w:b/>
          <w:bCs/>
          <w:iCs/>
          <w:color w:val="000000" w:themeColor="text1"/>
          <w:sz w:val="22"/>
          <w:szCs w:val="22"/>
        </w:rPr>
        <w:t xml:space="preserve"> (e)</w:t>
      </w:r>
      <w:r w:rsidRPr="00FD6EFC">
        <w:rPr>
          <w:bCs/>
          <w:iCs/>
          <w:color w:val="000000" w:themeColor="text1"/>
          <w:sz w:val="22"/>
          <w:szCs w:val="22"/>
        </w:rPr>
        <w:t xml:space="preserve"> Zoom-ins to specific areas of (</w:t>
      </w:r>
      <w:proofErr w:type="spellStart"/>
      <w:proofErr w:type="gramStart"/>
      <w:r w:rsidRPr="00FD6EFC">
        <w:rPr>
          <w:bCs/>
          <w:iCs/>
          <w:color w:val="000000" w:themeColor="text1"/>
          <w:sz w:val="22"/>
          <w:szCs w:val="22"/>
        </w:rPr>
        <w:t>b,c</w:t>
      </w:r>
      <w:proofErr w:type="gramEnd"/>
      <w:r w:rsidRPr="00FD6EFC">
        <w:rPr>
          <w:bCs/>
          <w:iCs/>
          <w:color w:val="000000" w:themeColor="text1"/>
          <w:sz w:val="22"/>
          <w:szCs w:val="22"/>
        </w:rPr>
        <w:t>,d,f</w:t>
      </w:r>
      <w:proofErr w:type="spellEnd"/>
      <w:r w:rsidRPr="00FD6EFC">
        <w:rPr>
          <w:bCs/>
          <w:iCs/>
          <w:color w:val="000000" w:themeColor="text1"/>
          <w:sz w:val="22"/>
          <w:szCs w:val="22"/>
        </w:rPr>
        <w:t xml:space="preserve">) illustrating (sub-)cellular resolution and the advantage of (multi-view) deconvolution over (multi-view) fusion. </w:t>
      </w:r>
      <w:r w:rsidRPr="00FD6EFC">
        <w:rPr>
          <w:b/>
          <w:bCs/>
          <w:iCs/>
          <w:color w:val="000000" w:themeColor="text1"/>
          <w:sz w:val="22"/>
          <w:szCs w:val="22"/>
        </w:rPr>
        <w:t>(f)</w:t>
      </w:r>
      <w:r w:rsidRPr="00FD6EFC">
        <w:rPr>
          <w:bCs/>
          <w:iCs/>
          <w:color w:val="000000" w:themeColor="text1"/>
          <w:sz w:val="22"/>
          <w:szCs w:val="22"/>
        </w:rPr>
        <w:t xml:space="preserve"> Fixed </w:t>
      </w:r>
      <w:r w:rsidRPr="00FD6EFC">
        <w:rPr>
          <w:bCs/>
          <w:i/>
          <w:iCs/>
          <w:color w:val="000000" w:themeColor="text1"/>
          <w:sz w:val="22"/>
          <w:szCs w:val="22"/>
        </w:rPr>
        <w:t xml:space="preserve">C. </w:t>
      </w:r>
      <w:proofErr w:type="spellStart"/>
      <w:r w:rsidRPr="00FD6EFC">
        <w:rPr>
          <w:bCs/>
          <w:i/>
          <w:iCs/>
          <w:color w:val="000000" w:themeColor="text1"/>
          <w:sz w:val="22"/>
          <w:szCs w:val="22"/>
        </w:rPr>
        <w:t>elegans</w:t>
      </w:r>
      <w:proofErr w:type="spellEnd"/>
      <w:r w:rsidRPr="00FD6EFC">
        <w:rPr>
          <w:bCs/>
          <w:iCs/>
          <w:color w:val="000000" w:themeColor="text1"/>
          <w:sz w:val="22"/>
          <w:szCs w:val="22"/>
        </w:rPr>
        <w:t xml:space="preserve"> </w:t>
      </w:r>
      <w:proofErr w:type="spellStart"/>
      <w:r w:rsidRPr="00FD6EFC">
        <w:rPr>
          <w:bCs/>
          <w:iCs/>
          <w:color w:val="000000" w:themeColor="text1"/>
          <w:sz w:val="22"/>
          <w:szCs w:val="22"/>
        </w:rPr>
        <w:t>dauer</w:t>
      </w:r>
      <w:proofErr w:type="spellEnd"/>
      <w:r w:rsidRPr="00FD6EFC">
        <w:rPr>
          <w:bCs/>
          <w:iCs/>
          <w:color w:val="000000" w:themeColor="text1"/>
          <w:sz w:val="22"/>
          <w:szCs w:val="22"/>
        </w:rPr>
        <w:t xml:space="preserve"> acquired in four tiles with four views each expressing </w:t>
      </w:r>
      <w:proofErr w:type="spellStart"/>
      <w:r w:rsidRPr="00FD6EFC">
        <w:rPr>
          <w:bCs/>
          <w:iCs/>
          <w:color w:val="000000" w:themeColor="text1"/>
          <w:sz w:val="22"/>
          <w:szCs w:val="22"/>
        </w:rPr>
        <w:t>tagRFP</w:t>
      </w:r>
      <w:proofErr w:type="spellEnd"/>
      <w:r w:rsidRPr="00FD6EFC">
        <w:rPr>
          <w:bCs/>
          <w:iCs/>
          <w:color w:val="000000" w:themeColor="text1"/>
          <w:sz w:val="22"/>
          <w:szCs w:val="22"/>
        </w:rPr>
        <w:t xml:space="preserve"> in all neuron nuclei, co-stained with DAPI</w:t>
      </w:r>
      <w:r w:rsidR="00D70F9B">
        <w:rPr>
          <w:bCs/>
          <w:iCs/>
          <w:color w:val="000000" w:themeColor="text1"/>
          <w:sz w:val="22"/>
          <w:szCs w:val="22"/>
        </w:rPr>
        <w:t xml:space="preserve"> (</w:t>
      </w:r>
      <w:r w:rsidR="00D70F9B" w:rsidRPr="00503A18">
        <w:rPr>
          <w:b/>
          <w:iCs/>
          <w:color w:val="000000" w:themeColor="text1"/>
          <w:sz w:val="22"/>
          <w:szCs w:val="22"/>
        </w:rPr>
        <w:t xml:space="preserve">Supplementary </w:t>
      </w:r>
      <w:r w:rsidR="00D70F9B">
        <w:rPr>
          <w:b/>
          <w:iCs/>
          <w:color w:val="000000" w:themeColor="text1"/>
          <w:sz w:val="22"/>
          <w:szCs w:val="22"/>
        </w:rPr>
        <w:t xml:space="preserve">Video </w:t>
      </w:r>
      <w:r w:rsidR="002F30CC">
        <w:rPr>
          <w:b/>
          <w:iCs/>
          <w:color w:val="000000" w:themeColor="text1"/>
          <w:sz w:val="22"/>
          <w:szCs w:val="22"/>
        </w:rPr>
        <w:t>7</w:t>
      </w:r>
      <w:r w:rsidR="00D70F9B">
        <w:rPr>
          <w:bCs/>
          <w:iCs/>
          <w:color w:val="000000" w:themeColor="text1"/>
          <w:sz w:val="22"/>
          <w:szCs w:val="22"/>
        </w:rPr>
        <w:t>).</w:t>
      </w:r>
      <w:r w:rsidRPr="00FD6EFC">
        <w:rPr>
          <w:bCs/>
          <w:iCs/>
          <w:color w:val="000000" w:themeColor="text1"/>
          <w:sz w:val="22"/>
          <w:szCs w:val="22"/>
        </w:rPr>
        <w:t xml:space="preserve"> Boxes highlight the quality of axial and lateral raw input data, multi-view fusion, and multi-view deconvolution.</w:t>
      </w:r>
      <w:r>
        <w:rPr>
          <w:bCs/>
          <w:iCs/>
          <w:color w:val="000000" w:themeColor="text1"/>
          <w:sz w:val="22"/>
          <w:szCs w:val="22"/>
        </w:rPr>
        <w:t xml:space="preserve"> </w:t>
      </w:r>
      <w:r>
        <w:rPr>
          <w:iCs/>
          <w:color w:val="000000" w:themeColor="text1"/>
          <w:sz w:val="22"/>
          <w:szCs w:val="22"/>
        </w:rPr>
        <w:t>(</w:t>
      </w:r>
      <w:r w:rsidRPr="00217D2B">
        <w:rPr>
          <w:b/>
          <w:iCs/>
          <w:color w:val="000000" w:themeColor="text1"/>
          <w:sz w:val="22"/>
          <w:szCs w:val="22"/>
        </w:rPr>
        <w:t>a-</w:t>
      </w:r>
      <w:r>
        <w:rPr>
          <w:b/>
          <w:iCs/>
          <w:color w:val="000000" w:themeColor="text1"/>
          <w:sz w:val="22"/>
          <w:szCs w:val="22"/>
        </w:rPr>
        <w:t>f</w:t>
      </w:r>
      <w:r>
        <w:rPr>
          <w:iCs/>
          <w:color w:val="000000" w:themeColor="text1"/>
          <w:sz w:val="22"/>
          <w:szCs w:val="22"/>
        </w:rPr>
        <w:t>) In total 8 different datasets were acquired for this publication (</w:t>
      </w:r>
      <w:r w:rsidRPr="00503A18">
        <w:rPr>
          <w:b/>
          <w:iCs/>
          <w:color w:val="000000" w:themeColor="text1"/>
          <w:sz w:val="22"/>
          <w:szCs w:val="22"/>
        </w:rPr>
        <w:t>Supplementary Table 1</w:t>
      </w:r>
      <w:r>
        <w:rPr>
          <w:iCs/>
          <w:color w:val="000000" w:themeColor="text1"/>
          <w:sz w:val="22"/>
          <w:szCs w:val="22"/>
        </w:rPr>
        <w:t xml:space="preserve">), which were all reconstructed as described in the </w:t>
      </w:r>
      <w:r w:rsidRPr="000A72D2">
        <w:rPr>
          <w:b/>
          <w:iCs/>
          <w:color w:val="000000" w:themeColor="text1"/>
          <w:sz w:val="22"/>
          <w:szCs w:val="22"/>
        </w:rPr>
        <w:t>Online Methods</w:t>
      </w:r>
      <w:r>
        <w:rPr>
          <w:iCs/>
          <w:color w:val="000000" w:themeColor="text1"/>
          <w:sz w:val="22"/>
          <w:szCs w:val="22"/>
        </w:rPr>
        <w:t xml:space="preserve">. Additionally, the </w:t>
      </w:r>
      <w:proofErr w:type="spellStart"/>
      <w:r>
        <w:rPr>
          <w:iCs/>
          <w:color w:val="000000" w:themeColor="text1"/>
          <w:sz w:val="22"/>
          <w:szCs w:val="22"/>
        </w:rPr>
        <w:t>BigStitcher</w:t>
      </w:r>
      <w:proofErr w:type="spellEnd"/>
      <w:r>
        <w:rPr>
          <w:iCs/>
          <w:color w:val="000000" w:themeColor="text1"/>
          <w:sz w:val="22"/>
          <w:szCs w:val="22"/>
        </w:rPr>
        <w:t xml:space="preserve"> reconstruction pipeline has been applied to &gt;50 samples in our lab (not shown).</w:t>
      </w:r>
    </w:p>
    <w:p w14:paraId="656E4CF8" w14:textId="77777777" w:rsidR="00894659" w:rsidRPr="00FD6EFC" w:rsidRDefault="00894659" w:rsidP="005D6FAB">
      <w:pPr>
        <w:spacing w:line="480" w:lineRule="auto"/>
        <w:outlineLvl w:val="0"/>
        <w:rPr>
          <w:b/>
          <w:bCs/>
          <w:color w:val="000000" w:themeColor="text1"/>
          <w:sz w:val="22"/>
          <w:szCs w:val="22"/>
        </w:rPr>
      </w:pPr>
    </w:p>
    <w:p w14:paraId="2ADB1D34" w14:textId="4BB5CF4F" w:rsidR="007671EF" w:rsidRPr="00FD6EFC" w:rsidRDefault="007671EF" w:rsidP="005F36BF">
      <w:pPr>
        <w:spacing w:line="480" w:lineRule="auto"/>
        <w:outlineLvl w:val="0"/>
        <w:rPr>
          <w:color w:val="000000" w:themeColor="text1"/>
          <w:sz w:val="22"/>
          <w:szCs w:val="22"/>
        </w:rPr>
      </w:pPr>
      <w:r w:rsidRPr="00FD6EFC">
        <w:rPr>
          <w:b/>
          <w:bCs/>
          <w:color w:val="000000" w:themeColor="text1"/>
          <w:sz w:val="22"/>
          <w:szCs w:val="22"/>
        </w:rPr>
        <w:t>Online Methods</w:t>
      </w:r>
    </w:p>
    <w:p w14:paraId="0E98BA70" w14:textId="488C5C18" w:rsidR="007671EF" w:rsidRPr="00FD6EFC" w:rsidRDefault="007671EF" w:rsidP="005F36BF">
      <w:pPr>
        <w:spacing w:line="480" w:lineRule="auto"/>
        <w:outlineLvl w:val="0"/>
        <w:rPr>
          <w:color w:val="000000" w:themeColor="text1"/>
          <w:sz w:val="22"/>
          <w:szCs w:val="22"/>
        </w:rPr>
      </w:pPr>
      <w:r w:rsidRPr="00FD6EFC">
        <w:rPr>
          <w:i/>
          <w:iCs/>
          <w:color w:val="000000" w:themeColor="text1"/>
          <w:sz w:val="22"/>
          <w:szCs w:val="22"/>
        </w:rPr>
        <w:t>Animals</w:t>
      </w:r>
    </w:p>
    <w:p w14:paraId="14351403" w14:textId="51F9FF1D" w:rsidR="007671EF" w:rsidRPr="00FD6EFC" w:rsidRDefault="007671EF" w:rsidP="005D6FAB">
      <w:pPr>
        <w:spacing w:line="480" w:lineRule="auto"/>
        <w:rPr>
          <w:color w:val="000000" w:themeColor="text1"/>
          <w:sz w:val="22"/>
          <w:szCs w:val="22"/>
        </w:rPr>
      </w:pPr>
      <w:r w:rsidRPr="00FD6EFC">
        <w:rPr>
          <w:color w:val="000000" w:themeColor="text1"/>
          <w:sz w:val="22"/>
          <w:szCs w:val="22"/>
        </w:rPr>
        <w:lastRenderedPageBreak/>
        <w:t xml:space="preserve">For clearing we used a previously generated </w:t>
      </w:r>
      <w:r w:rsidRPr="00FD16D6">
        <w:rPr>
          <w:color w:val="000000" w:themeColor="text1"/>
          <w:sz w:val="22"/>
          <w:szCs w:val="22"/>
        </w:rPr>
        <w:t>Bsx</w:t>
      </w:r>
      <w:r w:rsidR="00DA3ACB" w:rsidRPr="00FD16D6">
        <w:rPr>
          <w:color w:val="000000" w:themeColor="text1"/>
          <w:sz w:val="22"/>
          <w:szCs w:val="22"/>
          <w:vertAlign w:val="superscript"/>
        </w:rPr>
        <w:t>H2BeGFP</w:t>
      </w:r>
      <w:r w:rsidRPr="00FD16D6">
        <w:rPr>
          <w:color w:val="000000" w:themeColor="text1"/>
          <w:sz w:val="22"/>
          <w:szCs w:val="22"/>
        </w:rPr>
        <w:t xml:space="preserve"> m</w:t>
      </w:r>
      <w:r w:rsidRPr="00FD6EFC">
        <w:rPr>
          <w:color w:val="000000" w:themeColor="text1"/>
          <w:sz w:val="22"/>
          <w:szCs w:val="22"/>
        </w:rPr>
        <w:t>ouse line</w:t>
      </w:r>
      <w:r w:rsidR="00DA3ACB" w:rsidRPr="00DA3ACB">
        <w:rPr>
          <w:color w:val="000000" w:themeColor="text1"/>
          <w:sz w:val="22"/>
          <w:szCs w:val="22"/>
          <w:highlight w:val="green"/>
          <w:vertAlign w:val="superscript"/>
        </w:rPr>
        <w:t>21</w:t>
      </w:r>
      <w:r w:rsidRPr="00FD6EFC">
        <w:rPr>
          <w:color w:val="000000" w:themeColor="text1"/>
          <w:sz w:val="22"/>
          <w:szCs w:val="22"/>
        </w:rPr>
        <w:t xml:space="preserve">, where the exon 1 of the </w:t>
      </w:r>
      <w:proofErr w:type="spellStart"/>
      <w:r w:rsidRPr="00FD6EFC">
        <w:rPr>
          <w:color w:val="000000" w:themeColor="text1"/>
          <w:sz w:val="22"/>
          <w:szCs w:val="22"/>
        </w:rPr>
        <w:t>bsx</w:t>
      </w:r>
      <w:proofErr w:type="spellEnd"/>
      <w:r w:rsidRPr="00FD6EFC">
        <w:rPr>
          <w:color w:val="000000" w:themeColor="text1"/>
          <w:sz w:val="22"/>
          <w:szCs w:val="22"/>
        </w:rPr>
        <w:t xml:space="preserve"> gene is replaced starting at the ATG with the coding sequence for histone2B </w:t>
      </w:r>
      <w:proofErr w:type="spellStart"/>
      <w:r w:rsidRPr="00FD6EFC">
        <w:rPr>
          <w:color w:val="000000" w:themeColor="text1"/>
          <w:sz w:val="22"/>
          <w:szCs w:val="22"/>
        </w:rPr>
        <w:t>eGFP</w:t>
      </w:r>
      <w:proofErr w:type="spellEnd"/>
      <w:r w:rsidRPr="00FD6EFC">
        <w:rPr>
          <w:color w:val="000000" w:themeColor="text1"/>
          <w:sz w:val="22"/>
          <w:szCs w:val="22"/>
        </w:rPr>
        <w:t xml:space="preserve">. Brains from 10-week old female </w:t>
      </w:r>
      <w:r w:rsidRPr="00FD16D6">
        <w:rPr>
          <w:color w:val="000000" w:themeColor="text1"/>
          <w:sz w:val="22"/>
          <w:szCs w:val="22"/>
        </w:rPr>
        <w:t>Bsx</w:t>
      </w:r>
      <w:r w:rsidR="00DA3ACB" w:rsidRPr="00FD16D6">
        <w:rPr>
          <w:color w:val="000000" w:themeColor="text1"/>
          <w:sz w:val="22"/>
          <w:szCs w:val="22"/>
          <w:vertAlign w:val="superscript"/>
        </w:rPr>
        <w:t xml:space="preserve">H2BeGFP/+ </w:t>
      </w:r>
      <w:r w:rsidRPr="00FD16D6">
        <w:rPr>
          <w:color w:val="000000" w:themeColor="text1"/>
          <w:sz w:val="22"/>
          <w:szCs w:val="22"/>
        </w:rPr>
        <w:t>mice were used</w:t>
      </w:r>
      <w:r w:rsidRPr="00FD6EFC">
        <w:rPr>
          <w:color w:val="000000" w:themeColor="text1"/>
          <w:sz w:val="22"/>
          <w:szCs w:val="22"/>
        </w:rPr>
        <w:t xml:space="preserve"> for tissue clearing and imaging. </w:t>
      </w:r>
      <w:r w:rsidRPr="00FD6EFC">
        <w:rPr>
          <w:i/>
          <w:color w:val="000000" w:themeColor="text1"/>
          <w:sz w:val="22"/>
          <w:szCs w:val="22"/>
        </w:rPr>
        <w:t xml:space="preserve">C. </w:t>
      </w:r>
      <w:proofErr w:type="spellStart"/>
      <w:r w:rsidRPr="00FD6EFC">
        <w:rPr>
          <w:i/>
          <w:color w:val="000000" w:themeColor="text1"/>
          <w:sz w:val="22"/>
          <w:szCs w:val="22"/>
        </w:rPr>
        <w:t>elegans</w:t>
      </w:r>
      <w:proofErr w:type="spellEnd"/>
      <w:r w:rsidRPr="00FD6EFC">
        <w:rPr>
          <w:color w:val="000000" w:themeColor="text1"/>
          <w:sz w:val="22"/>
          <w:szCs w:val="22"/>
        </w:rPr>
        <w:t xml:space="preserve"> </w:t>
      </w:r>
      <w:proofErr w:type="spellStart"/>
      <w:r w:rsidRPr="00FD6EFC">
        <w:rPr>
          <w:color w:val="000000" w:themeColor="text1"/>
          <w:sz w:val="22"/>
          <w:szCs w:val="22"/>
        </w:rPr>
        <w:t>dauer</w:t>
      </w:r>
      <w:proofErr w:type="spellEnd"/>
      <w:r w:rsidRPr="00FD6EFC">
        <w:rPr>
          <w:color w:val="000000" w:themeColor="text1"/>
          <w:sz w:val="22"/>
          <w:szCs w:val="22"/>
        </w:rPr>
        <w:t xml:space="preserve"> larvae expressing </w:t>
      </w:r>
      <w:r w:rsidR="002B1183" w:rsidRPr="00FD6EFC">
        <w:rPr>
          <w:color w:val="000000" w:themeColor="text1"/>
          <w:sz w:val="22"/>
          <w:szCs w:val="22"/>
        </w:rPr>
        <w:t xml:space="preserve">the </w:t>
      </w:r>
      <w:proofErr w:type="spellStart"/>
      <w:r w:rsidRPr="00FD6EFC">
        <w:rPr>
          <w:color w:val="000000" w:themeColor="text1"/>
          <w:sz w:val="22"/>
          <w:szCs w:val="22"/>
        </w:rPr>
        <w:t>tagRFP</w:t>
      </w:r>
      <w:proofErr w:type="spellEnd"/>
      <w:r w:rsidRPr="00FD6EFC">
        <w:rPr>
          <w:color w:val="000000" w:themeColor="text1"/>
          <w:sz w:val="22"/>
          <w:szCs w:val="22"/>
        </w:rPr>
        <w:t xml:space="preserve"> </w:t>
      </w:r>
      <w:r w:rsidR="002B1183" w:rsidRPr="00FD6EFC">
        <w:rPr>
          <w:color w:val="000000" w:themeColor="text1"/>
          <w:sz w:val="22"/>
          <w:szCs w:val="22"/>
        </w:rPr>
        <w:t xml:space="preserve">gene </w:t>
      </w:r>
      <w:r w:rsidRPr="00FD6EFC">
        <w:rPr>
          <w:color w:val="000000" w:themeColor="text1"/>
          <w:sz w:val="22"/>
          <w:szCs w:val="22"/>
        </w:rPr>
        <w:t>fused to a nuclear localizing sequence under the pan-neuronal rab-3 promotor in all neuron nuclei</w:t>
      </w:r>
      <w:r w:rsidR="00DA3ACB" w:rsidRPr="00DA3ACB">
        <w:rPr>
          <w:color w:val="000000" w:themeColor="text1"/>
          <w:sz w:val="22"/>
          <w:szCs w:val="22"/>
          <w:highlight w:val="green"/>
          <w:vertAlign w:val="superscript"/>
        </w:rPr>
        <w:t>22</w:t>
      </w:r>
      <w:r w:rsidRPr="00FD6EFC">
        <w:rPr>
          <w:color w:val="000000" w:themeColor="text1"/>
          <w:sz w:val="22"/>
          <w:szCs w:val="22"/>
        </w:rPr>
        <w:t xml:space="preserve"> were obtained by selecting </w:t>
      </w:r>
      <w:proofErr w:type="spellStart"/>
      <w:r w:rsidRPr="00FD6EFC">
        <w:rPr>
          <w:color w:val="000000" w:themeColor="text1"/>
          <w:sz w:val="22"/>
          <w:szCs w:val="22"/>
        </w:rPr>
        <w:t>dauer</w:t>
      </w:r>
      <w:proofErr w:type="spellEnd"/>
      <w:r w:rsidRPr="00FD6EFC">
        <w:rPr>
          <w:color w:val="000000" w:themeColor="text1"/>
          <w:sz w:val="22"/>
          <w:szCs w:val="22"/>
        </w:rPr>
        <w:t xml:space="preserve"> larvae in 1% SDS for 30 minutes</w:t>
      </w:r>
      <w:r w:rsidR="00DA3ACB" w:rsidRPr="00DA3ACB">
        <w:rPr>
          <w:color w:val="000000" w:themeColor="text1"/>
          <w:sz w:val="22"/>
          <w:szCs w:val="22"/>
          <w:highlight w:val="green"/>
          <w:vertAlign w:val="superscript"/>
        </w:rPr>
        <w:t>23</w:t>
      </w:r>
      <w:r w:rsidRPr="00FD6EFC">
        <w:rPr>
          <w:color w:val="000000" w:themeColor="text1"/>
          <w:sz w:val="22"/>
          <w:szCs w:val="22"/>
        </w:rPr>
        <w:t>. Dauer larvae were fixed with 4% PFA for 30 minutes on ice, placed in 70% Ethanol overnight at 4°C and subsequently stained with DAPI. Experiments were conducted according to institutional guidelines of the Max Delbrück Center for Molecular Medicine in the Helmholtz Association after approval from the Berlin State Office for Health and Social Affairs (</w:t>
      </w:r>
      <w:proofErr w:type="spellStart"/>
      <w:r w:rsidRPr="00FD6EFC">
        <w:rPr>
          <w:color w:val="000000" w:themeColor="text1"/>
          <w:sz w:val="22"/>
          <w:szCs w:val="22"/>
        </w:rPr>
        <w:t>LAGeSo</w:t>
      </w:r>
      <w:proofErr w:type="spellEnd"/>
      <w:r w:rsidRPr="00FD6EFC">
        <w:rPr>
          <w:color w:val="000000" w:themeColor="text1"/>
          <w:sz w:val="22"/>
          <w:szCs w:val="22"/>
        </w:rPr>
        <w:t xml:space="preserve">, </w:t>
      </w:r>
      <w:proofErr w:type="spellStart"/>
      <w:r w:rsidRPr="00FD6EFC">
        <w:rPr>
          <w:color w:val="000000" w:themeColor="text1"/>
          <w:sz w:val="22"/>
          <w:szCs w:val="22"/>
        </w:rPr>
        <w:t>Landesamt</w:t>
      </w:r>
      <w:proofErr w:type="spellEnd"/>
      <w:r w:rsidRPr="00FD6EFC">
        <w:rPr>
          <w:color w:val="000000" w:themeColor="text1"/>
          <w:sz w:val="22"/>
          <w:szCs w:val="22"/>
        </w:rPr>
        <w:t xml:space="preserve"> </w:t>
      </w:r>
      <w:proofErr w:type="spellStart"/>
      <w:r w:rsidRPr="00FD6EFC">
        <w:rPr>
          <w:color w:val="000000" w:themeColor="text1"/>
          <w:sz w:val="22"/>
          <w:szCs w:val="22"/>
        </w:rPr>
        <w:t>für</w:t>
      </w:r>
      <w:proofErr w:type="spellEnd"/>
      <w:r w:rsidRPr="00FD6EFC">
        <w:rPr>
          <w:color w:val="000000" w:themeColor="text1"/>
          <w:sz w:val="22"/>
          <w:szCs w:val="22"/>
        </w:rPr>
        <w:t xml:space="preserve"> Gesundheit und </w:t>
      </w:r>
      <w:proofErr w:type="spellStart"/>
      <w:r w:rsidRPr="00FD6EFC">
        <w:rPr>
          <w:color w:val="000000" w:themeColor="text1"/>
          <w:sz w:val="22"/>
          <w:szCs w:val="22"/>
        </w:rPr>
        <w:t>Soziales</w:t>
      </w:r>
      <w:proofErr w:type="spellEnd"/>
      <w:r w:rsidRPr="00FD6EFC">
        <w:rPr>
          <w:color w:val="000000" w:themeColor="text1"/>
          <w:sz w:val="22"/>
          <w:szCs w:val="22"/>
        </w:rPr>
        <w:t>, Berlin, Germany).</w:t>
      </w:r>
      <w:r w:rsidRPr="00FD6EFC">
        <w:rPr>
          <w:i/>
          <w:color w:val="000000" w:themeColor="text1"/>
          <w:sz w:val="22"/>
          <w:szCs w:val="22"/>
        </w:rPr>
        <w:t xml:space="preserve"> Drosophila</w:t>
      </w:r>
      <w:r w:rsidRPr="00FD6EFC">
        <w:rPr>
          <w:color w:val="000000" w:themeColor="text1"/>
          <w:sz w:val="22"/>
          <w:szCs w:val="22"/>
        </w:rPr>
        <w:t xml:space="preserve"> larva used for </w:t>
      </w:r>
      <w:proofErr w:type="spellStart"/>
      <w:r w:rsidRPr="00FD6EFC">
        <w:rPr>
          <w:color w:val="000000" w:themeColor="text1"/>
          <w:sz w:val="22"/>
          <w:szCs w:val="22"/>
        </w:rPr>
        <w:t>ExM</w:t>
      </w:r>
      <w:proofErr w:type="spellEnd"/>
      <w:r w:rsidRPr="00FD6EFC">
        <w:rPr>
          <w:color w:val="000000" w:themeColor="text1"/>
          <w:sz w:val="22"/>
          <w:szCs w:val="22"/>
        </w:rPr>
        <w:t xml:space="preserve"> were obtained from the strain </w:t>
      </w:r>
      <w:proofErr w:type="gramStart"/>
      <w:r w:rsidRPr="00FD6EFC">
        <w:rPr>
          <w:color w:val="000000" w:themeColor="text1"/>
          <w:sz w:val="22"/>
          <w:szCs w:val="22"/>
        </w:rPr>
        <w:t>w;;</w:t>
      </w:r>
      <w:proofErr w:type="gramEnd"/>
      <w:r w:rsidRPr="00FD6EFC">
        <w:rPr>
          <w:color w:val="000000" w:themeColor="text1"/>
          <w:sz w:val="22"/>
          <w:szCs w:val="22"/>
        </w:rPr>
        <w:t>attp2, carrying an empty attp2 landing site</w:t>
      </w:r>
      <w:r w:rsidR="00DA3ACB" w:rsidRPr="00DA3ACB">
        <w:rPr>
          <w:color w:val="000000" w:themeColor="text1"/>
          <w:sz w:val="22"/>
          <w:szCs w:val="22"/>
          <w:highlight w:val="green"/>
          <w:vertAlign w:val="superscript"/>
        </w:rPr>
        <w:t>24</w:t>
      </w:r>
      <w:r w:rsidRPr="00FD6EFC">
        <w:rPr>
          <w:color w:val="000000" w:themeColor="text1"/>
          <w:sz w:val="22"/>
          <w:szCs w:val="22"/>
        </w:rPr>
        <w:t xml:space="preserve">. </w:t>
      </w:r>
    </w:p>
    <w:p w14:paraId="534D68D7" w14:textId="77777777" w:rsidR="007671EF" w:rsidRPr="00FD6EFC" w:rsidRDefault="007671EF" w:rsidP="005D6FAB">
      <w:pPr>
        <w:spacing w:line="480" w:lineRule="auto"/>
        <w:rPr>
          <w:color w:val="000000" w:themeColor="text1"/>
          <w:sz w:val="22"/>
          <w:szCs w:val="22"/>
        </w:rPr>
      </w:pPr>
      <w:r w:rsidRPr="00FD6EFC">
        <w:rPr>
          <w:i/>
          <w:iCs/>
          <w:color w:val="000000" w:themeColor="text1"/>
          <w:sz w:val="22"/>
          <w:szCs w:val="22"/>
        </w:rPr>
        <w:t xml:space="preserve"> </w:t>
      </w:r>
    </w:p>
    <w:p w14:paraId="5425C23C" w14:textId="3BA64177" w:rsidR="007671EF" w:rsidRPr="00FD6EFC" w:rsidRDefault="007671EF" w:rsidP="005F36BF">
      <w:pPr>
        <w:spacing w:line="480" w:lineRule="auto"/>
        <w:outlineLvl w:val="0"/>
        <w:rPr>
          <w:color w:val="000000" w:themeColor="text1"/>
          <w:sz w:val="22"/>
          <w:szCs w:val="22"/>
        </w:rPr>
      </w:pPr>
      <w:r w:rsidRPr="00FD6EFC">
        <w:rPr>
          <w:i/>
          <w:iCs/>
          <w:color w:val="000000" w:themeColor="text1"/>
          <w:sz w:val="22"/>
          <w:szCs w:val="22"/>
        </w:rPr>
        <w:t>Clearing and Expansion</w:t>
      </w:r>
    </w:p>
    <w:p w14:paraId="14A81666" w14:textId="44E9786A" w:rsidR="007671EF" w:rsidRPr="00FD6EFC" w:rsidRDefault="007671EF" w:rsidP="005D6FAB">
      <w:pPr>
        <w:spacing w:line="480" w:lineRule="auto"/>
        <w:rPr>
          <w:color w:val="000000" w:themeColor="text1"/>
          <w:sz w:val="22"/>
          <w:szCs w:val="22"/>
        </w:rPr>
      </w:pPr>
      <w:r w:rsidRPr="00FD6EFC">
        <w:rPr>
          <w:color w:val="000000" w:themeColor="text1"/>
          <w:sz w:val="22"/>
          <w:szCs w:val="22"/>
        </w:rPr>
        <w:t>Tissue clearing was performed using the CLARITY protocol</w:t>
      </w:r>
      <w:r w:rsidR="00DA3ACB" w:rsidRPr="00DA3ACB">
        <w:rPr>
          <w:color w:val="000000" w:themeColor="text1"/>
          <w:sz w:val="22"/>
          <w:szCs w:val="22"/>
          <w:highlight w:val="green"/>
          <w:vertAlign w:val="superscript"/>
        </w:rPr>
        <w:t>1</w:t>
      </w:r>
      <w:r w:rsidR="0039698C" w:rsidRPr="00FD6EFC">
        <w:rPr>
          <w:color w:val="000000" w:themeColor="text1"/>
          <w:sz w:val="22"/>
          <w:szCs w:val="22"/>
        </w:rPr>
        <w:t xml:space="preserve"> (</w:t>
      </w:r>
      <w:r w:rsidR="0039698C" w:rsidRPr="00FD6EFC">
        <w:rPr>
          <w:b/>
          <w:color w:val="000000" w:themeColor="text1"/>
          <w:sz w:val="22"/>
          <w:szCs w:val="22"/>
        </w:rPr>
        <w:t xml:space="preserve">Supplementary Note </w:t>
      </w:r>
      <w:r w:rsidR="002F7DDF">
        <w:rPr>
          <w:b/>
          <w:color w:val="000000" w:themeColor="text1"/>
          <w:sz w:val="22"/>
          <w:szCs w:val="22"/>
        </w:rPr>
        <w:t>1</w:t>
      </w:r>
      <w:r w:rsidR="0039698C" w:rsidRPr="00FD6EFC">
        <w:rPr>
          <w:color w:val="000000" w:themeColor="text1"/>
          <w:sz w:val="22"/>
          <w:szCs w:val="22"/>
        </w:rPr>
        <w:t>).</w:t>
      </w:r>
      <w:r w:rsidRPr="00FD6EFC">
        <w:rPr>
          <w:color w:val="000000" w:themeColor="text1"/>
          <w:sz w:val="22"/>
          <w:szCs w:val="22"/>
        </w:rPr>
        <w:t xml:space="preserve"> Before imaging, </w:t>
      </w:r>
      <w:r w:rsidR="0039698C" w:rsidRPr="00FD6EFC">
        <w:rPr>
          <w:color w:val="000000" w:themeColor="text1"/>
          <w:sz w:val="22"/>
          <w:szCs w:val="22"/>
        </w:rPr>
        <w:t>the tissue sample</w:t>
      </w:r>
      <w:r w:rsidRPr="00FD6EFC">
        <w:rPr>
          <w:color w:val="000000" w:themeColor="text1"/>
          <w:sz w:val="22"/>
          <w:szCs w:val="22"/>
        </w:rPr>
        <w:t xml:space="preserve"> were placed overnight in </w:t>
      </w:r>
      <w:proofErr w:type="spellStart"/>
      <w:r w:rsidRPr="00FD6EFC">
        <w:rPr>
          <w:color w:val="000000" w:themeColor="text1"/>
          <w:sz w:val="22"/>
          <w:szCs w:val="22"/>
        </w:rPr>
        <w:t>FocusClear</w:t>
      </w:r>
      <w:proofErr w:type="spellEnd"/>
      <w:r w:rsidRPr="00FD6EFC">
        <w:rPr>
          <w:color w:val="000000" w:themeColor="text1"/>
          <w:sz w:val="22"/>
          <w:szCs w:val="22"/>
        </w:rPr>
        <w:t xml:space="preserve"> for refractive index matching.</w:t>
      </w:r>
      <w:r w:rsidR="0039698C" w:rsidRPr="00FD6EFC">
        <w:rPr>
          <w:color w:val="000000" w:themeColor="text1"/>
          <w:sz w:val="22"/>
          <w:szCs w:val="22"/>
        </w:rPr>
        <w:t xml:space="preserve"> </w:t>
      </w:r>
      <w:r w:rsidRPr="00FD6EFC">
        <w:rPr>
          <w:color w:val="000000" w:themeColor="text1"/>
          <w:sz w:val="22"/>
          <w:szCs w:val="22"/>
        </w:rPr>
        <w:t xml:space="preserve">For </w:t>
      </w:r>
      <w:proofErr w:type="spellStart"/>
      <w:r w:rsidRPr="00FD6EFC">
        <w:rPr>
          <w:color w:val="000000" w:themeColor="text1"/>
          <w:sz w:val="22"/>
          <w:szCs w:val="22"/>
        </w:rPr>
        <w:t>ExM</w:t>
      </w:r>
      <w:proofErr w:type="spellEnd"/>
      <w:r w:rsidRPr="00FD6EFC">
        <w:rPr>
          <w:color w:val="000000" w:themeColor="text1"/>
          <w:sz w:val="22"/>
          <w:szCs w:val="22"/>
        </w:rPr>
        <w:t>, the nervous system of a 1</w:t>
      </w:r>
      <w:r w:rsidR="00DA3ACB" w:rsidRPr="00DA3ACB">
        <w:rPr>
          <w:color w:val="000000" w:themeColor="text1"/>
          <w:sz w:val="22"/>
          <w:szCs w:val="22"/>
          <w:highlight w:val="green"/>
          <w:vertAlign w:val="superscript"/>
        </w:rPr>
        <w:t>st</w:t>
      </w:r>
      <w:r w:rsidRPr="00FD6EFC">
        <w:rPr>
          <w:color w:val="000000" w:themeColor="text1"/>
          <w:sz w:val="22"/>
          <w:szCs w:val="22"/>
        </w:rPr>
        <w:t xml:space="preserve"> instar </w:t>
      </w:r>
      <w:r w:rsidRPr="00FD6EFC">
        <w:rPr>
          <w:i/>
          <w:iCs/>
          <w:color w:val="000000" w:themeColor="text1"/>
          <w:sz w:val="22"/>
          <w:szCs w:val="22"/>
        </w:rPr>
        <w:t>Drosophila</w:t>
      </w:r>
      <w:r w:rsidRPr="00FD6EFC">
        <w:rPr>
          <w:color w:val="000000" w:themeColor="text1"/>
          <w:sz w:val="22"/>
          <w:szCs w:val="22"/>
        </w:rPr>
        <w:t xml:space="preserve"> larva of was </w:t>
      </w:r>
      <w:r w:rsidR="0039698C" w:rsidRPr="00FD6EFC">
        <w:rPr>
          <w:color w:val="000000" w:themeColor="text1"/>
          <w:sz w:val="22"/>
          <w:szCs w:val="22"/>
        </w:rPr>
        <w:t>extracted, fixed</w:t>
      </w:r>
      <w:r w:rsidR="00DD5443" w:rsidRPr="00FD6EFC">
        <w:rPr>
          <w:color w:val="000000" w:themeColor="text1"/>
          <w:sz w:val="22"/>
          <w:szCs w:val="22"/>
        </w:rPr>
        <w:t>, and antibody-stained for tubulin (</w:t>
      </w:r>
      <w:r w:rsidR="00DD5443" w:rsidRPr="00FD6EFC">
        <w:rPr>
          <w:b/>
          <w:color w:val="000000" w:themeColor="text1"/>
          <w:sz w:val="22"/>
          <w:szCs w:val="22"/>
        </w:rPr>
        <w:t xml:space="preserve">Supplementary Note </w:t>
      </w:r>
      <w:r w:rsidR="002F7DDF">
        <w:rPr>
          <w:b/>
          <w:color w:val="000000" w:themeColor="text1"/>
          <w:sz w:val="22"/>
          <w:szCs w:val="22"/>
        </w:rPr>
        <w:t>2</w:t>
      </w:r>
      <w:r w:rsidR="00DD5443" w:rsidRPr="00FD6EFC">
        <w:rPr>
          <w:color w:val="000000" w:themeColor="text1"/>
          <w:sz w:val="22"/>
          <w:szCs w:val="22"/>
        </w:rPr>
        <w:t xml:space="preserve">). </w:t>
      </w:r>
      <w:r w:rsidRPr="00FD6EFC">
        <w:rPr>
          <w:color w:val="000000" w:themeColor="text1"/>
          <w:sz w:val="22"/>
          <w:szCs w:val="22"/>
        </w:rPr>
        <w:t xml:space="preserve">The stained </w:t>
      </w:r>
      <w:r w:rsidR="00DD5443" w:rsidRPr="00FD6EFC">
        <w:rPr>
          <w:color w:val="000000" w:themeColor="text1"/>
          <w:sz w:val="22"/>
          <w:szCs w:val="22"/>
        </w:rPr>
        <w:t>sample</w:t>
      </w:r>
      <w:r w:rsidRPr="00FD6EFC">
        <w:rPr>
          <w:color w:val="000000" w:themeColor="text1"/>
          <w:sz w:val="22"/>
          <w:szCs w:val="22"/>
        </w:rPr>
        <w:t xml:space="preserve"> was washed in 1x PBS and then processed using a</w:t>
      </w:r>
      <w:r w:rsidR="00DD5443" w:rsidRPr="00FD6EFC">
        <w:rPr>
          <w:color w:val="000000" w:themeColor="text1"/>
          <w:sz w:val="22"/>
          <w:szCs w:val="22"/>
        </w:rPr>
        <w:t xml:space="preserve"> modified</w:t>
      </w:r>
      <w:r w:rsidRPr="00FD6EFC">
        <w:rPr>
          <w:color w:val="000000" w:themeColor="text1"/>
          <w:sz w:val="22"/>
          <w:szCs w:val="22"/>
        </w:rPr>
        <w:t xml:space="preserve"> </w:t>
      </w:r>
      <w:proofErr w:type="spellStart"/>
      <w:r w:rsidRPr="00FD6EFC">
        <w:rPr>
          <w:color w:val="000000" w:themeColor="text1"/>
          <w:sz w:val="22"/>
          <w:szCs w:val="22"/>
        </w:rPr>
        <w:t>ExM</w:t>
      </w:r>
      <w:proofErr w:type="spellEnd"/>
      <w:r w:rsidRPr="00FD6EFC">
        <w:rPr>
          <w:color w:val="000000" w:themeColor="text1"/>
          <w:sz w:val="22"/>
          <w:szCs w:val="22"/>
        </w:rPr>
        <w:t xml:space="preserve"> method to achieve 7,5-fold expansion in each dimension</w:t>
      </w:r>
      <w:r w:rsidR="005E6B82" w:rsidRPr="00FD6EFC">
        <w:rPr>
          <w:color w:val="000000" w:themeColor="text1"/>
          <w:sz w:val="22"/>
          <w:szCs w:val="22"/>
        </w:rPr>
        <w:t xml:space="preserve"> (</w:t>
      </w:r>
      <w:r w:rsidR="005E6B82" w:rsidRPr="00FD6EFC">
        <w:rPr>
          <w:b/>
          <w:color w:val="000000" w:themeColor="text1"/>
          <w:sz w:val="22"/>
          <w:szCs w:val="22"/>
        </w:rPr>
        <w:t xml:space="preserve">Supplementary Note </w:t>
      </w:r>
      <w:r w:rsidR="00F65E17">
        <w:rPr>
          <w:b/>
          <w:color w:val="000000" w:themeColor="text1"/>
          <w:sz w:val="22"/>
          <w:szCs w:val="22"/>
        </w:rPr>
        <w:t>2</w:t>
      </w:r>
      <w:r w:rsidR="005E6B82" w:rsidRPr="00FD6EFC">
        <w:rPr>
          <w:color w:val="000000" w:themeColor="text1"/>
          <w:sz w:val="22"/>
          <w:szCs w:val="22"/>
        </w:rPr>
        <w:t>)</w:t>
      </w:r>
      <w:r w:rsidRPr="00FD6EFC">
        <w:rPr>
          <w:color w:val="000000" w:themeColor="text1"/>
          <w:sz w:val="22"/>
          <w:szCs w:val="22"/>
        </w:rPr>
        <w:t xml:space="preserve">. </w:t>
      </w:r>
      <w:r w:rsidR="00FC26EA" w:rsidRPr="00FD6EFC">
        <w:rPr>
          <w:color w:val="000000" w:themeColor="text1"/>
          <w:sz w:val="22"/>
          <w:szCs w:val="22"/>
        </w:rPr>
        <w:t>In summary</w:t>
      </w:r>
      <w:r w:rsidRPr="00FD6EFC">
        <w:rPr>
          <w:color w:val="000000" w:themeColor="text1"/>
          <w:sz w:val="22"/>
          <w:szCs w:val="22"/>
        </w:rPr>
        <w:t>, the specimen was treated with acryloyl-X</w:t>
      </w:r>
      <w:r w:rsidR="008A47FB">
        <w:rPr>
          <w:color w:val="000000" w:themeColor="text1"/>
          <w:sz w:val="22"/>
          <w:szCs w:val="22"/>
          <w:highlight w:val="green"/>
          <w:vertAlign w:val="superscript"/>
        </w:rPr>
        <w:t>25</w:t>
      </w:r>
      <w:r w:rsidRPr="00FD6EFC">
        <w:rPr>
          <w:color w:val="000000" w:themeColor="text1"/>
          <w:sz w:val="22"/>
          <w:szCs w:val="22"/>
        </w:rPr>
        <w:t xml:space="preserve"> as in standard </w:t>
      </w:r>
      <w:proofErr w:type="spellStart"/>
      <w:r w:rsidRPr="00FD6EFC">
        <w:rPr>
          <w:color w:val="000000" w:themeColor="text1"/>
          <w:sz w:val="22"/>
          <w:szCs w:val="22"/>
        </w:rPr>
        <w:t>ExM</w:t>
      </w:r>
      <w:proofErr w:type="spellEnd"/>
      <w:r w:rsidRPr="00FD6EFC">
        <w:rPr>
          <w:color w:val="000000" w:themeColor="text1"/>
          <w:sz w:val="22"/>
          <w:szCs w:val="22"/>
        </w:rPr>
        <w:t xml:space="preserve"> and embedded using a gel recipe modified from the original method</w:t>
      </w:r>
      <w:r w:rsidR="00DA3ACB" w:rsidRPr="00DA3ACB">
        <w:rPr>
          <w:color w:val="000000" w:themeColor="text1"/>
          <w:sz w:val="22"/>
          <w:szCs w:val="22"/>
          <w:highlight w:val="green"/>
          <w:vertAlign w:val="superscript"/>
        </w:rPr>
        <w:t>2</w:t>
      </w:r>
      <w:r w:rsidRPr="00FD6EFC">
        <w:rPr>
          <w:color w:val="000000" w:themeColor="text1"/>
          <w:sz w:val="22"/>
          <w:szCs w:val="22"/>
        </w:rPr>
        <w:t xml:space="preserve">. The modified recipe uses a reduced cross-linker concentration to achieve greater expansion. After digestion with proteinase K, a </w:t>
      </w:r>
      <w:r w:rsidR="000D48C2" w:rsidRPr="00FD6EFC">
        <w:rPr>
          <w:color w:val="000000" w:themeColor="text1"/>
          <w:sz w:val="22"/>
          <w:szCs w:val="22"/>
        </w:rPr>
        <w:t xml:space="preserve">new </w:t>
      </w:r>
      <w:r w:rsidRPr="00FD6EFC">
        <w:rPr>
          <w:color w:val="000000" w:themeColor="text1"/>
          <w:sz w:val="22"/>
          <w:szCs w:val="22"/>
        </w:rPr>
        <w:t xml:space="preserve">re-embedding step toughens up the gel, which would otherwise have poor mechanical properties. </w:t>
      </w:r>
      <w:r w:rsidR="005D6FAB" w:rsidRPr="00FD6EFC">
        <w:rPr>
          <w:color w:val="000000" w:themeColor="text1"/>
          <w:sz w:val="22"/>
          <w:szCs w:val="22"/>
        </w:rPr>
        <w:br/>
      </w:r>
    </w:p>
    <w:p w14:paraId="0C199C5D" w14:textId="742A562F" w:rsidR="005D6FAB" w:rsidRPr="00FD6EFC" w:rsidRDefault="007671EF" w:rsidP="005D6FAB">
      <w:pPr>
        <w:spacing w:line="480" w:lineRule="auto"/>
        <w:outlineLvl w:val="0"/>
        <w:rPr>
          <w:i/>
          <w:iCs/>
          <w:color w:val="000000" w:themeColor="text1"/>
          <w:sz w:val="22"/>
          <w:szCs w:val="22"/>
        </w:rPr>
      </w:pPr>
      <w:r w:rsidRPr="00FD6EFC">
        <w:rPr>
          <w:i/>
          <w:iCs/>
          <w:color w:val="000000" w:themeColor="text1"/>
          <w:sz w:val="22"/>
          <w:szCs w:val="22"/>
        </w:rPr>
        <w:t>Imaging</w:t>
      </w:r>
    </w:p>
    <w:p w14:paraId="0EB57C45" w14:textId="60DA83D9" w:rsidR="007671EF" w:rsidRPr="00FD6EFC" w:rsidRDefault="007671EF" w:rsidP="005D6FAB">
      <w:pPr>
        <w:spacing w:line="480" w:lineRule="auto"/>
        <w:rPr>
          <w:color w:val="000000" w:themeColor="text1"/>
          <w:sz w:val="22"/>
          <w:szCs w:val="22"/>
        </w:rPr>
      </w:pPr>
      <w:r w:rsidRPr="00FD6EFC">
        <w:rPr>
          <w:color w:val="000000" w:themeColor="text1"/>
          <w:sz w:val="22"/>
          <w:szCs w:val="22"/>
        </w:rPr>
        <w:t>3D images of cleared mouse brains</w:t>
      </w:r>
      <w:r w:rsidR="00530B4F" w:rsidRPr="00FD6EFC">
        <w:rPr>
          <w:color w:val="000000" w:themeColor="text1"/>
          <w:sz w:val="22"/>
          <w:szCs w:val="22"/>
        </w:rPr>
        <w:t xml:space="preserve"> placed in a </w:t>
      </w:r>
      <w:proofErr w:type="spellStart"/>
      <w:r w:rsidR="00530B4F" w:rsidRPr="00FD6EFC">
        <w:rPr>
          <w:color w:val="000000" w:themeColor="text1"/>
          <w:sz w:val="22"/>
          <w:szCs w:val="22"/>
        </w:rPr>
        <w:t>FocusClear</w:t>
      </w:r>
      <w:proofErr w:type="spellEnd"/>
      <w:r w:rsidR="00530B4F" w:rsidRPr="00FD6EFC">
        <w:rPr>
          <w:color w:val="000000" w:themeColor="text1"/>
          <w:sz w:val="22"/>
          <w:szCs w:val="22"/>
        </w:rPr>
        <w:t xml:space="preserve"> filled imaging chamber</w:t>
      </w:r>
      <w:r w:rsidRPr="00FD6EFC">
        <w:rPr>
          <w:color w:val="000000" w:themeColor="text1"/>
          <w:sz w:val="22"/>
          <w:szCs w:val="22"/>
        </w:rPr>
        <w:t xml:space="preserve"> were imaged using the Zeiss Lightsheet Z.1 microscope</w:t>
      </w:r>
      <w:r w:rsidR="00530B4F" w:rsidRPr="00FD6EFC">
        <w:rPr>
          <w:color w:val="000000" w:themeColor="text1"/>
          <w:sz w:val="22"/>
          <w:szCs w:val="22"/>
        </w:rPr>
        <w:t xml:space="preserve">. </w:t>
      </w:r>
      <w:r w:rsidRPr="00FD6EFC">
        <w:rPr>
          <w:color w:val="000000" w:themeColor="text1"/>
          <w:sz w:val="22"/>
          <w:szCs w:val="22"/>
        </w:rPr>
        <w:t xml:space="preserve">Fixed </w:t>
      </w:r>
      <w:r w:rsidRPr="00FD6EFC">
        <w:rPr>
          <w:i/>
          <w:color w:val="000000" w:themeColor="text1"/>
          <w:sz w:val="22"/>
          <w:szCs w:val="22"/>
        </w:rPr>
        <w:t xml:space="preserve">C. </w:t>
      </w:r>
      <w:proofErr w:type="spellStart"/>
      <w:r w:rsidRPr="00FD6EFC">
        <w:rPr>
          <w:i/>
          <w:color w:val="000000" w:themeColor="text1"/>
          <w:sz w:val="22"/>
          <w:szCs w:val="22"/>
        </w:rPr>
        <w:t>elegans</w:t>
      </w:r>
      <w:proofErr w:type="spellEnd"/>
      <w:r w:rsidRPr="00FD6EFC">
        <w:rPr>
          <w:color w:val="000000" w:themeColor="text1"/>
          <w:sz w:val="22"/>
          <w:szCs w:val="22"/>
        </w:rPr>
        <w:t xml:space="preserve"> </w:t>
      </w:r>
      <w:proofErr w:type="spellStart"/>
      <w:r w:rsidRPr="00FD6EFC">
        <w:rPr>
          <w:color w:val="000000" w:themeColor="text1"/>
          <w:sz w:val="22"/>
          <w:szCs w:val="22"/>
        </w:rPr>
        <w:t>dauer</w:t>
      </w:r>
      <w:proofErr w:type="spellEnd"/>
      <w:r w:rsidRPr="00FD6EFC">
        <w:rPr>
          <w:color w:val="000000" w:themeColor="text1"/>
          <w:sz w:val="22"/>
          <w:szCs w:val="22"/>
        </w:rPr>
        <w:t xml:space="preserve"> larvae were embedded in agarose containing fluorescent beads and imaged using the same microscope in a water-filled sample chamber. 3D images </w:t>
      </w:r>
      <w:r w:rsidR="00530B4F" w:rsidRPr="00FD6EFC">
        <w:rPr>
          <w:color w:val="000000" w:themeColor="text1"/>
          <w:sz w:val="22"/>
          <w:szCs w:val="22"/>
        </w:rPr>
        <w:t>of</w:t>
      </w:r>
      <w:r w:rsidRPr="00FD6EFC">
        <w:rPr>
          <w:color w:val="000000" w:themeColor="text1"/>
          <w:sz w:val="22"/>
          <w:szCs w:val="22"/>
        </w:rPr>
        <w:t xml:space="preserve"> a cleared and expanded central nervous system of a </w:t>
      </w:r>
      <w:r w:rsidRPr="00FD6EFC">
        <w:rPr>
          <w:bCs/>
          <w:i/>
          <w:iCs/>
          <w:color w:val="000000" w:themeColor="text1"/>
          <w:sz w:val="22"/>
          <w:szCs w:val="22"/>
        </w:rPr>
        <w:t>Drosophila</w:t>
      </w:r>
      <w:r w:rsidRPr="00FD6EFC">
        <w:rPr>
          <w:bCs/>
          <w:iCs/>
          <w:color w:val="000000" w:themeColor="text1"/>
          <w:sz w:val="22"/>
          <w:szCs w:val="22"/>
        </w:rPr>
        <w:t xml:space="preserve"> </w:t>
      </w:r>
      <w:r w:rsidRPr="00FD6EFC">
        <w:rPr>
          <w:color w:val="000000" w:themeColor="text1"/>
          <w:sz w:val="22"/>
          <w:szCs w:val="22"/>
        </w:rPr>
        <w:t>1</w:t>
      </w:r>
      <w:r w:rsidR="00DA3ACB" w:rsidRPr="00DA3ACB">
        <w:rPr>
          <w:color w:val="000000" w:themeColor="text1"/>
          <w:sz w:val="22"/>
          <w:szCs w:val="22"/>
          <w:highlight w:val="green"/>
          <w:vertAlign w:val="superscript"/>
        </w:rPr>
        <w:t>st</w:t>
      </w:r>
      <w:r w:rsidRPr="00FD6EFC">
        <w:rPr>
          <w:color w:val="000000" w:themeColor="text1"/>
          <w:sz w:val="22"/>
          <w:szCs w:val="22"/>
        </w:rPr>
        <w:t xml:space="preserve"> instar larva </w:t>
      </w:r>
      <w:proofErr w:type="gramStart"/>
      <w:r w:rsidRPr="00FD6EFC">
        <w:rPr>
          <w:color w:val="000000" w:themeColor="text1"/>
          <w:sz w:val="22"/>
          <w:szCs w:val="22"/>
        </w:rPr>
        <w:t>were</w:t>
      </w:r>
      <w:proofErr w:type="gramEnd"/>
      <w:r w:rsidRPr="00FD6EFC">
        <w:rPr>
          <w:color w:val="000000" w:themeColor="text1"/>
          <w:sz w:val="22"/>
          <w:szCs w:val="22"/>
        </w:rPr>
        <w:t xml:space="preserve"> acquired using an </w:t>
      </w:r>
      <w:proofErr w:type="spellStart"/>
      <w:r w:rsidRPr="00FD6EFC">
        <w:rPr>
          <w:color w:val="000000" w:themeColor="text1"/>
          <w:sz w:val="22"/>
          <w:szCs w:val="22"/>
        </w:rPr>
        <w:t>IsoView</w:t>
      </w:r>
      <w:proofErr w:type="spellEnd"/>
      <w:r w:rsidRPr="00FD6EFC">
        <w:rPr>
          <w:color w:val="000000" w:themeColor="text1"/>
          <w:sz w:val="22"/>
          <w:szCs w:val="22"/>
        </w:rPr>
        <w:t xml:space="preserve"> light-sheet microscope</w:t>
      </w:r>
      <w:r w:rsidR="00DA3ACB" w:rsidRPr="00DA3ACB">
        <w:rPr>
          <w:color w:val="000000" w:themeColor="text1"/>
          <w:sz w:val="22"/>
          <w:szCs w:val="22"/>
          <w:highlight w:val="green"/>
          <w:vertAlign w:val="superscript"/>
        </w:rPr>
        <w:t>4</w:t>
      </w:r>
      <w:r w:rsidRPr="00FD6EFC">
        <w:rPr>
          <w:color w:val="000000" w:themeColor="text1"/>
          <w:sz w:val="22"/>
          <w:szCs w:val="22"/>
        </w:rPr>
        <w:t xml:space="preserve"> that has been modified for multi-tile acquisition.</w:t>
      </w:r>
      <w:r w:rsidR="00530B4F" w:rsidRPr="00FD6EFC">
        <w:rPr>
          <w:color w:val="000000" w:themeColor="text1"/>
          <w:sz w:val="22"/>
          <w:szCs w:val="22"/>
        </w:rPr>
        <w:t xml:space="preserve"> </w:t>
      </w:r>
      <w:r w:rsidR="008A462E" w:rsidRPr="008A462E">
        <w:rPr>
          <w:color w:val="000000" w:themeColor="text1"/>
          <w:sz w:val="22"/>
          <w:szCs w:val="22"/>
        </w:rPr>
        <w:t xml:space="preserve">The ability of the </w:t>
      </w:r>
      <w:proofErr w:type="spellStart"/>
      <w:r w:rsidR="008A462E" w:rsidRPr="008A462E">
        <w:rPr>
          <w:color w:val="000000" w:themeColor="text1"/>
          <w:sz w:val="22"/>
          <w:szCs w:val="22"/>
        </w:rPr>
        <w:t>IsoView</w:t>
      </w:r>
      <w:proofErr w:type="spellEnd"/>
      <w:r w:rsidR="008A462E" w:rsidRPr="008A462E">
        <w:rPr>
          <w:color w:val="000000" w:themeColor="text1"/>
          <w:sz w:val="22"/>
          <w:szCs w:val="22"/>
        </w:rPr>
        <w:t xml:space="preserve"> microscope to rapidly record large specimens allowed us to image the entire nervous system in 10 min with </w:t>
      </w:r>
      <w:r w:rsidR="008A462E" w:rsidRPr="008A462E">
        <w:rPr>
          <w:color w:val="000000" w:themeColor="text1"/>
          <w:sz w:val="22"/>
          <w:szCs w:val="22"/>
        </w:rPr>
        <w:lastRenderedPageBreak/>
        <w:t xml:space="preserve">100 nm isotropic resolution. </w:t>
      </w:r>
      <w:r w:rsidR="00530B4F" w:rsidRPr="00FD6EFC">
        <w:rPr>
          <w:color w:val="000000" w:themeColor="text1"/>
          <w:sz w:val="22"/>
          <w:szCs w:val="22"/>
        </w:rPr>
        <w:t xml:space="preserve">Details of the imaging strategies are described in </w:t>
      </w:r>
      <w:r w:rsidR="00530B4F" w:rsidRPr="00FD6EFC">
        <w:rPr>
          <w:b/>
          <w:color w:val="000000" w:themeColor="text1"/>
          <w:sz w:val="22"/>
          <w:szCs w:val="22"/>
        </w:rPr>
        <w:t xml:space="preserve">Supplementary Note </w:t>
      </w:r>
      <w:r w:rsidR="002F7DDF">
        <w:rPr>
          <w:b/>
          <w:color w:val="000000" w:themeColor="text1"/>
          <w:sz w:val="22"/>
          <w:szCs w:val="22"/>
        </w:rPr>
        <w:t>3</w:t>
      </w:r>
      <w:r w:rsidR="0097192F" w:rsidRPr="00FD6EFC">
        <w:rPr>
          <w:color w:val="000000" w:themeColor="text1"/>
          <w:sz w:val="22"/>
          <w:szCs w:val="22"/>
        </w:rPr>
        <w:t xml:space="preserve"> and</w:t>
      </w:r>
      <w:r w:rsidR="00530B4F" w:rsidRPr="00FD6EFC">
        <w:rPr>
          <w:color w:val="000000" w:themeColor="text1"/>
          <w:sz w:val="22"/>
          <w:szCs w:val="22"/>
        </w:rPr>
        <w:t xml:space="preserve"> </w:t>
      </w:r>
      <w:r w:rsidR="0097192F" w:rsidRPr="00FD6EFC">
        <w:rPr>
          <w:color w:val="000000" w:themeColor="text1"/>
          <w:sz w:val="22"/>
          <w:szCs w:val="22"/>
        </w:rPr>
        <w:t>a</w:t>
      </w:r>
      <w:r w:rsidR="006B7C34" w:rsidRPr="00FD6EFC">
        <w:rPr>
          <w:color w:val="000000" w:themeColor="text1"/>
          <w:sz w:val="22"/>
          <w:szCs w:val="22"/>
        </w:rPr>
        <w:t xml:space="preserve"> summary of the most important acquisition parameters can be found in </w:t>
      </w:r>
      <w:r w:rsidR="006B7C34" w:rsidRPr="00FD6EFC">
        <w:rPr>
          <w:b/>
          <w:color w:val="000000" w:themeColor="text1"/>
          <w:sz w:val="22"/>
          <w:szCs w:val="22"/>
        </w:rPr>
        <w:t>Supplementary Table 1</w:t>
      </w:r>
      <w:r w:rsidR="006B7C34" w:rsidRPr="00FD6EFC">
        <w:rPr>
          <w:color w:val="000000" w:themeColor="text1"/>
          <w:sz w:val="22"/>
          <w:szCs w:val="22"/>
        </w:rPr>
        <w:t>.</w:t>
      </w:r>
    </w:p>
    <w:p w14:paraId="636D168A" w14:textId="77777777" w:rsidR="007671EF" w:rsidRPr="00FD6EFC" w:rsidRDefault="007671EF" w:rsidP="005D6FAB">
      <w:pPr>
        <w:spacing w:line="480" w:lineRule="auto"/>
        <w:rPr>
          <w:color w:val="000000" w:themeColor="text1"/>
          <w:sz w:val="22"/>
          <w:szCs w:val="22"/>
        </w:rPr>
      </w:pPr>
      <w:r w:rsidRPr="00FD6EFC">
        <w:rPr>
          <w:color w:val="000000" w:themeColor="text1"/>
          <w:sz w:val="22"/>
          <w:szCs w:val="22"/>
        </w:rPr>
        <w:t xml:space="preserve"> </w:t>
      </w:r>
    </w:p>
    <w:p w14:paraId="6F94E5E9" w14:textId="028C09CD" w:rsidR="007671EF" w:rsidRPr="00FD6EFC" w:rsidRDefault="007671EF" w:rsidP="005F36BF">
      <w:pPr>
        <w:spacing w:line="480" w:lineRule="auto"/>
        <w:outlineLvl w:val="0"/>
        <w:rPr>
          <w:color w:val="000000" w:themeColor="text1"/>
          <w:sz w:val="22"/>
          <w:szCs w:val="22"/>
        </w:rPr>
      </w:pPr>
      <w:r w:rsidRPr="00FD6EFC">
        <w:rPr>
          <w:i/>
          <w:iCs/>
          <w:color w:val="000000" w:themeColor="text1"/>
          <w:sz w:val="22"/>
          <w:szCs w:val="22"/>
        </w:rPr>
        <w:t xml:space="preserve">Data </w:t>
      </w:r>
      <w:r w:rsidR="004F0998" w:rsidRPr="00FD6EFC">
        <w:rPr>
          <w:i/>
          <w:iCs/>
          <w:color w:val="000000" w:themeColor="text1"/>
          <w:sz w:val="22"/>
          <w:szCs w:val="22"/>
        </w:rPr>
        <w:t>P</w:t>
      </w:r>
      <w:r w:rsidRPr="00FD6EFC">
        <w:rPr>
          <w:i/>
          <w:iCs/>
          <w:color w:val="000000" w:themeColor="text1"/>
          <w:sz w:val="22"/>
          <w:szCs w:val="22"/>
        </w:rPr>
        <w:t xml:space="preserve">rocessing </w:t>
      </w:r>
      <w:r w:rsidR="004F0998" w:rsidRPr="00FD6EFC">
        <w:rPr>
          <w:i/>
          <w:iCs/>
          <w:color w:val="000000" w:themeColor="text1"/>
          <w:sz w:val="22"/>
          <w:szCs w:val="22"/>
        </w:rPr>
        <w:t>P</w:t>
      </w:r>
      <w:r w:rsidRPr="00FD6EFC">
        <w:rPr>
          <w:i/>
          <w:iCs/>
          <w:color w:val="000000" w:themeColor="text1"/>
          <w:sz w:val="22"/>
          <w:szCs w:val="22"/>
        </w:rPr>
        <w:t>ipeline</w:t>
      </w:r>
    </w:p>
    <w:p w14:paraId="3E451361" w14:textId="6C9029BC" w:rsidR="007671EF" w:rsidRPr="00D70F9B" w:rsidRDefault="007671EF" w:rsidP="005D6FAB">
      <w:pPr>
        <w:spacing w:line="480" w:lineRule="auto"/>
        <w:rPr>
          <w:color w:val="000000" w:themeColor="text1"/>
          <w:sz w:val="22"/>
          <w:szCs w:val="22"/>
        </w:rPr>
      </w:pPr>
      <w:r w:rsidRPr="00FD6EFC">
        <w:rPr>
          <w:color w:val="000000" w:themeColor="text1"/>
          <w:sz w:val="22"/>
          <w:szCs w:val="22"/>
        </w:rPr>
        <w:t xml:space="preserve">All data shown in this paper was processed using the </w:t>
      </w:r>
      <w:proofErr w:type="spellStart"/>
      <w:r w:rsidRPr="00FD6EFC">
        <w:rPr>
          <w:color w:val="000000" w:themeColor="text1"/>
          <w:sz w:val="22"/>
          <w:szCs w:val="22"/>
        </w:rPr>
        <w:t>BigStitcher</w:t>
      </w:r>
      <w:proofErr w:type="spellEnd"/>
      <w:r w:rsidRPr="00FD6EFC">
        <w:rPr>
          <w:color w:val="000000" w:themeColor="text1"/>
          <w:sz w:val="22"/>
          <w:szCs w:val="22"/>
        </w:rPr>
        <w:t xml:space="preserve"> Fiji plugin. Zeiss CZI files and TIFF files exported by custom microscopes were imported using the </w:t>
      </w:r>
      <w:proofErr w:type="spellStart"/>
      <w:r w:rsidRPr="00FD6EFC">
        <w:rPr>
          <w:color w:val="000000" w:themeColor="text1"/>
          <w:sz w:val="22"/>
          <w:szCs w:val="22"/>
        </w:rPr>
        <w:t>AutoLoader</w:t>
      </w:r>
      <w:proofErr w:type="spellEnd"/>
      <w:r w:rsidRPr="00FD6EFC">
        <w:rPr>
          <w:color w:val="000000" w:themeColor="text1"/>
          <w:sz w:val="22"/>
          <w:szCs w:val="22"/>
        </w:rPr>
        <w:t xml:space="preserve"> and subsequently converted to HDF5. For Zeiss CZI files, approximate tile positions and rotation angles were imported automatically, for other files they were specified by hand using </w:t>
      </w:r>
      <w:proofErr w:type="spellStart"/>
      <w:r w:rsidRPr="00FD6EFC">
        <w:rPr>
          <w:color w:val="000000" w:themeColor="text1"/>
          <w:sz w:val="22"/>
          <w:szCs w:val="22"/>
        </w:rPr>
        <w:t>BigStitcher</w:t>
      </w:r>
      <w:proofErr w:type="spellEnd"/>
      <w:r w:rsidRPr="00FD6EFC">
        <w:rPr>
          <w:color w:val="000000" w:themeColor="text1"/>
          <w:sz w:val="22"/>
          <w:szCs w:val="22"/>
        </w:rPr>
        <w:t xml:space="preserve"> tools (</w:t>
      </w:r>
      <w:r w:rsidRPr="00FD6EFC">
        <w:rPr>
          <w:b/>
          <w:bCs/>
          <w:color w:val="000000" w:themeColor="text1"/>
          <w:sz w:val="22"/>
          <w:szCs w:val="22"/>
        </w:rPr>
        <w:t xml:space="preserve">Supplementary Fig. </w:t>
      </w:r>
      <w:r w:rsidR="00E6230C" w:rsidRPr="00FD6EFC">
        <w:rPr>
          <w:b/>
          <w:bCs/>
          <w:color w:val="000000" w:themeColor="text1"/>
          <w:sz w:val="22"/>
          <w:szCs w:val="22"/>
        </w:rPr>
        <w:t>5</w:t>
      </w:r>
      <w:r w:rsidRPr="00FD6EFC">
        <w:rPr>
          <w:b/>
          <w:bCs/>
          <w:color w:val="000000" w:themeColor="text1"/>
          <w:sz w:val="22"/>
          <w:szCs w:val="22"/>
        </w:rPr>
        <w:t xml:space="preserve">, </w:t>
      </w:r>
      <w:r w:rsidR="00E6230C" w:rsidRPr="00FD6EFC">
        <w:rPr>
          <w:b/>
          <w:bCs/>
          <w:color w:val="000000" w:themeColor="text1"/>
          <w:sz w:val="22"/>
          <w:szCs w:val="22"/>
        </w:rPr>
        <w:t>21</w:t>
      </w:r>
      <w:r w:rsidRPr="00FD6EFC">
        <w:rPr>
          <w:color w:val="000000" w:themeColor="text1"/>
          <w:sz w:val="22"/>
          <w:szCs w:val="22"/>
        </w:rPr>
        <w:t>).</w:t>
      </w:r>
      <w:r w:rsidR="00D97A92" w:rsidRPr="00FD6EFC">
        <w:rPr>
          <w:color w:val="000000" w:themeColor="text1"/>
          <w:sz w:val="22"/>
          <w:szCs w:val="22"/>
        </w:rPr>
        <w:t xml:space="preserve"> If not stated otherwise reconstruction was performed using the following steps.</w:t>
      </w:r>
      <w:r w:rsidRPr="00FD6EFC">
        <w:rPr>
          <w:color w:val="000000" w:themeColor="text1"/>
          <w:sz w:val="22"/>
          <w:szCs w:val="22"/>
        </w:rPr>
        <w:t xml:space="preserve"> For each tile, the best illumination was selected. Tiles were aligned using the phase correlation method </w:t>
      </w:r>
      <w:r w:rsidR="00D97A92" w:rsidRPr="00FD6EFC">
        <w:rPr>
          <w:color w:val="000000" w:themeColor="text1"/>
          <w:sz w:val="22"/>
          <w:szCs w:val="22"/>
        </w:rPr>
        <w:t>using</w:t>
      </w:r>
      <w:r w:rsidRPr="00FD6EFC">
        <w:rPr>
          <w:color w:val="000000" w:themeColor="text1"/>
          <w:sz w:val="22"/>
          <w:szCs w:val="22"/>
        </w:rPr>
        <w:t xml:space="preserve"> two-round global optimization, followed by ICP</w:t>
      </w:r>
      <w:r w:rsidR="00DA3ACB" w:rsidRPr="00DA3ACB">
        <w:rPr>
          <w:color w:val="000000" w:themeColor="text1"/>
          <w:sz w:val="22"/>
          <w:szCs w:val="22"/>
          <w:highlight w:val="green"/>
          <w:vertAlign w:val="superscript"/>
        </w:rPr>
        <w:t>1</w:t>
      </w:r>
      <w:r w:rsidR="008A47FB">
        <w:rPr>
          <w:color w:val="000000" w:themeColor="text1"/>
          <w:sz w:val="22"/>
          <w:szCs w:val="22"/>
          <w:highlight w:val="green"/>
          <w:vertAlign w:val="superscript"/>
        </w:rPr>
        <w:t>7</w:t>
      </w:r>
      <w:r w:rsidRPr="00FD6EFC">
        <w:rPr>
          <w:color w:val="000000" w:themeColor="text1"/>
          <w:sz w:val="22"/>
          <w:szCs w:val="22"/>
        </w:rPr>
        <w:t xml:space="preserve"> refinement</w:t>
      </w:r>
      <w:r w:rsidR="00D97A92" w:rsidRPr="00FD6EFC">
        <w:rPr>
          <w:color w:val="000000" w:themeColor="text1"/>
          <w:sz w:val="22"/>
          <w:szCs w:val="22"/>
        </w:rPr>
        <w:t xml:space="preserve"> on an affine model</w:t>
      </w:r>
      <w:r w:rsidRPr="00FD6EFC">
        <w:rPr>
          <w:color w:val="000000" w:themeColor="text1"/>
          <w:sz w:val="22"/>
          <w:szCs w:val="22"/>
        </w:rPr>
        <w:t xml:space="preserve">. Interest point detection for each multi-tile view was performed. </w:t>
      </w:r>
      <w:r w:rsidR="007056E0">
        <w:rPr>
          <w:color w:val="000000" w:themeColor="text1"/>
          <w:sz w:val="22"/>
          <w:szCs w:val="22"/>
        </w:rPr>
        <w:t>Our extension of the</w:t>
      </w:r>
      <w:r w:rsidRPr="00FD6EFC">
        <w:rPr>
          <w:color w:val="000000" w:themeColor="text1"/>
          <w:sz w:val="22"/>
          <w:szCs w:val="22"/>
        </w:rPr>
        <w:t xml:space="preserve"> fast descriptor-based rotation-invariant algorithm</w:t>
      </w:r>
      <w:r w:rsidR="007056E0" w:rsidRPr="007056E0">
        <w:rPr>
          <w:color w:val="000000" w:themeColor="text1"/>
          <w:sz w:val="22"/>
          <w:szCs w:val="22"/>
          <w:highlight w:val="green"/>
          <w:vertAlign w:val="superscript"/>
        </w:rPr>
        <w:t>26</w:t>
      </w:r>
      <w:r w:rsidRPr="00FD6EFC">
        <w:rPr>
          <w:color w:val="000000" w:themeColor="text1"/>
          <w:sz w:val="22"/>
          <w:szCs w:val="22"/>
        </w:rPr>
        <w:t xml:space="preserve"> or the descriptor-based translation-invariant algorithm</w:t>
      </w:r>
      <w:r w:rsidR="007056E0" w:rsidRPr="007056E0">
        <w:rPr>
          <w:color w:val="000000" w:themeColor="text1"/>
          <w:sz w:val="22"/>
          <w:szCs w:val="22"/>
          <w:highlight w:val="green"/>
          <w:vertAlign w:val="superscript"/>
        </w:rPr>
        <w:t>2</w:t>
      </w:r>
      <w:r w:rsidR="007056E0">
        <w:rPr>
          <w:color w:val="000000" w:themeColor="text1"/>
          <w:sz w:val="22"/>
          <w:szCs w:val="22"/>
          <w:highlight w:val="green"/>
          <w:vertAlign w:val="superscript"/>
        </w:rPr>
        <w:t>7</w:t>
      </w:r>
      <w:r w:rsidRPr="00FD6EFC">
        <w:rPr>
          <w:color w:val="000000" w:themeColor="text1"/>
          <w:sz w:val="22"/>
          <w:szCs w:val="22"/>
        </w:rPr>
        <w:t xml:space="preserve"> after manual rotation application were used to register the interest points of each angle, followed by another round of ICP refinement of all image tiles of the acquisition. Fused and deconvolved images were exported as TIFF files</w:t>
      </w:r>
      <w:r w:rsidR="00D70F9B" w:rsidRPr="00D70F9B">
        <w:rPr>
          <w:color w:val="000000" w:themeColor="text1"/>
          <w:sz w:val="22"/>
          <w:szCs w:val="22"/>
        </w:rPr>
        <w:t>.</w:t>
      </w:r>
      <w:r w:rsidR="00D70F9B">
        <w:rPr>
          <w:color w:val="000000" w:themeColor="text1"/>
          <w:sz w:val="22"/>
          <w:szCs w:val="22"/>
        </w:rPr>
        <w:t xml:space="preserve"> </w:t>
      </w:r>
    </w:p>
    <w:p w14:paraId="4C48FBCB" w14:textId="77777777" w:rsidR="00AF5A54" w:rsidRPr="00FD6EFC" w:rsidRDefault="00AF5A54" w:rsidP="005D6FAB">
      <w:pPr>
        <w:spacing w:line="480" w:lineRule="auto"/>
        <w:rPr>
          <w:color w:val="000000" w:themeColor="text1"/>
          <w:sz w:val="22"/>
          <w:szCs w:val="22"/>
        </w:rPr>
      </w:pPr>
    </w:p>
    <w:p w14:paraId="3AD34FBB" w14:textId="77777777" w:rsidR="00AF5A54" w:rsidRPr="00FD6EFC" w:rsidRDefault="00AF5A54" w:rsidP="00AF5A54">
      <w:pPr>
        <w:spacing w:line="480" w:lineRule="auto"/>
        <w:outlineLvl w:val="0"/>
        <w:rPr>
          <w:i/>
          <w:iCs/>
          <w:color w:val="000000" w:themeColor="text1"/>
          <w:sz w:val="22"/>
          <w:szCs w:val="22"/>
        </w:rPr>
      </w:pPr>
      <w:r w:rsidRPr="00FD6EFC">
        <w:rPr>
          <w:i/>
          <w:iCs/>
          <w:color w:val="000000" w:themeColor="text1"/>
          <w:sz w:val="22"/>
          <w:szCs w:val="22"/>
        </w:rPr>
        <w:t>Pairwise Stitching using Fourier-based Phase Correlation</w:t>
      </w:r>
    </w:p>
    <w:p w14:paraId="57A69CBD" w14:textId="464E96AC" w:rsidR="00AF5A54" w:rsidRPr="00FD6EFC" w:rsidRDefault="00AF5A54" w:rsidP="00AF5A54">
      <w:pPr>
        <w:spacing w:line="480" w:lineRule="auto"/>
        <w:rPr>
          <w:color w:val="000000" w:themeColor="text1"/>
          <w:sz w:val="22"/>
          <w:szCs w:val="22"/>
        </w:rPr>
      </w:pPr>
      <w:r w:rsidRPr="00FD6EFC">
        <w:rPr>
          <w:color w:val="000000" w:themeColor="text1"/>
          <w:sz w:val="22"/>
          <w:szCs w:val="22"/>
        </w:rPr>
        <w:t>We calculate pairwise translational shifts using our ImgLib2</w:t>
      </w:r>
      <w:r w:rsidR="00DA3ACB" w:rsidRPr="00DA3ACB">
        <w:rPr>
          <w:color w:val="000000" w:themeColor="text1"/>
          <w:sz w:val="22"/>
          <w:szCs w:val="22"/>
          <w:highlight w:val="green"/>
          <w:vertAlign w:val="superscript"/>
        </w:rPr>
        <w:t>10</w:t>
      </w:r>
      <w:r w:rsidRPr="00FD6EFC">
        <w:rPr>
          <w:color w:val="000000" w:themeColor="text1"/>
          <w:sz w:val="22"/>
          <w:szCs w:val="22"/>
        </w:rPr>
        <w:t xml:space="preserve"> implementation of the Fourier-based </w:t>
      </w:r>
      <w:r w:rsidRPr="00FD6EFC">
        <w:rPr>
          <w:i/>
          <w:iCs/>
          <w:color w:val="000000" w:themeColor="text1"/>
          <w:sz w:val="22"/>
          <w:szCs w:val="22"/>
        </w:rPr>
        <w:t xml:space="preserve">phase correlation </w:t>
      </w:r>
      <w:r w:rsidRPr="00FD6EFC">
        <w:rPr>
          <w:color w:val="000000" w:themeColor="text1"/>
          <w:sz w:val="22"/>
          <w:szCs w:val="22"/>
        </w:rPr>
        <w:t>algorithm</w:t>
      </w:r>
      <w:r w:rsidR="007056E0">
        <w:rPr>
          <w:color w:val="000000" w:themeColor="text1"/>
          <w:sz w:val="22"/>
          <w:szCs w:val="22"/>
          <w:highlight w:val="green"/>
          <w:vertAlign w:val="superscript"/>
        </w:rPr>
        <w:t>1</w:t>
      </w:r>
      <w:r w:rsidR="00DA3ACB" w:rsidRPr="00DA3ACB">
        <w:rPr>
          <w:color w:val="000000" w:themeColor="text1"/>
          <w:sz w:val="22"/>
          <w:szCs w:val="22"/>
          <w:highlight w:val="green"/>
          <w:vertAlign w:val="superscript"/>
        </w:rPr>
        <w:t>1</w:t>
      </w:r>
      <w:r w:rsidRPr="00FD6EFC">
        <w:rPr>
          <w:color w:val="000000" w:themeColor="text1"/>
          <w:sz w:val="22"/>
          <w:szCs w:val="22"/>
        </w:rPr>
        <w:t>. The processing time is significantly increased</w:t>
      </w:r>
      <w:r w:rsidR="00B01EDB">
        <w:rPr>
          <w:color w:val="000000" w:themeColor="text1"/>
          <w:sz w:val="22"/>
          <w:szCs w:val="22"/>
        </w:rPr>
        <w:t>,</w:t>
      </w:r>
      <w:r w:rsidRPr="00FD6EFC">
        <w:rPr>
          <w:color w:val="000000" w:themeColor="text1"/>
          <w:sz w:val="22"/>
          <w:szCs w:val="22"/>
        </w:rPr>
        <w:t xml:space="preserve"> while </w:t>
      </w:r>
      <w:r w:rsidR="00B01EDB">
        <w:rPr>
          <w:color w:val="000000" w:themeColor="text1"/>
          <w:sz w:val="22"/>
          <w:szCs w:val="22"/>
        </w:rPr>
        <w:t xml:space="preserve">our </w:t>
      </w:r>
      <w:r>
        <w:rPr>
          <w:color w:val="000000" w:themeColor="text1"/>
          <w:sz w:val="22"/>
          <w:szCs w:val="22"/>
        </w:rPr>
        <w:t xml:space="preserve">simulations show that </w:t>
      </w:r>
      <w:r w:rsidR="00B01EDB">
        <w:rPr>
          <w:color w:val="000000" w:themeColor="text1"/>
          <w:sz w:val="22"/>
          <w:szCs w:val="22"/>
        </w:rPr>
        <w:t xml:space="preserve">at the same time </w:t>
      </w:r>
      <w:r w:rsidRPr="00FD6EFC">
        <w:rPr>
          <w:color w:val="000000" w:themeColor="text1"/>
          <w:sz w:val="22"/>
          <w:szCs w:val="22"/>
        </w:rPr>
        <w:t xml:space="preserve">registration errors below 1 pixel </w:t>
      </w:r>
      <w:r>
        <w:rPr>
          <w:color w:val="000000" w:themeColor="text1"/>
          <w:sz w:val="22"/>
          <w:szCs w:val="22"/>
        </w:rPr>
        <w:t xml:space="preserve">are achieved </w:t>
      </w:r>
      <w:r w:rsidRPr="00FD6EFC">
        <w:rPr>
          <w:color w:val="000000" w:themeColor="text1"/>
          <w:sz w:val="22"/>
          <w:szCs w:val="22"/>
        </w:rPr>
        <w:t xml:space="preserve">by computing the phase correlation on </w:t>
      </w:r>
      <w:proofErr w:type="spellStart"/>
      <w:r w:rsidRPr="00FD6EFC">
        <w:rPr>
          <w:color w:val="000000" w:themeColor="text1"/>
          <w:sz w:val="22"/>
          <w:szCs w:val="22"/>
        </w:rPr>
        <w:t>downsampled</w:t>
      </w:r>
      <w:proofErr w:type="spellEnd"/>
      <w:r w:rsidRPr="00FD6EFC">
        <w:rPr>
          <w:color w:val="000000" w:themeColor="text1"/>
          <w:sz w:val="22"/>
          <w:szCs w:val="22"/>
        </w:rPr>
        <w:t xml:space="preserve"> images and sub-pixel localization of the shift vector</w:t>
      </w:r>
      <w:r w:rsidR="00DA3ACB" w:rsidRPr="00DA3ACB">
        <w:rPr>
          <w:color w:val="000000" w:themeColor="text1"/>
          <w:sz w:val="22"/>
          <w:szCs w:val="22"/>
          <w:highlight w:val="green"/>
          <w:vertAlign w:val="superscript"/>
        </w:rPr>
        <w:t>2</w:t>
      </w:r>
      <w:r w:rsidR="007056E0">
        <w:rPr>
          <w:color w:val="000000" w:themeColor="text1"/>
          <w:sz w:val="22"/>
          <w:szCs w:val="22"/>
          <w:highlight w:val="green"/>
          <w:vertAlign w:val="superscript"/>
        </w:rPr>
        <w:t>8</w:t>
      </w:r>
      <w:r w:rsidRPr="00FD6EFC">
        <w:rPr>
          <w:color w:val="000000" w:themeColor="text1"/>
          <w:sz w:val="22"/>
          <w:szCs w:val="22"/>
        </w:rPr>
        <w:t xml:space="preserve"> (</w:t>
      </w:r>
      <w:r w:rsidRPr="00FD6EFC">
        <w:rPr>
          <w:b/>
          <w:color w:val="000000" w:themeColor="text1"/>
          <w:sz w:val="22"/>
          <w:szCs w:val="22"/>
        </w:rPr>
        <w:t xml:space="preserve">Supplementary Note </w:t>
      </w:r>
      <w:r w:rsidR="0006205C">
        <w:rPr>
          <w:b/>
          <w:color w:val="000000" w:themeColor="text1"/>
          <w:sz w:val="22"/>
          <w:szCs w:val="22"/>
        </w:rPr>
        <w:t>6</w:t>
      </w:r>
      <w:r w:rsidRPr="00FD6EFC">
        <w:rPr>
          <w:b/>
          <w:color w:val="000000" w:themeColor="text1"/>
          <w:sz w:val="22"/>
          <w:szCs w:val="22"/>
        </w:rPr>
        <w:t xml:space="preserve">, </w:t>
      </w:r>
      <w:r w:rsidR="0006205C">
        <w:rPr>
          <w:b/>
          <w:color w:val="000000" w:themeColor="text1"/>
          <w:sz w:val="22"/>
          <w:szCs w:val="22"/>
        </w:rPr>
        <w:t>7</w:t>
      </w:r>
      <w:r w:rsidRPr="00FD6EFC">
        <w:rPr>
          <w:color w:val="000000" w:themeColor="text1"/>
          <w:sz w:val="22"/>
          <w:szCs w:val="22"/>
        </w:rPr>
        <w:t xml:space="preserve"> and </w:t>
      </w:r>
      <w:r w:rsidRPr="00FD6EFC">
        <w:rPr>
          <w:b/>
          <w:color w:val="000000" w:themeColor="text1"/>
          <w:sz w:val="22"/>
          <w:szCs w:val="22"/>
        </w:rPr>
        <w:t>Supplementary Figure 11-15</w:t>
      </w:r>
      <w:r w:rsidRPr="00FD6EFC">
        <w:rPr>
          <w:color w:val="000000" w:themeColor="text1"/>
          <w:sz w:val="22"/>
          <w:szCs w:val="22"/>
        </w:rPr>
        <w:t>).</w:t>
      </w:r>
      <w:r>
        <w:rPr>
          <w:color w:val="000000" w:themeColor="text1"/>
          <w:sz w:val="22"/>
          <w:szCs w:val="22"/>
        </w:rPr>
        <w:t xml:space="preserve"> </w:t>
      </w:r>
    </w:p>
    <w:p w14:paraId="33AD026F" w14:textId="4AA00DBD" w:rsidR="00371CFE" w:rsidRDefault="00371CFE" w:rsidP="005D6FAB">
      <w:pPr>
        <w:spacing w:line="480" w:lineRule="auto"/>
        <w:rPr>
          <w:color w:val="000000" w:themeColor="text1"/>
          <w:sz w:val="22"/>
          <w:szCs w:val="22"/>
        </w:rPr>
      </w:pPr>
    </w:p>
    <w:p w14:paraId="0B02841D" w14:textId="77777777" w:rsidR="00801BDC" w:rsidRPr="00FD6EFC" w:rsidRDefault="00801BDC" w:rsidP="00801BDC">
      <w:pPr>
        <w:spacing w:line="480" w:lineRule="auto"/>
        <w:outlineLvl w:val="0"/>
        <w:rPr>
          <w:color w:val="000000" w:themeColor="text1"/>
          <w:sz w:val="22"/>
          <w:szCs w:val="22"/>
        </w:rPr>
      </w:pPr>
      <w:r w:rsidRPr="00FD6EFC">
        <w:rPr>
          <w:i/>
          <w:iCs/>
          <w:color w:val="000000" w:themeColor="text1"/>
          <w:sz w:val="22"/>
          <w:szCs w:val="22"/>
        </w:rPr>
        <w:t>Global Optimization</w:t>
      </w:r>
    </w:p>
    <w:p w14:paraId="7A930567" w14:textId="58FD9630" w:rsidR="00801BDC" w:rsidRPr="00FD6EFC" w:rsidRDefault="00801BDC" w:rsidP="00801BDC">
      <w:pPr>
        <w:spacing w:line="480" w:lineRule="auto"/>
        <w:rPr>
          <w:color w:val="000000" w:themeColor="text1"/>
          <w:sz w:val="22"/>
          <w:szCs w:val="22"/>
        </w:rPr>
      </w:pPr>
      <w:r w:rsidRPr="00FD6EFC">
        <w:rPr>
          <w:color w:val="000000" w:themeColor="text1"/>
          <w:sz w:val="22"/>
          <w:szCs w:val="22"/>
        </w:rPr>
        <w:t>To calculate the final transformations of each image tile we extend the concept of globally optimal registration by iterative minimization of square displacement of point correspondences (</w:t>
      </w:r>
      <w:r w:rsidRPr="00FD6EFC">
        <w:rPr>
          <w:b/>
          <w:bCs/>
          <w:color w:val="000000" w:themeColor="text1"/>
          <w:sz w:val="22"/>
          <w:szCs w:val="22"/>
        </w:rPr>
        <w:t xml:space="preserve">Supplementary Note </w:t>
      </w:r>
      <w:r w:rsidR="00486C2A">
        <w:rPr>
          <w:b/>
          <w:bCs/>
          <w:color w:val="000000" w:themeColor="text1"/>
          <w:sz w:val="22"/>
          <w:szCs w:val="22"/>
        </w:rPr>
        <w:t>12</w:t>
      </w:r>
      <w:r w:rsidRPr="00FD6EFC">
        <w:rPr>
          <w:color w:val="000000" w:themeColor="text1"/>
          <w:sz w:val="22"/>
          <w:szCs w:val="22"/>
        </w:rPr>
        <w:t>)</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2</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5,26,27</w:t>
      </w:r>
      <w:r w:rsidRPr="00FD6EFC">
        <w:rPr>
          <w:color w:val="000000" w:themeColor="text1"/>
          <w:sz w:val="22"/>
          <w:szCs w:val="22"/>
        </w:rPr>
        <w:t xml:space="preserve">. Erroneous pairwise links that might not have been filtered out prior to global optimization, e.g. due to average cross-correlation, repetitive patterns, or a low number of correspondences in the ICP refinement lead to high registration errors after global optimization. This manifests in a large distance error, </w:t>
      </w:r>
      <w:r w:rsidRPr="00FD6EFC">
        <w:rPr>
          <w:color w:val="000000" w:themeColor="text1"/>
          <w:sz w:val="22"/>
          <w:szCs w:val="22"/>
        </w:rPr>
        <w:lastRenderedPageBreak/>
        <w:t>i.e. the difference between the individually computed distance between of images (link) and the actual distance between them after global optimization. Iterative removal of the link with the highest distance error from the link graph and repeating the global optimization leads to convergence to user-defined thresholds</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2</w:t>
      </w:r>
      <w:r w:rsidRPr="00FD6EFC">
        <w:rPr>
          <w:color w:val="000000" w:themeColor="text1"/>
          <w:sz w:val="22"/>
          <w:szCs w:val="22"/>
        </w:rPr>
        <w:t>. We extend this concept from Preibisch et al.</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2</w:t>
      </w:r>
      <w:r w:rsidRPr="00FD6EFC">
        <w:rPr>
          <w:color w:val="000000" w:themeColor="text1"/>
          <w:sz w:val="22"/>
          <w:szCs w:val="22"/>
        </w:rPr>
        <w:t xml:space="preserve"> to affine transformations, introduce a new heuristic that additionally incorporates link quality, and implement it in an extendable framework required for the two-round global optimization (</w:t>
      </w:r>
      <w:r w:rsidRPr="00FD6EFC">
        <w:rPr>
          <w:b/>
          <w:bCs/>
          <w:color w:val="000000" w:themeColor="text1"/>
          <w:sz w:val="22"/>
          <w:szCs w:val="22"/>
        </w:rPr>
        <w:t xml:space="preserve">Supplementary Note </w:t>
      </w:r>
      <w:r w:rsidR="00C843FD">
        <w:rPr>
          <w:b/>
          <w:bCs/>
          <w:color w:val="000000" w:themeColor="text1"/>
          <w:sz w:val="22"/>
          <w:szCs w:val="22"/>
        </w:rPr>
        <w:t>12</w:t>
      </w:r>
      <w:r w:rsidRPr="00FD6EFC">
        <w:rPr>
          <w:color w:val="000000" w:themeColor="text1"/>
          <w:sz w:val="22"/>
          <w:szCs w:val="22"/>
        </w:rPr>
        <w:t>). If the dataset contains empty tiles or even consists of multiple disconnected objects, the final transformations will not be propagated between them (</w:t>
      </w:r>
      <w:r w:rsidRPr="00FD6EFC">
        <w:rPr>
          <w:b/>
          <w:color w:val="000000" w:themeColor="text1"/>
          <w:sz w:val="22"/>
          <w:szCs w:val="22"/>
        </w:rPr>
        <w:t>Supplementary Fig. 10</w:t>
      </w:r>
      <w:r w:rsidRPr="00FD6EFC">
        <w:rPr>
          <w:color w:val="000000" w:themeColor="text1"/>
          <w:sz w:val="22"/>
          <w:szCs w:val="22"/>
        </w:rPr>
        <w:t>). We therefore developed a novel two-round global optimization that is capable of aligning independent connected components of the link graph using weak links defined by the current transformations of each tile (e.g. approximate locations from metadata or manual alignments), which preserves distances between neighboring objects as-good-as-possible (</w:t>
      </w:r>
      <w:r w:rsidRPr="00FD6EFC">
        <w:rPr>
          <w:b/>
          <w:bCs/>
          <w:color w:val="000000" w:themeColor="text1"/>
          <w:sz w:val="22"/>
          <w:szCs w:val="22"/>
        </w:rPr>
        <w:t xml:space="preserve">Supplementary Note </w:t>
      </w:r>
      <w:r w:rsidR="00486C2A">
        <w:rPr>
          <w:b/>
          <w:bCs/>
          <w:color w:val="000000" w:themeColor="text1"/>
          <w:sz w:val="22"/>
          <w:szCs w:val="22"/>
        </w:rPr>
        <w:t>12</w:t>
      </w:r>
      <w:r w:rsidRPr="00FD6EFC">
        <w:rPr>
          <w:b/>
          <w:bCs/>
          <w:color w:val="000000" w:themeColor="text1"/>
          <w:sz w:val="22"/>
          <w:szCs w:val="22"/>
        </w:rPr>
        <w:t xml:space="preserve"> </w:t>
      </w:r>
      <w:r w:rsidRPr="00FD6EFC">
        <w:rPr>
          <w:bCs/>
          <w:color w:val="000000" w:themeColor="text1"/>
          <w:sz w:val="22"/>
          <w:szCs w:val="22"/>
        </w:rPr>
        <w:t>and</w:t>
      </w:r>
      <w:r w:rsidRPr="00FD6EFC">
        <w:rPr>
          <w:color w:val="000000" w:themeColor="text1"/>
          <w:sz w:val="22"/>
          <w:szCs w:val="22"/>
        </w:rPr>
        <w:t xml:space="preserve"> </w:t>
      </w:r>
      <w:r w:rsidRPr="00FD6EFC">
        <w:rPr>
          <w:b/>
          <w:color w:val="000000" w:themeColor="text1"/>
          <w:sz w:val="22"/>
          <w:szCs w:val="22"/>
        </w:rPr>
        <w:t>Supplementary Fig. 10</w:t>
      </w:r>
      <w:r w:rsidRPr="00FD6EFC">
        <w:rPr>
          <w:color w:val="000000" w:themeColor="text1"/>
          <w:sz w:val="22"/>
          <w:szCs w:val="22"/>
        </w:rPr>
        <w:t>).</w:t>
      </w:r>
    </w:p>
    <w:p w14:paraId="75433B73" w14:textId="1377878E" w:rsidR="00801BDC" w:rsidRPr="00FD6EFC" w:rsidRDefault="00801BDC" w:rsidP="00801BDC">
      <w:pPr>
        <w:spacing w:line="480" w:lineRule="auto"/>
        <w:rPr>
          <w:color w:val="000000" w:themeColor="text1"/>
          <w:sz w:val="22"/>
          <w:szCs w:val="22"/>
        </w:rPr>
      </w:pPr>
      <w:r w:rsidRPr="00FD6EFC">
        <w:rPr>
          <w:color w:val="000000" w:themeColor="text1"/>
          <w:sz w:val="22"/>
          <w:szCs w:val="22"/>
        </w:rPr>
        <w:t>Our global optimization is agnostic to the nature of the point correspondences and transformation model, which allows us to use the same algorithm for translation-based alignment of, for example, tiled datasets using phase correlation, as well as affine registrations of multi-tile multi-view datasets based on ICP refinement or geometric descriptor matching.</w:t>
      </w:r>
    </w:p>
    <w:p w14:paraId="793BED10" w14:textId="738A9EEA" w:rsidR="00801BDC" w:rsidRDefault="00801BDC" w:rsidP="005D6FAB">
      <w:pPr>
        <w:spacing w:line="480" w:lineRule="auto"/>
        <w:rPr>
          <w:color w:val="000000" w:themeColor="text1"/>
          <w:sz w:val="22"/>
          <w:szCs w:val="22"/>
        </w:rPr>
      </w:pPr>
    </w:p>
    <w:p w14:paraId="0A1AD795" w14:textId="3D8B772C" w:rsidR="00AF11FA" w:rsidRPr="00FD6EFC" w:rsidRDefault="00AF11FA" w:rsidP="00AF11FA">
      <w:pPr>
        <w:spacing w:line="480" w:lineRule="auto"/>
        <w:outlineLvl w:val="0"/>
        <w:rPr>
          <w:color w:val="000000" w:themeColor="text1"/>
          <w:sz w:val="22"/>
          <w:szCs w:val="22"/>
        </w:rPr>
      </w:pPr>
      <w:r w:rsidRPr="00FD6EFC">
        <w:rPr>
          <w:i/>
          <w:iCs/>
          <w:color w:val="000000" w:themeColor="text1"/>
          <w:sz w:val="22"/>
          <w:szCs w:val="22"/>
        </w:rPr>
        <w:t>Iterative Closest Point Refinement</w:t>
      </w:r>
      <w:r w:rsidRPr="00FD6EFC">
        <w:rPr>
          <w:color w:val="000000" w:themeColor="text1"/>
          <w:sz w:val="22"/>
          <w:szCs w:val="22"/>
        </w:rPr>
        <w:br/>
        <w:t>Although the Phase Correlation-based image stitching produces relatively high-quality alignments, smaller errors can remain (</w:t>
      </w:r>
      <w:r w:rsidRPr="00FD6EFC">
        <w:rPr>
          <w:b/>
          <w:bCs/>
          <w:color w:val="000000" w:themeColor="text1"/>
          <w:sz w:val="22"/>
          <w:szCs w:val="22"/>
        </w:rPr>
        <w:t>Supplementary Fig. 13-15</w:t>
      </w:r>
      <w:r w:rsidRPr="00FD6EFC">
        <w:rPr>
          <w:color w:val="000000" w:themeColor="text1"/>
          <w:sz w:val="22"/>
          <w:szCs w:val="22"/>
        </w:rPr>
        <w:t>). Furthermore, it is not able to correct for non-translational effects such as chromatic and spherical aberration or sample-induced light refraction (</w:t>
      </w:r>
      <w:r w:rsidRPr="00FD6EFC">
        <w:rPr>
          <w:b/>
          <w:color w:val="000000" w:themeColor="text1"/>
          <w:sz w:val="22"/>
          <w:szCs w:val="22"/>
        </w:rPr>
        <w:t>Fig. 2</w:t>
      </w:r>
      <w:r w:rsidRPr="00FD6EFC">
        <w:rPr>
          <w:color w:val="000000" w:themeColor="text1"/>
          <w:sz w:val="22"/>
          <w:szCs w:val="22"/>
        </w:rPr>
        <w:t xml:space="preserve"> and </w:t>
      </w:r>
      <w:r w:rsidRPr="00FD6EFC">
        <w:rPr>
          <w:b/>
          <w:color w:val="000000" w:themeColor="text1"/>
          <w:sz w:val="22"/>
          <w:szCs w:val="22"/>
        </w:rPr>
        <w:t>Supplementary Fig. 3,4,9,17</w:t>
      </w:r>
      <w:r w:rsidRPr="00FD6EFC">
        <w:rPr>
          <w:color w:val="000000" w:themeColor="text1"/>
          <w:sz w:val="22"/>
          <w:szCs w:val="22"/>
        </w:rPr>
        <w:t>). These effects can be better approximated using affine transformations. We therefore automatically detect interest points and run an Iterative Closest Point</w:t>
      </w:r>
      <w:r w:rsidR="00614E3A">
        <w:rPr>
          <w:color w:val="000000" w:themeColor="text1"/>
          <w:sz w:val="22"/>
          <w:szCs w:val="22"/>
        </w:rPr>
        <w:t xml:space="preserve"> (ICP)</w:t>
      </w:r>
      <w:r w:rsidRPr="00FD6EFC">
        <w:rPr>
          <w:color w:val="000000" w:themeColor="text1"/>
          <w:sz w:val="22"/>
          <w:szCs w:val="22"/>
        </w:rPr>
        <w:t xml:space="preserve"> algorithm</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7</w:t>
      </w:r>
      <w:r w:rsidRPr="00FD6EFC">
        <w:rPr>
          <w:color w:val="000000" w:themeColor="text1"/>
          <w:sz w:val="22"/>
          <w:szCs w:val="22"/>
        </w:rPr>
        <w:t xml:space="preserve"> for each overlapping pair of images, where the assignment of correspondences is limited by a distance threshold. We use the identified corresponding points of all pairwise links and compute a globally optimal affine transformation for each tile using our new global optimization algorithm. To avoid scaling of datasets, we regularize the affine transformation using a rigid transformation</w:t>
      </w:r>
      <w:r w:rsidR="00DA3ACB" w:rsidRPr="00DA3ACB">
        <w:rPr>
          <w:color w:val="000000" w:themeColor="text1"/>
          <w:sz w:val="22"/>
          <w:szCs w:val="22"/>
          <w:highlight w:val="green"/>
          <w:vertAlign w:val="superscript"/>
        </w:rPr>
        <w:t>1</w:t>
      </w:r>
      <w:r w:rsidR="00614E3A">
        <w:rPr>
          <w:color w:val="000000" w:themeColor="text1"/>
          <w:sz w:val="22"/>
          <w:szCs w:val="22"/>
          <w:highlight w:val="green"/>
          <w:vertAlign w:val="superscript"/>
        </w:rPr>
        <w:t>5</w:t>
      </w:r>
      <w:r w:rsidRPr="00FD6EFC">
        <w:rPr>
          <w:color w:val="000000" w:themeColor="text1"/>
          <w:sz w:val="22"/>
          <w:szCs w:val="22"/>
        </w:rPr>
        <w:t xml:space="preserve">. The resulting alignment usually improves the alignment quality and the same strategy can be applied to multichannel alignment if the same </w:t>
      </w:r>
      <w:proofErr w:type="spellStart"/>
      <w:r w:rsidRPr="00FD6EFC">
        <w:rPr>
          <w:color w:val="000000" w:themeColor="text1"/>
          <w:sz w:val="22"/>
          <w:szCs w:val="22"/>
        </w:rPr>
        <w:t>autofluorescent</w:t>
      </w:r>
      <w:proofErr w:type="spellEnd"/>
      <w:r w:rsidRPr="00FD6EFC">
        <w:rPr>
          <w:color w:val="000000" w:themeColor="text1"/>
          <w:sz w:val="22"/>
          <w:szCs w:val="22"/>
        </w:rPr>
        <w:t xml:space="preserve"> structures are visible in multiple channels (</w:t>
      </w:r>
      <w:r w:rsidRPr="00FD6EFC">
        <w:rPr>
          <w:b/>
          <w:bCs/>
          <w:color w:val="000000" w:themeColor="text1"/>
          <w:sz w:val="22"/>
          <w:szCs w:val="22"/>
        </w:rPr>
        <w:t>Supplementary Fig. 3</w:t>
      </w:r>
      <w:r w:rsidRPr="00FD6EFC">
        <w:rPr>
          <w:color w:val="000000" w:themeColor="text1"/>
          <w:sz w:val="22"/>
          <w:szCs w:val="22"/>
        </w:rPr>
        <w:t xml:space="preserve">). However, only small </w:t>
      </w:r>
      <w:r w:rsidRPr="00FD6EFC">
        <w:rPr>
          <w:color w:val="000000" w:themeColor="text1"/>
          <w:sz w:val="22"/>
          <w:szCs w:val="22"/>
        </w:rPr>
        <w:lastRenderedPageBreak/>
        <w:t xml:space="preserve">chromatic aberrations within a few pixels can be corrected by approximations based on affine or split-affine transformations (Supplementary </w:t>
      </w:r>
      <w:r w:rsidRPr="00FD6EFC">
        <w:rPr>
          <w:b/>
          <w:color w:val="000000" w:themeColor="text1"/>
          <w:sz w:val="22"/>
          <w:szCs w:val="22"/>
        </w:rPr>
        <w:t>Fig. 3</w:t>
      </w:r>
      <w:r w:rsidRPr="00FD6EFC">
        <w:rPr>
          <w:color w:val="000000" w:themeColor="text1"/>
          <w:sz w:val="22"/>
          <w:szCs w:val="22"/>
        </w:rPr>
        <w:t>). At the same time, non-rigid transformations can easily be unstable for this purpose since correspondences in between different channels would have to be distributed over the entire image. Therefore, it is in those cases better to employ specialized software such as the work by Matsuda et al.</w:t>
      </w:r>
      <w:r w:rsidR="00614E3A">
        <w:rPr>
          <w:color w:val="000000" w:themeColor="text1"/>
          <w:sz w:val="22"/>
          <w:szCs w:val="22"/>
          <w:highlight w:val="green"/>
          <w:vertAlign w:val="superscript"/>
        </w:rPr>
        <w:t>29</w:t>
      </w:r>
      <w:r w:rsidRPr="00FD6EFC">
        <w:rPr>
          <w:color w:val="000000" w:themeColor="text1"/>
          <w:sz w:val="22"/>
          <w:szCs w:val="22"/>
        </w:rPr>
        <w:t xml:space="preserve"> for chromatic aberration prior to importing data into </w:t>
      </w:r>
      <w:proofErr w:type="spellStart"/>
      <w:r w:rsidRPr="00FD6EFC">
        <w:rPr>
          <w:color w:val="000000" w:themeColor="text1"/>
          <w:sz w:val="22"/>
          <w:szCs w:val="22"/>
        </w:rPr>
        <w:t>BigSticher</w:t>
      </w:r>
      <w:proofErr w:type="spellEnd"/>
      <w:r w:rsidRPr="00FD6EFC">
        <w:rPr>
          <w:color w:val="000000" w:themeColor="text1"/>
          <w:sz w:val="22"/>
          <w:szCs w:val="22"/>
        </w:rPr>
        <w:t>.</w:t>
      </w:r>
    </w:p>
    <w:p w14:paraId="27FF598A" w14:textId="651A85DD" w:rsidR="00AF11FA" w:rsidRDefault="00AF11FA" w:rsidP="005D6FAB">
      <w:pPr>
        <w:spacing w:line="480" w:lineRule="auto"/>
        <w:rPr>
          <w:color w:val="000000" w:themeColor="text1"/>
          <w:sz w:val="22"/>
          <w:szCs w:val="22"/>
        </w:rPr>
      </w:pPr>
    </w:p>
    <w:p w14:paraId="7FFC9242" w14:textId="77777777" w:rsidR="00AF11FA" w:rsidRPr="00FD6EFC" w:rsidRDefault="00AF11FA" w:rsidP="00AF11FA">
      <w:pPr>
        <w:spacing w:line="480" w:lineRule="auto"/>
        <w:outlineLvl w:val="0"/>
        <w:rPr>
          <w:color w:val="000000" w:themeColor="text1"/>
          <w:sz w:val="22"/>
          <w:szCs w:val="22"/>
        </w:rPr>
      </w:pPr>
      <w:r w:rsidRPr="00FD6EFC">
        <w:rPr>
          <w:i/>
          <w:iCs/>
          <w:color w:val="000000" w:themeColor="text1"/>
          <w:sz w:val="22"/>
          <w:szCs w:val="22"/>
        </w:rPr>
        <w:t>Illumination Selection</w:t>
      </w:r>
      <w:r w:rsidRPr="00FD6EFC">
        <w:rPr>
          <w:color w:val="000000" w:themeColor="text1"/>
          <w:sz w:val="22"/>
          <w:szCs w:val="22"/>
        </w:rPr>
        <w:tab/>
      </w:r>
      <w:r w:rsidRPr="00FD6EFC">
        <w:rPr>
          <w:color w:val="000000" w:themeColor="text1"/>
          <w:sz w:val="22"/>
          <w:szCs w:val="22"/>
        </w:rPr>
        <w:tab/>
      </w:r>
      <w:r w:rsidRPr="00FD6EFC">
        <w:rPr>
          <w:color w:val="000000" w:themeColor="text1"/>
          <w:sz w:val="22"/>
          <w:szCs w:val="22"/>
        </w:rPr>
        <w:tab/>
      </w:r>
      <w:r w:rsidRPr="00FD6EFC">
        <w:rPr>
          <w:color w:val="000000" w:themeColor="text1"/>
          <w:sz w:val="22"/>
          <w:szCs w:val="22"/>
        </w:rPr>
        <w:tab/>
      </w:r>
    </w:p>
    <w:p w14:paraId="1783E172" w14:textId="03C6830A" w:rsidR="00AF11FA" w:rsidRPr="00FD6EFC" w:rsidRDefault="00AF11FA" w:rsidP="00AF11FA">
      <w:pPr>
        <w:spacing w:line="480" w:lineRule="auto"/>
        <w:rPr>
          <w:color w:val="000000" w:themeColor="text1"/>
          <w:sz w:val="22"/>
          <w:szCs w:val="22"/>
        </w:rPr>
      </w:pPr>
      <w:r w:rsidRPr="00FD6EFC">
        <w:rPr>
          <w:color w:val="000000" w:themeColor="text1"/>
          <w:sz w:val="22"/>
          <w:szCs w:val="22"/>
        </w:rPr>
        <w:t>When imaging large samples using sequential dual-sided illumination, typically only illumination from one direction provides good image quality (</w:t>
      </w:r>
      <w:r w:rsidRPr="00FD6EFC">
        <w:rPr>
          <w:b/>
          <w:bCs/>
          <w:color w:val="000000" w:themeColor="text1"/>
          <w:sz w:val="22"/>
          <w:szCs w:val="22"/>
        </w:rPr>
        <w:t>Supplementary Fig. 2</w:t>
      </w:r>
      <w:r w:rsidRPr="00FD6EFC">
        <w:rPr>
          <w:color w:val="000000" w:themeColor="text1"/>
          <w:sz w:val="22"/>
          <w:szCs w:val="22"/>
        </w:rPr>
        <w:t xml:space="preserve">). We therefore implemented </w:t>
      </w:r>
      <w:r w:rsidRPr="00FD6EFC">
        <w:rPr>
          <w:i/>
          <w:iCs/>
          <w:color w:val="000000" w:themeColor="text1"/>
          <w:sz w:val="22"/>
          <w:szCs w:val="22"/>
        </w:rPr>
        <w:t xml:space="preserve">illumination selection </w:t>
      </w:r>
      <w:r w:rsidRPr="00FD6EFC">
        <w:rPr>
          <w:color w:val="000000" w:themeColor="text1"/>
          <w:sz w:val="22"/>
          <w:szCs w:val="22"/>
        </w:rPr>
        <w:t xml:space="preserve">functionality in </w:t>
      </w:r>
      <w:proofErr w:type="spellStart"/>
      <w:r w:rsidRPr="00FD6EFC">
        <w:rPr>
          <w:color w:val="000000" w:themeColor="text1"/>
          <w:sz w:val="22"/>
          <w:szCs w:val="22"/>
        </w:rPr>
        <w:t>BigStitcher</w:t>
      </w:r>
      <w:proofErr w:type="spellEnd"/>
      <w:r w:rsidRPr="00FD6EFC">
        <w:rPr>
          <w:color w:val="000000" w:themeColor="text1"/>
          <w:sz w:val="22"/>
          <w:szCs w:val="22"/>
        </w:rPr>
        <w:t xml:space="preserve">. We first </w:t>
      </w:r>
      <w:r w:rsidRPr="00FD6EFC">
        <w:rPr>
          <w:i/>
          <w:iCs/>
          <w:color w:val="000000" w:themeColor="text1"/>
          <w:sz w:val="22"/>
          <w:szCs w:val="22"/>
        </w:rPr>
        <w:t xml:space="preserve">combine </w:t>
      </w:r>
      <w:r w:rsidRPr="00FD6EFC">
        <w:rPr>
          <w:color w:val="000000" w:themeColor="text1"/>
          <w:sz w:val="22"/>
          <w:szCs w:val="22"/>
        </w:rPr>
        <w:t>all (selected) images by their illumination attribute and thereby group all images that share other attributes besides illumination direction. In each of the resulting groups we select the best image. As quality criteria we offer either r</w:t>
      </w:r>
      <w:r>
        <w:rPr>
          <w:color w:val="000000" w:themeColor="text1"/>
          <w:sz w:val="22"/>
          <w:szCs w:val="22"/>
        </w:rPr>
        <w:t xml:space="preserve">elative </w:t>
      </w:r>
      <w:r w:rsidRPr="00FD6EFC">
        <w:rPr>
          <w:color w:val="000000" w:themeColor="text1"/>
          <w:sz w:val="22"/>
          <w:szCs w:val="22"/>
        </w:rPr>
        <w:t>F</w:t>
      </w:r>
      <w:r>
        <w:rPr>
          <w:color w:val="000000" w:themeColor="text1"/>
          <w:sz w:val="22"/>
          <w:szCs w:val="22"/>
        </w:rPr>
        <w:t xml:space="preserve">ourier </w:t>
      </w:r>
      <w:r w:rsidRPr="00FD6EFC">
        <w:rPr>
          <w:color w:val="000000" w:themeColor="text1"/>
          <w:sz w:val="22"/>
          <w:szCs w:val="22"/>
        </w:rPr>
        <w:t>R</w:t>
      </w:r>
      <w:r>
        <w:rPr>
          <w:color w:val="000000" w:themeColor="text1"/>
          <w:sz w:val="22"/>
          <w:szCs w:val="22"/>
        </w:rPr>
        <w:t xml:space="preserve">ing </w:t>
      </w:r>
      <w:r w:rsidRPr="00FD6EFC">
        <w:rPr>
          <w:color w:val="000000" w:themeColor="text1"/>
          <w:sz w:val="22"/>
          <w:szCs w:val="22"/>
        </w:rPr>
        <w:t>C</w:t>
      </w:r>
      <w:r>
        <w:rPr>
          <w:color w:val="000000" w:themeColor="text1"/>
          <w:sz w:val="22"/>
          <w:szCs w:val="22"/>
        </w:rPr>
        <w:t>orrelation (</w:t>
      </w:r>
      <w:proofErr w:type="spellStart"/>
      <w:r>
        <w:rPr>
          <w:color w:val="000000" w:themeColor="text1"/>
          <w:sz w:val="22"/>
          <w:szCs w:val="22"/>
        </w:rPr>
        <w:t>rFRC</w:t>
      </w:r>
      <w:proofErr w:type="spellEnd"/>
      <w:r>
        <w:rPr>
          <w:color w:val="000000" w:themeColor="text1"/>
          <w:sz w:val="22"/>
          <w:szCs w:val="22"/>
        </w:rPr>
        <w:t>)</w:t>
      </w:r>
      <w:r w:rsidRPr="00FD6EFC">
        <w:rPr>
          <w:color w:val="000000" w:themeColor="text1"/>
          <w:sz w:val="22"/>
          <w:szCs w:val="22"/>
        </w:rPr>
        <w:t xml:space="preserve"> on full resolution images or fast approximation using mean intensity or mean gradient magnitude at the lowest resolution level. While </w:t>
      </w:r>
      <w:proofErr w:type="spellStart"/>
      <w:r w:rsidRPr="00FD6EFC">
        <w:rPr>
          <w:color w:val="000000" w:themeColor="text1"/>
          <w:sz w:val="22"/>
          <w:szCs w:val="22"/>
        </w:rPr>
        <w:t>rFRC</w:t>
      </w:r>
      <w:proofErr w:type="spellEnd"/>
      <w:r w:rsidRPr="00FD6EFC">
        <w:rPr>
          <w:color w:val="000000" w:themeColor="text1"/>
          <w:sz w:val="22"/>
          <w:szCs w:val="22"/>
        </w:rPr>
        <w:t xml:space="preserve"> provides highest distinctive power, both fast approximations are typically sufficient for robust estimation of the higher quality illumination direction (</w:t>
      </w:r>
      <w:r w:rsidRPr="00FD6EFC">
        <w:rPr>
          <w:b/>
          <w:color w:val="000000" w:themeColor="text1"/>
          <w:sz w:val="22"/>
          <w:szCs w:val="22"/>
        </w:rPr>
        <w:t>Supplementary Fig 2</w:t>
      </w:r>
      <w:r w:rsidRPr="00FD6EFC">
        <w:rPr>
          <w:color w:val="000000" w:themeColor="text1"/>
          <w:sz w:val="22"/>
          <w:szCs w:val="22"/>
        </w:rPr>
        <w:t xml:space="preserve"> and </w:t>
      </w:r>
      <w:r w:rsidRPr="00FD6EFC">
        <w:rPr>
          <w:b/>
          <w:color w:val="000000" w:themeColor="text1"/>
          <w:sz w:val="22"/>
          <w:szCs w:val="22"/>
        </w:rPr>
        <w:t>Fig. 1d</w:t>
      </w:r>
      <w:r w:rsidRPr="00FD6EFC">
        <w:rPr>
          <w:color w:val="000000" w:themeColor="text1"/>
          <w:sz w:val="22"/>
          <w:szCs w:val="22"/>
        </w:rPr>
        <w:t xml:space="preserve">). The image with the highest quality score is kept, while all other images are marked as </w:t>
      </w:r>
      <w:r w:rsidRPr="00FD6EFC">
        <w:rPr>
          <w:i/>
          <w:iCs/>
          <w:color w:val="000000" w:themeColor="text1"/>
          <w:sz w:val="22"/>
          <w:szCs w:val="22"/>
        </w:rPr>
        <w:t xml:space="preserve">missing </w:t>
      </w:r>
      <w:r w:rsidRPr="00FD6EFC">
        <w:rPr>
          <w:color w:val="000000" w:themeColor="text1"/>
          <w:sz w:val="22"/>
          <w:szCs w:val="22"/>
        </w:rPr>
        <w:t xml:space="preserve">in the dataset, which will lead to them being ignored in subsequent processing steps. However, prior to applying automatic illumination estimation, the user has the option to verify and potentially change the result. Optional resaving of the dataset after this step potentially decreases storage requirement two-fold. </w:t>
      </w:r>
    </w:p>
    <w:p w14:paraId="5F14A4CF" w14:textId="36037AAF" w:rsidR="006072C3" w:rsidRPr="00FD6EFC" w:rsidRDefault="006072C3" w:rsidP="005D6FAB">
      <w:pPr>
        <w:spacing w:line="480" w:lineRule="auto"/>
        <w:rPr>
          <w:color w:val="000000" w:themeColor="text1"/>
          <w:sz w:val="22"/>
          <w:szCs w:val="22"/>
        </w:rPr>
      </w:pPr>
    </w:p>
    <w:p w14:paraId="40FC7293" w14:textId="2C2488E2" w:rsidR="006072C3" w:rsidRPr="00FD6EFC" w:rsidRDefault="006072C3" w:rsidP="006072C3">
      <w:pPr>
        <w:spacing w:line="480" w:lineRule="auto"/>
        <w:rPr>
          <w:i/>
          <w:color w:val="000000" w:themeColor="text1"/>
          <w:sz w:val="22"/>
          <w:szCs w:val="22"/>
        </w:rPr>
      </w:pPr>
      <w:r w:rsidRPr="00FD6EFC">
        <w:rPr>
          <w:i/>
          <w:color w:val="000000" w:themeColor="text1"/>
          <w:sz w:val="22"/>
          <w:szCs w:val="22"/>
        </w:rPr>
        <w:t>Simulation</w:t>
      </w:r>
      <w:r w:rsidR="00476A7C" w:rsidRPr="00FD6EFC">
        <w:rPr>
          <w:i/>
          <w:color w:val="000000" w:themeColor="text1"/>
          <w:sz w:val="22"/>
          <w:szCs w:val="22"/>
        </w:rPr>
        <w:t xml:space="preserve"> of light propagation in tissue using raytracing</w:t>
      </w:r>
    </w:p>
    <w:p w14:paraId="2FC43F7B" w14:textId="08D4B06E" w:rsidR="006072C3" w:rsidRPr="00FD6EFC" w:rsidRDefault="006072C3" w:rsidP="006072C3">
      <w:pPr>
        <w:spacing w:line="480" w:lineRule="auto"/>
        <w:outlineLvl w:val="0"/>
        <w:rPr>
          <w:iCs/>
          <w:color w:val="000000" w:themeColor="text1"/>
          <w:sz w:val="22"/>
          <w:szCs w:val="22"/>
        </w:rPr>
      </w:pPr>
      <w:r w:rsidRPr="00FD6EFC">
        <w:rPr>
          <w:iCs/>
          <w:color w:val="000000" w:themeColor="text1"/>
          <w:sz w:val="22"/>
          <w:szCs w:val="22"/>
        </w:rPr>
        <w:t xml:space="preserve">We observed non-rigid deformations occurring in areas where image data from opposing </w:t>
      </w:r>
      <w:proofErr w:type="spellStart"/>
      <w:r w:rsidRPr="00FD6EFC">
        <w:rPr>
          <w:iCs/>
          <w:color w:val="000000" w:themeColor="text1"/>
          <w:sz w:val="22"/>
          <w:szCs w:val="22"/>
        </w:rPr>
        <w:t>lightsheets</w:t>
      </w:r>
      <w:proofErr w:type="spellEnd"/>
      <w:r w:rsidRPr="00FD6EFC">
        <w:rPr>
          <w:iCs/>
          <w:color w:val="000000" w:themeColor="text1"/>
          <w:sz w:val="22"/>
          <w:szCs w:val="22"/>
        </w:rPr>
        <w:t xml:space="preserve"> is recorded by the same camera (</w:t>
      </w:r>
      <w:r w:rsidRPr="00FD6EFC">
        <w:rPr>
          <w:b/>
          <w:iCs/>
          <w:color w:val="000000" w:themeColor="text1"/>
          <w:sz w:val="22"/>
          <w:szCs w:val="22"/>
        </w:rPr>
        <w:t>Fig. 2a</w:t>
      </w:r>
      <w:r w:rsidRPr="00FD6EFC">
        <w:rPr>
          <w:iCs/>
          <w:color w:val="000000" w:themeColor="text1"/>
          <w:sz w:val="22"/>
          <w:szCs w:val="22"/>
        </w:rPr>
        <w:t>). While it is intuitive and clear from existing simulations of light propagation</w:t>
      </w:r>
      <w:r w:rsidR="007559BB">
        <w:rPr>
          <w:iCs/>
          <w:color w:val="000000" w:themeColor="text1"/>
          <w:sz w:val="22"/>
          <w:szCs w:val="22"/>
          <w:highlight w:val="green"/>
          <w:vertAlign w:val="superscript"/>
        </w:rPr>
        <w:t>30</w:t>
      </w:r>
      <w:r w:rsidR="00DA3ACB" w:rsidRPr="00DA3ACB">
        <w:rPr>
          <w:iCs/>
          <w:color w:val="000000" w:themeColor="text1"/>
          <w:sz w:val="22"/>
          <w:szCs w:val="22"/>
          <w:highlight w:val="green"/>
          <w:vertAlign w:val="superscript"/>
        </w:rPr>
        <w:t xml:space="preserve"> </w:t>
      </w:r>
      <w:r w:rsidRPr="00FD6EFC">
        <w:rPr>
          <w:iCs/>
          <w:color w:val="000000" w:themeColor="text1"/>
          <w:sz w:val="22"/>
          <w:szCs w:val="22"/>
        </w:rPr>
        <w:t>that imaging of the same lightsheet from opposing objectives can lead to non-rigid deformations due to different aberrations in the detection light paths, we wanted to understand how only different lightsheet directions can introduce non-rigid deformations. These effects are clearly visible in large samples like entire mouse brains (</w:t>
      </w:r>
      <w:r w:rsidRPr="00FD6EFC">
        <w:rPr>
          <w:b/>
          <w:iCs/>
          <w:color w:val="000000" w:themeColor="text1"/>
          <w:sz w:val="22"/>
          <w:szCs w:val="22"/>
        </w:rPr>
        <w:t>Fig. 2a</w:t>
      </w:r>
      <w:r w:rsidRPr="00FD6EFC">
        <w:rPr>
          <w:iCs/>
          <w:color w:val="000000" w:themeColor="text1"/>
          <w:sz w:val="22"/>
          <w:szCs w:val="22"/>
        </w:rPr>
        <w:t>), which are still beyond the range of simulation using reasonable efforts. We therefore developed a simple raytracing-based method to simulate light propagation, which aims at recapitulating these observations at a significantly smaller, manageable scale</w:t>
      </w:r>
      <w:r w:rsidR="00427706" w:rsidRPr="00FD6EFC">
        <w:rPr>
          <w:iCs/>
          <w:color w:val="000000" w:themeColor="text1"/>
          <w:sz w:val="22"/>
          <w:szCs w:val="22"/>
        </w:rPr>
        <w:t xml:space="preserve"> (</w:t>
      </w:r>
      <w:r w:rsidR="00427706" w:rsidRPr="00FD6EFC">
        <w:rPr>
          <w:b/>
          <w:iCs/>
          <w:color w:val="000000" w:themeColor="text1"/>
          <w:sz w:val="22"/>
          <w:szCs w:val="22"/>
        </w:rPr>
        <w:t xml:space="preserve">Supplementary Note </w:t>
      </w:r>
      <w:r w:rsidR="00956A8C">
        <w:rPr>
          <w:b/>
          <w:iCs/>
          <w:color w:val="000000" w:themeColor="text1"/>
          <w:sz w:val="22"/>
          <w:szCs w:val="22"/>
        </w:rPr>
        <w:t>13</w:t>
      </w:r>
      <w:r w:rsidR="00427706" w:rsidRPr="00FD6EFC">
        <w:rPr>
          <w:iCs/>
          <w:color w:val="000000" w:themeColor="text1"/>
          <w:sz w:val="22"/>
          <w:szCs w:val="22"/>
        </w:rPr>
        <w:t>)</w:t>
      </w:r>
      <w:r w:rsidRPr="00FD6EFC">
        <w:rPr>
          <w:iCs/>
          <w:color w:val="000000" w:themeColor="text1"/>
          <w:sz w:val="22"/>
          <w:szCs w:val="22"/>
        </w:rPr>
        <w:t>.</w:t>
      </w:r>
    </w:p>
    <w:p w14:paraId="76999671" w14:textId="77777777" w:rsidR="00427706" w:rsidRPr="00FD6EFC" w:rsidRDefault="00427706" w:rsidP="006072C3">
      <w:pPr>
        <w:spacing w:line="480" w:lineRule="auto"/>
        <w:rPr>
          <w:iCs/>
          <w:color w:val="000000" w:themeColor="text1"/>
          <w:sz w:val="22"/>
          <w:szCs w:val="22"/>
        </w:rPr>
      </w:pPr>
    </w:p>
    <w:p w14:paraId="4B592F6B" w14:textId="315F8C41" w:rsidR="005F36BF" w:rsidRDefault="006072C3" w:rsidP="005D6FAB">
      <w:pPr>
        <w:spacing w:line="480" w:lineRule="auto"/>
        <w:rPr>
          <w:color w:val="000000" w:themeColor="text1"/>
          <w:sz w:val="22"/>
          <w:szCs w:val="22"/>
        </w:rPr>
      </w:pPr>
      <w:r w:rsidRPr="00FD6EFC">
        <w:rPr>
          <w:iCs/>
          <w:color w:val="000000" w:themeColor="text1"/>
          <w:sz w:val="22"/>
          <w:szCs w:val="22"/>
        </w:rPr>
        <w:t xml:space="preserve">Although </w:t>
      </w:r>
      <w:r w:rsidR="00272A15" w:rsidRPr="00FD6EFC">
        <w:rPr>
          <w:iCs/>
          <w:color w:val="000000" w:themeColor="text1"/>
          <w:sz w:val="22"/>
          <w:szCs w:val="22"/>
        </w:rPr>
        <w:t>quite</w:t>
      </w:r>
      <w:r w:rsidRPr="00FD6EFC">
        <w:rPr>
          <w:iCs/>
          <w:color w:val="000000" w:themeColor="text1"/>
          <w:sz w:val="22"/>
          <w:szCs w:val="22"/>
        </w:rPr>
        <w:t xml:space="preserve"> simple, this simulation recapitulates the</w:t>
      </w:r>
      <w:r w:rsidR="00561A51" w:rsidRPr="00FD6EFC">
        <w:rPr>
          <w:iCs/>
          <w:color w:val="000000" w:themeColor="text1"/>
          <w:sz w:val="22"/>
          <w:szCs w:val="22"/>
        </w:rPr>
        <w:t xml:space="preserve"> effects</w:t>
      </w:r>
      <w:r w:rsidRPr="00FD6EFC">
        <w:rPr>
          <w:iCs/>
          <w:color w:val="000000" w:themeColor="text1"/>
          <w:sz w:val="22"/>
          <w:szCs w:val="22"/>
        </w:rPr>
        <w:t xml:space="preserve"> observed</w:t>
      </w:r>
      <w:r w:rsidR="00561A51" w:rsidRPr="00FD6EFC">
        <w:rPr>
          <w:iCs/>
          <w:color w:val="000000" w:themeColor="text1"/>
          <w:sz w:val="22"/>
          <w:szCs w:val="22"/>
        </w:rPr>
        <w:t xml:space="preserve"> in cleared</w:t>
      </w:r>
      <w:r w:rsidRPr="00FD6EFC">
        <w:rPr>
          <w:iCs/>
          <w:color w:val="000000" w:themeColor="text1"/>
          <w:sz w:val="22"/>
          <w:szCs w:val="22"/>
        </w:rPr>
        <w:t xml:space="preserve"> images (</w:t>
      </w:r>
      <w:r w:rsidRPr="00FD6EFC">
        <w:rPr>
          <w:b/>
          <w:iCs/>
          <w:color w:val="000000" w:themeColor="text1"/>
          <w:sz w:val="22"/>
          <w:szCs w:val="22"/>
        </w:rPr>
        <w:t>Fig. 2</w:t>
      </w:r>
      <w:proofErr w:type="gramStart"/>
      <w:r w:rsidRPr="00FD6EFC">
        <w:rPr>
          <w:b/>
          <w:iCs/>
          <w:color w:val="000000" w:themeColor="text1"/>
          <w:sz w:val="22"/>
          <w:szCs w:val="22"/>
        </w:rPr>
        <w:t>a,e</w:t>
      </w:r>
      <w:proofErr w:type="gramEnd"/>
      <w:r w:rsidRPr="00FD6EFC">
        <w:rPr>
          <w:iCs/>
          <w:color w:val="000000" w:themeColor="text1"/>
          <w:sz w:val="22"/>
          <w:szCs w:val="22"/>
        </w:rPr>
        <w:t xml:space="preserve">) and illustrates that different refraction of the illumination </w:t>
      </w:r>
      <w:proofErr w:type="spellStart"/>
      <w:r w:rsidRPr="00FD6EFC">
        <w:rPr>
          <w:iCs/>
          <w:color w:val="000000" w:themeColor="text1"/>
          <w:sz w:val="22"/>
          <w:szCs w:val="22"/>
        </w:rPr>
        <w:t>lightsheets</w:t>
      </w:r>
      <w:proofErr w:type="spellEnd"/>
      <w:r w:rsidRPr="00FD6EFC">
        <w:rPr>
          <w:iCs/>
          <w:color w:val="000000" w:themeColor="text1"/>
          <w:sz w:val="22"/>
          <w:szCs w:val="22"/>
        </w:rPr>
        <w:t xml:space="preserve"> alone can lead to non-rigid deformations in the acquired image stacks as it leads to illumination of different contents of the sample in z (</w:t>
      </w:r>
      <w:r w:rsidRPr="00FD6EFC">
        <w:rPr>
          <w:b/>
          <w:iCs/>
          <w:color w:val="000000" w:themeColor="text1"/>
          <w:sz w:val="22"/>
          <w:szCs w:val="22"/>
        </w:rPr>
        <w:t xml:space="preserve">Fig 2d,e </w:t>
      </w:r>
      <w:r w:rsidRPr="00FD6EFC">
        <w:rPr>
          <w:iCs/>
          <w:color w:val="000000" w:themeColor="text1"/>
          <w:sz w:val="22"/>
          <w:szCs w:val="22"/>
        </w:rPr>
        <w:t>and</w:t>
      </w:r>
      <w:r w:rsidRPr="00FD6EFC">
        <w:rPr>
          <w:b/>
          <w:iCs/>
          <w:color w:val="000000" w:themeColor="text1"/>
          <w:sz w:val="22"/>
          <w:szCs w:val="22"/>
        </w:rPr>
        <w:t xml:space="preserve"> Supplementary Video </w:t>
      </w:r>
      <w:r w:rsidR="002F30CC">
        <w:rPr>
          <w:b/>
          <w:iCs/>
          <w:color w:val="000000" w:themeColor="text1"/>
          <w:sz w:val="22"/>
          <w:szCs w:val="22"/>
        </w:rPr>
        <w:t>2</w:t>
      </w:r>
      <w:r w:rsidRPr="00FD6EFC">
        <w:rPr>
          <w:iCs/>
          <w:color w:val="000000" w:themeColor="text1"/>
          <w:sz w:val="22"/>
          <w:szCs w:val="22"/>
        </w:rPr>
        <w:t>). Since typically detection objectives with relatively low NA</w:t>
      </w:r>
      <w:r w:rsidR="00A77ED1" w:rsidRPr="00FD6EFC">
        <w:rPr>
          <w:iCs/>
          <w:color w:val="000000" w:themeColor="text1"/>
          <w:sz w:val="22"/>
          <w:szCs w:val="22"/>
        </w:rPr>
        <w:t xml:space="preserve"> and therefore large depth-of-field</w:t>
      </w:r>
      <w:r w:rsidRPr="00FD6EFC">
        <w:rPr>
          <w:iCs/>
          <w:color w:val="000000" w:themeColor="text1"/>
          <w:sz w:val="22"/>
          <w:szCs w:val="22"/>
        </w:rPr>
        <w:t xml:space="preserve"> are used for detection</w:t>
      </w:r>
      <w:r w:rsidR="00A77ED1" w:rsidRPr="00FD6EFC">
        <w:rPr>
          <w:iCs/>
          <w:color w:val="000000" w:themeColor="text1"/>
          <w:sz w:val="22"/>
          <w:szCs w:val="22"/>
        </w:rPr>
        <w:t xml:space="preserve"> (</w:t>
      </w:r>
      <w:r w:rsidR="00A77ED1" w:rsidRPr="00FD6EFC">
        <w:rPr>
          <w:b/>
          <w:iCs/>
          <w:color w:val="000000" w:themeColor="text1"/>
          <w:sz w:val="22"/>
          <w:szCs w:val="22"/>
        </w:rPr>
        <w:t>Supplementary Table 1</w:t>
      </w:r>
      <w:r w:rsidR="00A77ED1" w:rsidRPr="00FD6EFC">
        <w:rPr>
          <w:iCs/>
          <w:color w:val="000000" w:themeColor="text1"/>
          <w:sz w:val="22"/>
          <w:szCs w:val="22"/>
        </w:rPr>
        <w:t>)</w:t>
      </w:r>
      <w:r w:rsidRPr="00FD6EFC">
        <w:rPr>
          <w:iCs/>
          <w:color w:val="000000" w:themeColor="text1"/>
          <w:sz w:val="22"/>
          <w:szCs w:val="22"/>
        </w:rPr>
        <w:t xml:space="preserve">, </w:t>
      </w:r>
      <w:r w:rsidR="00A77ED1" w:rsidRPr="00FD6EFC">
        <w:rPr>
          <w:iCs/>
          <w:color w:val="000000" w:themeColor="text1"/>
          <w:sz w:val="22"/>
          <w:szCs w:val="22"/>
        </w:rPr>
        <w:t xml:space="preserve">both </w:t>
      </w:r>
      <w:proofErr w:type="spellStart"/>
      <w:r w:rsidR="00A77ED1" w:rsidRPr="00FD6EFC">
        <w:rPr>
          <w:iCs/>
          <w:color w:val="000000" w:themeColor="text1"/>
          <w:sz w:val="22"/>
          <w:szCs w:val="22"/>
        </w:rPr>
        <w:t>lightsheets</w:t>
      </w:r>
      <w:proofErr w:type="spellEnd"/>
      <w:r w:rsidRPr="00FD6EFC">
        <w:rPr>
          <w:iCs/>
          <w:color w:val="000000" w:themeColor="text1"/>
          <w:sz w:val="22"/>
          <w:szCs w:val="22"/>
        </w:rPr>
        <w:t xml:space="preserve"> can still appear in-focus</w:t>
      </w:r>
      <w:r w:rsidR="00A77ED1" w:rsidRPr="00FD6EFC">
        <w:rPr>
          <w:iCs/>
          <w:color w:val="000000" w:themeColor="text1"/>
          <w:sz w:val="22"/>
          <w:szCs w:val="22"/>
        </w:rPr>
        <w:t xml:space="preserve"> </w:t>
      </w:r>
      <w:r w:rsidR="00F17E17" w:rsidRPr="00FD6EFC">
        <w:rPr>
          <w:iCs/>
          <w:color w:val="000000" w:themeColor="text1"/>
          <w:sz w:val="22"/>
          <w:szCs w:val="22"/>
        </w:rPr>
        <w:t>although being</w:t>
      </w:r>
      <w:r w:rsidR="00A77ED1" w:rsidRPr="00FD6EFC">
        <w:rPr>
          <w:iCs/>
          <w:color w:val="000000" w:themeColor="text1"/>
          <w:sz w:val="22"/>
          <w:szCs w:val="22"/>
        </w:rPr>
        <w:t xml:space="preserve"> tens of microns away from each other</w:t>
      </w:r>
      <w:r w:rsidR="00F17E17" w:rsidRPr="00FD6EFC">
        <w:rPr>
          <w:iCs/>
          <w:color w:val="000000" w:themeColor="text1"/>
          <w:sz w:val="22"/>
          <w:szCs w:val="22"/>
        </w:rPr>
        <w:t>. Therefore,</w:t>
      </w:r>
      <w:r w:rsidRPr="00FD6EFC">
        <w:rPr>
          <w:iCs/>
          <w:color w:val="000000" w:themeColor="text1"/>
          <w:sz w:val="22"/>
          <w:szCs w:val="22"/>
        </w:rPr>
        <w:t xml:space="preserve"> these transformations </w:t>
      </w:r>
      <w:r w:rsidR="00F17E17" w:rsidRPr="00FD6EFC">
        <w:rPr>
          <w:iCs/>
          <w:color w:val="000000" w:themeColor="text1"/>
          <w:sz w:val="22"/>
          <w:szCs w:val="22"/>
        </w:rPr>
        <w:t>need</w:t>
      </w:r>
      <w:r w:rsidRPr="00FD6EFC">
        <w:rPr>
          <w:iCs/>
          <w:color w:val="000000" w:themeColor="text1"/>
          <w:sz w:val="22"/>
          <w:szCs w:val="22"/>
        </w:rPr>
        <w:t xml:space="preserve"> be corrected for.</w:t>
      </w:r>
    </w:p>
    <w:p w14:paraId="5EE90059" w14:textId="42B0930A" w:rsidR="007B04B8" w:rsidRDefault="007B04B8" w:rsidP="005D6FAB">
      <w:pPr>
        <w:spacing w:line="480" w:lineRule="auto"/>
        <w:rPr>
          <w:i/>
          <w:color w:val="000000" w:themeColor="text1"/>
          <w:sz w:val="22"/>
          <w:szCs w:val="22"/>
        </w:rPr>
      </w:pPr>
    </w:p>
    <w:p w14:paraId="7648788A" w14:textId="77777777" w:rsidR="00702E13" w:rsidRPr="00FD6EFC" w:rsidRDefault="00702E13" w:rsidP="00702E13">
      <w:pPr>
        <w:spacing w:line="480" w:lineRule="auto"/>
        <w:rPr>
          <w:i/>
          <w:color w:val="000000" w:themeColor="text1"/>
          <w:sz w:val="22"/>
          <w:szCs w:val="22"/>
        </w:rPr>
      </w:pPr>
      <w:r w:rsidRPr="00FD6EFC">
        <w:rPr>
          <w:i/>
          <w:color w:val="000000" w:themeColor="text1"/>
          <w:sz w:val="22"/>
          <w:szCs w:val="22"/>
        </w:rPr>
        <w:t>Non-Rigid Transformation</w:t>
      </w:r>
    </w:p>
    <w:p w14:paraId="55454908" w14:textId="08A015D5" w:rsidR="00702E13" w:rsidRPr="00FD6EFC" w:rsidRDefault="00702E13" w:rsidP="00702E13">
      <w:pPr>
        <w:spacing w:line="480" w:lineRule="auto"/>
        <w:rPr>
          <w:color w:val="000000" w:themeColor="text1"/>
          <w:sz w:val="22"/>
          <w:szCs w:val="22"/>
        </w:rPr>
      </w:pPr>
      <w:r w:rsidRPr="00FD6EFC">
        <w:rPr>
          <w:color w:val="000000" w:themeColor="text1"/>
          <w:sz w:val="22"/>
          <w:szCs w:val="22"/>
        </w:rPr>
        <w:t>To be able compensate for potentially strong aberrations introduced by light refraction due to the sample we implemented a non-rigid alignment method</w:t>
      </w:r>
      <w:r w:rsidR="00644204">
        <w:rPr>
          <w:color w:val="000000" w:themeColor="text1"/>
          <w:sz w:val="22"/>
          <w:szCs w:val="22"/>
        </w:rPr>
        <w:t>.</w:t>
      </w:r>
      <w:r w:rsidRPr="00FD6EFC">
        <w:rPr>
          <w:color w:val="000000" w:themeColor="text1"/>
          <w:sz w:val="22"/>
          <w:szCs w:val="22"/>
        </w:rPr>
        <w:t xml:space="preserve"> </w:t>
      </w:r>
      <w:r w:rsidR="00644204">
        <w:rPr>
          <w:color w:val="000000" w:themeColor="text1"/>
          <w:sz w:val="22"/>
          <w:szCs w:val="22"/>
        </w:rPr>
        <w:t>It is</w:t>
      </w:r>
      <w:r w:rsidRPr="00FD6EFC">
        <w:rPr>
          <w:color w:val="000000" w:themeColor="text1"/>
          <w:sz w:val="22"/>
          <w:szCs w:val="22"/>
        </w:rPr>
        <w:t xml:space="preserve"> based on the concept of moving least squares</w:t>
      </w:r>
      <w:r w:rsidR="007559BB">
        <w:rPr>
          <w:iCs/>
          <w:color w:val="000000" w:themeColor="text1"/>
          <w:sz w:val="22"/>
          <w:szCs w:val="22"/>
          <w:highlight w:val="green"/>
          <w:vertAlign w:val="superscript"/>
        </w:rPr>
        <w:t>19</w:t>
      </w:r>
      <w:r w:rsidR="00644204">
        <w:rPr>
          <w:color w:val="000000" w:themeColor="text1"/>
          <w:sz w:val="22"/>
          <w:szCs w:val="22"/>
        </w:rPr>
        <w:t xml:space="preserve"> that </w:t>
      </w:r>
      <w:r w:rsidRPr="00FD6EFC">
        <w:rPr>
          <w:color w:val="000000" w:themeColor="text1"/>
          <w:sz w:val="22"/>
          <w:szCs w:val="22"/>
        </w:rPr>
        <w:t>has been show</w:t>
      </w:r>
      <w:r>
        <w:rPr>
          <w:color w:val="000000" w:themeColor="text1"/>
          <w:sz w:val="22"/>
          <w:szCs w:val="22"/>
        </w:rPr>
        <w:t>n</w:t>
      </w:r>
      <w:r w:rsidRPr="00FD6EFC">
        <w:rPr>
          <w:color w:val="000000" w:themeColor="text1"/>
          <w:sz w:val="22"/>
          <w:szCs w:val="22"/>
        </w:rPr>
        <w:t xml:space="preserve"> to perform well in biomedical applications</w:t>
      </w:r>
      <w:r w:rsidR="007559BB">
        <w:rPr>
          <w:color w:val="000000" w:themeColor="text1"/>
          <w:sz w:val="22"/>
          <w:szCs w:val="22"/>
          <w:highlight w:val="green"/>
          <w:vertAlign w:val="superscript"/>
        </w:rPr>
        <w:t>15</w:t>
      </w:r>
      <w:r w:rsidR="00644204">
        <w:rPr>
          <w:color w:val="000000" w:themeColor="text1"/>
          <w:sz w:val="22"/>
          <w:szCs w:val="22"/>
        </w:rPr>
        <w:t xml:space="preserve">, which we implicitly regularize using </w:t>
      </w:r>
      <w:r w:rsidR="00644204" w:rsidRPr="00644204">
        <w:rPr>
          <w:color w:val="000000" w:themeColor="text1"/>
          <w:sz w:val="22"/>
          <w:szCs w:val="22"/>
        </w:rPr>
        <w:t>ICP</w:t>
      </w:r>
      <w:r w:rsidR="00644204" w:rsidRPr="00644204">
        <w:rPr>
          <w:color w:val="000000" w:themeColor="text1"/>
          <w:sz w:val="22"/>
          <w:szCs w:val="22"/>
          <w:highlight w:val="green"/>
          <w:vertAlign w:val="superscript"/>
        </w:rPr>
        <w:t>17</w:t>
      </w:r>
      <w:r w:rsidR="00644204">
        <w:rPr>
          <w:color w:val="000000" w:themeColor="text1"/>
          <w:sz w:val="22"/>
          <w:szCs w:val="22"/>
        </w:rPr>
        <w:t xml:space="preserve"> or random sample consensus</w:t>
      </w:r>
      <w:r w:rsidR="00644204" w:rsidRPr="00644204">
        <w:rPr>
          <w:color w:val="000000" w:themeColor="text1"/>
          <w:sz w:val="22"/>
          <w:szCs w:val="22"/>
          <w:highlight w:val="green"/>
          <w:vertAlign w:val="superscript"/>
        </w:rPr>
        <w:t>31</w:t>
      </w:r>
      <w:r w:rsidR="00644204">
        <w:rPr>
          <w:color w:val="000000" w:themeColor="text1"/>
          <w:sz w:val="22"/>
          <w:szCs w:val="22"/>
        </w:rPr>
        <w:t xml:space="preserve"> </w:t>
      </w:r>
      <w:r w:rsidRPr="00FD6EFC">
        <w:rPr>
          <w:color w:val="000000" w:themeColor="text1"/>
          <w:sz w:val="22"/>
          <w:szCs w:val="22"/>
        </w:rPr>
        <w:t>(</w:t>
      </w:r>
      <w:r w:rsidRPr="00FD6EFC">
        <w:rPr>
          <w:b/>
          <w:color w:val="000000" w:themeColor="text1"/>
          <w:sz w:val="22"/>
          <w:szCs w:val="22"/>
        </w:rPr>
        <w:t xml:space="preserve">Supplementary Note </w:t>
      </w:r>
      <w:r w:rsidR="00F65E17">
        <w:rPr>
          <w:b/>
          <w:color w:val="000000" w:themeColor="text1"/>
          <w:sz w:val="22"/>
          <w:szCs w:val="22"/>
        </w:rPr>
        <w:t>14</w:t>
      </w:r>
      <w:r w:rsidRPr="00FD6EFC">
        <w:rPr>
          <w:color w:val="000000" w:themeColor="text1"/>
          <w:sz w:val="22"/>
          <w:szCs w:val="22"/>
        </w:rPr>
        <w:t xml:space="preserve">). Moving least squares requires to compute a transformation for each pixel, which is computationally expensive. We therefore implemented a virtual, cached layer that only computes transformation every </w:t>
      </w:r>
      <w:r w:rsidRPr="00FD6EFC">
        <w:rPr>
          <w:i/>
          <w:color w:val="000000" w:themeColor="text1"/>
          <w:sz w:val="22"/>
          <w:szCs w:val="22"/>
        </w:rPr>
        <w:t>m</w:t>
      </w:r>
      <w:r w:rsidRPr="00FD6EFC">
        <w:rPr>
          <w:color w:val="000000" w:themeColor="text1"/>
          <w:sz w:val="22"/>
          <w:szCs w:val="22"/>
        </w:rPr>
        <w:t>-</w:t>
      </w:r>
      <w:proofErr w:type="spellStart"/>
      <w:r w:rsidRPr="00FD6EFC">
        <w:rPr>
          <w:color w:val="000000" w:themeColor="text1"/>
          <w:sz w:val="22"/>
          <w:szCs w:val="22"/>
        </w:rPr>
        <w:t>th</w:t>
      </w:r>
      <w:proofErr w:type="spellEnd"/>
      <w:r w:rsidRPr="00FD6EFC">
        <w:rPr>
          <w:color w:val="000000" w:themeColor="text1"/>
          <w:sz w:val="22"/>
          <w:szCs w:val="22"/>
        </w:rPr>
        <w:t xml:space="preserve"> pixel and linearly interpolates affine transformations in between. Since </w:t>
      </w:r>
      <w:proofErr w:type="spellStart"/>
      <w:r w:rsidRPr="00FD6EFC">
        <w:rPr>
          <w:color w:val="000000" w:themeColor="text1"/>
          <w:sz w:val="22"/>
          <w:szCs w:val="22"/>
        </w:rPr>
        <w:t>BigDataViewer</w:t>
      </w:r>
      <w:proofErr w:type="spellEnd"/>
      <w:r w:rsidRPr="00FD6EFC">
        <w:rPr>
          <w:color w:val="000000" w:themeColor="text1"/>
          <w:sz w:val="22"/>
          <w:szCs w:val="22"/>
        </w:rPr>
        <w:t xml:space="preserve"> currently only supports affine transformations, we additionally implemented a multi-resolution preview based on virtually fused non-rigid volumes that can be interactively displayed in an extra </w:t>
      </w:r>
      <w:proofErr w:type="spellStart"/>
      <w:r w:rsidRPr="00FD6EFC">
        <w:rPr>
          <w:color w:val="000000" w:themeColor="text1"/>
          <w:sz w:val="22"/>
          <w:szCs w:val="22"/>
        </w:rPr>
        <w:t>BigDataViewer</w:t>
      </w:r>
      <w:proofErr w:type="spellEnd"/>
      <w:r w:rsidRPr="00FD6EFC">
        <w:rPr>
          <w:color w:val="000000" w:themeColor="text1"/>
          <w:sz w:val="22"/>
          <w:szCs w:val="22"/>
        </w:rPr>
        <w:t xml:space="preserve"> window. </w:t>
      </w:r>
      <w:proofErr w:type="spellStart"/>
      <w:r w:rsidRPr="00FD6EFC">
        <w:rPr>
          <w:color w:val="000000" w:themeColor="text1"/>
          <w:sz w:val="22"/>
          <w:szCs w:val="22"/>
        </w:rPr>
        <w:t>BigStitcher</w:t>
      </w:r>
      <w:proofErr w:type="spellEnd"/>
      <w:r w:rsidRPr="00FD6EFC">
        <w:rPr>
          <w:color w:val="000000" w:themeColor="text1"/>
          <w:sz w:val="22"/>
          <w:szCs w:val="22"/>
        </w:rPr>
        <w:t xml:space="preserve"> also supports “hybrid” fusion of non-rigid and affine transformed image tiles since non-rigid registration requires significantly increased computational effort (</w:t>
      </w:r>
      <w:r w:rsidRPr="00FD6EFC">
        <w:rPr>
          <w:b/>
          <w:color w:val="000000" w:themeColor="text1"/>
          <w:sz w:val="22"/>
          <w:szCs w:val="22"/>
        </w:rPr>
        <w:t>Supplementary Fig. 17</w:t>
      </w:r>
      <w:r w:rsidRPr="00FD6EFC">
        <w:rPr>
          <w:color w:val="000000" w:themeColor="text1"/>
          <w:sz w:val="22"/>
          <w:szCs w:val="22"/>
        </w:rPr>
        <w:t>).</w:t>
      </w:r>
    </w:p>
    <w:p w14:paraId="0B05BDA1" w14:textId="77777777" w:rsidR="00702E13" w:rsidRPr="00FD6EFC" w:rsidRDefault="00702E13" w:rsidP="005D6FAB">
      <w:pPr>
        <w:spacing w:line="480" w:lineRule="auto"/>
        <w:rPr>
          <w:i/>
          <w:color w:val="000000" w:themeColor="text1"/>
          <w:sz w:val="22"/>
          <w:szCs w:val="22"/>
        </w:rPr>
      </w:pPr>
    </w:p>
    <w:p w14:paraId="4745D1E5" w14:textId="1D4A244C" w:rsidR="007671EF" w:rsidRPr="00FD6EFC" w:rsidRDefault="007B04B8" w:rsidP="005D6FAB">
      <w:pPr>
        <w:spacing w:line="480" w:lineRule="auto"/>
        <w:rPr>
          <w:i/>
          <w:color w:val="000000" w:themeColor="text1"/>
          <w:sz w:val="22"/>
          <w:szCs w:val="22"/>
        </w:rPr>
      </w:pPr>
      <w:r w:rsidRPr="00FD6EFC">
        <w:rPr>
          <w:i/>
          <w:color w:val="000000" w:themeColor="text1"/>
          <w:sz w:val="22"/>
          <w:szCs w:val="22"/>
        </w:rPr>
        <w:t xml:space="preserve">Virtual </w:t>
      </w:r>
      <w:r w:rsidR="002D1554" w:rsidRPr="00FD6EFC">
        <w:rPr>
          <w:i/>
          <w:color w:val="000000" w:themeColor="text1"/>
          <w:sz w:val="22"/>
          <w:szCs w:val="22"/>
        </w:rPr>
        <w:t>Re-b</w:t>
      </w:r>
      <w:r w:rsidRPr="00FD6EFC">
        <w:rPr>
          <w:i/>
          <w:color w:val="000000" w:themeColor="text1"/>
          <w:sz w:val="22"/>
          <w:szCs w:val="22"/>
        </w:rPr>
        <w:t>locking</w:t>
      </w:r>
    </w:p>
    <w:p w14:paraId="633FDBC8" w14:textId="5C89440E" w:rsidR="007B04B8" w:rsidRPr="00FD6EFC" w:rsidRDefault="001F073C" w:rsidP="005D6FAB">
      <w:pPr>
        <w:spacing w:line="480" w:lineRule="auto"/>
        <w:rPr>
          <w:color w:val="000000" w:themeColor="text1"/>
          <w:sz w:val="22"/>
          <w:szCs w:val="22"/>
        </w:rPr>
      </w:pPr>
      <w:r w:rsidRPr="00FD6EFC">
        <w:rPr>
          <w:color w:val="000000" w:themeColor="text1"/>
          <w:sz w:val="22"/>
          <w:szCs w:val="22"/>
        </w:rPr>
        <w:t>To allow piece-wise affine transformations</w:t>
      </w:r>
      <w:r w:rsidR="004866CE" w:rsidRPr="00FD6EFC">
        <w:rPr>
          <w:color w:val="000000" w:themeColor="text1"/>
          <w:sz w:val="22"/>
          <w:szCs w:val="22"/>
        </w:rPr>
        <w:t xml:space="preserve"> or </w:t>
      </w:r>
      <w:r w:rsidR="000077D7" w:rsidRPr="00FD6EFC">
        <w:rPr>
          <w:color w:val="000000" w:themeColor="text1"/>
          <w:sz w:val="22"/>
          <w:szCs w:val="22"/>
        </w:rPr>
        <w:t xml:space="preserve">a more </w:t>
      </w:r>
      <w:r w:rsidR="004866CE" w:rsidRPr="00FD6EFC">
        <w:rPr>
          <w:color w:val="000000" w:themeColor="text1"/>
          <w:sz w:val="22"/>
          <w:szCs w:val="22"/>
        </w:rPr>
        <w:t>refined illumination selection</w:t>
      </w:r>
      <w:r w:rsidR="000077D7" w:rsidRPr="00FD6EFC">
        <w:rPr>
          <w:color w:val="000000" w:themeColor="text1"/>
          <w:sz w:val="22"/>
          <w:szCs w:val="22"/>
        </w:rPr>
        <w:t>,</w:t>
      </w:r>
      <w:r w:rsidRPr="00FD6EFC">
        <w:rPr>
          <w:color w:val="000000" w:themeColor="text1"/>
          <w:sz w:val="22"/>
          <w:szCs w:val="22"/>
        </w:rPr>
        <w:t xml:space="preserve"> we </w:t>
      </w:r>
      <w:r w:rsidR="008E2BE7" w:rsidRPr="00FD6EFC">
        <w:rPr>
          <w:color w:val="000000" w:themeColor="text1"/>
          <w:sz w:val="22"/>
          <w:szCs w:val="22"/>
        </w:rPr>
        <w:t>developed</w:t>
      </w:r>
      <w:r w:rsidRPr="00FD6EFC">
        <w:rPr>
          <w:color w:val="000000" w:themeColor="text1"/>
          <w:sz w:val="22"/>
          <w:szCs w:val="22"/>
        </w:rPr>
        <w:t xml:space="preserve"> a virtual re-blocking of </w:t>
      </w:r>
      <w:r w:rsidR="00743194" w:rsidRPr="00FD6EFC">
        <w:rPr>
          <w:color w:val="000000" w:themeColor="text1"/>
          <w:sz w:val="22"/>
          <w:szCs w:val="22"/>
        </w:rPr>
        <w:t>all 3d image stacks of an acquisition (</w:t>
      </w:r>
      <w:r w:rsidR="00743194" w:rsidRPr="00FD6EFC">
        <w:rPr>
          <w:b/>
          <w:color w:val="000000" w:themeColor="text1"/>
          <w:sz w:val="22"/>
          <w:szCs w:val="22"/>
        </w:rPr>
        <w:t xml:space="preserve">Fig. </w:t>
      </w:r>
      <w:r w:rsidR="00370484" w:rsidRPr="00FD6EFC">
        <w:rPr>
          <w:b/>
          <w:color w:val="000000" w:themeColor="text1"/>
          <w:sz w:val="22"/>
          <w:szCs w:val="22"/>
        </w:rPr>
        <w:t>2</w:t>
      </w:r>
      <w:proofErr w:type="gramStart"/>
      <w:r w:rsidR="00370484" w:rsidRPr="00FD6EFC">
        <w:rPr>
          <w:b/>
          <w:color w:val="000000" w:themeColor="text1"/>
          <w:sz w:val="22"/>
          <w:szCs w:val="22"/>
        </w:rPr>
        <w:t>k,l</w:t>
      </w:r>
      <w:proofErr w:type="gramEnd"/>
      <w:r w:rsidR="00743194" w:rsidRPr="00FD6EFC">
        <w:rPr>
          <w:color w:val="000000" w:themeColor="text1"/>
          <w:sz w:val="22"/>
          <w:szCs w:val="22"/>
        </w:rPr>
        <w:t xml:space="preserve">). </w:t>
      </w:r>
      <w:r w:rsidR="004866CE" w:rsidRPr="00FD6EFC">
        <w:rPr>
          <w:color w:val="000000" w:themeColor="text1"/>
          <w:sz w:val="22"/>
          <w:szCs w:val="22"/>
        </w:rPr>
        <w:t>The implementation distributes 3d blocks onto each input image stack using a defined overlap and thereby define</w:t>
      </w:r>
      <w:r w:rsidR="000077D7" w:rsidRPr="00FD6EFC">
        <w:rPr>
          <w:color w:val="000000" w:themeColor="text1"/>
          <w:sz w:val="22"/>
          <w:szCs w:val="22"/>
        </w:rPr>
        <w:t>s</w:t>
      </w:r>
      <w:r w:rsidR="004866CE" w:rsidRPr="00FD6EFC">
        <w:rPr>
          <w:color w:val="000000" w:themeColor="text1"/>
          <w:sz w:val="22"/>
          <w:szCs w:val="22"/>
        </w:rPr>
        <w:t xml:space="preserve"> a new set of input image stacks for the acquisition. The new, virtual image stacks are computed on the fly </w:t>
      </w:r>
      <w:r w:rsidR="00B54032" w:rsidRPr="00FD6EFC">
        <w:rPr>
          <w:color w:val="000000" w:themeColor="text1"/>
          <w:sz w:val="22"/>
          <w:szCs w:val="22"/>
        </w:rPr>
        <w:t xml:space="preserve">for all resolution levels </w:t>
      </w:r>
      <w:r w:rsidR="004866CE" w:rsidRPr="00FD6EFC">
        <w:rPr>
          <w:color w:val="000000" w:themeColor="text1"/>
          <w:sz w:val="22"/>
          <w:szCs w:val="22"/>
        </w:rPr>
        <w:t xml:space="preserve">from the original image data. Any </w:t>
      </w:r>
      <w:proofErr w:type="spellStart"/>
      <w:r w:rsidR="004866CE" w:rsidRPr="00FD6EFC">
        <w:rPr>
          <w:color w:val="000000" w:themeColor="text1"/>
          <w:sz w:val="22"/>
          <w:szCs w:val="22"/>
        </w:rPr>
        <w:t>ImgLoader</w:t>
      </w:r>
      <w:proofErr w:type="spellEnd"/>
      <w:r w:rsidR="004866CE" w:rsidRPr="00FD6EFC">
        <w:rPr>
          <w:color w:val="000000" w:themeColor="text1"/>
          <w:sz w:val="22"/>
          <w:szCs w:val="22"/>
        </w:rPr>
        <w:t xml:space="preserve"> is supported, including multi-resolution image stacks. </w:t>
      </w:r>
      <w:r w:rsidR="00B54032" w:rsidRPr="00FD6EFC">
        <w:rPr>
          <w:color w:val="000000" w:themeColor="text1"/>
          <w:sz w:val="22"/>
          <w:szCs w:val="22"/>
        </w:rPr>
        <w:t>Optional r</w:t>
      </w:r>
      <w:r w:rsidR="004866CE" w:rsidRPr="00FD6EFC">
        <w:rPr>
          <w:color w:val="000000" w:themeColor="text1"/>
          <w:sz w:val="22"/>
          <w:szCs w:val="22"/>
        </w:rPr>
        <w:t xml:space="preserve">esaving of the dataset as HDF5 or TIFF transforms the virtual image stacks into physical representations. </w:t>
      </w:r>
    </w:p>
    <w:p w14:paraId="01C1F4A3" w14:textId="242EB649" w:rsidR="001F073C" w:rsidRDefault="001F073C" w:rsidP="005D6FAB">
      <w:pPr>
        <w:spacing w:line="480" w:lineRule="auto"/>
        <w:rPr>
          <w:i/>
          <w:color w:val="000000" w:themeColor="text1"/>
          <w:sz w:val="22"/>
          <w:szCs w:val="22"/>
        </w:rPr>
      </w:pPr>
    </w:p>
    <w:p w14:paraId="295E67C0" w14:textId="77777777" w:rsidR="00702E13" w:rsidRPr="00FD6EFC" w:rsidRDefault="00702E13" w:rsidP="00702E13">
      <w:pPr>
        <w:spacing w:line="480" w:lineRule="auto"/>
        <w:rPr>
          <w:i/>
          <w:color w:val="000000" w:themeColor="text1"/>
          <w:sz w:val="22"/>
          <w:szCs w:val="22"/>
        </w:rPr>
      </w:pPr>
      <w:r w:rsidRPr="00FD6EFC">
        <w:rPr>
          <w:i/>
          <w:color w:val="000000" w:themeColor="text1"/>
          <w:sz w:val="22"/>
          <w:szCs w:val="22"/>
        </w:rPr>
        <w:t>Quality Estimation based on Fourier Ring Correlation</w:t>
      </w:r>
    </w:p>
    <w:p w14:paraId="25BF050C" w14:textId="37AF901E" w:rsidR="00702E13" w:rsidRPr="00FD6EFC" w:rsidRDefault="00702E13" w:rsidP="00702E13">
      <w:pPr>
        <w:spacing w:line="480" w:lineRule="auto"/>
        <w:rPr>
          <w:color w:val="000000" w:themeColor="text1"/>
          <w:sz w:val="22"/>
          <w:szCs w:val="22"/>
        </w:rPr>
      </w:pPr>
      <w:r w:rsidRPr="00FD6EFC">
        <w:rPr>
          <w:color w:val="000000" w:themeColor="text1"/>
          <w:sz w:val="22"/>
          <w:szCs w:val="22"/>
        </w:rPr>
        <w:t xml:space="preserve">To estimate image quality across entire terabyte sized acquisitions, we </w:t>
      </w:r>
      <w:r>
        <w:rPr>
          <w:color w:val="000000" w:themeColor="text1"/>
          <w:sz w:val="22"/>
          <w:szCs w:val="22"/>
        </w:rPr>
        <w:t>developed</w:t>
      </w:r>
      <w:r w:rsidRPr="00FD6EFC">
        <w:rPr>
          <w:color w:val="000000" w:themeColor="text1"/>
          <w:sz w:val="22"/>
          <w:szCs w:val="22"/>
        </w:rPr>
        <w:t xml:space="preserve"> a</w:t>
      </w:r>
      <w:r>
        <w:rPr>
          <w:color w:val="000000" w:themeColor="text1"/>
          <w:sz w:val="22"/>
          <w:szCs w:val="22"/>
        </w:rPr>
        <w:t>n</w:t>
      </w:r>
      <w:r w:rsidRPr="00FD6EFC">
        <w:rPr>
          <w:color w:val="000000" w:themeColor="text1"/>
          <w:sz w:val="22"/>
          <w:szCs w:val="22"/>
        </w:rPr>
        <w:t xml:space="preserve"> </w:t>
      </w:r>
      <w:r>
        <w:rPr>
          <w:color w:val="000000" w:themeColor="text1"/>
          <w:sz w:val="22"/>
          <w:szCs w:val="22"/>
        </w:rPr>
        <w:t>extension</w:t>
      </w:r>
      <w:r w:rsidRPr="00FD6EFC">
        <w:rPr>
          <w:color w:val="000000" w:themeColor="text1"/>
          <w:sz w:val="22"/>
          <w:szCs w:val="22"/>
        </w:rPr>
        <w:t xml:space="preserve"> of the Fourier Ring Correlation (FRC)</w:t>
      </w:r>
      <w:r w:rsidR="00DA3ACB" w:rsidRPr="00DA3ACB">
        <w:rPr>
          <w:color w:val="000000" w:themeColor="text1"/>
          <w:sz w:val="22"/>
          <w:szCs w:val="22"/>
          <w:highlight w:val="green"/>
          <w:vertAlign w:val="superscript"/>
        </w:rPr>
        <w:t>2</w:t>
      </w:r>
      <w:r w:rsidR="005A08A3">
        <w:rPr>
          <w:color w:val="000000" w:themeColor="text1"/>
          <w:sz w:val="22"/>
          <w:szCs w:val="22"/>
          <w:highlight w:val="green"/>
          <w:vertAlign w:val="superscript"/>
        </w:rPr>
        <w:t>1</w:t>
      </w:r>
      <w:r w:rsidRPr="00FD6EFC">
        <w:rPr>
          <w:color w:val="000000" w:themeColor="text1"/>
          <w:sz w:val="22"/>
          <w:szCs w:val="22"/>
        </w:rPr>
        <w:t xml:space="preserve"> that is robust as well as insensitive to camera noise. </w:t>
      </w:r>
      <w:r w:rsidRPr="00FD6EFC">
        <w:rPr>
          <w:i/>
          <w:color w:val="000000" w:themeColor="text1"/>
          <w:sz w:val="22"/>
          <w:szCs w:val="22"/>
        </w:rPr>
        <w:t>FRC</w:t>
      </w:r>
      <w:r w:rsidRPr="00FD6EFC">
        <w:rPr>
          <w:i/>
          <w:color w:val="000000" w:themeColor="text1"/>
          <w:sz w:val="22"/>
          <w:szCs w:val="22"/>
          <w:vertAlign w:val="subscript"/>
        </w:rPr>
        <w:t>r</w:t>
      </w:r>
      <w:proofErr w:type="gramStart"/>
      <w:r w:rsidRPr="00FD6EFC">
        <w:rPr>
          <w:i/>
          <w:color w:val="000000" w:themeColor="text1"/>
          <w:sz w:val="22"/>
          <w:szCs w:val="22"/>
          <w:vertAlign w:val="subscript"/>
        </w:rPr>
        <w:t>1,r</w:t>
      </w:r>
      <w:proofErr w:type="gramEnd"/>
      <w:r w:rsidRPr="00FD6EFC">
        <w:rPr>
          <w:i/>
          <w:color w:val="000000" w:themeColor="text1"/>
          <w:sz w:val="22"/>
          <w:szCs w:val="22"/>
          <w:vertAlign w:val="subscript"/>
        </w:rPr>
        <w:t>2</w:t>
      </w:r>
      <w:r w:rsidRPr="00FD6EFC">
        <w:rPr>
          <w:i/>
          <w:color w:val="000000" w:themeColor="text1"/>
          <w:sz w:val="22"/>
          <w:szCs w:val="22"/>
        </w:rPr>
        <w:t>(f)</w:t>
      </w:r>
      <w:r w:rsidRPr="00FD6EFC">
        <w:rPr>
          <w:color w:val="000000" w:themeColor="text1"/>
          <w:sz w:val="22"/>
          <w:szCs w:val="22"/>
        </w:rPr>
        <w:t xml:space="preserve"> constitutes the per-spatial-frequency (</w:t>
      </w:r>
      <w:r w:rsidRPr="00FD6EFC">
        <w:rPr>
          <w:i/>
          <w:color w:val="000000" w:themeColor="text1"/>
          <w:sz w:val="22"/>
          <w:szCs w:val="22"/>
        </w:rPr>
        <w:t>f</w:t>
      </w:r>
      <w:r w:rsidRPr="00FD6EFC">
        <w:rPr>
          <w:color w:val="000000" w:themeColor="text1"/>
          <w:sz w:val="22"/>
          <w:szCs w:val="22"/>
        </w:rPr>
        <w:t xml:space="preserve">) correlation between two independent realizations </w:t>
      </w:r>
      <w:r w:rsidRPr="00FD6EFC">
        <w:rPr>
          <w:i/>
          <w:color w:val="000000" w:themeColor="text1"/>
          <w:sz w:val="22"/>
          <w:szCs w:val="22"/>
        </w:rPr>
        <w:t>r1</w:t>
      </w:r>
      <w:r w:rsidRPr="00FD6EFC">
        <w:rPr>
          <w:color w:val="000000" w:themeColor="text1"/>
          <w:sz w:val="22"/>
          <w:szCs w:val="22"/>
        </w:rPr>
        <w:t xml:space="preserve">, </w:t>
      </w:r>
      <w:r w:rsidRPr="00FD6EFC">
        <w:rPr>
          <w:i/>
          <w:color w:val="000000" w:themeColor="text1"/>
          <w:sz w:val="22"/>
          <w:szCs w:val="22"/>
        </w:rPr>
        <w:t>r2</w:t>
      </w:r>
      <w:r w:rsidRPr="00FD6EFC">
        <w:rPr>
          <w:color w:val="000000" w:themeColor="text1"/>
          <w:sz w:val="22"/>
          <w:szCs w:val="22"/>
        </w:rPr>
        <w:t xml:space="preserve"> of the same signal. In localization-based super-resolution, point clouds are therefore typically split into two sets of independent pixels. Here, we use consecutive slices instead and take advantage of the fact that they are nearly identical due to the axial extent of the PSF. Since the result </w:t>
      </w:r>
      <w:r w:rsidRPr="00FD6EFC">
        <w:rPr>
          <w:i/>
          <w:color w:val="000000" w:themeColor="text1"/>
          <w:sz w:val="22"/>
          <w:szCs w:val="22"/>
        </w:rPr>
        <w:t>FRC</w:t>
      </w:r>
      <w:r w:rsidRPr="00FD6EFC">
        <w:rPr>
          <w:i/>
          <w:color w:val="000000" w:themeColor="text1"/>
          <w:sz w:val="22"/>
          <w:szCs w:val="22"/>
          <w:vertAlign w:val="subscript"/>
        </w:rPr>
        <w:t>r</w:t>
      </w:r>
      <w:proofErr w:type="gramStart"/>
      <w:r w:rsidRPr="00FD6EFC">
        <w:rPr>
          <w:i/>
          <w:color w:val="000000" w:themeColor="text1"/>
          <w:sz w:val="22"/>
          <w:szCs w:val="22"/>
          <w:vertAlign w:val="subscript"/>
        </w:rPr>
        <w:t>1,r</w:t>
      </w:r>
      <w:proofErr w:type="gramEnd"/>
      <w:r w:rsidRPr="00FD6EFC">
        <w:rPr>
          <w:i/>
          <w:color w:val="000000" w:themeColor="text1"/>
          <w:sz w:val="22"/>
          <w:szCs w:val="22"/>
          <w:vertAlign w:val="subscript"/>
        </w:rPr>
        <w:t>2</w:t>
      </w:r>
      <w:r w:rsidRPr="00FD6EFC">
        <w:rPr>
          <w:i/>
          <w:color w:val="000000" w:themeColor="text1"/>
          <w:sz w:val="22"/>
          <w:szCs w:val="22"/>
        </w:rPr>
        <w:t>(f)</w:t>
      </w:r>
      <w:r w:rsidRPr="00FD6EFC">
        <w:rPr>
          <w:color w:val="000000" w:themeColor="text1"/>
          <w:sz w:val="22"/>
          <w:szCs w:val="22"/>
        </w:rPr>
        <w:t xml:space="preserve"> is an entire correlation spectrum for each </w:t>
      </w:r>
      <w:r w:rsidRPr="00FD6EFC">
        <w:rPr>
          <w:i/>
          <w:color w:val="000000" w:themeColor="text1"/>
          <w:sz w:val="22"/>
          <w:szCs w:val="22"/>
        </w:rPr>
        <w:t>z</w:t>
      </w:r>
      <w:r w:rsidRPr="00FD6EFC">
        <w:rPr>
          <w:color w:val="000000" w:themeColor="text1"/>
          <w:sz w:val="22"/>
          <w:szCs w:val="22"/>
        </w:rPr>
        <w:t xml:space="preserve"> plane, we compute a single quality value </w:t>
      </w:r>
      <w:r w:rsidRPr="00FD6EFC">
        <w:rPr>
          <w:i/>
          <w:color w:val="000000" w:themeColor="text1"/>
          <w:sz w:val="22"/>
          <w:szCs w:val="22"/>
        </w:rPr>
        <w:t>Q(z)</w:t>
      </w:r>
      <w:r w:rsidRPr="00FD6EFC">
        <w:rPr>
          <w:color w:val="000000" w:themeColor="text1"/>
          <w:sz w:val="22"/>
          <w:szCs w:val="22"/>
        </w:rPr>
        <w:t xml:space="preserve"> by integration over all frequencies </w:t>
      </w:r>
      <w:r w:rsidRPr="00FD6EFC">
        <w:rPr>
          <w:i/>
          <w:color w:val="000000" w:themeColor="text1"/>
          <w:sz w:val="22"/>
          <w:szCs w:val="22"/>
        </w:rPr>
        <w:t>f</w:t>
      </w:r>
    </w:p>
    <w:p w14:paraId="2C315E19" w14:textId="77777777" w:rsidR="00702E13" w:rsidRPr="00FD6EFC" w:rsidRDefault="00702E13"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e>
          </m:nary>
        </m:oMath>
      </m:oMathPara>
    </w:p>
    <w:p w14:paraId="7CF3BC85" w14:textId="77777777" w:rsidR="00702E13" w:rsidRPr="00FD6EFC" w:rsidRDefault="00702E13" w:rsidP="00702E13">
      <w:pPr>
        <w:spacing w:line="480" w:lineRule="auto"/>
        <w:rPr>
          <w:color w:val="000000" w:themeColor="text1"/>
          <w:sz w:val="22"/>
          <w:szCs w:val="22"/>
        </w:rPr>
      </w:pPr>
      <w:r w:rsidRPr="00FD6EFC">
        <w:rPr>
          <w:color w:val="000000" w:themeColor="text1"/>
          <w:sz w:val="22"/>
          <w:szCs w:val="22"/>
        </w:rPr>
        <w:t>A smoother, symmetric result can be obtained by averaging the FRC spectra obtained using z planes above and below the measured plane</w:t>
      </w:r>
    </w:p>
    <w:p w14:paraId="2D94398C" w14:textId="77777777" w:rsidR="00702E13" w:rsidRPr="00FD6EFC" w:rsidRDefault="00702E13"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r>
                    <w:rPr>
                      <w:rFonts w:ascii="Cambria Math" w:hAnsi="Cambria Math"/>
                      <w:color w:val="000000" w:themeColor="text1"/>
                      <w:sz w:val="22"/>
                      <w:szCs w:val="22"/>
                    </w:rPr>
                    <m:t>(f)</m:t>
                  </m:r>
                </m:num>
                <m:den>
                  <m:r>
                    <w:rPr>
                      <w:rFonts w:ascii="Cambria Math" w:hAnsi="Cambria Math"/>
                      <w:color w:val="000000" w:themeColor="text1"/>
                      <w:sz w:val="22"/>
                      <w:szCs w:val="22"/>
                    </w:rPr>
                    <m:t>2</m:t>
                  </m:r>
                </m:den>
              </m:f>
            </m:e>
          </m:nary>
        </m:oMath>
      </m:oMathPara>
    </w:p>
    <w:p w14:paraId="2A7073D2" w14:textId="611D784F" w:rsidR="00702E13" w:rsidRPr="00FD6EFC" w:rsidRDefault="00702E13" w:rsidP="00702E13">
      <w:pPr>
        <w:spacing w:line="480" w:lineRule="auto"/>
        <w:rPr>
          <w:color w:val="000000" w:themeColor="text1"/>
          <w:sz w:val="22"/>
          <w:szCs w:val="22"/>
        </w:rPr>
      </w:pPr>
      <w:r w:rsidRPr="00FD6EFC">
        <w:rPr>
          <w:color w:val="000000" w:themeColor="text1"/>
          <w:sz w:val="22"/>
          <w:szCs w:val="22"/>
        </w:rPr>
        <w:t>For computing the 2d-FRC we adapted methods from the FRC ImageJ plugi</w:t>
      </w:r>
      <w:r w:rsidR="00F65E17">
        <w:rPr>
          <w:color w:val="000000" w:themeColor="text1"/>
          <w:sz w:val="22"/>
          <w:szCs w:val="22"/>
        </w:rPr>
        <w:t>n (</w:t>
      </w:r>
      <w:r w:rsidR="00F65E17" w:rsidRPr="00FD6EFC">
        <w:rPr>
          <w:b/>
          <w:color w:val="000000" w:themeColor="text1"/>
          <w:sz w:val="22"/>
          <w:szCs w:val="22"/>
        </w:rPr>
        <w:t xml:space="preserve">Supplementary Note </w:t>
      </w:r>
      <w:r w:rsidR="00F65E17">
        <w:rPr>
          <w:b/>
          <w:color w:val="000000" w:themeColor="text1"/>
          <w:sz w:val="22"/>
          <w:szCs w:val="22"/>
        </w:rPr>
        <w:t>15</w:t>
      </w:r>
      <w:r w:rsidR="00F65E17">
        <w:rPr>
          <w:color w:val="000000" w:themeColor="text1"/>
          <w:sz w:val="22"/>
          <w:szCs w:val="22"/>
        </w:rPr>
        <w:t>)</w:t>
      </w:r>
      <w:r w:rsidRPr="00FD6EFC">
        <w:rPr>
          <w:color w:val="000000" w:themeColor="text1"/>
          <w:sz w:val="22"/>
          <w:szCs w:val="22"/>
        </w:rPr>
        <w:t xml:space="preserve">. This results in a precise estimation of image quality, except if patterned noise (e.g. </w:t>
      </w:r>
      <w:proofErr w:type="spellStart"/>
      <w:r w:rsidRPr="00FD6EFC">
        <w:rPr>
          <w:color w:val="000000" w:themeColor="text1"/>
          <w:sz w:val="22"/>
          <w:szCs w:val="22"/>
        </w:rPr>
        <w:t>sCMOS</w:t>
      </w:r>
      <w:proofErr w:type="spellEnd"/>
      <w:r w:rsidRPr="00FD6EFC">
        <w:rPr>
          <w:color w:val="000000" w:themeColor="text1"/>
          <w:sz w:val="22"/>
          <w:szCs w:val="22"/>
        </w:rPr>
        <w:t xml:space="preserve"> camera noise) is the dominant source of signal (</w:t>
      </w:r>
      <w:r w:rsidRPr="00FD6EFC">
        <w:rPr>
          <w:b/>
          <w:color w:val="000000" w:themeColor="text1"/>
          <w:sz w:val="22"/>
          <w:szCs w:val="22"/>
        </w:rPr>
        <w:t>Supplementary Fig. 1</w:t>
      </w:r>
      <w:r w:rsidRPr="00FD6EFC">
        <w:rPr>
          <w:color w:val="000000" w:themeColor="text1"/>
          <w:sz w:val="22"/>
          <w:szCs w:val="22"/>
        </w:rPr>
        <w:t>). To overcome this instability, we compute a relative FRC (</w:t>
      </w:r>
      <w:proofErr w:type="spellStart"/>
      <w:r w:rsidRPr="00FD6EFC">
        <w:rPr>
          <w:color w:val="000000" w:themeColor="text1"/>
          <w:sz w:val="22"/>
          <w:szCs w:val="22"/>
        </w:rPr>
        <w:t>rFRC</w:t>
      </w:r>
      <w:proofErr w:type="spellEnd"/>
      <w:r w:rsidRPr="00FD6EFC">
        <w:rPr>
          <w:color w:val="000000" w:themeColor="text1"/>
          <w:sz w:val="22"/>
          <w:szCs w:val="22"/>
        </w:rPr>
        <w:t xml:space="preserve">), which subtracts a </w:t>
      </w:r>
      <w:r w:rsidRPr="00FD6EFC">
        <w:rPr>
          <w:i/>
          <w:color w:val="000000" w:themeColor="text1"/>
          <w:sz w:val="22"/>
          <w:szCs w:val="22"/>
        </w:rPr>
        <w:t>loess</w:t>
      </w:r>
      <w:r w:rsidRPr="00FD6EFC">
        <w:rPr>
          <w:color w:val="000000" w:themeColor="text1"/>
          <w:sz w:val="22"/>
          <w:szCs w:val="22"/>
        </w:rPr>
        <w:t>-smoothed</w:t>
      </w:r>
      <w:r w:rsidR="005A08A3">
        <w:rPr>
          <w:color w:val="000000" w:themeColor="text1"/>
          <w:sz w:val="22"/>
          <w:szCs w:val="22"/>
          <w:highlight w:val="green"/>
          <w:vertAlign w:val="superscript"/>
        </w:rPr>
        <w:t>32</w:t>
      </w:r>
      <w:r w:rsidRPr="00FD6EFC">
        <w:rPr>
          <w:color w:val="000000" w:themeColor="text1"/>
          <w:sz w:val="22"/>
          <w:szCs w:val="22"/>
        </w:rPr>
        <w:t xml:space="preserve"> (locally estimated scatterplot smoothing) baseline FRC of z-planes spaced by </w:t>
      </w:r>
      <w:r w:rsidRPr="00FD6EFC">
        <w:rPr>
          <w:i/>
          <w:color w:val="000000" w:themeColor="text1"/>
          <w:sz w:val="22"/>
          <w:szCs w:val="22"/>
        </w:rPr>
        <w:t>m</w:t>
      </w:r>
      <w:r w:rsidRPr="00FD6EFC">
        <w:rPr>
          <w:color w:val="000000" w:themeColor="text1"/>
          <w:sz w:val="22"/>
          <w:szCs w:val="22"/>
        </w:rPr>
        <w:t xml:space="preserve"> slices that are beyond the axial extent of the PSF. </w:t>
      </w:r>
    </w:p>
    <w:p w14:paraId="37180F77" w14:textId="77777777" w:rsidR="00702E13" w:rsidRPr="00FD6EFC" w:rsidRDefault="00702E13"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num>
                <m:den>
                  <m:r>
                    <w:rPr>
                      <w:rFonts w:ascii="Cambria Math" w:hAnsi="Cambria Math"/>
                      <w:color w:val="000000" w:themeColor="text1"/>
                      <w:sz w:val="22"/>
                      <w:szCs w:val="22"/>
                    </w:rPr>
                    <m:t>2</m:t>
                  </m:r>
                </m:den>
              </m:f>
            </m:e>
          </m:nary>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loess(FRC</m:t>
              </m:r>
            </m:e>
            <m:sub>
              <m:r>
                <w:rPr>
                  <w:rFonts w:ascii="Cambria Math" w:hAnsi="Cambria Math"/>
                  <w:color w:val="000000" w:themeColor="text1"/>
                  <w:sz w:val="22"/>
                  <w:szCs w:val="22"/>
                </w:rPr>
                <m:t>z-m,z+m</m:t>
              </m:r>
            </m:sub>
          </m:sSub>
          <m:r>
            <w:rPr>
              <w:rFonts w:ascii="Cambria Math" w:hAnsi="Cambria Math"/>
              <w:color w:val="000000" w:themeColor="text1"/>
              <w:sz w:val="22"/>
              <w:szCs w:val="22"/>
            </w:rPr>
            <m:t>(f))</m:t>
          </m:r>
        </m:oMath>
      </m:oMathPara>
    </w:p>
    <w:p w14:paraId="31160958" w14:textId="0D9A158D" w:rsidR="00702E13" w:rsidRPr="00FD6EFC" w:rsidRDefault="00702E13" w:rsidP="00702E13">
      <w:pPr>
        <w:spacing w:line="480" w:lineRule="auto"/>
        <w:outlineLvl w:val="0"/>
        <w:rPr>
          <w:iCs/>
          <w:color w:val="000000" w:themeColor="text1"/>
          <w:sz w:val="22"/>
          <w:szCs w:val="22"/>
        </w:rPr>
      </w:pPr>
      <w:r w:rsidRPr="00FD6EFC">
        <w:rPr>
          <w:iCs/>
          <w:color w:val="000000" w:themeColor="text1"/>
          <w:sz w:val="22"/>
          <w:szCs w:val="22"/>
        </w:rPr>
        <w:t xml:space="preserve">This effectively measures which additional frequencies the central planes </w:t>
      </w:r>
      <w:r w:rsidRPr="00FD6EFC">
        <w:rPr>
          <w:i/>
          <w:iCs/>
          <w:color w:val="000000" w:themeColor="text1"/>
          <w:sz w:val="22"/>
          <w:szCs w:val="22"/>
        </w:rPr>
        <w:t>z</w:t>
      </w:r>
      <w:r w:rsidRPr="00FD6EFC">
        <w:rPr>
          <w:iCs/>
          <w:color w:val="000000" w:themeColor="text1"/>
          <w:sz w:val="22"/>
          <w:szCs w:val="22"/>
        </w:rPr>
        <w:t xml:space="preserve">, </w:t>
      </w:r>
      <w:r w:rsidRPr="00FD6EFC">
        <w:rPr>
          <w:i/>
          <w:iCs/>
          <w:color w:val="000000" w:themeColor="text1"/>
          <w:sz w:val="22"/>
          <w:szCs w:val="22"/>
        </w:rPr>
        <w:t>z+1</w:t>
      </w:r>
      <w:r w:rsidRPr="00FD6EFC">
        <w:rPr>
          <w:iCs/>
          <w:color w:val="000000" w:themeColor="text1"/>
          <w:sz w:val="22"/>
          <w:szCs w:val="22"/>
        </w:rPr>
        <w:t xml:space="preserve"> and </w:t>
      </w:r>
      <w:r w:rsidRPr="00FD6EFC">
        <w:rPr>
          <w:i/>
          <w:iCs/>
          <w:color w:val="000000" w:themeColor="text1"/>
          <w:sz w:val="22"/>
          <w:szCs w:val="22"/>
        </w:rPr>
        <w:t>z-1</w:t>
      </w:r>
      <w:r w:rsidRPr="00FD6EFC">
        <w:rPr>
          <w:iCs/>
          <w:color w:val="000000" w:themeColor="text1"/>
          <w:sz w:val="22"/>
          <w:szCs w:val="22"/>
        </w:rPr>
        <w:t xml:space="preserve">, </w:t>
      </w:r>
      <w:r w:rsidRPr="00FD6EFC">
        <w:rPr>
          <w:i/>
          <w:iCs/>
          <w:color w:val="000000" w:themeColor="text1"/>
          <w:sz w:val="22"/>
          <w:szCs w:val="22"/>
        </w:rPr>
        <w:t>z</w:t>
      </w:r>
      <w:r w:rsidRPr="00FD6EFC">
        <w:rPr>
          <w:iCs/>
          <w:color w:val="000000" w:themeColor="text1"/>
          <w:sz w:val="22"/>
          <w:szCs w:val="22"/>
        </w:rPr>
        <w:t xml:space="preserve"> </w:t>
      </w:r>
      <w:proofErr w:type="gramStart"/>
      <w:r w:rsidRPr="00FD6EFC">
        <w:rPr>
          <w:iCs/>
          <w:color w:val="000000" w:themeColor="text1"/>
          <w:sz w:val="22"/>
          <w:szCs w:val="22"/>
        </w:rPr>
        <w:t>have</w:t>
      </w:r>
      <w:proofErr w:type="gramEnd"/>
      <w:r w:rsidRPr="00FD6EFC">
        <w:rPr>
          <w:iCs/>
          <w:color w:val="000000" w:themeColor="text1"/>
          <w:sz w:val="22"/>
          <w:szCs w:val="22"/>
        </w:rPr>
        <w:t xml:space="preserve"> in common, compared to the planes </w:t>
      </w:r>
      <w:r w:rsidRPr="00FD6EFC">
        <w:rPr>
          <w:i/>
          <w:iCs/>
          <w:color w:val="000000" w:themeColor="text1"/>
          <w:sz w:val="22"/>
          <w:szCs w:val="22"/>
        </w:rPr>
        <w:t>z-m</w:t>
      </w:r>
      <w:r w:rsidRPr="00FD6EFC">
        <w:rPr>
          <w:iCs/>
          <w:color w:val="000000" w:themeColor="text1"/>
          <w:sz w:val="22"/>
          <w:szCs w:val="22"/>
        </w:rPr>
        <w:t xml:space="preserve">, </w:t>
      </w:r>
      <w:proofErr w:type="spellStart"/>
      <w:r w:rsidRPr="00FD6EFC">
        <w:rPr>
          <w:i/>
          <w:iCs/>
          <w:color w:val="000000" w:themeColor="text1"/>
          <w:sz w:val="22"/>
          <w:szCs w:val="22"/>
        </w:rPr>
        <w:t>z+m</w:t>
      </w:r>
      <w:proofErr w:type="spellEnd"/>
      <w:r w:rsidRPr="00FD6EFC">
        <w:rPr>
          <w:iCs/>
          <w:color w:val="000000" w:themeColor="text1"/>
          <w:sz w:val="22"/>
          <w:szCs w:val="22"/>
        </w:rPr>
        <w:t xml:space="preserve"> that are beyond the size of the PSF. The resulting values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FD6EFC">
        <w:rPr>
          <w:color w:val="000000" w:themeColor="text1"/>
          <w:sz w:val="22"/>
          <w:szCs w:val="22"/>
        </w:rPr>
        <w:t xml:space="preserve"> </w:t>
      </w:r>
      <w:r w:rsidRPr="00FD6EFC">
        <w:rPr>
          <w:iCs/>
          <w:color w:val="000000" w:themeColor="text1"/>
          <w:sz w:val="22"/>
          <w:szCs w:val="22"/>
        </w:rPr>
        <w:t xml:space="preserve">robustly measure image quality in the sample </w:t>
      </w:r>
      <w:r w:rsidRPr="00FD6EFC">
        <w:rPr>
          <w:color w:val="000000" w:themeColor="text1"/>
          <w:sz w:val="22"/>
          <w:szCs w:val="22"/>
        </w:rPr>
        <w:t>(</w:t>
      </w:r>
      <w:r w:rsidRPr="00FD6EFC">
        <w:rPr>
          <w:b/>
          <w:color w:val="000000" w:themeColor="text1"/>
          <w:sz w:val="22"/>
          <w:szCs w:val="22"/>
        </w:rPr>
        <w:t>Supplementary Fig. 1g,7,8</w:t>
      </w:r>
      <w:r w:rsidRPr="00FD6EFC">
        <w:rPr>
          <w:color w:val="000000" w:themeColor="text1"/>
          <w:sz w:val="22"/>
          <w:szCs w:val="22"/>
        </w:rPr>
        <w:t>)</w:t>
      </w:r>
      <w:r w:rsidRPr="00FD6EFC">
        <w:rPr>
          <w:iCs/>
          <w:color w:val="000000" w:themeColor="text1"/>
          <w:sz w:val="22"/>
          <w:szCs w:val="22"/>
        </w:rPr>
        <w:t xml:space="preserve">. Since image content can change drastically within a slice, we support computation using a manually defined block-size (e.g. 512x512) and with a z-stepping (e.g. every 20 planes). To estimate the quality metric for entire acquisitions, we compute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FD6EFC">
        <w:rPr>
          <w:color w:val="000000" w:themeColor="text1"/>
          <w:sz w:val="22"/>
          <w:szCs w:val="22"/>
        </w:rPr>
        <w:t xml:space="preserve"> for defined points in each image stack. Over all input stacks, these measurements are held as </w:t>
      </w:r>
      <w:r w:rsidRPr="00FD6EFC">
        <w:rPr>
          <w:color w:val="000000" w:themeColor="text1"/>
          <w:sz w:val="22"/>
          <w:szCs w:val="22"/>
        </w:rPr>
        <w:lastRenderedPageBreak/>
        <w:t xml:space="preserve">sparse representations using ImgLib2 </w:t>
      </w:r>
      <w:proofErr w:type="spellStart"/>
      <w:r w:rsidRPr="00FD6EFC">
        <w:rPr>
          <w:i/>
          <w:color w:val="000000" w:themeColor="text1"/>
          <w:sz w:val="22"/>
          <w:szCs w:val="22"/>
        </w:rPr>
        <w:t>RealPointSampleList</w:t>
      </w:r>
      <w:proofErr w:type="spellEnd"/>
      <w:r w:rsidRPr="00FD6EFC">
        <w:rPr>
          <w:color w:val="000000" w:themeColor="text1"/>
          <w:sz w:val="22"/>
          <w:szCs w:val="22"/>
        </w:rPr>
        <w:t xml:space="preserve"> that can be rendered virtually and overlaid onto entire fused volumes (</w:t>
      </w:r>
      <w:r w:rsidR="00401975" w:rsidRPr="00FD6EFC">
        <w:rPr>
          <w:b/>
          <w:bCs/>
          <w:color w:val="000000" w:themeColor="text1"/>
          <w:sz w:val="22"/>
          <w:szCs w:val="22"/>
        </w:rPr>
        <w:t>Supplementary</w:t>
      </w:r>
      <w:r w:rsidRPr="00FD6EFC">
        <w:rPr>
          <w:b/>
          <w:color w:val="000000" w:themeColor="text1"/>
          <w:sz w:val="22"/>
          <w:szCs w:val="22"/>
        </w:rPr>
        <w:t xml:space="preserve"> Fig. 7,8 and </w:t>
      </w:r>
      <w:r w:rsidR="00401975" w:rsidRPr="00FD6EFC">
        <w:rPr>
          <w:b/>
          <w:bCs/>
          <w:color w:val="000000" w:themeColor="text1"/>
          <w:sz w:val="22"/>
          <w:szCs w:val="22"/>
        </w:rPr>
        <w:t>Supplementary</w:t>
      </w:r>
      <w:r w:rsidRPr="00FD6EFC">
        <w:rPr>
          <w:b/>
          <w:color w:val="000000" w:themeColor="text1"/>
          <w:sz w:val="22"/>
          <w:szCs w:val="22"/>
        </w:rPr>
        <w:t xml:space="preserve"> Video </w:t>
      </w:r>
      <w:r w:rsidR="00D70F9B">
        <w:rPr>
          <w:b/>
          <w:color w:val="000000" w:themeColor="text1"/>
          <w:sz w:val="22"/>
          <w:szCs w:val="22"/>
        </w:rPr>
        <w:t>8</w:t>
      </w:r>
      <w:r w:rsidR="002F30CC">
        <w:rPr>
          <w:b/>
          <w:color w:val="000000" w:themeColor="text1"/>
          <w:sz w:val="22"/>
          <w:szCs w:val="22"/>
        </w:rPr>
        <w:t>,9</w:t>
      </w:r>
      <w:bookmarkStart w:id="4" w:name="_GoBack"/>
      <w:bookmarkEnd w:id="4"/>
      <w:r w:rsidRPr="00FD6EFC">
        <w:rPr>
          <w:color w:val="000000" w:themeColor="text1"/>
          <w:sz w:val="22"/>
          <w:szCs w:val="22"/>
        </w:rPr>
        <w:t xml:space="preserve">). </w:t>
      </w:r>
    </w:p>
    <w:p w14:paraId="6FD8A196" w14:textId="77777777" w:rsidR="00791BF4" w:rsidRPr="00FD6EFC" w:rsidRDefault="00791BF4" w:rsidP="005F36BF">
      <w:pPr>
        <w:spacing w:line="480" w:lineRule="auto"/>
        <w:outlineLvl w:val="0"/>
        <w:rPr>
          <w:i/>
          <w:iCs/>
          <w:color w:val="000000" w:themeColor="text1"/>
          <w:sz w:val="22"/>
          <w:szCs w:val="22"/>
        </w:rPr>
      </w:pPr>
    </w:p>
    <w:p w14:paraId="6B29A2A7" w14:textId="5522B133" w:rsidR="007671EF" w:rsidRPr="00FD6EFC" w:rsidRDefault="007671EF" w:rsidP="005F36BF">
      <w:pPr>
        <w:spacing w:line="480" w:lineRule="auto"/>
        <w:outlineLvl w:val="0"/>
        <w:rPr>
          <w:color w:val="000000" w:themeColor="text1"/>
          <w:sz w:val="22"/>
          <w:szCs w:val="22"/>
        </w:rPr>
      </w:pPr>
      <w:r w:rsidRPr="00FD6EFC">
        <w:rPr>
          <w:i/>
          <w:iCs/>
          <w:color w:val="000000" w:themeColor="text1"/>
          <w:sz w:val="22"/>
          <w:szCs w:val="22"/>
        </w:rPr>
        <w:t>Virtual Image Fusion</w:t>
      </w:r>
    </w:p>
    <w:p w14:paraId="3751E24B" w14:textId="4BFEE5C2" w:rsidR="007671EF" w:rsidRPr="00FD6EFC" w:rsidRDefault="007671EF" w:rsidP="005D6FAB">
      <w:pPr>
        <w:spacing w:line="480" w:lineRule="auto"/>
        <w:rPr>
          <w:color w:val="000000" w:themeColor="text1"/>
          <w:sz w:val="22"/>
          <w:szCs w:val="22"/>
        </w:rPr>
      </w:pPr>
      <w:r w:rsidRPr="00FD6EFC">
        <w:rPr>
          <w:color w:val="000000" w:themeColor="text1"/>
          <w:sz w:val="22"/>
          <w:szCs w:val="22"/>
        </w:rPr>
        <w:t>A set of overlapping, transformed image tiles are fused into one output image using a per-pixel weighted average that minimizes boundary artefacts and can increase contrast by incorporating entropy estimation (</w:t>
      </w:r>
      <w:r w:rsidRPr="00FD6EFC">
        <w:rPr>
          <w:b/>
          <w:bCs/>
          <w:color w:val="000000" w:themeColor="text1"/>
          <w:sz w:val="22"/>
          <w:szCs w:val="22"/>
        </w:rPr>
        <w:t xml:space="preserve">Supplementary Note </w:t>
      </w:r>
      <w:r w:rsidR="00F65E17">
        <w:rPr>
          <w:b/>
          <w:bCs/>
          <w:color w:val="000000" w:themeColor="text1"/>
          <w:sz w:val="22"/>
          <w:szCs w:val="22"/>
        </w:rPr>
        <w:t>1</w:t>
      </w:r>
      <w:r w:rsidRPr="00FD6EFC">
        <w:rPr>
          <w:b/>
          <w:bCs/>
          <w:color w:val="000000" w:themeColor="text1"/>
          <w:sz w:val="22"/>
          <w:szCs w:val="22"/>
        </w:rPr>
        <w:t>6</w:t>
      </w:r>
      <w:r w:rsidRPr="00FD6EFC">
        <w:rPr>
          <w:color w:val="000000" w:themeColor="text1"/>
          <w:sz w:val="22"/>
          <w:szCs w:val="22"/>
        </w:rPr>
        <w:t>)</w:t>
      </w:r>
      <w:r w:rsidR="00DA3ACB" w:rsidRPr="00DA3ACB">
        <w:rPr>
          <w:color w:val="000000" w:themeColor="text1"/>
          <w:sz w:val="22"/>
          <w:szCs w:val="22"/>
          <w:highlight w:val="green"/>
          <w:vertAlign w:val="superscript"/>
        </w:rPr>
        <w:t>3</w:t>
      </w:r>
      <w:r w:rsidR="000F7A4E">
        <w:rPr>
          <w:color w:val="000000" w:themeColor="text1"/>
          <w:sz w:val="22"/>
          <w:szCs w:val="22"/>
          <w:highlight w:val="green"/>
          <w:vertAlign w:val="superscript"/>
        </w:rPr>
        <w:t>3</w:t>
      </w:r>
      <w:r w:rsidRPr="00FD6EFC">
        <w:rPr>
          <w:color w:val="000000" w:themeColor="text1"/>
          <w:sz w:val="22"/>
          <w:szCs w:val="22"/>
        </w:rPr>
        <w:t>. To correct for unequal brightness and contrast in adjacent images, we optionally perform adjustment of the pixel intensities using a linear transformation per image. An optimal adjustment can be estimated using the same optimization framework used for image registration</w:t>
      </w:r>
      <w:r w:rsidR="00DA3ACB" w:rsidRPr="00DA3ACB">
        <w:rPr>
          <w:color w:val="000000" w:themeColor="text1"/>
          <w:sz w:val="22"/>
          <w:szCs w:val="22"/>
          <w:highlight w:val="green"/>
          <w:vertAlign w:val="superscript"/>
        </w:rPr>
        <w:t>3</w:t>
      </w:r>
      <w:r w:rsidR="000F7A4E">
        <w:rPr>
          <w:color w:val="000000" w:themeColor="text1"/>
          <w:sz w:val="22"/>
          <w:szCs w:val="22"/>
          <w:highlight w:val="green"/>
          <w:vertAlign w:val="superscript"/>
        </w:rPr>
        <w:t>4</w:t>
      </w:r>
      <w:r w:rsidRPr="00FD6EFC">
        <w:rPr>
          <w:color w:val="000000" w:themeColor="text1"/>
          <w:sz w:val="22"/>
          <w:szCs w:val="22"/>
        </w:rPr>
        <w:t xml:space="preserve"> (</w:t>
      </w:r>
      <w:r w:rsidRPr="00FD6EFC">
        <w:rPr>
          <w:b/>
          <w:color w:val="000000" w:themeColor="text1"/>
          <w:sz w:val="22"/>
          <w:szCs w:val="22"/>
        </w:rPr>
        <w:t xml:space="preserve">Supplementary Note </w:t>
      </w:r>
      <w:r w:rsidR="00F65E17">
        <w:rPr>
          <w:b/>
          <w:color w:val="000000" w:themeColor="text1"/>
          <w:sz w:val="22"/>
          <w:szCs w:val="22"/>
        </w:rPr>
        <w:t>1</w:t>
      </w:r>
      <w:r w:rsidRPr="00FD6EFC">
        <w:rPr>
          <w:b/>
          <w:color w:val="000000" w:themeColor="text1"/>
          <w:sz w:val="22"/>
          <w:szCs w:val="22"/>
        </w:rPr>
        <w:t>7</w:t>
      </w:r>
      <w:r w:rsidRPr="00FD6EFC">
        <w:rPr>
          <w:color w:val="000000" w:themeColor="text1"/>
          <w:sz w:val="22"/>
          <w:szCs w:val="22"/>
        </w:rPr>
        <w:t xml:space="preserve">). The memory requirements for the fusion of large volumes can easily exceed the available RAM on a machine due to the size of the output and the combined size of the input images. We therefore developed a </w:t>
      </w:r>
      <w:r w:rsidR="00A1363C" w:rsidRPr="00FD6EFC">
        <w:rPr>
          <w:color w:val="000000" w:themeColor="text1"/>
          <w:sz w:val="22"/>
          <w:szCs w:val="22"/>
        </w:rPr>
        <w:t xml:space="preserve">novel </w:t>
      </w:r>
      <w:r w:rsidRPr="00FD6EFC">
        <w:rPr>
          <w:color w:val="000000" w:themeColor="text1"/>
          <w:sz w:val="22"/>
          <w:szCs w:val="22"/>
        </w:rPr>
        <w:t xml:space="preserve">framework based on ImgLib2 </w:t>
      </w:r>
      <w:r w:rsidRPr="00FD6EFC">
        <w:rPr>
          <w:i/>
          <w:iCs/>
          <w:color w:val="000000" w:themeColor="text1"/>
          <w:sz w:val="22"/>
          <w:szCs w:val="22"/>
        </w:rPr>
        <w:t>RandomAcessibleIntervals</w:t>
      </w:r>
      <w:r w:rsidR="00DA3ACB" w:rsidRPr="00DA3ACB">
        <w:rPr>
          <w:color w:val="000000" w:themeColor="text1"/>
          <w:sz w:val="22"/>
          <w:szCs w:val="22"/>
          <w:highlight w:val="green"/>
          <w:vertAlign w:val="superscript"/>
        </w:rPr>
        <w:t>10</w:t>
      </w:r>
      <w:r w:rsidRPr="00FD6EFC">
        <w:rPr>
          <w:color w:val="000000" w:themeColor="text1"/>
          <w:sz w:val="22"/>
          <w:szCs w:val="22"/>
        </w:rPr>
        <w:t xml:space="preserve">, intensity transformations and coordinate transformations that virtually fuses all pixels of a defined bounding box using all input images and their associated weights. Since the input images are provided through virtual image loading, the size of a virtually fused image is close to zero, irrespective of the size of input and output images. Ideally, input images are available in blocks so that affine transformations that slice </w:t>
      </w:r>
      <w:r w:rsidR="001F7AE6">
        <w:rPr>
          <w:color w:val="000000" w:themeColor="text1"/>
          <w:sz w:val="22"/>
          <w:szCs w:val="22"/>
        </w:rPr>
        <w:t>the image stacks</w:t>
      </w:r>
      <w:r w:rsidRPr="00FD6EFC">
        <w:rPr>
          <w:color w:val="000000" w:themeColor="text1"/>
          <w:sz w:val="22"/>
          <w:szCs w:val="22"/>
        </w:rPr>
        <w:t xml:space="preserve"> in arbitrary orientations do not require load</w:t>
      </w:r>
      <w:r w:rsidR="001F7AE6">
        <w:rPr>
          <w:color w:val="000000" w:themeColor="text1"/>
          <w:sz w:val="22"/>
          <w:szCs w:val="22"/>
        </w:rPr>
        <w:t xml:space="preserve">ing </w:t>
      </w:r>
      <w:r w:rsidRPr="00FD6EFC">
        <w:rPr>
          <w:color w:val="000000" w:themeColor="text1"/>
          <w:sz w:val="22"/>
          <w:szCs w:val="22"/>
        </w:rPr>
        <w:t>the entire image</w:t>
      </w:r>
      <w:r w:rsidR="00DA3ACB" w:rsidRPr="00DA3ACB">
        <w:rPr>
          <w:color w:val="000000" w:themeColor="text1"/>
          <w:sz w:val="22"/>
          <w:szCs w:val="22"/>
          <w:highlight w:val="green"/>
          <w:vertAlign w:val="superscript"/>
        </w:rPr>
        <w:t>8</w:t>
      </w:r>
      <w:r w:rsidRPr="00FD6EFC">
        <w:rPr>
          <w:color w:val="000000" w:themeColor="text1"/>
          <w:sz w:val="22"/>
          <w:szCs w:val="22"/>
        </w:rPr>
        <w:t>. The output image can now be rendered on a pixel-by-pixel basis with minimal memory requirements. Additional caching of the input image and the output images allows an efficient multithreaded fusion for as-fast-as-possible processing given the available memory. Therefore, more RAM will effectively speed up the fusion process (</w:t>
      </w:r>
      <w:r w:rsidR="001D2575" w:rsidRPr="00FD6EFC">
        <w:rPr>
          <w:b/>
          <w:color w:val="000000" w:themeColor="text1"/>
          <w:sz w:val="22"/>
          <w:szCs w:val="22"/>
        </w:rPr>
        <w:t xml:space="preserve">Supplementary </w:t>
      </w:r>
      <w:r w:rsidRPr="00FD6EFC">
        <w:rPr>
          <w:b/>
          <w:color w:val="000000" w:themeColor="text1"/>
          <w:sz w:val="22"/>
          <w:szCs w:val="22"/>
        </w:rPr>
        <w:t>Tab</w:t>
      </w:r>
      <w:r w:rsidR="001D2575" w:rsidRPr="00FD6EFC">
        <w:rPr>
          <w:b/>
          <w:color w:val="000000" w:themeColor="text1"/>
          <w:sz w:val="22"/>
          <w:szCs w:val="22"/>
        </w:rPr>
        <w:t>le</w:t>
      </w:r>
      <w:r w:rsidRPr="00FD6EFC">
        <w:rPr>
          <w:b/>
          <w:color w:val="000000" w:themeColor="text1"/>
          <w:sz w:val="22"/>
          <w:szCs w:val="22"/>
        </w:rPr>
        <w:t xml:space="preserve"> </w:t>
      </w:r>
      <w:r w:rsidR="001D2575" w:rsidRPr="00FD6EFC">
        <w:rPr>
          <w:b/>
          <w:color w:val="000000" w:themeColor="text1"/>
          <w:sz w:val="22"/>
          <w:szCs w:val="22"/>
        </w:rPr>
        <w:t xml:space="preserve">2 </w:t>
      </w:r>
      <w:r w:rsidR="001D2575" w:rsidRPr="00FD6EFC">
        <w:rPr>
          <w:color w:val="000000" w:themeColor="text1"/>
          <w:sz w:val="22"/>
          <w:szCs w:val="22"/>
        </w:rPr>
        <w:t>and</w:t>
      </w:r>
      <w:r w:rsidR="001D2575" w:rsidRPr="00FD6EFC">
        <w:rPr>
          <w:b/>
          <w:color w:val="000000" w:themeColor="text1"/>
          <w:sz w:val="22"/>
          <w:szCs w:val="22"/>
        </w:rPr>
        <w:t xml:space="preserve"> Supplementary Fig. 17</w:t>
      </w:r>
      <w:r w:rsidRPr="00FD6EFC">
        <w:rPr>
          <w:color w:val="000000" w:themeColor="text1"/>
          <w:sz w:val="22"/>
          <w:szCs w:val="22"/>
        </w:rPr>
        <w:t>), but even machines with very low RAM will be able to fuse terabyte-sized volumes (</w:t>
      </w:r>
      <w:r w:rsidRPr="00FD6EFC">
        <w:rPr>
          <w:b/>
          <w:bCs/>
          <w:color w:val="000000" w:themeColor="text1"/>
          <w:sz w:val="22"/>
          <w:szCs w:val="22"/>
        </w:rPr>
        <w:t>Supplementary Fig. 1</w:t>
      </w:r>
      <w:r w:rsidR="001D2575" w:rsidRPr="00FD6EFC">
        <w:rPr>
          <w:b/>
          <w:bCs/>
          <w:color w:val="000000" w:themeColor="text1"/>
          <w:sz w:val="22"/>
          <w:szCs w:val="22"/>
        </w:rPr>
        <w:t>9</w:t>
      </w:r>
      <w:r w:rsidRPr="00FD6EFC">
        <w:rPr>
          <w:color w:val="000000" w:themeColor="text1"/>
          <w:sz w:val="22"/>
          <w:szCs w:val="22"/>
        </w:rPr>
        <w:t>). Fused images can be saved by choosing cached or virtual fusion and subsequently saving the ImageJ virtual stack using “Save as image sequence…”.</w:t>
      </w:r>
    </w:p>
    <w:p w14:paraId="56DFC68C" w14:textId="5869AB22" w:rsidR="007671EF" w:rsidRPr="00FD6EFC" w:rsidRDefault="007671EF" w:rsidP="005D6FAB">
      <w:pPr>
        <w:spacing w:line="480" w:lineRule="auto"/>
        <w:rPr>
          <w:color w:val="000000" w:themeColor="text1"/>
          <w:sz w:val="22"/>
          <w:szCs w:val="22"/>
        </w:rPr>
      </w:pPr>
      <w:r w:rsidRPr="00FD6EFC">
        <w:rPr>
          <w:color w:val="000000" w:themeColor="text1"/>
          <w:sz w:val="22"/>
          <w:szCs w:val="22"/>
        </w:rPr>
        <w:t>Downsampling of the output can easily be incorporated by scaling the bounding box and pre-concatenation of the downsampling transformation with each image transformation. If the input files are multi-resolution, we automatically compute the optimal resolution level at which the input needs to be loaded. To optionally further reduce the image size of the fused image, the GUI offers to conserve the original anisotropy between lateral and axial of the acquired sample, which is a sensible choice if the dataset contains a single or opposing (e.g. 0 and 180 degrees) multi-tile views.</w:t>
      </w:r>
    </w:p>
    <w:p w14:paraId="68D714C9" w14:textId="77777777" w:rsidR="00644398" w:rsidRPr="00FD6EFC" w:rsidRDefault="00644398" w:rsidP="005D6FAB">
      <w:pPr>
        <w:spacing w:line="480" w:lineRule="auto"/>
        <w:rPr>
          <w:color w:val="000000" w:themeColor="text1"/>
          <w:sz w:val="22"/>
          <w:szCs w:val="22"/>
        </w:rPr>
      </w:pPr>
    </w:p>
    <w:p w14:paraId="207C8231" w14:textId="5F8D2D3D" w:rsidR="007671EF" w:rsidRPr="00FD6EFC" w:rsidRDefault="007671EF" w:rsidP="005F36BF">
      <w:pPr>
        <w:spacing w:line="480" w:lineRule="auto"/>
        <w:outlineLvl w:val="0"/>
        <w:rPr>
          <w:color w:val="000000" w:themeColor="text1"/>
          <w:sz w:val="22"/>
          <w:szCs w:val="22"/>
        </w:rPr>
      </w:pPr>
      <w:r w:rsidRPr="00FD6EFC">
        <w:rPr>
          <w:i/>
          <w:iCs/>
          <w:color w:val="000000" w:themeColor="text1"/>
          <w:sz w:val="22"/>
          <w:szCs w:val="22"/>
        </w:rPr>
        <w:t xml:space="preserve">Macro </w:t>
      </w:r>
      <w:r w:rsidR="004F0998" w:rsidRPr="00FD6EFC">
        <w:rPr>
          <w:i/>
          <w:iCs/>
          <w:color w:val="000000" w:themeColor="text1"/>
          <w:sz w:val="22"/>
          <w:szCs w:val="22"/>
        </w:rPr>
        <w:t>A</w:t>
      </w:r>
      <w:r w:rsidRPr="00FD6EFC">
        <w:rPr>
          <w:i/>
          <w:iCs/>
          <w:color w:val="000000" w:themeColor="text1"/>
          <w:sz w:val="22"/>
          <w:szCs w:val="22"/>
        </w:rPr>
        <w:t xml:space="preserve">utomation and </w:t>
      </w:r>
      <w:r w:rsidR="004F0998" w:rsidRPr="00FD6EFC">
        <w:rPr>
          <w:i/>
          <w:iCs/>
          <w:color w:val="000000" w:themeColor="text1"/>
          <w:sz w:val="22"/>
          <w:szCs w:val="22"/>
        </w:rPr>
        <w:t>H</w:t>
      </w:r>
      <w:r w:rsidRPr="00FD6EFC">
        <w:rPr>
          <w:i/>
          <w:iCs/>
          <w:color w:val="000000" w:themeColor="text1"/>
          <w:sz w:val="22"/>
          <w:szCs w:val="22"/>
        </w:rPr>
        <w:t xml:space="preserve">eadless </w:t>
      </w:r>
      <w:r w:rsidR="004F0998" w:rsidRPr="00FD6EFC">
        <w:rPr>
          <w:i/>
          <w:iCs/>
          <w:color w:val="000000" w:themeColor="text1"/>
          <w:sz w:val="22"/>
          <w:szCs w:val="22"/>
        </w:rPr>
        <w:t>O</w:t>
      </w:r>
      <w:r w:rsidRPr="00FD6EFC">
        <w:rPr>
          <w:i/>
          <w:iCs/>
          <w:color w:val="000000" w:themeColor="text1"/>
          <w:sz w:val="22"/>
          <w:szCs w:val="22"/>
        </w:rPr>
        <w:t>peration</w:t>
      </w:r>
    </w:p>
    <w:p w14:paraId="5BD96B9F" w14:textId="1AF29AED" w:rsidR="007671EF" w:rsidRPr="00FD6EFC" w:rsidRDefault="007671EF" w:rsidP="008E2BE7">
      <w:pPr>
        <w:spacing w:line="480" w:lineRule="auto"/>
        <w:rPr>
          <w:color w:val="000000" w:themeColor="text1"/>
          <w:sz w:val="22"/>
          <w:szCs w:val="22"/>
        </w:rPr>
      </w:pPr>
      <w:r w:rsidRPr="00FD6EFC">
        <w:rPr>
          <w:color w:val="000000" w:themeColor="text1"/>
          <w:sz w:val="22"/>
          <w:szCs w:val="22"/>
        </w:rPr>
        <w:t xml:space="preserve">In addition to the graphical user interface (GUI), we offer standalone Fiji plugins for most of the individual steps, such as data import, illumination selection, pairwise shift calculation, link filtering, multi-view alignment, global optimization and image fusion/deconvolution. In macro mode results will not be displayed interactively but are instead saved to the XML project file or output files immediately. The individual steps can be recorded as ImageJ </w:t>
      </w:r>
      <w:r w:rsidRPr="00FD6EFC">
        <w:rPr>
          <w:i/>
          <w:iCs/>
          <w:color w:val="000000" w:themeColor="text1"/>
          <w:sz w:val="22"/>
          <w:szCs w:val="22"/>
        </w:rPr>
        <w:t xml:space="preserve">macros </w:t>
      </w:r>
      <w:r w:rsidRPr="00FD6EFC">
        <w:rPr>
          <w:color w:val="000000" w:themeColor="text1"/>
          <w:sz w:val="22"/>
          <w:szCs w:val="22"/>
        </w:rPr>
        <w:t>and easily combined into a script for headless batch processing</w:t>
      </w:r>
      <w:r w:rsidR="00DA3ACB" w:rsidRPr="00DA3ACB">
        <w:rPr>
          <w:color w:val="000000" w:themeColor="text1"/>
          <w:sz w:val="22"/>
          <w:szCs w:val="22"/>
          <w:highlight w:val="green"/>
          <w:vertAlign w:val="superscript"/>
        </w:rPr>
        <w:t>3</w:t>
      </w:r>
      <w:r w:rsidR="000F7A4E">
        <w:rPr>
          <w:color w:val="000000" w:themeColor="text1"/>
          <w:sz w:val="22"/>
          <w:szCs w:val="22"/>
          <w:highlight w:val="green"/>
          <w:vertAlign w:val="superscript"/>
        </w:rPr>
        <w:t>5</w:t>
      </w:r>
      <w:r w:rsidRPr="00FD6EFC">
        <w:rPr>
          <w:color w:val="000000" w:themeColor="text1"/>
          <w:sz w:val="22"/>
          <w:szCs w:val="22"/>
        </w:rPr>
        <w:t>.</w:t>
      </w:r>
    </w:p>
    <w:p w14:paraId="3A86638F" w14:textId="77777777" w:rsidR="008E2BE7" w:rsidRPr="00FD6EFC" w:rsidRDefault="008E2BE7" w:rsidP="008E2BE7">
      <w:pPr>
        <w:spacing w:line="480" w:lineRule="auto"/>
        <w:rPr>
          <w:color w:val="000000" w:themeColor="text1"/>
          <w:sz w:val="22"/>
          <w:szCs w:val="22"/>
        </w:rPr>
      </w:pPr>
    </w:p>
    <w:p w14:paraId="2F0EC3BC" w14:textId="3261DD03" w:rsidR="008F4D9E" w:rsidRPr="00FD6EFC" w:rsidRDefault="008F4D9E" w:rsidP="008F4D9E">
      <w:pPr>
        <w:spacing w:line="480" w:lineRule="auto"/>
        <w:outlineLvl w:val="0"/>
        <w:rPr>
          <w:color w:val="000000" w:themeColor="text1"/>
          <w:sz w:val="22"/>
          <w:szCs w:val="22"/>
        </w:rPr>
      </w:pPr>
      <w:r w:rsidRPr="00FD6EFC">
        <w:rPr>
          <w:i/>
          <w:iCs/>
          <w:color w:val="000000" w:themeColor="text1"/>
          <w:sz w:val="22"/>
          <w:szCs w:val="22"/>
        </w:rPr>
        <w:t xml:space="preserve">Limitations of the </w:t>
      </w:r>
      <w:r w:rsidR="004F0998" w:rsidRPr="00FD6EFC">
        <w:rPr>
          <w:i/>
          <w:iCs/>
          <w:color w:val="000000" w:themeColor="text1"/>
          <w:sz w:val="22"/>
          <w:szCs w:val="22"/>
        </w:rPr>
        <w:t>F</w:t>
      </w:r>
      <w:r w:rsidRPr="00FD6EFC">
        <w:rPr>
          <w:i/>
          <w:iCs/>
          <w:color w:val="000000" w:themeColor="text1"/>
          <w:sz w:val="22"/>
          <w:szCs w:val="22"/>
        </w:rPr>
        <w:t>ramework</w:t>
      </w:r>
      <w:r w:rsidR="00141914" w:rsidRPr="00FD6EFC">
        <w:rPr>
          <w:i/>
          <w:iCs/>
          <w:color w:val="000000" w:themeColor="text1"/>
          <w:sz w:val="22"/>
          <w:szCs w:val="22"/>
        </w:rPr>
        <w:t xml:space="preserve"> and other </w:t>
      </w:r>
      <w:r w:rsidR="004F0998" w:rsidRPr="00FD6EFC">
        <w:rPr>
          <w:i/>
          <w:iCs/>
          <w:color w:val="000000" w:themeColor="text1"/>
          <w:sz w:val="22"/>
          <w:szCs w:val="22"/>
        </w:rPr>
        <w:t>S</w:t>
      </w:r>
      <w:r w:rsidR="00141914" w:rsidRPr="00FD6EFC">
        <w:rPr>
          <w:i/>
          <w:iCs/>
          <w:color w:val="000000" w:themeColor="text1"/>
          <w:sz w:val="22"/>
          <w:szCs w:val="22"/>
        </w:rPr>
        <w:t xml:space="preserve">oftware </w:t>
      </w:r>
      <w:r w:rsidR="004F0998" w:rsidRPr="00FD6EFC">
        <w:rPr>
          <w:i/>
          <w:iCs/>
          <w:color w:val="000000" w:themeColor="text1"/>
          <w:sz w:val="22"/>
          <w:szCs w:val="22"/>
        </w:rPr>
        <w:t>S</w:t>
      </w:r>
      <w:r w:rsidR="00141914" w:rsidRPr="00FD6EFC">
        <w:rPr>
          <w:i/>
          <w:iCs/>
          <w:color w:val="000000" w:themeColor="text1"/>
          <w:sz w:val="22"/>
          <w:szCs w:val="22"/>
        </w:rPr>
        <w:t>olutions</w:t>
      </w:r>
    </w:p>
    <w:p w14:paraId="087334F5" w14:textId="5B3A622C" w:rsidR="004F0998" w:rsidRPr="00FD6EFC" w:rsidRDefault="008F4D9E" w:rsidP="007D56DF">
      <w:pPr>
        <w:spacing w:line="480" w:lineRule="auto"/>
        <w:rPr>
          <w:color w:val="000000" w:themeColor="text1"/>
          <w:sz w:val="22"/>
          <w:szCs w:val="22"/>
        </w:rPr>
      </w:pPr>
      <w:proofErr w:type="spellStart"/>
      <w:r w:rsidRPr="00FD6EFC">
        <w:rPr>
          <w:color w:val="000000" w:themeColor="text1"/>
          <w:sz w:val="22"/>
          <w:szCs w:val="22"/>
        </w:rPr>
        <w:t>BigStitcher</w:t>
      </w:r>
      <w:proofErr w:type="spellEnd"/>
      <w:r w:rsidRPr="00FD6EFC">
        <w:rPr>
          <w:color w:val="000000" w:themeColor="text1"/>
          <w:sz w:val="22"/>
          <w:szCs w:val="22"/>
        </w:rPr>
        <w:t xml:space="preserve"> is designed for the reconstruction of large multi-tile, dual-illumination, multi-view datasets. To the best of our knowledge it is the only software that supports such type of acquisitions, which includes affine</w:t>
      </w:r>
      <w:r w:rsidR="00977A13" w:rsidRPr="00FD6EFC">
        <w:rPr>
          <w:color w:val="000000" w:themeColor="text1"/>
          <w:sz w:val="22"/>
          <w:szCs w:val="22"/>
        </w:rPr>
        <w:t>, split-affine</w:t>
      </w:r>
      <w:r w:rsidRPr="00FD6EFC">
        <w:rPr>
          <w:color w:val="000000" w:themeColor="text1"/>
          <w:sz w:val="22"/>
          <w:szCs w:val="22"/>
        </w:rPr>
        <w:t xml:space="preserve"> and non-rigid registrations to solve the alignment process for terabyte-sized image data. Several solutions</w:t>
      </w:r>
      <w:r w:rsidR="0054793D" w:rsidRPr="00FD6EFC">
        <w:rPr>
          <w:color w:val="000000" w:themeColor="text1"/>
          <w:sz w:val="22"/>
          <w:szCs w:val="22"/>
        </w:rPr>
        <w:t xml:space="preserve"> based on image correlation</w:t>
      </w:r>
      <w:r w:rsidRPr="00FD6EFC">
        <w:rPr>
          <w:color w:val="000000" w:themeColor="text1"/>
          <w:sz w:val="22"/>
          <w:szCs w:val="22"/>
        </w:rPr>
        <w:t xml:space="preserve"> support multi-tile-only data, such as Terastitcher</w:t>
      </w:r>
      <w:r w:rsidR="00DA3ACB" w:rsidRPr="00DA3ACB">
        <w:rPr>
          <w:color w:val="000000" w:themeColor="text1"/>
          <w:sz w:val="22"/>
          <w:szCs w:val="22"/>
          <w:highlight w:val="green"/>
          <w:vertAlign w:val="superscript"/>
        </w:rPr>
        <w:t>1</w:t>
      </w:r>
      <w:r w:rsidR="000F7A4E">
        <w:rPr>
          <w:color w:val="000000" w:themeColor="text1"/>
          <w:sz w:val="22"/>
          <w:szCs w:val="22"/>
          <w:highlight w:val="green"/>
          <w:vertAlign w:val="superscript"/>
        </w:rPr>
        <w:t>6</w:t>
      </w:r>
      <w:r w:rsidRPr="00FD6EFC">
        <w:rPr>
          <w:color w:val="000000" w:themeColor="text1"/>
          <w:sz w:val="22"/>
          <w:szCs w:val="22"/>
        </w:rPr>
        <w:t>, XUVTool</w:t>
      </w:r>
      <w:r w:rsidR="0055688C" w:rsidRPr="00FD6EFC">
        <w:rPr>
          <w:color w:val="000000" w:themeColor="text1"/>
          <w:sz w:val="22"/>
          <w:szCs w:val="22"/>
        </w:rPr>
        <w:t>s</w:t>
      </w:r>
      <w:r w:rsidR="00DA3ACB" w:rsidRPr="00DA3ACB">
        <w:rPr>
          <w:color w:val="000000" w:themeColor="text1"/>
          <w:sz w:val="22"/>
          <w:szCs w:val="22"/>
          <w:highlight w:val="green"/>
          <w:vertAlign w:val="superscript"/>
        </w:rPr>
        <w:t>13</w:t>
      </w:r>
      <w:r w:rsidRPr="00FD6EFC">
        <w:rPr>
          <w:color w:val="000000" w:themeColor="text1"/>
          <w:sz w:val="22"/>
          <w:szCs w:val="22"/>
        </w:rPr>
        <w:t>, ImageJ Stitchin</w:t>
      </w:r>
      <w:r w:rsidR="0055688C" w:rsidRPr="00FD6EFC">
        <w:rPr>
          <w:color w:val="000000" w:themeColor="text1"/>
          <w:sz w:val="22"/>
          <w:szCs w:val="22"/>
        </w:rPr>
        <w:t>g</w:t>
      </w:r>
      <w:r w:rsidR="00DA3ACB" w:rsidRPr="00DA3ACB">
        <w:rPr>
          <w:color w:val="000000" w:themeColor="text1"/>
          <w:sz w:val="22"/>
          <w:szCs w:val="22"/>
          <w:highlight w:val="green"/>
          <w:vertAlign w:val="superscript"/>
        </w:rPr>
        <w:t>1</w:t>
      </w:r>
      <w:r w:rsidR="000F7A4E">
        <w:rPr>
          <w:color w:val="000000" w:themeColor="text1"/>
          <w:sz w:val="22"/>
          <w:szCs w:val="22"/>
          <w:highlight w:val="green"/>
          <w:vertAlign w:val="superscript"/>
        </w:rPr>
        <w:t>1</w:t>
      </w:r>
      <w:r w:rsidRPr="00FD6EFC">
        <w:rPr>
          <w:color w:val="000000" w:themeColor="text1"/>
          <w:sz w:val="22"/>
          <w:szCs w:val="22"/>
        </w:rPr>
        <w:t xml:space="preserve">, which however, only support translation models making them only somewhat applicable to these </w:t>
      </w:r>
      <w:r w:rsidR="00977A13" w:rsidRPr="00FD6EFC">
        <w:rPr>
          <w:color w:val="000000" w:themeColor="text1"/>
          <w:sz w:val="22"/>
          <w:szCs w:val="22"/>
        </w:rPr>
        <w:t xml:space="preserve">kind of </w:t>
      </w:r>
      <w:r w:rsidRPr="00FD6EFC">
        <w:rPr>
          <w:color w:val="000000" w:themeColor="text1"/>
          <w:sz w:val="22"/>
          <w:szCs w:val="22"/>
        </w:rPr>
        <w:t>datasets</w:t>
      </w:r>
      <w:r w:rsidR="00977A13" w:rsidRPr="00FD6EFC">
        <w:rPr>
          <w:color w:val="000000" w:themeColor="text1"/>
          <w:sz w:val="22"/>
          <w:szCs w:val="22"/>
        </w:rPr>
        <w:t xml:space="preserve"> (</w:t>
      </w:r>
      <w:r w:rsidR="00977A13" w:rsidRPr="00FD6EFC">
        <w:rPr>
          <w:b/>
          <w:color w:val="000000" w:themeColor="text1"/>
          <w:sz w:val="22"/>
          <w:szCs w:val="22"/>
        </w:rPr>
        <w:t>Fig. 2</w:t>
      </w:r>
      <w:r w:rsidR="00977A13" w:rsidRPr="00FD6EFC">
        <w:rPr>
          <w:color w:val="000000" w:themeColor="text1"/>
          <w:sz w:val="22"/>
          <w:szCs w:val="22"/>
        </w:rPr>
        <w:t xml:space="preserve"> and </w:t>
      </w:r>
      <w:r w:rsidR="00977A13" w:rsidRPr="00FD6EFC">
        <w:rPr>
          <w:b/>
          <w:color w:val="000000" w:themeColor="text1"/>
          <w:sz w:val="22"/>
          <w:szCs w:val="22"/>
        </w:rPr>
        <w:t>Supplementary Fig. 3,4,9,17</w:t>
      </w:r>
      <w:r w:rsidR="00977A13" w:rsidRPr="00FD6EFC">
        <w:rPr>
          <w:color w:val="000000" w:themeColor="text1"/>
          <w:sz w:val="22"/>
          <w:szCs w:val="22"/>
        </w:rPr>
        <w:t>)</w:t>
      </w:r>
      <w:r w:rsidRPr="00FD6EFC">
        <w:rPr>
          <w:color w:val="000000" w:themeColor="text1"/>
          <w:sz w:val="22"/>
          <w:szCs w:val="22"/>
        </w:rPr>
        <w:t xml:space="preserve">. </w:t>
      </w:r>
      <w:r w:rsidR="00A82ECB" w:rsidRPr="00FD6EFC">
        <w:rPr>
          <w:color w:val="000000" w:themeColor="text1"/>
          <w:sz w:val="22"/>
          <w:szCs w:val="22"/>
        </w:rPr>
        <w:t>A</w:t>
      </w:r>
      <w:r w:rsidRPr="00FD6EFC">
        <w:rPr>
          <w:color w:val="000000" w:themeColor="text1"/>
          <w:sz w:val="22"/>
          <w:szCs w:val="22"/>
        </w:rPr>
        <w:t xml:space="preserve"> </w:t>
      </w:r>
      <w:r w:rsidR="000A016B" w:rsidRPr="00FD6EFC">
        <w:rPr>
          <w:color w:val="000000" w:themeColor="text1"/>
          <w:sz w:val="22"/>
          <w:szCs w:val="22"/>
        </w:rPr>
        <w:t xml:space="preserve">recent stitching </w:t>
      </w:r>
      <w:r w:rsidRPr="00FD6EFC">
        <w:rPr>
          <w:color w:val="000000" w:themeColor="text1"/>
          <w:sz w:val="22"/>
          <w:szCs w:val="22"/>
        </w:rPr>
        <w:t xml:space="preserve">solution developed by the </w:t>
      </w:r>
      <w:proofErr w:type="spellStart"/>
      <w:r w:rsidRPr="00FD6EFC">
        <w:rPr>
          <w:color w:val="000000" w:themeColor="text1"/>
          <w:sz w:val="22"/>
          <w:szCs w:val="22"/>
        </w:rPr>
        <w:t>Saalfeld</w:t>
      </w:r>
      <w:proofErr w:type="spellEnd"/>
      <w:r w:rsidRPr="00FD6EFC">
        <w:rPr>
          <w:color w:val="000000" w:themeColor="text1"/>
          <w:sz w:val="22"/>
          <w:szCs w:val="22"/>
        </w:rPr>
        <w:t xml:space="preserve"> lab</w:t>
      </w:r>
      <w:r w:rsidR="00217A54" w:rsidRPr="00FD6EFC">
        <w:rPr>
          <w:color w:val="000000" w:themeColor="text1"/>
          <w:sz w:val="22"/>
          <w:szCs w:val="22"/>
        </w:rPr>
        <w:t xml:space="preserve"> </w:t>
      </w:r>
      <w:r w:rsidRPr="00FD6EFC">
        <w:rPr>
          <w:color w:val="000000" w:themeColor="text1"/>
          <w:sz w:val="22"/>
          <w:szCs w:val="22"/>
        </w:rPr>
        <w:t>can handle even larger datasets (100s of terabytes)</w:t>
      </w:r>
      <w:r w:rsidR="00141914" w:rsidRPr="00FD6EFC">
        <w:rPr>
          <w:color w:val="000000" w:themeColor="text1"/>
          <w:sz w:val="22"/>
          <w:szCs w:val="22"/>
        </w:rPr>
        <w:t xml:space="preserve"> and </w:t>
      </w:r>
      <w:r w:rsidRPr="00FD6EFC">
        <w:rPr>
          <w:color w:val="000000" w:themeColor="text1"/>
          <w:sz w:val="22"/>
          <w:szCs w:val="22"/>
        </w:rPr>
        <w:t>supports affine transformations</w:t>
      </w:r>
      <w:r w:rsidR="00141914" w:rsidRPr="00FD6EFC">
        <w:rPr>
          <w:color w:val="000000" w:themeColor="text1"/>
          <w:sz w:val="22"/>
          <w:szCs w:val="22"/>
        </w:rPr>
        <w:t xml:space="preserve"> based on local cross correlation. It is</w:t>
      </w:r>
      <w:r w:rsidR="00977A13" w:rsidRPr="00FD6EFC">
        <w:rPr>
          <w:color w:val="000000" w:themeColor="text1"/>
          <w:sz w:val="22"/>
          <w:szCs w:val="22"/>
        </w:rPr>
        <w:t>, however,</w:t>
      </w:r>
      <w:r w:rsidR="00141914" w:rsidRPr="00FD6EFC">
        <w:rPr>
          <w:color w:val="000000" w:themeColor="text1"/>
          <w:sz w:val="22"/>
          <w:szCs w:val="22"/>
        </w:rPr>
        <w:t xml:space="preserve"> limited</w:t>
      </w:r>
      <w:r w:rsidRPr="00FD6EFC">
        <w:rPr>
          <w:color w:val="000000" w:themeColor="text1"/>
          <w:sz w:val="22"/>
          <w:szCs w:val="22"/>
        </w:rPr>
        <w:t xml:space="preserve"> </w:t>
      </w:r>
      <w:r w:rsidR="00141914" w:rsidRPr="00FD6EFC">
        <w:rPr>
          <w:color w:val="000000" w:themeColor="text1"/>
          <w:sz w:val="22"/>
          <w:szCs w:val="22"/>
        </w:rPr>
        <w:t>to</w:t>
      </w:r>
      <w:r w:rsidRPr="00FD6EFC">
        <w:rPr>
          <w:color w:val="000000" w:themeColor="text1"/>
          <w:sz w:val="22"/>
          <w:szCs w:val="22"/>
        </w:rPr>
        <w:t xml:space="preserve"> multi-tile</w:t>
      </w:r>
      <w:r w:rsidR="00C356F1" w:rsidRPr="00FD6EFC">
        <w:rPr>
          <w:color w:val="000000" w:themeColor="text1"/>
          <w:sz w:val="22"/>
          <w:szCs w:val="22"/>
        </w:rPr>
        <w:t xml:space="preserve"> acquisitions</w:t>
      </w:r>
      <w:r w:rsidR="00141914" w:rsidRPr="00FD6EFC">
        <w:rPr>
          <w:color w:val="000000" w:themeColor="text1"/>
          <w:sz w:val="22"/>
          <w:szCs w:val="22"/>
        </w:rPr>
        <w:t>,</w:t>
      </w:r>
      <w:r w:rsidRPr="00FD6EFC">
        <w:rPr>
          <w:color w:val="000000" w:themeColor="text1"/>
          <w:sz w:val="22"/>
          <w:szCs w:val="22"/>
        </w:rPr>
        <w:t xml:space="preserve"> </w:t>
      </w:r>
      <w:r w:rsidR="0035521A" w:rsidRPr="00FD6EFC">
        <w:rPr>
          <w:color w:val="000000" w:themeColor="text1"/>
          <w:sz w:val="22"/>
          <w:szCs w:val="22"/>
        </w:rPr>
        <w:t>is designed to run on</w:t>
      </w:r>
      <w:r w:rsidRPr="00FD6EFC">
        <w:rPr>
          <w:color w:val="000000" w:themeColor="text1"/>
          <w:sz w:val="22"/>
          <w:szCs w:val="22"/>
        </w:rPr>
        <w:t xml:space="preserve"> </w:t>
      </w:r>
      <w:r w:rsidR="00C356F1" w:rsidRPr="00FD6EFC">
        <w:rPr>
          <w:color w:val="000000" w:themeColor="text1"/>
          <w:sz w:val="22"/>
          <w:szCs w:val="22"/>
        </w:rPr>
        <w:t xml:space="preserve">a </w:t>
      </w:r>
      <w:r w:rsidR="00977A13" w:rsidRPr="00FD6EFC">
        <w:rPr>
          <w:color w:val="000000" w:themeColor="text1"/>
          <w:sz w:val="22"/>
          <w:szCs w:val="22"/>
        </w:rPr>
        <w:t xml:space="preserve">compute </w:t>
      </w:r>
      <w:r w:rsidRPr="00FD6EFC">
        <w:rPr>
          <w:color w:val="000000" w:themeColor="text1"/>
          <w:sz w:val="22"/>
          <w:szCs w:val="22"/>
        </w:rPr>
        <w:t xml:space="preserve">cluster and has </w:t>
      </w:r>
      <w:r w:rsidR="000F7A4E">
        <w:rPr>
          <w:color w:val="000000" w:themeColor="text1"/>
          <w:sz w:val="22"/>
          <w:szCs w:val="22"/>
        </w:rPr>
        <w:t xml:space="preserve">currently </w:t>
      </w:r>
      <w:r w:rsidRPr="00FD6EFC">
        <w:rPr>
          <w:color w:val="000000" w:themeColor="text1"/>
          <w:sz w:val="22"/>
          <w:szCs w:val="22"/>
        </w:rPr>
        <w:t xml:space="preserve">no user interface </w:t>
      </w:r>
      <w:r w:rsidR="00C356F1" w:rsidRPr="00FD6EFC">
        <w:rPr>
          <w:color w:val="000000" w:themeColor="text1"/>
          <w:sz w:val="22"/>
          <w:szCs w:val="22"/>
        </w:rPr>
        <w:t>to access</w:t>
      </w:r>
      <w:r w:rsidRPr="00FD6EFC">
        <w:rPr>
          <w:color w:val="000000" w:themeColor="text1"/>
          <w:sz w:val="22"/>
          <w:szCs w:val="22"/>
        </w:rPr>
        <w:t xml:space="preserve"> its functionality</w:t>
      </w:r>
      <w:r w:rsidR="000F7A4E">
        <w:rPr>
          <w:color w:val="000000" w:themeColor="text1"/>
          <w:sz w:val="22"/>
          <w:szCs w:val="22"/>
          <w:highlight w:val="green"/>
          <w:vertAlign w:val="superscript"/>
        </w:rPr>
        <w:t>36</w:t>
      </w:r>
      <w:r w:rsidRPr="00FD6EFC">
        <w:rPr>
          <w:color w:val="000000" w:themeColor="text1"/>
          <w:sz w:val="22"/>
          <w:szCs w:val="22"/>
        </w:rPr>
        <w:t xml:space="preserve">. </w:t>
      </w:r>
      <w:r w:rsidR="00C356F1" w:rsidRPr="00FD6EFC">
        <w:rPr>
          <w:color w:val="000000" w:themeColor="text1"/>
          <w:sz w:val="22"/>
          <w:szCs w:val="22"/>
        </w:rPr>
        <w:t>Currently</w:t>
      </w:r>
      <w:r w:rsidR="00141914" w:rsidRPr="00FD6EFC">
        <w:rPr>
          <w:color w:val="000000" w:themeColor="text1"/>
          <w:sz w:val="22"/>
          <w:szCs w:val="22"/>
        </w:rPr>
        <w:t>,</w:t>
      </w:r>
      <w:r w:rsidR="00C356F1" w:rsidRPr="00FD6EFC">
        <w:rPr>
          <w:color w:val="000000" w:themeColor="text1"/>
          <w:sz w:val="22"/>
          <w:szCs w:val="22"/>
        </w:rPr>
        <w:t xml:space="preserve"> </w:t>
      </w:r>
      <w:proofErr w:type="spellStart"/>
      <w:r w:rsidR="00C356F1" w:rsidRPr="00FD6EFC">
        <w:rPr>
          <w:color w:val="000000" w:themeColor="text1"/>
          <w:sz w:val="22"/>
          <w:szCs w:val="22"/>
        </w:rPr>
        <w:t>BigStitcher</w:t>
      </w:r>
      <w:proofErr w:type="spellEnd"/>
      <w:r w:rsidR="00C356F1" w:rsidRPr="00FD6EFC">
        <w:rPr>
          <w:color w:val="000000" w:themeColor="text1"/>
          <w:sz w:val="22"/>
          <w:szCs w:val="22"/>
        </w:rPr>
        <w:t xml:space="preserve"> scales well until about 1000</w:t>
      </w:r>
      <w:r w:rsidR="0054793D" w:rsidRPr="00FD6EFC">
        <w:rPr>
          <w:color w:val="000000" w:themeColor="text1"/>
          <w:sz w:val="22"/>
          <w:szCs w:val="22"/>
        </w:rPr>
        <w:t xml:space="preserve"> large 3d</w:t>
      </w:r>
      <w:r w:rsidR="00C356F1" w:rsidRPr="00FD6EFC">
        <w:rPr>
          <w:color w:val="000000" w:themeColor="text1"/>
          <w:sz w:val="22"/>
          <w:szCs w:val="22"/>
        </w:rPr>
        <w:t xml:space="preserve"> image tiles per timepoint</w:t>
      </w:r>
      <w:r w:rsidR="0054793D" w:rsidRPr="00FD6EFC">
        <w:rPr>
          <w:color w:val="000000" w:themeColor="text1"/>
          <w:sz w:val="22"/>
          <w:szCs w:val="22"/>
        </w:rPr>
        <w:t xml:space="preserve"> and sizes of about 10s of terabytes per timepoint.</w:t>
      </w:r>
      <w:r w:rsidR="00C356F1" w:rsidRPr="00FD6EFC">
        <w:rPr>
          <w:color w:val="000000" w:themeColor="text1"/>
          <w:sz w:val="22"/>
          <w:szCs w:val="22"/>
        </w:rPr>
        <w:t xml:space="preserve"> </w:t>
      </w:r>
      <w:r w:rsidR="0054793D" w:rsidRPr="00FD6EFC">
        <w:rPr>
          <w:color w:val="000000" w:themeColor="text1"/>
          <w:sz w:val="22"/>
          <w:szCs w:val="22"/>
        </w:rPr>
        <w:t xml:space="preserve">This is, however, </w:t>
      </w:r>
      <w:r w:rsidR="00C356F1" w:rsidRPr="00FD6EFC">
        <w:rPr>
          <w:color w:val="000000" w:themeColor="text1"/>
          <w:sz w:val="22"/>
          <w:szCs w:val="22"/>
        </w:rPr>
        <w:t xml:space="preserve">mostly due to a limit in rendering capacity of </w:t>
      </w:r>
      <w:proofErr w:type="spellStart"/>
      <w:r w:rsidR="00C356F1" w:rsidRPr="00FD6EFC">
        <w:rPr>
          <w:color w:val="000000" w:themeColor="text1"/>
          <w:sz w:val="22"/>
          <w:szCs w:val="22"/>
        </w:rPr>
        <w:t>BigDataViewer</w:t>
      </w:r>
      <w:proofErr w:type="spellEnd"/>
      <w:r w:rsidR="00C356F1" w:rsidRPr="00FD6EFC">
        <w:rPr>
          <w:color w:val="000000" w:themeColor="text1"/>
          <w:sz w:val="22"/>
          <w:szCs w:val="22"/>
        </w:rPr>
        <w:t xml:space="preserve">. Future optimizations of BDV and/or </w:t>
      </w:r>
      <w:proofErr w:type="spellStart"/>
      <w:r w:rsidR="00C356F1" w:rsidRPr="00FD6EFC">
        <w:rPr>
          <w:color w:val="000000" w:themeColor="text1"/>
          <w:sz w:val="22"/>
          <w:szCs w:val="22"/>
        </w:rPr>
        <w:t>BigStitcher</w:t>
      </w:r>
      <w:proofErr w:type="spellEnd"/>
      <w:r w:rsidR="00C356F1" w:rsidRPr="00FD6EFC">
        <w:rPr>
          <w:color w:val="000000" w:themeColor="text1"/>
          <w:sz w:val="22"/>
          <w:szCs w:val="22"/>
        </w:rPr>
        <w:t xml:space="preserve"> </w:t>
      </w:r>
      <w:r w:rsidR="002C611B" w:rsidRPr="00FD6EFC">
        <w:rPr>
          <w:color w:val="000000" w:themeColor="text1"/>
          <w:sz w:val="22"/>
          <w:szCs w:val="22"/>
        </w:rPr>
        <w:t xml:space="preserve">will </w:t>
      </w:r>
      <w:r w:rsidR="00C356F1" w:rsidRPr="00FD6EFC">
        <w:rPr>
          <w:color w:val="000000" w:themeColor="text1"/>
          <w:sz w:val="22"/>
          <w:szCs w:val="22"/>
        </w:rPr>
        <w:t>further increase this limit.</w:t>
      </w:r>
      <w:r w:rsidR="00A82ECB" w:rsidRPr="00FD6EFC">
        <w:rPr>
          <w:color w:val="000000" w:themeColor="text1"/>
          <w:sz w:val="22"/>
          <w:szCs w:val="22"/>
        </w:rPr>
        <w:t xml:space="preserve"> </w:t>
      </w:r>
      <w:proofErr w:type="spellStart"/>
      <w:r w:rsidR="002A6120" w:rsidRPr="00FD6EFC">
        <w:rPr>
          <w:color w:val="000000" w:themeColor="text1"/>
          <w:sz w:val="22"/>
          <w:szCs w:val="22"/>
        </w:rPr>
        <w:t>BigStitcher</w:t>
      </w:r>
      <w:proofErr w:type="spellEnd"/>
      <w:r w:rsidR="002A6120" w:rsidRPr="00FD6EFC">
        <w:rPr>
          <w:color w:val="000000" w:themeColor="text1"/>
          <w:sz w:val="22"/>
          <w:szCs w:val="22"/>
        </w:rPr>
        <w:t xml:space="preserve"> can correct for chromatic </w:t>
      </w:r>
      <w:r w:rsidR="002C1970" w:rsidRPr="00FD6EFC">
        <w:rPr>
          <w:color w:val="000000" w:themeColor="text1"/>
          <w:sz w:val="22"/>
          <w:szCs w:val="22"/>
        </w:rPr>
        <w:t xml:space="preserve">and spherical </w:t>
      </w:r>
      <w:r w:rsidR="002A6120" w:rsidRPr="00FD6EFC">
        <w:rPr>
          <w:color w:val="000000" w:themeColor="text1"/>
          <w:sz w:val="22"/>
          <w:szCs w:val="22"/>
        </w:rPr>
        <w:t xml:space="preserve">aberrations by approximation </w:t>
      </w:r>
      <w:r w:rsidR="002C1970" w:rsidRPr="00FD6EFC">
        <w:rPr>
          <w:color w:val="000000" w:themeColor="text1"/>
          <w:sz w:val="22"/>
          <w:szCs w:val="22"/>
        </w:rPr>
        <w:t>with</w:t>
      </w:r>
      <w:r w:rsidR="002A6120" w:rsidRPr="00FD6EFC">
        <w:rPr>
          <w:color w:val="000000" w:themeColor="text1"/>
          <w:sz w:val="22"/>
          <w:szCs w:val="22"/>
        </w:rPr>
        <w:t xml:space="preserve"> affine transformations if </w:t>
      </w:r>
      <w:r w:rsidR="002C1970" w:rsidRPr="00FD6EFC">
        <w:rPr>
          <w:color w:val="000000" w:themeColor="text1"/>
          <w:sz w:val="22"/>
          <w:szCs w:val="22"/>
        </w:rPr>
        <w:t>errors</w:t>
      </w:r>
      <w:r w:rsidR="002A6120" w:rsidRPr="00FD6EFC">
        <w:rPr>
          <w:color w:val="000000" w:themeColor="text1"/>
          <w:sz w:val="22"/>
          <w:szCs w:val="22"/>
        </w:rPr>
        <w:t xml:space="preserve"> are within a few pixel</w:t>
      </w:r>
      <w:r w:rsidR="003A1049" w:rsidRPr="00FD6EFC">
        <w:rPr>
          <w:color w:val="000000" w:themeColor="text1"/>
          <w:sz w:val="22"/>
          <w:szCs w:val="22"/>
        </w:rPr>
        <w:t>s. For chromatic aberration correction</w:t>
      </w:r>
      <w:r w:rsidR="002A6120" w:rsidRPr="00FD6EFC">
        <w:rPr>
          <w:color w:val="000000" w:themeColor="text1"/>
          <w:sz w:val="22"/>
          <w:szCs w:val="22"/>
        </w:rPr>
        <w:t xml:space="preserve"> enough </w:t>
      </w:r>
      <w:proofErr w:type="spellStart"/>
      <w:r w:rsidR="002A6120" w:rsidRPr="00FD6EFC">
        <w:rPr>
          <w:color w:val="000000" w:themeColor="text1"/>
          <w:sz w:val="22"/>
          <w:szCs w:val="22"/>
        </w:rPr>
        <w:t>autofluorescent</w:t>
      </w:r>
      <w:proofErr w:type="spellEnd"/>
      <w:r w:rsidR="002A6120" w:rsidRPr="00FD6EFC">
        <w:rPr>
          <w:color w:val="000000" w:themeColor="text1"/>
          <w:sz w:val="22"/>
          <w:szCs w:val="22"/>
        </w:rPr>
        <w:t xml:space="preserve"> structure </w:t>
      </w:r>
      <w:r w:rsidR="00DE7AA6" w:rsidRPr="00FD6EFC">
        <w:rPr>
          <w:color w:val="000000" w:themeColor="text1"/>
          <w:sz w:val="22"/>
          <w:szCs w:val="22"/>
        </w:rPr>
        <w:t>must be</w:t>
      </w:r>
      <w:r w:rsidR="002C1970" w:rsidRPr="00FD6EFC">
        <w:rPr>
          <w:color w:val="000000" w:themeColor="text1"/>
          <w:sz w:val="22"/>
          <w:szCs w:val="22"/>
        </w:rPr>
        <w:t xml:space="preserve"> visible across channels (</w:t>
      </w:r>
      <w:r w:rsidR="002C1970" w:rsidRPr="00FD6EFC">
        <w:rPr>
          <w:b/>
          <w:color w:val="000000" w:themeColor="text1"/>
          <w:sz w:val="22"/>
          <w:szCs w:val="22"/>
        </w:rPr>
        <w:t>Supp. Fig. 3,4,9</w:t>
      </w:r>
      <w:r w:rsidR="002C1970" w:rsidRPr="00FD6EFC">
        <w:rPr>
          <w:color w:val="000000" w:themeColor="text1"/>
          <w:sz w:val="22"/>
          <w:szCs w:val="22"/>
        </w:rPr>
        <w:t xml:space="preserve">). While </w:t>
      </w:r>
      <w:proofErr w:type="spellStart"/>
      <w:r w:rsidR="002C1970" w:rsidRPr="00FD6EFC">
        <w:rPr>
          <w:color w:val="000000" w:themeColor="text1"/>
          <w:sz w:val="22"/>
          <w:szCs w:val="22"/>
        </w:rPr>
        <w:t>BigStitcher</w:t>
      </w:r>
      <w:proofErr w:type="spellEnd"/>
      <w:r w:rsidR="002C1970" w:rsidRPr="00FD6EFC">
        <w:rPr>
          <w:color w:val="000000" w:themeColor="text1"/>
          <w:sz w:val="22"/>
          <w:szCs w:val="22"/>
        </w:rPr>
        <w:t xml:space="preserve"> can correct for geometric transformations introduced by the acquisition process (</w:t>
      </w:r>
      <w:r w:rsidR="002C1970" w:rsidRPr="00FD6EFC">
        <w:rPr>
          <w:b/>
          <w:color w:val="000000" w:themeColor="text1"/>
          <w:sz w:val="22"/>
          <w:szCs w:val="22"/>
        </w:rPr>
        <w:t>Fig. 2</w:t>
      </w:r>
      <w:r w:rsidR="002C1970" w:rsidRPr="00FD6EFC">
        <w:rPr>
          <w:color w:val="000000" w:themeColor="text1"/>
          <w:sz w:val="22"/>
          <w:szCs w:val="22"/>
        </w:rPr>
        <w:t xml:space="preserve"> and </w:t>
      </w:r>
      <w:r w:rsidR="002C1970" w:rsidRPr="00FD6EFC">
        <w:rPr>
          <w:b/>
          <w:color w:val="000000" w:themeColor="text1"/>
          <w:sz w:val="22"/>
          <w:szCs w:val="22"/>
        </w:rPr>
        <w:t>Supplementary Fig. 17</w:t>
      </w:r>
      <w:r w:rsidR="002C1970" w:rsidRPr="00FD6EFC">
        <w:rPr>
          <w:color w:val="000000" w:themeColor="text1"/>
          <w:sz w:val="22"/>
          <w:szCs w:val="22"/>
        </w:rPr>
        <w:t xml:space="preserve">), it is not possible to correct for out-of-focus </w:t>
      </w:r>
      <w:r w:rsidR="008F34C4" w:rsidRPr="00FD6EFC">
        <w:rPr>
          <w:color w:val="000000" w:themeColor="text1"/>
          <w:sz w:val="22"/>
          <w:szCs w:val="22"/>
        </w:rPr>
        <w:t>images</w:t>
      </w:r>
      <w:r w:rsidR="002C1970" w:rsidRPr="00FD6EFC">
        <w:rPr>
          <w:color w:val="000000" w:themeColor="text1"/>
          <w:sz w:val="22"/>
          <w:szCs w:val="22"/>
        </w:rPr>
        <w:t>.</w:t>
      </w:r>
    </w:p>
    <w:p w14:paraId="4DDFD424" w14:textId="77777777" w:rsidR="00677C41" w:rsidRPr="00FD6EFC" w:rsidRDefault="00677C41" w:rsidP="007D56DF">
      <w:pPr>
        <w:spacing w:line="480" w:lineRule="auto"/>
        <w:rPr>
          <w:color w:val="000000" w:themeColor="text1"/>
          <w:sz w:val="22"/>
          <w:szCs w:val="22"/>
        </w:rPr>
      </w:pPr>
    </w:p>
    <w:p w14:paraId="4EB5FA09" w14:textId="3CC42441" w:rsidR="007D56DF" w:rsidRPr="00FD6EFC" w:rsidRDefault="00BD4F02" w:rsidP="007D56DF">
      <w:pPr>
        <w:spacing w:line="480" w:lineRule="auto"/>
        <w:outlineLvl w:val="0"/>
        <w:rPr>
          <w:color w:val="000000" w:themeColor="text1"/>
          <w:sz w:val="22"/>
          <w:szCs w:val="22"/>
          <w:highlight w:val="yellow"/>
        </w:rPr>
      </w:pPr>
      <w:r w:rsidRPr="00FD6EFC">
        <w:rPr>
          <w:i/>
          <w:iCs/>
          <w:color w:val="000000" w:themeColor="text1"/>
          <w:sz w:val="22"/>
          <w:szCs w:val="22"/>
          <w:highlight w:val="yellow"/>
        </w:rPr>
        <w:t>Data Availability</w:t>
      </w:r>
    </w:p>
    <w:p w14:paraId="6EC56E5E" w14:textId="038F7E3E" w:rsidR="00E90E6A" w:rsidRPr="00FC60C8" w:rsidRDefault="00BB7E9A" w:rsidP="00BB7E9A">
      <w:pPr>
        <w:spacing w:line="480" w:lineRule="auto"/>
        <w:rPr>
          <w:color w:val="000000" w:themeColor="text1"/>
          <w:sz w:val="22"/>
          <w:szCs w:val="22"/>
        </w:rPr>
      </w:pPr>
      <w:r w:rsidRPr="00BB7E9A">
        <w:rPr>
          <w:color w:val="000000" w:themeColor="text1"/>
          <w:sz w:val="22"/>
          <w:szCs w:val="22"/>
        </w:rPr>
        <w:t xml:space="preserve">Small example datasets are available </w:t>
      </w:r>
      <w:r>
        <w:rPr>
          <w:color w:val="000000" w:themeColor="text1"/>
          <w:sz w:val="22"/>
          <w:szCs w:val="22"/>
        </w:rPr>
        <w:t>for download on the Open Science Foundation</w:t>
      </w:r>
      <w:r w:rsidRPr="00BB7E9A">
        <w:rPr>
          <w:color w:val="000000" w:themeColor="text1"/>
          <w:sz w:val="22"/>
          <w:szCs w:val="22"/>
        </w:rPr>
        <w:t xml:space="preserve">: https://osf.io/bufza/. Larger datasets are available on request. </w:t>
      </w:r>
      <w:r w:rsidR="0022692E">
        <w:rPr>
          <w:color w:val="000000" w:themeColor="text1"/>
          <w:sz w:val="22"/>
          <w:szCs w:val="22"/>
        </w:rPr>
        <w:t>Additional</w:t>
      </w:r>
      <w:r w:rsidRPr="00BB7E9A">
        <w:rPr>
          <w:color w:val="000000" w:themeColor="text1"/>
          <w:sz w:val="22"/>
          <w:szCs w:val="22"/>
        </w:rPr>
        <w:t xml:space="preserve"> datasets </w:t>
      </w:r>
      <w:r w:rsidR="0022692E">
        <w:rPr>
          <w:color w:val="000000" w:themeColor="text1"/>
          <w:sz w:val="22"/>
          <w:szCs w:val="22"/>
        </w:rPr>
        <w:t xml:space="preserve">uploaded at a later stage </w:t>
      </w:r>
      <w:r w:rsidRPr="00BB7E9A">
        <w:rPr>
          <w:color w:val="000000" w:themeColor="text1"/>
          <w:sz w:val="22"/>
          <w:szCs w:val="22"/>
        </w:rPr>
        <w:t xml:space="preserve">will be linked from the </w:t>
      </w:r>
      <w:r w:rsidRPr="00BB7E9A">
        <w:rPr>
          <w:color w:val="000000" w:themeColor="text1"/>
          <w:sz w:val="22"/>
          <w:szCs w:val="22"/>
        </w:rPr>
        <w:lastRenderedPageBreak/>
        <w:t>documentation page: https://imagej.net/BigStitcher#Example_Datasets</w:t>
      </w:r>
      <w:r w:rsidR="00FC60C8">
        <w:rPr>
          <w:color w:val="000000" w:themeColor="text1"/>
          <w:sz w:val="22"/>
          <w:szCs w:val="22"/>
        </w:rPr>
        <w:t>.</w:t>
      </w:r>
      <w:r w:rsidRPr="00FC60C8">
        <w:rPr>
          <w:color w:val="000000" w:themeColor="text1"/>
          <w:sz w:val="22"/>
          <w:szCs w:val="22"/>
        </w:rPr>
        <w:t xml:space="preserve"> </w:t>
      </w:r>
      <w:r w:rsidR="007D56DF" w:rsidRPr="00FC60C8">
        <w:rPr>
          <w:color w:val="000000" w:themeColor="text1"/>
          <w:sz w:val="22"/>
          <w:szCs w:val="22"/>
        </w:rPr>
        <w:t xml:space="preserve">Example datasets are explained </w:t>
      </w:r>
      <w:r w:rsidR="00C75C2C" w:rsidRPr="00FC60C8">
        <w:rPr>
          <w:color w:val="000000" w:themeColor="text1"/>
          <w:sz w:val="22"/>
          <w:szCs w:val="22"/>
        </w:rPr>
        <w:t>in detail</w:t>
      </w:r>
      <w:r w:rsidR="006B1296" w:rsidRPr="00FC60C8">
        <w:rPr>
          <w:color w:val="000000" w:themeColor="text1"/>
          <w:sz w:val="22"/>
          <w:szCs w:val="22"/>
        </w:rPr>
        <w:t xml:space="preserve"> </w:t>
      </w:r>
      <w:r w:rsidR="007D56DF" w:rsidRPr="00FC60C8">
        <w:rPr>
          <w:color w:val="000000" w:themeColor="text1"/>
          <w:sz w:val="22"/>
          <w:szCs w:val="22"/>
        </w:rPr>
        <w:t xml:space="preserve">in </w:t>
      </w:r>
      <w:r w:rsidR="007D56DF" w:rsidRPr="00FC60C8">
        <w:rPr>
          <w:b/>
          <w:color w:val="000000" w:themeColor="text1"/>
          <w:sz w:val="22"/>
          <w:szCs w:val="22"/>
        </w:rPr>
        <w:t xml:space="preserve">Supplementary Note </w:t>
      </w:r>
      <w:r w:rsidR="00F65E17">
        <w:rPr>
          <w:b/>
          <w:color w:val="000000" w:themeColor="text1"/>
          <w:sz w:val="22"/>
          <w:szCs w:val="22"/>
        </w:rPr>
        <w:t>18</w:t>
      </w:r>
      <w:r w:rsidR="007D56DF" w:rsidRPr="00FC60C8">
        <w:rPr>
          <w:color w:val="000000" w:themeColor="text1"/>
          <w:sz w:val="22"/>
          <w:szCs w:val="22"/>
        </w:rPr>
        <w:t>.</w:t>
      </w:r>
      <w:r w:rsidR="006B1296" w:rsidRPr="00FC60C8">
        <w:rPr>
          <w:color w:val="000000" w:themeColor="text1"/>
          <w:sz w:val="22"/>
          <w:szCs w:val="22"/>
        </w:rPr>
        <w:t xml:space="preserve"> </w:t>
      </w:r>
    </w:p>
    <w:p w14:paraId="2DA4AF10" w14:textId="21DCCDC9" w:rsidR="00BD4F02" w:rsidRPr="00FD6EFC" w:rsidRDefault="00BD4F02" w:rsidP="00BB7E9A">
      <w:pPr>
        <w:spacing w:line="480" w:lineRule="auto"/>
        <w:rPr>
          <w:color w:val="000000" w:themeColor="text1"/>
          <w:sz w:val="22"/>
          <w:szCs w:val="22"/>
          <w:highlight w:val="yellow"/>
        </w:rPr>
      </w:pPr>
    </w:p>
    <w:p w14:paraId="2A098084" w14:textId="28F98C89" w:rsidR="00BD4F02" w:rsidRPr="00FD6EFC" w:rsidRDefault="00BD4F02" w:rsidP="00BD4F02">
      <w:pPr>
        <w:spacing w:line="480" w:lineRule="auto"/>
        <w:outlineLvl w:val="0"/>
        <w:rPr>
          <w:color w:val="000000" w:themeColor="text1"/>
          <w:sz w:val="22"/>
          <w:szCs w:val="22"/>
          <w:highlight w:val="yellow"/>
        </w:rPr>
      </w:pPr>
      <w:r w:rsidRPr="00FD6EFC">
        <w:rPr>
          <w:i/>
          <w:iCs/>
          <w:color w:val="000000" w:themeColor="text1"/>
          <w:sz w:val="22"/>
          <w:szCs w:val="22"/>
          <w:highlight w:val="yellow"/>
        </w:rPr>
        <w:t>Code Availability</w:t>
      </w:r>
    </w:p>
    <w:p w14:paraId="7380B59A" w14:textId="6D24E00F" w:rsidR="00A62CFE" w:rsidRPr="00FD6EFC" w:rsidRDefault="00FC60C8" w:rsidP="00894659">
      <w:pPr>
        <w:spacing w:line="480" w:lineRule="auto"/>
        <w:rPr>
          <w:color w:val="000000" w:themeColor="text1"/>
          <w:sz w:val="22"/>
          <w:szCs w:val="22"/>
        </w:rPr>
      </w:pPr>
      <w:r>
        <w:rPr>
          <w:color w:val="000000" w:themeColor="text1"/>
          <w:sz w:val="22"/>
          <w:szCs w:val="22"/>
        </w:rPr>
        <w:t>All source code used in this publication (</w:t>
      </w:r>
      <w:proofErr w:type="spellStart"/>
      <w:r w:rsidRPr="00FC60C8">
        <w:rPr>
          <w:color w:val="000000" w:themeColor="text1"/>
          <w:sz w:val="22"/>
          <w:szCs w:val="22"/>
        </w:rPr>
        <w:t>BigStitcher</w:t>
      </w:r>
      <w:proofErr w:type="spellEnd"/>
      <w:r>
        <w:rPr>
          <w:color w:val="000000" w:themeColor="text1"/>
          <w:sz w:val="22"/>
          <w:szCs w:val="22"/>
        </w:rPr>
        <w:t>, phase correlation simulation &amp; benchmark, and the s</w:t>
      </w:r>
      <w:r w:rsidRPr="00FC60C8">
        <w:rPr>
          <w:color w:val="000000" w:themeColor="text1"/>
          <w:sz w:val="22"/>
          <w:szCs w:val="22"/>
        </w:rPr>
        <w:t>imulation of light propagation in tissue using raytracing</w:t>
      </w:r>
      <w:r>
        <w:rPr>
          <w:color w:val="000000" w:themeColor="text1"/>
          <w:sz w:val="22"/>
          <w:szCs w:val="22"/>
        </w:rPr>
        <w:t xml:space="preserve">) is open-source and published under GPL(v2). The latest stable releases used in this publication are attached as </w:t>
      </w:r>
      <w:r w:rsidRPr="008730C4">
        <w:rPr>
          <w:b/>
          <w:color w:val="000000" w:themeColor="text1"/>
          <w:sz w:val="22"/>
          <w:szCs w:val="22"/>
        </w:rPr>
        <w:t>Supplementary Software</w:t>
      </w:r>
      <w:r>
        <w:rPr>
          <w:color w:val="000000" w:themeColor="text1"/>
          <w:sz w:val="22"/>
          <w:szCs w:val="22"/>
        </w:rPr>
        <w:t xml:space="preserve">, current versions </w:t>
      </w:r>
      <w:r w:rsidR="00E01268">
        <w:rPr>
          <w:color w:val="000000" w:themeColor="text1"/>
          <w:sz w:val="22"/>
          <w:szCs w:val="22"/>
        </w:rPr>
        <w:t xml:space="preserve">that include bugfixes and updates </w:t>
      </w:r>
      <w:r>
        <w:rPr>
          <w:color w:val="000000" w:themeColor="text1"/>
          <w:sz w:val="22"/>
          <w:szCs w:val="22"/>
        </w:rPr>
        <w:t>can be downloaded from GitHub (</w:t>
      </w:r>
      <w:r w:rsidRPr="00FC60C8">
        <w:rPr>
          <w:b/>
          <w:color w:val="000000" w:themeColor="text1"/>
          <w:sz w:val="22"/>
          <w:szCs w:val="22"/>
        </w:rPr>
        <w:t>Supplementary Note 19</w:t>
      </w:r>
      <w:r w:rsidR="004938A3">
        <w:rPr>
          <w:b/>
          <w:color w:val="000000" w:themeColor="text1"/>
          <w:sz w:val="22"/>
          <w:szCs w:val="22"/>
        </w:rPr>
        <w:t>,20</w:t>
      </w:r>
      <w:r>
        <w:rPr>
          <w:color w:val="000000" w:themeColor="text1"/>
          <w:sz w:val="22"/>
          <w:szCs w:val="22"/>
        </w:rPr>
        <w:t>).</w:t>
      </w:r>
      <w:r w:rsidR="00FD4FEE">
        <w:rPr>
          <w:color w:val="000000" w:themeColor="text1"/>
          <w:sz w:val="22"/>
          <w:szCs w:val="22"/>
        </w:rPr>
        <w:t xml:space="preserve"> Details on how to use the software are described in </w:t>
      </w:r>
      <w:r w:rsidR="00FD4FEE" w:rsidRPr="00FC60C8">
        <w:rPr>
          <w:b/>
          <w:color w:val="000000" w:themeColor="text1"/>
          <w:sz w:val="22"/>
          <w:szCs w:val="22"/>
        </w:rPr>
        <w:t xml:space="preserve">Supplementary Note </w:t>
      </w:r>
      <w:r w:rsidR="00FD4FEE">
        <w:rPr>
          <w:b/>
          <w:color w:val="000000" w:themeColor="text1"/>
          <w:sz w:val="22"/>
          <w:szCs w:val="22"/>
        </w:rPr>
        <w:t>21.</w:t>
      </w:r>
    </w:p>
    <w:p w14:paraId="2BC3BFB8" w14:textId="77777777" w:rsidR="00A62CFE" w:rsidRPr="00FD6EFC" w:rsidRDefault="00A62CFE" w:rsidP="00A62CFE">
      <w:pPr>
        <w:rPr>
          <w:color w:val="000000" w:themeColor="text1"/>
          <w:sz w:val="22"/>
          <w:szCs w:val="22"/>
        </w:rPr>
      </w:pPr>
    </w:p>
    <w:p w14:paraId="0F9EC98B" w14:textId="77777777" w:rsidR="00A62CFE" w:rsidRPr="00FD6EFC" w:rsidRDefault="00A62CFE" w:rsidP="00A62CFE">
      <w:pPr>
        <w:rPr>
          <w:color w:val="000000" w:themeColor="text1"/>
          <w:sz w:val="22"/>
          <w:szCs w:val="22"/>
        </w:rPr>
      </w:pPr>
      <w:r w:rsidRPr="00FD6EFC">
        <w:rPr>
          <w:b/>
          <w:bCs/>
          <w:color w:val="000000" w:themeColor="text1"/>
          <w:sz w:val="22"/>
          <w:szCs w:val="22"/>
        </w:rPr>
        <w:t>References (Online Methods)</w:t>
      </w:r>
    </w:p>
    <w:p w14:paraId="59A688D9" w14:textId="77777777" w:rsidR="00A62CFE" w:rsidRPr="00C4004D" w:rsidRDefault="00A62CFE" w:rsidP="00A62CFE">
      <w:pPr>
        <w:rPr>
          <w:color w:val="000000" w:themeColor="text1"/>
          <w:sz w:val="22"/>
          <w:szCs w:val="22"/>
          <w:highlight w:val="yellow"/>
        </w:rPr>
      </w:pPr>
      <w:r w:rsidRPr="00C4004D">
        <w:rPr>
          <w:color w:val="000000" w:themeColor="text1"/>
          <w:sz w:val="22"/>
          <w:szCs w:val="22"/>
          <w:highlight w:val="yellow"/>
        </w:rPr>
        <w:t xml:space="preserve">21. </w:t>
      </w:r>
      <w:proofErr w:type="spellStart"/>
      <w:r w:rsidRPr="00C4004D">
        <w:rPr>
          <w:color w:val="000000" w:themeColor="text1"/>
          <w:sz w:val="22"/>
          <w:szCs w:val="22"/>
          <w:highlight w:val="yellow"/>
        </w:rPr>
        <w:t>Sakkou</w:t>
      </w:r>
      <w:proofErr w:type="spellEnd"/>
      <w:r w:rsidRPr="00C4004D">
        <w:rPr>
          <w:color w:val="000000" w:themeColor="text1"/>
          <w:sz w:val="22"/>
          <w:szCs w:val="22"/>
          <w:highlight w:val="yellow"/>
        </w:rPr>
        <w:t xml:space="preserve">, M. et al. </w:t>
      </w:r>
      <w:r w:rsidRPr="00C4004D">
        <w:rPr>
          <w:i/>
          <w:color w:val="000000" w:themeColor="text1"/>
          <w:sz w:val="22"/>
          <w:szCs w:val="22"/>
          <w:highlight w:val="yellow"/>
        </w:rPr>
        <w:t>Cell Metabolism</w:t>
      </w:r>
      <w:r w:rsidRPr="00C4004D">
        <w:rPr>
          <w:color w:val="000000" w:themeColor="text1"/>
          <w:sz w:val="22"/>
          <w:szCs w:val="22"/>
          <w:highlight w:val="yellow"/>
        </w:rPr>
        <w:t>, 5(6), 450–463 (2007)</w:t>
      </w:r>
    </w:p>
    <w:p w14:paraId="64DCE53D" w14:textId="77777777" w:rsidR="00A62CFE" w:rsidRPr="00C4004D" w:rsidRDefault="00A62CFE" w:rsidP="00A62CFE">
      <w:pPr>
        <w:rPr>
          <w:color w:val="000000" w:themeColor="text1"/>
          <w:sz w:val="22"/>
          <w:szCs w:val="22"/>
          <w:highlight w:val="yellow"/>
        </w:rPr>
      </w:pPr>
      <w:r w:rsidRPr="00C4004D">
        <w:rPr>
          <w:color w:val="000000" w:themeColor="text1"/>
          <w:sz w:val="22"/>
          <w:szCs w:val="22"/>
          <w:highlight w:val="yellow"/>
        </w:rPr>
        <w:t xml:space="preserve">22. Nguyen, J. P. et al. </w:t>
      </w:r>
      <w:r w:rsidRPr="00C4004D">
        <w:rPr>
          <w:i/>
          <w:color w:val="000000" w:themeColor="text1"/>
          <w:sz w:val="22"/>
          <w:szCs w:val="22"/>
          <w:highlight w:val="yellow"/>
        </w:rPr>
        <w:t>PNAS</w:t>
      </w:r>
      <w:r w:rsidRPr="00C4004D">
        <w:rPr>
          <w:color w:val="000000" w:themeColor="text1"/>
          <w:sz w:val="22"/>
          <w:szCs w:val="22"/>
          <w:highlight w:val="yellow"/>
        </w:rPr>
        <w:t>, 113(8), E1074–E1081 (2016)</w:t>
      </w:r>
    </w:p>
    <w:p w14:paraId="09535165" w14:textId="77777777" w:rsidR="00A62CFE" w:rsidRPr="00C4004D" w:rsidRDefault="00A62CFE" w:rsidP="00A62CFE">
      <w:pPr>
        <w:rPr>
          <w:color w:val="000000" w:themeColor="text1"/>
          <w:sz w:val="22"/>
          <w:szCs w:val="22"/>
          <w:highlight w:val="yellow"/>
        </w:rPr>
      </w:pPr>
      <w:r w:rsidRPr="00C4004D">
        <w:rPr>
          <w:color w:val="000000" w:themeColor="text1"/>
          <w:sz w:val="22"/>
          <w:szCs w:val="22"/>
          <w:highlight w:val="yellow"/>
        </w:rPr>
        <w:t xml:space="preserve">23. Karp, X., </w:t>
      </w:r>
      <w:proofErr w:type="spellStart"/>
      <w:r w:rsidRPr="00C4004D">
        <w:rPr>
          <w:i/>
          <w:iCs/>
          <w:color w:val="000000" w:themeColor="text1"/>
          <w:sz w:val="22"/>
          <w:szCs w:val="22"/>
          <w:highlight w:val="yellow"/>
        </w:rPr>
        <w:t>WormBook</w:t>
      </w:r>
      <w:proofErr w:type="spellEnd"/>
      <w:r w:rsidRPr="00C4004D">
        <w:rPr>
          <w:color w:val="000000" w:themeColor="text1"/>
          <w:sz w:val="22"/>
          <w:szCs w:val="22"/>
          <w:highlight w:val="yellow"/>
        </w:rPr>
        <w:t xml:space="preserve">, </w:t>
      </w:r>
      <w:proofErr w:type="spellStart"/>
      <w:r w:rsidRPr="00C4004D">
        <w:rPr>
          <w:color w:val="000000" w:themeColor="text1"/>
          <w:sz w:val="22"/>
          <w:szCs w:val="22"/>
          <w:highlight w:val="yellow"/>
        </w:rPr>
        <w:t>doi</w:t>
      </w:r>
      <w:proofErr w:type="spellEnd"/>
      <w:r w:rsidRPr="00C4004D">
        <w:rPr>
          <w:color w:val="000000" w:themeColor="text1"/>
          <w:sz w:val="22"/>
          <w:szCs w:val="22"/>
          <w:highlight w:val="yellow"/>
        </w:rPr>
        <w:t>/10.1895/wormbook.1.7.1 (2016)</w:t>
      </w:r>
    </w:p>
    <w:p w14:paraId="5C66494F" w14:textId="77777777" w:rsidR="00A62CFE" w:rsidRPr="00C4004D" w:rsidRDefault="00A62CFE" w:rsidP="00A62CFE">
      <w:pPr>
        <w:rPr>
          <w:color w:val="000000" w:themeColor="text1"/>
          <w:sz w:val="22"/>
          <w:szCs w:val="22"/>
          <w:highlight w:val="yellow"/>
        </w:rPr>
      </w:pPr>
      <w:r w:rsidRPr="00C4004D">
        <w:rPr>
          <w:color w:val="000000" w:themeColor="text1"/>
          <w:sz w:val="22"/>
          <w:szCs w:val="22"/>
          <w:highlight w:val="yellow"/>
        </w:rPr>
        <w:t xml:space="preserve">24. Pfeiffer, D. B. et al. </w:t>
      </w:r>
      <w:r w:rsidRPr="00C4004D">
        <w:rPr>
          <w:i/>
          <w:color w:val="000000" w:themeColor="text1"/>
          <w:sz w:val="22"/>
          <w:szCs w:val="22"/>
          <w:highlight w:val="yellow"/>
        </w:rPr>
        <w:t>PNAS</w:t>
      </w:r>
      <w:r w:rsidRPr="00C4004D">
        <w:rPr>
          <w:bCs/>
          <w:iCs/>
          <w:color w:val="000000" w:themeColor="text1"/>
          <w:sz w:val="22"/>
          <w:szCs w:val="22"/>
          <w:highlight w:val="yellow"/>
        </w:rPr>
        <w:t xml:space="preserve"> 105(28), 9715</w:t>
      </w:r>
      <w:r w:rsidRPr="00C4004D">
        <w:rPr>
          <w:color w:val="000000" w:themeColor="text1"/>
          <w:sz w:val="22"/>
          <w:szCs w:val="22"/>
          <w:highlight w:val="yellow"/>
        </w:rPr>
        <w:t>–</w:t>
      </w:r>
      <w:r w:rsidRPr="00C4004D">
        <w:rPr>
          <w:bCs/>
          <w:iCs/>
          <w:color w:val="000000" w:themeColor="text1"/>
          <w:sz w:val="22"/>
          <w:szCs w:val="22"/>
          <w:highlight w:val="yellow"/>
        </w:rPr>
        <w:t xml:space="preserve">20 </w:t>
      </w:r>
      <w:r w:rsidRPr="00C4004D">
        <w:rPr>
          <w:color w:val="000000" w:themeColor="text1"/>
          <w:sz w:val="22"/>
          <w:szCs w:val="22"/>
          <w:highlight w:val="yellow"/>
        </w:rPr>
        <w:t>(2008)</w:t>
      </w:r>
    </w:p>
    <w:p w14:paraId="5B174FB0" w14:textId="77777777" w:rsidR="00A62CFE" w:rsidRDefault="00A62CFE" w:rsidP="00A62CFE">
      <w:pPr>
        <w:rPr>
          <w:color w:val="000000" w:themeColor="text1"/>
          <w:sz w:val="22"/>
          <w:szCs w:val="22"/>
          <w:highlight w:val="yellow"/>
        </w:rPr>
      </w:pPr>
      <w:r>
        <w:rPr>
          <w:color w:val="000000" w:themeColor="text1"/>
          <w:sz w:val="22"/>
          <w:szCs w:val="22"/>
          <w:highlight w:val="yellow"/>
        </w:rPr>
        <w:t>25.</w:t>
      </w:r>
      <w:r w:rsidRPr="00C4004D">
        <w:rPr>
          <w:color w:val="000000" w:themeColor="text1"/>
          <w:sz w:val="22"/>
          <w:szCs w:val="22"/>
          <w:highlight w:val="yellow"/>
        </w:rPr>
        <w:t xml:space="preserve"> </w:t>
      </w:r>
      <w:proofErr w:type="spellStart"/>
      <w:r w:rsidRPr="00C4004D">
        <w:rPr>
          <w:color w:val="000000" w:themeColor="text1"/>
          <w:sz w:val="22"/>
          <w:szCs w:val="22"/>
          <w:highlight w:val="yellow"/>
        </w:rPr>
        <w:t>Tillberg</w:t>
      </w:r>
      <w:proofErr w:type="spellEnd"/>
      <w:r w:rsidRPr="00C4004D">
        <w:rPr>
          <w:color w:val="000000" w:themeColor="text1"/>
          <w:sz w:val="22"/>
          <w:szCs w:val="22"/>
          <w:highlight w:val="yellow"/>
        </w:rPr>
        <w:t xml:space="preserve">, P. W. et al. </w:t>
      </w:r>
      <w:r w:rsidRPr="00C4004D">
        <w:rPr>
          <w:i/>
          <w:iCs/>
          <w:color w:val="000000" w:themeColor="text1"/>
          <w:sz w:val="22"/>
          <w:szCs w:val="22"/>
          <w:highlight w:val="yellow"/>
        </w:rPr>
        <w:t>Nature Biotechnology</w:t>
      </w:r>
      <w:r w:rsidRPr="00C4004D">
        <w:rPr>
          <w:color w:val="000000" w:themeColor="text1"/>
          <w:sz w:val="22"/>
          <w:szCs w:val="22"/>
          <w:highlight w:val="yellow"/>
        </w:rPr>
        <w:t xml:space="preserve">, </w:t>
      </w:r>
      <w:r w:rsidRPr="00C4004D">
        <w:rPr>
          <w:iCs/>
          <w:color w:val="000000" w:themeColor="text1"/>
          <w:sz w:val="22"/>
          <w:szCs w:val="22"/>
          <w:highlight w:val="yellow"/>
        </w:rPr>
        <w:t>34</w:t>
      </w:r>
      <w:r w:rsidRPr="00C4004D">
        <w:rPr>
          <w:color w:val="000000" w:themeColor="text1"/>
          <w:sz w:val="22"/>
          <w:szCs w:val="22"/>
          <w:highlight w:val="yellow"/>
        </w:rPr>
        <w:t>(9), 987–992 (2016).</w:t>
      </w:r>
    </w:p>
    <w:p w14:paraId="2858F3AC" w14:textId="77777777" w:rsidR="00A62CFE" w:rsidRDefault="00A62CFE" w:rsidP="00A62CFE">
      <w:pPr>
        <w:rPr>
          <w:color w:val="000000" w:themeColor="text1"/>
          <w:sz w:val="22"/>
          <w:szCs w:val="22"/>
          <w:highlight w:val="yellow"/>
        </w:rPr>
      </w:pPr>
      <w:r>
        <w:rPr>
          <w:color w:val="000000" w:themeColor="text1"/>
          <w:sz w:val="22"/>
          <w:szCs w:val="22"/>
          <w:highlight w:val="yellow"/>
        </w:rPr>
        <w:t>26</w:t>
      </w:r>
      <w:r w:rsidRPr="00C4004D">
        <w:rPr>
          <w:color w:val="000000" w:themeColor="text1"/>
          <w:sz w:val="22"/>
          <w:szCs w:val="22"/>
          <w:highlight w:val="yellow"/>
        </w:rPr>
        <w:t xml:space="preserve">. Preibisch, S. et al. </w:t>
      </w:r>
      <w:r w:rsidRPr="00C4004D">
        <w:rPr>
          <w:i/>
          <w:color w:val="000000" w:themeColor="text1"/>
          <w:sz w:val="22"/>
          <w:szCs w:val="22"/>
          <w:highlight w:val="yellow"/>
        </w:rPr>
        <w:t>Nature Methods</w:t>
      </w:r>
      <w:r w:rsidRPr="00C4004D">
        <w:rPr>
          <w:color w:val="000000" w:themeColor="text1"/>
          <w:sz w:val="22"/>
          <w:szCs w:val="22"/>
          <w:highlight w:val="yellow"/>
        </w:rPr>
        <w:t>, 7(6), 418–419 (2010)</w:t>
      </w:r>
    </w:p>
    <w:p w14:paraId="7788D410"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27</w:t>
      </w:r>
      <w:r w:rsidRPr="00C4004D">
        <w:rPr>
          <w:color w:val="000000" w:themeColor="text1"/>
          <w:sz w:val="22"/>
          <w:szCs w:val="22"/>
          <w:highlight w:val="yellow"/>
        </w:rPr>
        <w:t xml:space="preserve">. Smith, C. S. et al. </w:t>
      </w:r>
      <w:r w:rsidRPr="00C4004D">
        <w:rPr>
          <w:i/>
          <w:color w:val="000000" w:themeColor="text1"/>
          <w:sz w:val="22"/>
          <w:szCs w:val="22"/>
          <w:highlight w:val="yellow"/>
        </w:rPr>
        <w:t>The Journal of Cell Biology</w:t>
      </w:r>
      <w:r w:rsidRPr="00C4004D">
        <w:rPr>
          <w:color w:val="000000" w:themeColor="text1"/>
          <w:sz w:val="22"/>
          <w:szCs w:val="22"/>
          <w:highlight w:val="yellow"/>
        </w:rPr>
        <w:t>, 209(4), 609–619 (2015)</w:t>
      </w:r>
    </w:p>
    <w:p w14:paraId="573C6E0F"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 xml:space="preserve">28. </w:t>
      </w:r>
      <w:r w:rsidRPr="00C4004D">
        <w:rPr>
          <w:color w:val="000000" w:themeColor="text1"/>
          <w:sz w:val="22"/>
          <w:szCs w:val="22"/>
          <w:highlight w:val="yellow"/>
        </w:rPr>
        <w:t xml:space="preserve">Lowe, D. G. </w:t>
      </w:r>
      <w:r w:rsidRPr="00C4004D">
        <w:rPr>
          <w:i/>
          <w:color w:val="000000" w:themeColor="text1"/>
          <w:sz w:val="22"/>
          <w:szCs w:val="22"/>
          <w:highlight w:val="yellow"/>
        </w:rPr>
        <w:t>International Journal of Computer Vision</w:t>
      </w:r>
      <w:r w:rsidRPr="00C4004D">
        <w:rPr>
          <w:color w:val="000000" w:themeColor="text1"/>
          <w:sz w:val="22"/>
          <w:szCs w:val="22"/>
          <w:highlight w:val="yellow"/>
        </w:rPr>
        <w:t>, 60(2), 91–110 (2004)</w:t>
      </w:r>
    </w:p>
    <w:p w14:paraId="44572637" w14:textId="77777777" w:rsidR="00A62CFE" w:rsidRPr="00C4004D" w:rsidRDefault="00A62CFE" w:rsidP="00A62CFE">
      <w:pPr>
        <w:rPr>
          <w:iCs/>
          <w:color w:val="000000" w:themeColor="text1"/>
          <w:sz w:val="22"/>
          <w:szCs w:val="22"/>
          <w:highlight w:val="yellow"/>
        </w:rPr>
      </w:pPr>
      <w:r>
        <w:rPr>
          <w:color w:val="000000" w:themeColor="text1"/>
          <w:sz w:val="22"/>
          <w:szCs w:val="22"/>
          <w:highlight w:val="yellow"/>
        </w:rPr>
        <w:t xml:space="preserve">29. </w:t>
      </w:r>
      <w:r w:rsidRPr="00C4004D">
        <w:rPr>
          <w:iCs/>
          <w:color w:val="000000" w:themeColor="text1"/>
          <w:sz w:val="22"/>
          <w:szCs w:val="22"/>
          <w:highlight w:val="yellow"/>
        </w:rPr>
        <w:t xml:space="preserve">Matsuda, A. et al. </w:t>
      </w:r>
      <w:r w:rsidRPr="00C4004D">
        <w:rPr>
          <w:i/>
          <w:iCs/>
          <w:color w:val="000000" w:themeColor="text1"/>
          <w:sz w:val="22"/>
          <w:szCs w:val="22"/>
          <w:highlight w:val="yellow"/>
        </w:rPr>
        <w:t>Scientific Reports</w:t>
      </w:r>
      <w:r w:rsidRPr="00C4004D">
        <w:rPr>
          <w:iCs/>
          <w:color w:val="000000" w:themeColor="text1"/>
          <w:sz w:val="22"/>
          <w:szCs w:val="22"/>
          <w:highlight w:val="yellow"/>
        </w:rPr>
        <w:t xml:space="preserve"> 8(1), 7583 (2018)</w:t>
      </w:r>
    </w:p>
    <w:p w14:paraId="5E61F3FB"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30</w:t>
      </w:r>
      <w:r w:rsidRPr="00C4004D">
        <w:rPr>
          <w:color w:val="000000" w:themeColor="text1"/>
          <w:sz w:val="22"/>
          <w:szCs w:val="22"/>
          <w:highlight w:val="yellow"/>
        </w:rPr>
        <w:t xml:space="preserve">. </w:t>
      </w:r>
      <w:proofErr w:type="spellStart"/>
      <w:r w:rsidRPr="00C4004D">
        <w:rPr>
          <w:color w:val="000000" w:themeColor="text1"/>
          <w:sz w:val="22"/>
          <w:szCs w:val="22"/>
          <w:highlight w:val="yellow"/>
        </w:rPr>
        <w:t>Weigert</w:t>
      </w:r>
      <w:proofErr w:type="spellEnd"/>
      <w:r w:rsidRPr="00C4004D">
        <w:rPr>
          <w:color w:val="000000" w:themeColor="text1"/>
          <w:sz w:val="22"/>
          <w:szCs w:val="22"/>
          <w:highlight w:val="yellow"/>
        </w:rPr>
        <w:t xml:space="preserve">, M. et al. </w:t>
      </w:r>
      <w:proofErr w:type="spellStart"/>
      <w:r w:rsidRPr="00C4004D">
        <w:rPr>
          <w:i/>
          <w:iCs/>
          <w:color w:val="000000" w:themeColor="text1"/>
          <w:sz w:val="22"/>
          <w:szCs w:val="22"/>
          <w:highlight w:val="yellow"/>
        </w:rPr>
        <w:t>PLoS</w:t>
      </w:r>
      <w:proofErr w:type="spellEnd"/>
      <w:r w:rsidRPr="00C4004D">
        <w:rPr>
          <w:i/>
          <w:iCs/>
          <w:color w:val="000000" w:themeColor="text1"/>
          <w:sz w:val="22"/>
          <w:szCs w:val="22"/>
          <w:highlight w:val="yellow"/>
        </w:rPr>
        <w:t xml:space="preserve"> Computational Biology</w:t>
      </w:r>
      <w:r w:rsidRPr="00C4004D">
        <w:rPr>
          <w:color w:val="000000" w:themeColor="text1"/>
          <w:sz w:val="22"/>
          <w:szCs w:val="22"/>
          <w:highlight w:val="yellow"/>
        </w:rPr>
        <w:t xml:space="preserve">, </w:t>
      </w:r>
      <w:r w:rsidRPr="00C4004D">
        <w:rPr>
          <w:iCs/>
          <w:color w:val="000000" w:themeColor="text1"/>
          <w:sz w:val="22"/>
          <w:szCs w:val="22"/>
          <w:highlight w:val="yellow"/>
        </w:rPr>
        <w:t>14</w:t>
      </w:r>
      <w:r w:rsidRPr="00C4004D">
        <w:rPr>
          <w:color w:val="000000" w:themeColor="text1"/>
          <w:sz w:val="22"/>
          <w:szCs w:val="22"/>
          <w:highlight w:val="yellow"/>
        </w:rPr>
        <w:t>(4), e1006079–11 (2018).</w:t>
      </w:r>
    </w:p>
    <w:p w14:paraId="6ED9C284" w14:textId="77777777" w:rsidR="00A62CFE" w:rsidRPr="00C4004D" w:rsidRDefault="00A62CFE" w:rsidP="00A62CFE">
      <w:pPr>
        <w:rPr>
          <w:color w:val="000000" w:themeColor="text1"/>
          <w:sz w:val="22"/>
          <w:szCs w:val="22"/>
          <w:highlight w:val="yellow"/>
        </w:rPr>
      </w:pPr>
      <w:r w:rsidRPr="00C4004D">
        <w:rPr>
          <w:color w:val="000000" w:themeColor="text1"/>
          <w:sz w:val="22"/>
          <w:szCs w:val="22"/>
          <w:highlight w:val="yellow"/>
        </w:rPr>
        <w:t>3</w:t>
      </w:r>
      <w:r>
        <w:rPr>
          <w:color w:val="000000" w:themeColor="text1"/>
          <w:sz w:val="22"/>
          <w:szCs w:val="22"/>
          <w:highlight w:val="yellow"/>
        </w:rPr>
        <w:t>1</w:t>
      </w:r>
      <w:r w:rsidRPr="00C4004D">
        <w:rPr>
          <w:color w:val="000000" w:themeColor="text1"/>
          <w:sz w:val="22"/>
          <w:szCs w:val="22"/>
          <w:highlight w:val="yellow"/>
        </w:rPr>
        <w:t xml:space="preserve">. </w:t>
      </w:r>
      <w:proofErr w:type="spellStart"/>
      <w:r w:rsidRPr="00C4004D">
        <w:rPr>
          <w:color w:val="000000" w:themeColor="text1"/>
          <w:sz w:val="22"/>
          <w:szCs w:val="22"/>
          <w:highlight w:val="yellow"/>
        </w:rPr>
        <w:t>Fischler</w:t>
      </w:r>
      <w:proofErr w:type="spellEnd"/>
      <w:r w:rsidRPr="00C4004D">
        <w:rPr>
          <w:color w:val="000000" w:themeColor="text1"/>
          <w:sz w:val="22"/>
          <w:szCs w:val="22"/>
          <w:highlight w:val="yellow"/>
        </w:rPr>
        <w:t xml:space="preserve">, M. A. et al. </w:t>
      </w:r>
      <w:r w:rsidRPr="00C4004D">
        <w:rPr>
          <w:i/>
          <w:color w:val="000000" w:themeColor="text1"/>
          <w:sz w:val="22"/>
          <w:szCs w:val="22"/>
          <w:highlight w:val="yellow"/>
        </w:rPr>
        <w:t>Communications of the ACM</w:t>
      </w:r>
      <w:r w:rsidRPr="00C4004D">
        <w:rPr>
          <w:color w:val="000000" w:themeColor="text1"/>
          <w:sz w:val="22"/>
          <w:szCs w:val="22"/>
          <w:highlight w:val="yellow"/>
        </w:rPr>
        <w:t>, 24(6), 381–395 (1981)</w:t>
      </w:r>
    </w:p>
    <w:p w14:paraId="33083618"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32</w:t>
      </w:r>
      <w:r w:rsidRPr="00C4004D">
        <w:rPr>
          <w:color w:val="000000" w:themeColor="text1"/>
          <w:sz w:val="22"/>
          <w:szCs w:val="22"/>
          <w:highlight w:val="yellow"/>
        </w:rPr>
        <w:t xml:space="preserve">. </w:t>
      </w:r>
      <w:bookmarkStart w:id="5" w:name="Cleveland,_W.S._(1979)"/>
      <w:r w:rsidRPr="00C4004D">
        <w:rPr>
          <w:color w:val="000000" w:themeColor="text1"/>
          <w:sz w:val="22"/>
          <w:szCs w:val="22"/>
          <w:highlight w:val="yellow"/>
        </w:rPr>
        <w:t>Cleveland, W.S. </w:t>
      </w:r>
      <w:r w:rsidRPr="00C4004D">
        <w:rPr>
          <w:i/>
          <w:iCs/>
          <w:color w:val="000000" w:themeColor="text1"/>
          <w:sz w:val="22"/>
          <w:szCs w:val="22"/>
          <w:highlight w:val="yellow"/>
        </w:rPr>
        <w:t>Journal of the American Statistical Association</w:t>
      </w:r>
      <w:r w:rsidRPr="00C4004D">
        <w:rPr>
          <w:color w:val="000000" w:themeColor="text1"/>
          <w:sz w:val="22"/>
          <w:szCs w:val="22"/>
          <w:highlight w:val="yellow"/>
        </w:rPr>
        <w:t>, 74(368), 829–836 (1979)</w:t>
      </w:r>
      <w:bookmarkEnd w:id="5"/>
    </w:p>
    <w:p w14:paraId="5D0FFF2C" w14:textId="77777777" w:rsidR="00A62CFE" w:rsidRDefault="00A62CFE" w:rsidP="00A62CFE">
      <w:pPr>
        <w:rPr>
          <w:color w:val="000000" w:themeColor="text1"/>
          <w:sz w:val="22"/>
          <w:szCs w:val="22"/>
          <w:highlight w:val="yellow"/>
        </w:rPr>
      </w:pPr>
      <w:r w:rsidRPr="00C4004D">
        <w:rPr>
          <w:color w:val="000000" w:themeColor="text1"/>
          <w:sz w:val="22"/>
          <w:szCs w:val="22"/>
          <w:highlight w:val="yellow"/>
        </w:rPr>
        <w:t>3</w:t>
      </w:r>
      <w:r>
        <w:rPr>
          <w:color w:val="000000" w:themeColor="text1"/>
          <w:sz w:val="22"/>
          <w:szCs w:val="22"/>
          <w:highlight w:val="yellow"/>
        </w:rPr>
        <w:t xml:space="preserve">3. </w:t>
      </w:r>
      <w:r w:rsidRPr="006C45B6">
        <w:rPr>
          <w:color w:val="000000" w:themeColor="text1"/>
          <w:sz w:val="22"/>
          <w:szCs w:val="22"/>
          <w:highlight w:val="yellow"/>
        </w:rPr>
        <w:t xml:space="preserve">Preibisch, S. et al., </w:t>
      </w:r>
      <w:r w:rsidRPr="00A62CFE">
        <w:rPr>
          <w:i/>
          <w:color w:val="000000" w:themeColor="text1"/>
          <w:sz w:val="22"/>
          <w:szCs w:val="22"/>
          <w:highlight w:val="yellow"/>
        </w:rPr>
        <w:t>SPIE Medical Imaging</w:t>
      </w:r>
      <w:r w:rsidRPr="006C45B6">
        <w:rPr>
          <w:color w:val="000000" w:themeColor="text1"/>
          <w:sz w:val="22"/>
          <w:szCs w:val="22"/>
          <w:highlight w:val="yellow"/>
        </w:rPr>
        <w:t>, 6914, 69140E–8 (2008).</w:t>
      </w:r>
    </w:p>
    <w:p w14:paraId="49BD2DA0"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34</w:t>
      </w:r>
      <w:r w:rsidRPr="00C4004D">
        <w:rPr>
          <w:color w:val="000000" w:themeColor="text1"/>
          <w:sz w:val="22"/>
          <w:szCs w:val="22"/>
          <w:highlight w:val="yellow"/>
        </w:rPr>
        <w:t xml:space="preserve">. </w:t>
      </w:r>
      <w:proofErr w:type="spellStart"/>
      <w:r w:rsidRPr="00C4004D">
        <w:rPr>
          <w:color w:val="000000" w:themeColor="text1"/>
          <w:sz w:val="22"/>
          <w:szCs w:val="22"/>
          <w:highlight w:val="yellow"/>
        </w:rPr>
        <w:t>Blasse</w:t>
      </w:r>
      <w:proofErr w:type="spellEnd"/>
      <w:r w:rsidRPr="00C4004D">
        <w:rPr>
          <w:color w:val="000000" w:themeColor="text1"/>
          <w:sz w:val="22"/>
          <w:szCs w:val="22"/>
          <w:highlight w:val="yellow"/>
        </w:rPr>
        <w:t xml:space="preserve">, C. et al. </w:t>
      </w:r>
      <w:r w:rsidRPr="00C4004D">
        <w:rPr>
          <w:i/>
          <w:iCs/>
          <w:color w:val="000000" w:themeColor="text1"/>
          <w:sz w:val="22"/>
          <w:szCs w:val="22"/>
          <w:highlight w:val="yellow"/>
        </w:rPr>
        <w:t>Bioinformatics</w:t>
      </w:r>
      <w:r w:rsidRPr="00C4004D">
        <w:rPr>
          <w:color w:val="000000" w:themeColor="text1"/>
          <w:sz w:val="22"/>
          <w:szCs w:val="22"/>
          <w:highlight w:val="yellow"/>
        </w:rPr>
        <w:t xml:space="preserve">, </w:t>
      </w:r>
      <w:r w:rsidRPr="00C4004D">
        <w:rPr>
          <w:iCs/>
          <w:color w:val="000000" w:themeColor="text1"/>
          <w:sz w:val="22"/>
          <w:szCs w:val="22"/>
          <w:highlight w:val="yellow"/>
        </w:rPr>
        <w:t>33</w:t>
      </w:r>
      <w:r w:rsidRPr="00C4004D">
        <w:rPr>
          <w:color w:val="000000" w:themeColor="text1"/>
          <w:sz w:val="22"/>
          <w:szCs w:val="22"/>
          <w:highlight w:val="yellow"/>
        </w:rPr>
        <w:t>(16), 2563–2569 (2017)</w:t>
      </w:r>
    </w:p>
    <w:p w14:paraId="798C2984" w14:textId="77777777" w:rsidR="00A62CFE" w:rsidRPr="00C4004D" w:rsidRDefault="00A62CFE" w:rsidP="00A62CFE">
      <w:pPr>
        <w:rPr>
          <w:color w:val="000000" w:themeColor="text1"/>
          <w:sz w:val="22"/>
          <w:szCs w:val="22"/>
          <w:highlight w:val="yellow"/>
        </w:rPr>
      </w:pPr>
      <w:r>
        <w:rPr>
          <w:color w:val="000000" w:themeColor="text1"/>
          <w:sz w:val="22"/>
          <w:szCs w:val="22"/>
          <w:highlight w:val="yellow"/>
        </w:rPr>
        <w:t>35</w:t>
      </w:r>
      <w:r w:rsidRPr="00C4004D">
        <w:rPr>
          <w:color w:val="000000" w:themeColor="text1"/>
          <w:sz w:val="22"/>
          <w:szCs w:val="22"/>
          <w:highlight w:val="yellow"/>
        </w:rPr>
        <w:t xml:space="preserve">. </w:t>
      </w:r>
      <w:proofErr w:type="spellStart"/>
      <w:r w:rsidRPr="00C4004D">
        <w:rPr>
          <w:color w:val="000000" w:themeColor="text1"/>
          <w:sz w:val="22"/>
          <w:szCs w:val="22"/>
          <w:highlight w:val="yellow"/>
        </w:rPr>
        <w:t>Schmied</w:t>
      </w:r>
      <w:proofErr w:type="spellEnd"/>
      <w:r w:rsidRPr="00C4004D">
        <w:rPr>
          <w:color w:val="000000" w:themeColor="text1"/>
          <w:sz w:val="22"/>
          <w:szCs w:val="22"/>
          <w:highlight w:val="yellow"/>
        </w:rPr>
        <w:t xml:space="preserve">, C. et al. </w:t>
      </w:r>
      <w:r w:rsidRPr="00C4004D">
        <w:rPr>
          <w:i/>
          <w:color w:val="000000" w:themeColor="text1"/>
          <w:sz w:val="22"/>
          <w:szCs w:val="22"/>
          <w:highlight w:val="yellow"/>
        </w:rPr>
        <w:t>Bioinformatics</w:t>
      </w:r>
      <w:r w:rsidRPr="00C4004D">
        <w:rPr>
          <w:color w:val="000000" w:themeColor="text1"/>
          <w:sz w:val="22"/>
          <w:szCs w:val="22"/>
          <w:highlight w:val="yellow"/>
        </w:rPr>
        <w:t>, 32(7), 1112–1114 (2016)</w:t>
      </w:r>
    </w:p>
    <w:p w14:paraId="05DF6BA1" w14:textId="173F7DEE" w:rsidR="0063484F" w:rsidRPr="00894659" w:rsidRDefault="00A62CFE" w:rsidP="005F36BF">
      <w:r>
        <w:rPr>
          <w:color w:val="000000" w:themeColor="text1"/>
          <w:sz w:val="22"/>
          <w:szCs w:val="22"/>
          <w:highlight w:val="yellow"/>
        </w:rPr>
        <w:t>36</w:t>
      </w:r>
      <w:r w:rsidRPr="00C4004D">
        <w:rPr>
          <w:color w:val="000000" w:themeColor="text1"/>
          <w:sz w:val="22"/>
          <w:szCs w:val="22"/>
          <w:highlight w:val="yellow"/>
        </w:rPr>
        <w:t xml:space="preserve">. Gao, R. et al. </w:t>
      </w:r>
      <w:r w:rsidRPr="00C4004D">
        <w:rPr>
          <w:i/>
          <w:iCs/>
          <w:color w:val="000000" w:themeColor="text1"/>
          <w:sz w:val="22"/>
          <w:szCs w:val="22"/>
          <w:highlight w:val="yellow"/>
        </w:rPr>
        <w:t>Science</w:t>
      </w:r>
      <w:r w:rsidRPr="00C4004D">
        <w:rPr>
          <w:color w:val="000000" w:themeColor="text1"/>
          <w:sz w:val="22"/>
          <w:szCs w:val="22"/>
          <w:highlight w:val="yellow"/>
        </w:rPr>
        <w:t xml:space="preserve">, </w:t>
      </w:r>
      <w:r w:rsidRPr="00C4004D">
        <w:rPr>
          <w:iCs/>
          <w:color w:val="000000" w:themeColor="text1"/>
          <w:sz w:val="22"/>
          <w:szCs w:val="22"/>
          <w:highlight w:val="yellow"/>
        </w:rPr>
        <w:t>363</w:t>
      </w:r>
      <w:r w:rsidRPr="00C4004D">
        <w:rPr>
          <w:color w:val="000000" w:themeColor="text1"/>
          <w:sz w:val="22"/>
          <w:szCs w:val="22"/>
          <w:highlight w:val="yellow"/>
        </w:rPr>
        <w:t>(6424), eaau8302 (2019).</w:t>
      </w:r>
    </w:p>
    <w:sectPr w:rsidR="0063484F" w:rsidRPr="00894659" w:rsidSect="00DB5994">
      <w:footerReference w:type="even" r:id="rId9"/>
      <w:footerReference w:type="default" r:id="rId10"/>
      <w:pgSz w:w="11900" w:h="16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4203" w14:textId="77777777" w:rsidR="00D00118" w:rsidRDefault="00D00118" w:rsidP="005F07C9">
      <w:r>
        <w:separator/>
      </w:r>
    </w:p>
  </w:endnote>
  <w:endnote w:type="continuationSeparator" w:id="0">
    <w:p w14:paraId="17806990" w14:textId="77777777" w:rsidR="00D00118" w:rsidRDefault="00D00118" w:rsidP="005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1884556"/>
      <w:docPartObj>
        <w:docPartGallery w:val="Page Numbers (Bottom of Page)"/>
        <w:docPartUnique/>
      </w:docPartObj>
    </w:sdtPr>
    <w:sdtContent>
      <w:p w14:paraId="154057DA"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76FCAB" w14:textId="77777777" w:rsidR="000409BC" w:rsidRDefault="00040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1001777"/>
      <w:docPartObj>
        <w:docPartGallery w:val="Page Numbers (Bottom of Page)"/>
        <w:docPartUnique/>
      </w:docPartObj>
    </w:sdtPr>
    <w:sdtContent>
      <w:p w14:paraId="47E71C8C"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F0413" w14:textId="77777777" w:rsidR="000409BC" w:rsidRDefault="00040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0C417" w14:textId="77777777" w:rsidR="00D00118" w:rsidRDefault="00D00118" w:rsidP="005F07C9">
      <w:r>
        <w:separator/>
      </w:r>
    </w:p>
  </w:footnote>
  <w:footnote w:type="continuationSeparator" w:id="0">
    <w:p w14:paraId="44FA40E6" w14:textId="77777777" w:rsidR="00D00118" w:rsidRDefault="00D00118" w:rsidP="005F0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89"/>
    <w:rsid w:val="00005621"/>
    <w:rsid w:val="000077D7"/>
    <w:rsid w:val="00010C7A"/>
    <w:rsid w:val="00010F08"/>
    <w:rsid w:val="000111B7"/>
    <w:rsid w:val="00013908"/>
    <w:rsid w:val="00014291"/>
    <w:rsid w:val="000146A8"/>
    <w:rsid w:val="000162A4"/>
    <w:rsid w:val="0002158E"/>
    <w:rsid w:val="000233FE"/>
    <w:rsid w:val="00023727"/>
    <w:rsid w:val="00027FD9"/>
    <w:rsid w:val="000306DB"/>
    <w:rsid w:val="00031ED7"/>
    <w:rsid w:val="00035BEA"/>
    <w:rsid w:val="000378E6"/>
    <w:rsid w:val="0004027A"/>
    <w:rsid w:val="00040348"/>
    <w:rsid w:val="00040688"/>
    <w:rsid w:val="000409BC"/>
    <w:rsid w:val="0004291D"/>
    <w:rsid w:val="00046166"/>
    <w:rsid w:val="00046695"/>
    <w:rsid w:val="00047583"/>
    <w:rsid w:val="00050C95"/>
    <w:rsid w:val="00053C1B"/>
    <w:rsid w:val="000545B9"/>
    <w:rsid w:val="00057682"/>
    <w:rsid w:val="00057B29"/>
    <w:rsid w:val="000604F0"/>
    <w:rsid w:val="0006205C"/>
    <w:rsid w:val="000620C5"/>
    <w:rsid w:val="00063596"/>
    <w:rsid w:val="0006743C"/>
    <w:rsid w:val="000705DC"/>
    <w:rsid w:val="00073EEE"/>
    <w:rsid w:val="00074104"/>
    <w:rsid w:val="000748DF"/>
    <w:rsid w:val="0008359F"/>
    <w:rsid w:val="000843F5"/>
    <w:rsid w:val="000865D1"/>
    <w:rsid w:val="0009437D"/>
    <w:rsid w:val="000962F5"/>
    <w:rsid w:val="000A016B"/>
    <w:rsid w:val="000A08FD"/>
    <w:rsid w:val="000A0EBD"/>
    <w:rsid w:val="000A10AB"/>
    <w:rsid w:val="000A2D3F"/>
    <w:rsid w:val="000A72D2"/>
    <w:rsid w:val="000B5F20"/>
    <w:rsid w:val="000C12B0"/>
    <w:rsid w:val="000C2E78"/>
    <w:rsid w:val="000C3EDC"/>
    <w:rsid w:val="000C5A21"/>
    <w:rsid w:val="000D06A1"/>
    <w:rsid w:val="000D0D0E"/>
    <w:rsid w:val="000D35C5"/>
    <w:rsid w:val="000D48C2"/>
    <w:rsid w:val="000E0888"/>
    <w:rsid w:val="000E2C99"/>
    <w:rsid w:val="000E3A3E"/>
    <w:rsid w:val="000E3CC4"/>
    <w:rsid w:val="000E3E09"/>
    <w:rsid w:val="000E7FD0"/>
    <w:rsid w:val="000F5B1B"/>
    <w:rsid w:val="000F673E"/>
    <w:rsid w:val="000F7A4E"/>
    <w:rsid w:val="00100327"/>
    <w:rsid w:val="00100712"/>
    <w:rsid w:val="0010185E"/>
    <w:rsid w:val="00101C15"/>
    <w:rsid w:val="00103923"/>
    <w:rsid w:val="00106452"/>
    <w:rsid w:val="00110106"/>
    <w:rsid w:val="0011044A"/>
    <w:rsid w:val="00111EE3"/>
    <w:rsid w:val="00114C78"/>
    <w:rsid w:val="001160E9"/>
    <w:rsid w:val="001170D6"/>
    <w:rsid w:val="001223DD"/>
    <w:rsid w:val="00122FFD"/>
    <w:rsid w:val="00123CC1"/>
    <w:rsid w:val="00125DD1"/>
    <w:rsid w:val="0012619B"/>
    <w:rsid w:val="00126742"/>
    <w:rsid w:val="0013043E"/>
    <w:rsid w:val="001306B7"/>
    <w:rsid w:val="00132ACC"/>
    <w:rsid w:val="001353A3"/>
    <w:rsid w:val="0013727E"/>
    <w:rsid w:val="00137CB7"/>
    <w:rsid w:val="00141914"/>
    <w:rsid w:val="00142261"/>
    <w:rsid w:val="00145A38"/>
    <w:rsid w:val="00146031"/>
    <w:rsid w:val="00147604"/>
    <w:rsid w:val="00147AAB"/>
    <w:rsid w:val="00151C1C"/>
    <w:rsid w:val="00153FD1"/>
    <w:rsid w:val="00155387"/>
    <w:rsid w:val="00157A80"/>
    <w:rsid w:val="00160C09"/>
    <w:rsid w:val="001624AF"/>
    <w:rsid w:val="00163034"/>
    <w:rsid w:val="00165B12"/>
    <w:rsid w:val="00166C3F"/>
    <w:rsid w:val="001719EA"/>
    <w:rsid w:val="0017363A"/>
    <w:rsid w:val="001736A1"/>
    <w:rsid w:val="0017505A"/>
    <w:rsid w:val="0017586B"/>
    <w:rsid w:val="00175E37"/>
    <w:rsid w:val="001764B9"/>
    <w:rsid w:val="0018325B"/>
    <w:rsid w:val="00185C06"/>
    <w:rsid w:val="00187206"/>
    <w:rsid w:val="0019140E"/>
    <w:rsid w:val="001918D4"/>
    <w:rsid w:val="00192217"/>
    <w:rsid w:val="00192750"/>
    <w:rsid w:val="00196B69"/>
    <w:rsid w:val="001A0E01"/>
    <w:rsid w:val="001A168E"/>
    <w:rsid w:val="001A5CFD"/>
    <w:rsid w:val="001B34AA"/>
    <w:rsid w:val="001B497A"/>
    <w:rsid w:val="001B5DC0"/>
    <w:rsid w:val="001B61F8"/>
    <w:rsid w:val="001C0666"/>
    <w:rsid w:val="001C10E6"/>
    <w:rsid w:val="001C2860"/>
    <w:rsid w:val="001C290F"/>
    <w:rsid w:val="001C39CA"/>
    <w:rsid w:val="001C4BE0"/>
    <w:rsid w:val="001D0B19"/>
    <w:rsid w:val="001D189B"/>
    <w:rsid w:val="001D196B"/>
    <w:rsid w:val="001D1BD7"/>
    <w:rsid w:val="001D2575"/>
    <w:rsid w:val="001D4706"/>
    <w:rsid w:val="001D4F26"/>
    <w:rsid w:val="001D72B7"/>
    <w:rsid w:val="001E0024"/>
    <w:rsid w:val="001E309C"/>
    <w:rsid w:val="001E503B"/>
    <w:rsid w:val="001F073C"/>
    <w:rsid w:val="001F358E"/>
    <w:rsid w:val="001F41C6"/>
    <w:rsid w:val="001F5DC8"/>
    <w:rsid w:val="001F7AE6"/>
    <w:rsid w:val="002020A0"/>
    <w:rsid w:val="002027C4"/>
    <w:rsid w:val="00204A19"/>
    <w:rsid w:val="002065E3"/>
    <w:rsid w:val="00206BB1"/>
    <w:rsid w:val="00206E25"/>
    <w:rsid w:val="00210334"/>
    <w:rsid w:val="002137A7"/>
    <w:rsid w:val="00216B31"/>
    <w:rsid w:val="00217A54"/>
    <w:rsid w:val="00217D2B"/>
    <w:rsid w:val="00221246"/>
    <w:rsid w:val="00221E28"/>
    <w:rsid w:val="0022692E"/>
    <w:rsid w:val="00231178"/>
    <w:rsid w:val="00243AED"/>
    <w:rsid w:val="002510BC"/>
    <w:rsid w:val="0025235D"/>
    <w:rsid w:val="00260117"/>
    <w:rsid w:val="002602B5"/>
    <w:rsid w:val="002640C9"/>
    <w:rsid w:val="002703DF"/>
    <w:rsid w:val="00272A15"/>
    <w:rsid w:val="00273641"/>
    <w:rsid w:val="00280584"/>
    <w:rsid w:val="002815BB"/>
    <w:rsid w:val="00284931"/>
    <w:rsid w:val="00284D9C"/>
    <w:rsid w:val="00287739"/>
    <w:rsid w:val="00290CEE"/>
    <w:rsid w:val="002939C2"/>
    <w:rsid w:val="00293DC3"/>
    <w:rsid w:val="002956E7"/>
    <w:rsid w:val="00297FF0"/>
    <w:rsid w:val="002A22F8"/>
    <w:rsid w:val="002A2F32"/>
    <w:rsid w:val="002A2FD2"/>
    <w:rsid w:val="002A6120"/>
    <w:rsid w:val="002B0F52"/>
    <w:rsid w:val="002B1183"/>
    <w:rsid w:val="002B4AB7"/>
    <w:rsid w:val="002B5BC0"/>
    <w:rsid w:val="002C0464"/>
    <w:rsid w:val="002C113E"/>
    <w:rsid w:val="002C1970"/>
    <w:rsid w:val="002C2BB0"/>
    <w:rsid w:val="002C611B"/>
    <w:rsid w:val="002D0E9D"/>
    <w:rsid w:val="002D1554"/>
    <w:rsid w:val="002D239E"/>
    <w:rsid w:val="002D2583"/>
    <w:rsid w:val="002D2D9E"/>
    <w:rsid w:val="002D49A7"/>
    <w:rsid w:val="002D65C9"/>
    <w:rsid w:val="002D765A"/>
    <w:rsid w:val="002E3C07"/>
    <w:rsid w:val="002E711A"/>
    <w:rsid w:val="002F30CC"/>
    <w:rsid w:val="002F4F2F"/>
    <w:rsid w:val="002F7DDF"/>
    <w:rsid w:val="00300244"/>
    <w:rsid w:val="00301D0F"/>
    <w:rsid w:val="00304133"/>
    <w:rsid w:val="00306B6F"/>
    <w:rsid w:val="00306EE0"/>
    <w:rsid w:val="003078C5"/>
    <w:rsid w:val="00310415"/>
    <w:rsid w:val="00313E6E"/>
    <w:rsid w:val="00314772"/>
    <w:rsid w:val="00316653"/>
    <w:rsid w:val="00320824"/>
    <w:rsid w:val="00330537"/>
    <w:rsid w:val="00331206"/>
    <w:rsid w:val="00331C45"/>
    <w:rsid w:val="00333330"/>
    <w:rsid w:val="00333A48"/>
    <w:rsid w:val="00334DA4"/>
    <w:rsid w:val="00337C85"/>
    <w:rsid w:val="0034720C"/>
    <w:rsid w:val="0034723E"/>
    <w:rsid w:val="00347640"/>
    <w:rsid w:val="00347956"/>
    <w:rsid w:val="00347F0C"/>
    <w:rsid w:val="00351B3A"/>
    <w:rsid w:val="0035521A"/>
    <w:rsid w:val="00357015"/>
    <w:rsid w:val="0035791D"/>
    <w:rsid w:val="00360A93"/>
    <w:rsid w:val="00361629"/>
    <w:rsid w:val="003637D3"/>
    <w:rsid w:val="00365F34"/>
    <w:rsid w:val="00366BF6"/>
    <w:rsid w:val="00367460"/>
    <w:rsid w:val="00370484"/>
    <w:rsid w:val="00371030"/>
    <w:rsid w:val="003712D3"/>
    <w:rsid w:val="00371CFE"/>
    <w:rsid w:val="00382CA7"/>
    <w:rsid w:val="003835D7"/>
    <w:rsid w:val="003861AB"/>
    <w:rsid w:val="00392705"/>
    <w:rsid w:val="0039333B"/>
    <w:rsid w:val="0039698C"/>
    <w:rsid w:val="003A1049"/>
    <w:rsid w:val="003A1BE6"/>
    <w:rsid w:val="003B3DA8"/>
    <w:rsid w:val="003B6602"/>
    <w:rsid w:val="003B70F9"/>
    <w:rsid w:val="003C292D"/>
    <w:rsid w:val="003C4D44"/>
    <w:rsid w:val="003C4E42"/>
    <w:rsid w:val="003C5CF0"/>
    <w:rsid w:val="003D27C1"/>
    <w:rsid w:val="003D2E10"/>
    <w:rsid w:val="003D5C3D"/>
    <w:rsid w:val="003D67B1"/>
    <w:rsid w:val="003D6A27"/>
    <w:rsid w:val="003D71B4"/>
    <w:rsid w:val="003E3B51"/>
    <w:rsid w:val="003E411E"/>
    <w:rsid w:val="003E784D"/>
    <w:rsid w:val="003F14C3"/>
    <w:rsid w:val="003F534E"/>
    <w:rsid w:val="003F6F4C"/>
    <w:rsid w:val="003F726C"/>
    <w:rsid w:val="00401975"/>
    <w:rsid w:val="004024F9"/>
    <w:rsid w:val="00402B7F"/>
    <w:rsid w:val="004051AA"/>
    <w:rsid w:val="00407082"/>
    <w:rsid w:val="004108E2"/>
    <w:rsid w:val="00410E86"/>
    <w:rsid w:val="00411B1E"/>
    <w:rsid w:val="00411E74"/>
    <w:rsid w:val="004127A9"/>
    <w:rsid w:val="0041329F"/>
    <w:rsid w:val="00413FD2"/>
    <w:rsid w:val="00417B90"/>
    <w:rsid w:val="00417D6E"/>
    <w:rsid w:val="00421C26"/>
    <w:rsid w:val="00424173"/>
    <w:rsid w:val="00427706"/>
    <w:rsid w:val="00427BE0"/>
    <w:rsid w:val="004316EB"/>
    <w:rsid w:val="00435E65"/>
    <w:rsid w:val="00437A0B"/>
    <w:rsid w:val="00440D74"/>
    <w:rsid w:val="00441D5B"/>
    <w:rsid w:val="0044799B"/>
    <w:rsid w:val="00451363"/>
    <w:rsid w:val="00460392"/>
    <w:rsid w:val="004625C6"/>
    <w:rsid w:val="00462C45"/>
    <w:rsid w:val="004641D3"/>
    <w:rsid w:val="004741DA"/>
    <w:rsid w:val="00476A7C"/>
    <w:rsid w:val="0048053C"/>
    <w:rsid w:val="00484A79"/>
    <w:rsid w:val="004866CE"/>
    <w:rsid w:val="00486C2A"/>
    <w:rsid w:val="00487C78"/>
    <w:rsid w:val="00492522"/>
    <w:rsid w:val="004938A3"/>
    <w:rsid w:val="00494CF3"/>
    <w:rsid w:val="00497774"/>
    <w:rsid w:val="004A214E"/>
    <w:rsid w:val="004A2BBB"/>
    <w:rsid w:val="004A2F9D"/>
    <w:rsid w:val="004A63EE"/>
    <w:rsid w:val="004A7086"/>
    <w:rsid w:val="004A79E3"/>
    <w:rsid w:val="004B4AAC"/>
    <w:rsid w:val="004B4D7E"/>
    <w:rsid w:val="004B4FAB"/>
    <w:rsid w:val="004B6904"/>
    <w:rsid w:val="004B6A95"/>
    <w:rsid w:val="004B7CA2"/>
    <w:rsid w:val="004B7D84"/>
    <w:rsid w:val="004C0EA1"/>
    <w:rsid w:val="004C522C"/>
    <w:rsid w:val="004C75C8"/>
    <w:rsid w:val="004D0FC8"/>
    <w:rsid w:val="004D75C4"/>
    <w:rsid w:val="004D7AA4"/>
    <w:rsid w:val="004E24A2"/>
    <w:rsid w:val="004E557E"/>
    <w:rsid w:val="004E6ECF"/>
    <w:rsid w:val="004E799B"/>
    <w:rsid w:val="004F0998"/>
    <w:rsid w:val="004F2383"/>
    <w:rsid w:val="004F3357"/>
    <w:rsid w:val="004F3516"/>
    <w:rsid w:val="004F3620"/>
    <w:rsid w:val="004F3697"/>
    <w:rsid w:val="004F4BED"/>
    <w:rsid w:val="004F7093"/>
    <w:rsid w:val="00502FEE"/>
    <w:rsid w:val="00503A18"/>
    <w:rsid w:val="00504790"/>
    <w:rsid w:val="00505911"/>
    <w:rsid w:val="00507130"/>
    <w:rsid w:val="00510C1A"/>
    <w:rsid w:val="00511EDC"/>
    <w:rsid w:val="00515041"/>
    <w:rsid w:val="005170D0"/>
    <w:rsid w:val="00517766"/>
    <w:rsid w:val="00524526"/>
    <w:rsid w:val="00530B4F"/>
    <w:rsid w:val="00531C8D"/>
    <w:rsid w:val="00531D7B"/>
    <w:rsid w:val="00532202"/>
    <w:rsid w:val="00533E2A"/>
    <w:rsid w:val="0053450D"/>
    <w:rsid w:val="00537989"/>
    <w:rsid w:val="00545885"/>
    <w:rsid w:val="0054793D"/>
    <w:rsid w:val="00550315"/>
    <w:rsid w:val="005550FF"/>
    <w:rsid w:val="005561F0"/>
    <w:rsid w:val="0055688C"/>
    <w:rsid w:val="00561A51"/>
    <w:rsid w:val="005621C1"/>
    <w:rsid w:val="00564D6B"/>
    <w:rsid w:val="00566480"/>
    <w:rsid w:val="00571357"/>
    <w:rsid w:val="00577265"/>
    <w:rsid w:val="00580FA5"/>
    <w:rsid w:val="00583265"/>
    <w:rsid w:val="00583CD4"/>
    <w:rsid w:val="0058520B"/>
    <w:rsid w:val="00586A88"/>
    <w:rsid w:val="005916DD"/>
    <w:rsid w:val="00592BFD"/>
    <w:rsid w:val="00593A4F"/>
    <w:rsid w:val="00593F81"/>
    <w:rsid w:val="0059589C"/>
    <w:rsid w:val="00596365"/>
    <w:rsid w:val="005963F0"/>
    <w:rsid w:val="00597511"/>
    <w:rsid w:val="005A08A3"/>
    <w:rsid w:val="005A3FA1"/>
    <w:rsid w:val="005A4397"/>
    <w:rsid w:val="005A4EBA"/>
    <w:rsid w:val="005A515B"/>
    <w:rsid w:val="005A61B5"/>
    <w:rsid w:val="005A76B3"/>
    <w:rsid w:val="005B0710"/>
    <w:rsid w:val="005B2604"/>
    <w:rsid w:val="005B2762"/>
    <w:rsid w:val="005B39B4"/>
    <w:rsid w:val="005B50BD"/>
    <w:rsid w:val="005B6EED"/>
    <w:rsid w:val="005C161B"/>
    <w:rsid w:val="005C3168"/>
    <w:rsid w:val="005C79DA"/>
    <w:rsid w:val="005D0D92"/>
    <w:rsid w:val="005D1282"/>
    <w:rsid w:val="005D1C22"/>
    <w:rsid w:val="005D1F2A"/>
    <w:rsid w:val="005D6AB2"/>
    <w:rsid w:val="005D6F13"/>
    <w:rsid w:val="005D6FAB"/>
    <w:rsid w:val="005E0E35"/>
    <w:rsid w:val="005E3AA3"/>
    <w:rsid w:val="005E5334"/>
    <w:rsid w:val="005E5C13"/>
    <w:rsid w:val="005E61EC"/>
    <w:rsid w:val="005E63AD"/>
    <w:rsid w:val="005E6B82"/>
    <w:rsid w:val="005E7679"/>
    <w:rsid w:val="005E7A7E"/>
    <w:rsid w:val="005F07C9"/>
    <w:rsid w:val="005F1B0F"/>
    <w:rsid w:val="005F2D99"/>
    <w:rsid w:val="005F2EFD"/>
    <w:rsid w:val="005F36BF"/>
    <w:rsid w:val="005F48EC"/>
    <w:rsid w:val="005F74DF"/>
    <w:rsid w:val="005F7941"/>
    <w:rsid w:val="00601B55"/>
    <w:rsid w:val="00604777"/>
    <w:rsid w:val="006053A2"/>
    <w:rsid w:val="00606B98"/>
    <w:rsid w:val="006072C3"/>
    <w:rsid w:val="00607EC6"/>
    <w:rsid w:val="00610720"/>
    <w:rsid w:val="00610F37"/>
    <w:rsid w:val="00612D40"/>
    <w:rsid w:val="00614E3A"/>
    <w:rsid w:val="0061544D"/>
    <w:rsid w:val="00620643"/>
    <w:rsid w:val="00620EBA"/>
    <w:rsid w:val="00623B5D"/>
    <w:rsid w:val="00625596"/>
    <w:rsid w:val="00630AFC"/>
    <w:rsid w:val="0063484F"/>
    <w:rsid w:val="00634902"/>
    <w:rsid w:val="0063744C"/>
    <w:rsid w:val="0064326D"/>
    <w:rsid w:val="00643FC5"/>
    <w:rsid w:val="00644204"/>
    <w:rsid w:val="00644398"/>
    <w:rsid w:val="00645376"/>
    <w:rsid w:val="00645E6A"/>
    <w:rsid w:val="00646EFD"/>
    <w:rsid w:val="006471F2"/>
    <w:rsid w:val="00654BD7"/>
    <w:rsid w:val="00657405"/>
    <w:rsid w:val="006608CE"/>
    <w:rsid w:val="00660E37"/>
    <w:rsid w:val="00664557"/>
    <w:rsid w:val="00666EAE"/>
    <w:rsid w:val="006711A8"/>
    <w:rsid w:val="006748CB"/>
    <w:rsid w:val="00675005"/>
    <w:rsid w:val="00675E3E"/>
    <w:rsid w:val="00677C41"/>
    <w:rsid w:val="00682924"/>
    <w:rsid w:val="006829F9"/>
    <w:rsid w:val="00682C84"/>
    <w:rsid w:val="006862B6"/>
    <w:rsid w:val="00692F24"/>
    <w:rsid w:val="0069315E"/>
    <w:rsid w:val="00696270"/>
    <w:rsid w:val="006A0ACD"/>
    <w:rsid w:val="006A2C91"/>
    <w:rsid w:val="006B1296"/>
    <w:rsid w:val="006B57A2"/>
    <w:rsid w:val="006B7C34"/>
    <w:rsid w:val="006C0B6B"/>
    <w:rsid w:val="006C273A"/>
    <w:rsid w:val="006C2D5A"/>
    <w:rsid w:val="006C3A49"/>
    <w:rsid w:val="006C4840"/>
    <w:rsid w:val="006C7335"/>
    <w:rsid w:val="006C78C9"/>
    <w:rsid w:val="006D5DAC"/>
    <w:rsid w:val="006E0E35"/>
    <w:rsid w:val="006E54C9"/>
    <w:rsid w:val="006F1E48"/>
    <w:rsid w:val="006F53DA"/>
    <w:rsid w:val="006F5583"/>
    <w:rsid w:val="006F6099"/>
    <w:rsid w:val="007007D1"/>
    <w:rsid w:val="00700C86"/>
    <w:rsid w:val="00701BB1"/>
    <w:rsid w:val="00702E13"/>
    <w:rsid w:val="00703FE4"/>
    <w:rsid w:val="007056E0"/>
    <w:rsid w:val="007057C5"/>
    <w:rsid w:val="00710D6D"/>
    <w:rsid w:val="00710F73"/>
    <w:rsid w:val="00711938"/>
    <w:rsid w:val="00711A71"/>
    <w:rsid w:val="0071754C"/>
    <w:rsid w:val="00717AE2"/>
    <w:rsid w:val="00721C4E"/>
    <w:rsid w:val="00722C92"/>
    <w:rsid w:val="00726BEC"/>
    <w:rsid w:val="00735868"/>
    <w:rsid w:val="00743194"/>
    <w:rsid w:val="00753792"/>
    <w:rsid w:val="00755394"/>
    <w:rsid w:val="007559BB"/>
    <w:rsid w:val="00760273"/>
    <w:rsid w:val="0076070D"/>
    <w:rsid w:val="00762108"/>
    <w:rsid w:val="00762DF3"/>
    <w:rsid w:val="00763AE6"/>
    <w:rsid w:val="00765C63"/>
    <w:rsid w:val="00766B38"/>
    <w:rsid w:val="00766D9C"/>
    <w:rsid w:val="00767098"/>
    <w:rsid w:val="007671EF"/>
    <w:rsid w:val="007710BF"/>
    <w:rsid w:val="00771DA1"/>
    <w:rsid w:val="00773D1D"/>
    <w:rsid w:val="00776C3D"/>
    <w:rsid w:val="00777517"/>
    <w:rsid w:val="00777CDF"/>
    <w:rsid w:val="00782109"/>
    <w:rsid w:val="00783C09"/>
    <w:rsid w:val="00785E50"/>
    <w:rsid w:val="00790301"/>
    <w:rsid w:val="00791BF4"/>
    <w:rsid w:val="00794756"/>
    <w:rsid w:val="0079604B"/>
    <w:rsid w:val="00796366"/>
    <w:rsid w:val="00796EEC"/>
    <w:rsid w:val="00797221"/>
    <w:rsid w:val="007A14C3"/>
    <w:rsid w:val="007A2F7F"/>
    <w:rsid w:val="007A30A9"/>
    <w:rsid w:val="007A39E2"/>
    <w:rsid w:val="007A5806"/>
    <w:rsid w:val="007A78A8"/>
    <w:rsid w:val="007B04B8"/>
    <w:rsid w:val="007B1433"/>
    <w:rsid w:val="007B1DB6"/>
    <w:rsid w:val="007B2879"/>
    <w:rsid w:val="007B3183"/>
    <w:rsid w:val="007B3630"/>
    <w:rsid w:val="007B457F"/>
    <w:rsid w:val="007B51B4"/>
    <w:rsid w:val="007B5B8D"/>
    <w:rsid w:val="007B7930"/>
    <w:rsid w:val="007C6671"/>
    <w:rsid w:val="007C7907"/>
    <w:rsid w:val="007D353C"/>
    <w:rsid w:val="007D37D7"/>
    <w:rsid w:val="007D470C"/>
    <w:rsid w:val="007D56DF"/>
    <w:rsid w:val="007D6501"/>
    <w:rsid w:val="007D7070"/>
    <w:rsid w:val="007E2FB0"/>
    <w:rsid w:val="007E3A92"/>
    <w:rsid w:val="007E79FA"/>
    <w:rsid w:val="007F115C"/>
    <w:rsid w:val="007F2681"/>
    <w:rsid w:val="007F4655"/>
    <w:rsid w:val="007F623F"/>
    <w:rsid w:val="007F72AE"/>
    <w:rsid w:val="007F7A1F"/>
    <w:rsid w:val="00800632"/>
    <w:rsid w:val="00801BDC"/>
    <w:rsid w:val="008023A8"/>
    <w:rsid w:val="008027FE"/>
    <w:rsid w:val="008033D4"/>
    <w:rsid w:val="008051CA"/>
    <w:rsid w:val="008101B4"/>
    <w:rsid w:val="00810D32"/>
    <w:rsid w:val="008121C5"/>
    <w:rsid w:val="00815C40"/>
    <w:rsid w:val="00817910"/>
    <w:rsid w:val="00826DCC"/>
    <w:rsid w:val="008270F8"/>
    <w:rsid w:val="00827532"/>
    <w:rsid w:val="00832451"/>
    <w:rsid w:val="00833C33"/>
    <w:rsid w:val="00834DCD"/>
    <w:rsid w:val="008359FD"/>
    <w:rsid w:val="00837C97"/>
    <w:rsid w:val="00837FE5"/>
    <w:rsid w:val="008424F8"/>
    <w:rsid w:val="00842C48"/>
    <w:rsid w:val="00843B15"/>
    <w:rsid w:val="00852044"/>
    <w:rsid w:val="00852F14"/>
    <w:rsid w:val="00854A4B"/>
    <w:rsid w:val="00856E57"/>
    <w:rsid w:val="00857851"/>
    <w:rsid w:val="00861F07"/>
    <w:rsid w:val="008643B8"/>
    <w:rsid w:val="00865F30"/>
    <w:rsid w:val="00870BBE"/>
    <w:rsid w:val="00871FFC"/>
    <w:rsid w:val="008730C4"/>
    <w:rsid w:val="0087389E"/>
    <w:rsid w:val="00875FDB"/>
    <w:rsid w:val="00877259"/>
    <w:rsid w:val="008860CD"/>
    <w:rsid w:val="0088670A"/>
    <w:rsid w:val="00890AB7"/>
    <w:rsid w:val="008923F0"/>
    <w:rsid w:val="0089276C"/>
    <w:rsid w:val="00894659"/>
    <w:rsid w:val="00896C04"/>
    <w:rsid w:val="00896E7D"/>
    <w:rsid w:val="00897749"/>
    <w:rsid w:val="008A16E2"/>
    <w:rsid w:val="008A1FE2"/>
    <w:rsid w:val="008A2BCE"/>
    <w:rsid w:val="008A462E"/>
    <w:rsid w:val="008A47FB"/>
    <w:rsid w:val="008A4E45"/>
    <w:rsid w:val="008A4F85"/>
    <w:rsid w:val="008A6F49"/>
    <w:rsid w:val="008B222B"/>
    <w:rsid w:val="008B5A2D"/>
    <w:rsid w:val="008C0715"/>
    <w:rsid w:val="008C3E97"/>
    <w:rsid w:val="008C6DF5"/>
    <w:rsid w:val="008D3178"/>
    <w:rsid w:val="008D4740"/>
    <w:rsid w:val="008D4AD7"/>
    <w:rsid w:val="008D7E6E"/>
    <w:rsid w:val="008E1FE3"/>
    <w:rsid w:val="008E2123"/>
    <w:rsid w:val="008E2BE7"/>
    <w:rsid w:val="008E3649"/>
    <w:rsid w:val="008E3F0A"/>
    <w:rsid w:val="008F34C4"/>
    <w:rsid w:val="008F3A26"/>
    <w:rsid w:val="008F3A59"/>
    <w:rsid w:val="008F4B53"/>
    <w:rsid w:val="008F4D9E"/>
    <w:rsid w:val="008F631D"/>
    <w:rsid w:val="008F635F"/>
    <w:rsid w:val="008F7AE6"/>
    <w:rsid w:val="00902C7E"/>
    <w:rsid w:val="0090319A"/>
    <w:rsid w:val="00904AD6"/>
    <w:rsid w:val="00905282"/>
    <w:rsid w:val="00907A9D"/>
    <w:rsid w:val="00907CD7"/>
    <w:rsid w:val="00911E6B"/>
    <w:rsid w:val="0091381A"/>
    <w:rsid w:val="00913AAF"/>
    <w:rsid w:val="00913FD2"/>
    <w:rsid w:val="00916431"/>
    <w:rsid w:val="00916773"/>
    <w:rsid w:val="00920CEF"/>
    <w:rsid w:val="00921CA5"/>
    <w:rsid w:val="00923552"/>
    <w:rsid w:val="00924ECF"/>
    <w:rsid w:val="00925288"/>
    <w:rsid w:val="009273D6"/>
    <w:rsid w:val="0093254E"/>
    <w:rsid w:val="00933D9E"/>
    <w:rsid w:val="00934343"/>
    <w:rsid w:val="00934609"/>
    <w:rsid w:val="0093565B"/>
    <w:rsid w:val="00935E1E"/>
    <w:rsid w:val="00936C42"/>
    <w:rsid w:val="00940367"/>
    <w:rsid w:val="00941EA0"/>
    <w:rsid w:val="0094200D"/>
    <w:rsid w:val="009420E6"/>
    <w:rsid w:val="00943F7D"/>
    <w:rsid w:val="00945233"/>
    <w:rsid w:val="009467E1"/>
    <w:rsid w:val="00947229"/>
    <w:rsid w:val="009507EC"/>
    <w:rsid w:val="0095167E"/>
    <w:rsid w:val="009541B3"/>
    <w:rsid w:val="00955641"/>
    <w:rsid w:val="00956A8C"/>
    <w:rsid w:val="009601C3"/>
    <w:rsid w:val="00962096"/>
    <w:rsid w:val="009650EC"/>
    <w:rsid w:val="009672EA"/>
    <w:rsid w:val="00967942"/>
    <w:rsid w:val="00971064"/>
    <w:rsid w:val="0097192F"/>
    <w:rsid w:val="00973AF0"/>
    <w:rsid w:val="0097414A"/>
    <w:rsid w:val="009756DC"/>
    <w:rsid w:val="00976C69"/>
    <w:rsid w:val="00977A13"/>
    <w:rsid w:val="00980A4B"/>
    <w:rsid w:val="009813A0"/>
    <w:rsid w:val="009813EE"/>
    <w:rsid w:val="009822EB"/>
    <w:rsid w:val="0098334A"/>
    <w:rsid w:val="0099053C"/>
    <w:rsid w:val="009906A6"/>
    <w:rsid w:val="00995C62"/>
    <w:rsid w:val="0099640B"/>
    <w:rsid w:val="00997732"/>
    <w:rsid w:val="009A39F2"/>
    <w:rsid w:val="009A3EC7"/>
    <w:rsid w:val="009A7B63"/>
    <w:rsid w:val="009B0D07"/>
    <w:rsid w:val="009B3577"/>
    <w:rsid w:val="009B3F70"/>
    <w:rsid w:val="009B6DAB"/>
    <w:rsid w:val="009C0788"/>
    <w:rsid w:val="009C0D34"/>
    <w:rsid w:val="009C416E"/>
    <w:rsid w:val="009C68D2"/>
    <w:rsid w:val="009C6AB8"/>
    <w:rsid w:val="009C757A"/>
    <w:rsid w:val="009D0DBC"/>
    <w:rsid w:val="009E2280"/>
    <w:rsid w:val="009E6F7B"/>
    <w:rsid w:val="009E73F2"/>
    <w:rsid w:val="009E793A"/>
    <w:rsid w:val="009F0A9E"/>
    <w:rsid w:val="009F3600"/>
    <w:rsid w:val="009F5D48"/>
    <w:rsid w:val="00A00E80"/>
    <w:rsid w:val="00A04603"/>
    <w:rsid w:val="00A122DA"/>
    <w:rsid w:val="00A1363C"/>
    <w:rsid w:val="00A13B6D"/>
    <w:rsid w:val="00A13EC1"/>
    <w:rsid w:val="00A22CA2"/>
    <w:rsid w:val="00A22EAC"/>
    <w:rsid w:val="00A25DA5"/>
    <w:rsid w:val="00A26DE3"/>
    <w:rsid w:val="00A274B5"/>
    <w:rsid w:val="00A274D9"/>
    <w:rsid w:val="00A347C0"/>
    <w:rsid w:val="00A4223F"/>
    <w:rsid w:val="00A438B0"/>
    <w:rsid w:val="00A44B59"/>
    <w:rsid w:val="00A44CB9"/>
    <w:rsid w:val="00A44DA4"/>
    <w:rsid w:val="00A50B73"/>
    <w:rsid w:val="00A54689"/>
    <w:rsid w:val="00A552F3"/>
    <w:rsid w:val="00A56F4C"/>
    <w:rsid w:val="00A62CFE"/>
    <w:rsid w:val="00A64501"/>
    <w:rsid w:val="00A769C3"/>
    <w:rsid w:val="00A77ED1"/>
    <w:rsid w:val="00A77F4D"/>
    <w:rsid w:val="00A80552"/>
    <w:rsid w:val="00A82ECB"/>
    <w:rsid w:val="00A8644D"/>
    <w:rsid w:val="00A93D17"/>
    <w:rsid w:val="00A9489D"/>
    <w:rsid w:val="00A959B2"/>
    <w:rsid w:val="00A95F20"/>
    <w:rsid w:val="00A966FC"/>
    <w:rsid w:val="00AA0CE0"/>
    <w:rsid w:val="00AA3690"/>
    <w:rsid w:val="00AA5D89"/>
    <w:rsid w:val="00AA650F"/>
    <w:rsid w:val="00AA759B"/>
    <w:rsid w:val="00AA7BD7"/>
    <w:rsid w:val="00AB4C01"/>
    <w:rsid w:val="00AC2FD4"/>
    <w:rsid w:val="00AC3A07"/>
    <w:rsid w:val="00AC5447"/>
    <w:rsid w:val="00AC7D43"/>
    <w:rsid w:val="00AD65D1"/>
    <w:rsid w:val="00AD6FB5"/>
    <w:rsid w:val="00AE1B6C"/>
    <w:rsid w:val="00AE1E32"/>
    <w:rsid w:val="00AE216E"/>
    <w:rsid w:val="00AF07A1"/>
    <w:rsid w:val="00AF11FA"/>
    <w:rsid w:val="00AF2B26"/>
    <w:rsid w:val="00AF32E1"/>
    <w:rsid w:val="00AF3FA6"/>
    <w:rsid w:val="00AF5A54"/>
    <w:rsid w:val="00AF6C61"/>
    <w:rsid w:val="00AF75A6"/>
    <w:rsid w:val="00B01067"/>
    <w:rsid w:val="00B01093"/>
    <w:rsid w:val="00B018A9"/>
    <w:rsid w:val="00B01EDB"/>
    <w:rsid w:val="00B06753"/>
    <w:rsid w:val="00B06CFB"/>
    <w:rsid w:val="00B070C9"/>
    <w:rsid w:val="00B14ED3"/>
    <w:rsid w:val="00B1699F"/>
    <w:rsid w:val="00B205D3"/>
    <w:rsid w:val="00B25762"/>
    <w:rsid w:val="00B2590D"/>
    <w:rsid w:val="00B26E21"/>
    <w:rsid w:val="00B32DE0"/>
    <w:rsid w:val="00B33D76"/>
    <w:rsid w:val="00B351BD"/>
    <w:rsid w:val="00B41E5E"/>
    <w:rsid w:val="00B425A2"/>
    <w:rsid w:val="00B44587"/>
    <w:rsid w:val="00B470F1"/>
    <w:rsid w:val="00B52089"/>
    <w:rsid w:val="00B52BA9"/>
    <w:rsid w:val="00B53186"/>
    <w:rsid w:val="00B54032"/>
    <w:rsid w:val="00B56263"/>
    <w:rsid w:val="00B6031A"/>
    <w:rsid w:val="00B629EB"/>
    <w:rsid w:val="00B652D5"/>
    <w:rsid w:val="00B65F61"/>
    <w:rsid w:val="00B66B9B"/>
    <w:rsid w:val="00B71BF6"/>
    <w:rsid w:val="00B73B84"/>
    <w:rsid w:val="00B80E6B"/>
    <w:rsid w:val="00B8573E"/>
    <w:rsid w:val="00B91A5E"/>
    <w:rsid w:val="00B96AF4"/>
    <w:rsid w:val="00BA1F79"/>
    <w:rsid w:val="00BA2E89"/>
    <w:rsid w:val="00BA300D"/>
    <w:rsid w:val="00BA33AE"/>
    <w:rsid w:val="00BA7B26"/>
    <w:rsid w:val="00BB0AAE"/>
    <w:rsid w:val="00BB2139"/>
    <w:rsid w:val="00BB4B3B"/>
    <w:rsid w:val="00BB7858"/>
    <w:rsid w:val="00BB7DD8"/>
    <w:rsid w:val="00BB7E9A"/>
    <w:rsid w:val="00BC6230"/>
    <w:rsid w:val="00BD4F02"/>
    <w:rsid w:val="00BD6FF5"/>
    <w:rsid w:val="00BE0937"/>
    <w:rsid w:val="00BE5A39"/>
    <w:rsid w:val="00BF57FB"/>
    <w:rsid w:val="00C00BFD"/>
    <w:rsid w:val="00C03FC9"/>
    <w:rsid w:val="00C049B4"/>
    <w:rsid w:val="00C15F76"/>
    <w:rsid w:val="00C16977"/>
    <w:rsid w:val="00C209F7"/>
    <w:rsid w:val="00C22C61"/>
    <w:rsid w:val="00C26442"/>
    <w:rsid w:val="00C270C7"/>
    <w:rsid w:val="00C356F1"/>
    <w:rsid w:val="00C3674A"/>
    <w:rsid w:val="00C4004D"/>
    <w:rsid w:val="00C4237A"/>
    <w:rsid w:val="00C424D2"/>
    <w:rsid w:val="00C4447D"/>
    <w:rsid w:val="00C524A5"/>
    <w:rsid w:val="00C55318"/>
    <w:rsid w:val="00C66CA7"/>
    <w:rsid w:val="00C679EA"/>
    <w:rsid w:val="00C701CD"/>
    <w:rsid w:val="00C70DF4"/>
    <w:rsid w:val="00C72015"/>
    <w:rsid w:val="00C7398C"/>
    <w:rsid w:val="00C74CC9"/>
    <w:rsid w:val="00C75C2C"/>
    <w:rsid w:val="00C76812"/>
    <w:rsid w:val="00C77936"/>
    <w:rsid w:val="00C84044"/>
    <w:rsid w:val="00C84125"/>
    <w:rsid w:val="00C843FD"/>
    <w:rsid w:val="00C84927"/>
    <w:rsid w:val="00C90E94"/>
    <w:rsid w:val="00C9263E"/>
    <w:rsid w:val="00C952A3"/>
    <w:rsid w:val="00CA23AC"/>
    <w:rsid w:val="00CA2DA8"/>
    <w:rsid w:val="00CA33DC"/>
    <w:rsid w:val="00CA3F84"/>
    <w:rsid w:val="00CA4333"/>
    <w:rsid w:val="00CA5257"/>
    <w:rsid w:val="00CA6E7E"/>
    <w:rsid w:val="00CA702A"/>
    <w:rsid w:val="00CA71C2"/>
    <w:rsid w:val="00CB1B1E"/>
    <w:rsid w:val="00CB29E5"/>
    <w:rsid w:val="00CB324C"/>
    <w:rsid w:val="00CB4480"/>
    <w:rsid w:val="00CB53D6"/>
    <w:rsid w:val="00CB7267"/>
    <w:rsid w:val="00CC1B59"/>
    <w:rsid w:val="00CD03F9"/>
    <w:rsid w:val="00CD334C"/>
    <w:rsid w:val="00CD3B3B"/>
    <w:rsid w:val="00CD4788"/>
    <w:rsid w:val="00CD5518"/>
    <w:rsid w:val="00CD6948"/>
    <w:rsid w:val="00CE19ED"/>
    <w:rsid w:val="00CE324E"/>
    <w:rsid w:val="00CE5ACD"/>
    <w:rsid w:val="00CE6124"/>
    <w:rsid w:val="00CE617F"/>
    <w:rsid w:val="00CE7799"/>
    <w:rsid w:val="00CE7C76"/>
    <w:rsid w:val="00CF061A"/>
    <w:rsid w:val="00CF0807"/>
    <w:rsid w:val="00CF2921"/>
    <w:rsid w:val="00CF3911"/>
    <w:rsid w:val="00CF46D3"/>
    <w:rsid w:val="00CF4B9E"/>
    <w:rsid w:val="00CF5D3A"/>
    <w:rsid w:val="00CF615E"/>
    <w:rsid w:val="00D00118"/>
    <w:rsid w:val="00D01306"/>
    <w:rsid w:val="00D015ED"/>
    <w:rsid w:val="00D04C96"/>
    <w:rsid w:val="00D06B87"/>
    <w:rsid w:val="00D136AB"/>
    <w:rsid w:val="00D145C4"/>
    <w:rsid w:val="00D217F6"/>
    <w:rsid w:val="00D22C99"/>
    <w:rsid w:val="00D268CA"/>
    <w:rsid w:val="00D27811"/>
    <w:rsid w:val="00D30FEF"/>
    <w:rsid w:val="00D41C29"/>
    <w:rsid w:val="00D42D4C"/>
    <w:rsid w:val="00D46255"/>
    <w:rsid w:val="00D47F3A"/>
    <w:rsid w:val="00D50872"/>
    <w:rsid w:val="00D54371"/>
    <w:rsid w:val="00D555E9"/>
    <w:rsid w:val="00D55ACD"/>
    <w:rsid w:val="00D57012"/>
    <w:rsid w:val="00D6046F"/>
    <w:rsid w:val="00D6414E"/>
    <w:rsid w:val="00D64B6B"/>
    <w:rsid w:val="00D64C45"/>
    <w:rsid w:val="00D6539C"/>
    <w:rsid w:val="00D67FE8"/>
    <w:rsid w:val="00D70A34"/>
    <w:rsid w:val="00D70F9B"/>
    <w:rsid w:val="00D80101"/>
    <w:rsid w:val="00D805E2"/>
    <w:rsid w:val="00D86525"/>
    <w:rsid w:val="00D87666"/>
    <w:rsid w:val="00D9081C"/>
    <w:rsid w:val="00D9135E"/>
    <w:rsid w:val="00D913D6"/>
    <w:rsid w:val="00D924C8"/>
    <w:rsid w:val="00D9260A"/>
    <w:rsid w:val="00D92DC7"/>
    <w:rsid w:val="00D97A92"/>
    <w:rsid w:val="00DA3ACB"/>
    <w:rsid w:val="00DA3BDD"/>
    <w:rsid w:val="00DA4886"/>
    <w:rsid w:val="00DA4D42"/>
    <w:rsid w:val="00DA5365"/>
    <w:rsid w:val="00DA5FCA"/>
    <w:rsid w:val="00DA6C52"/>
    <w:rsid w:val="00DA70E3"/>
    <w:rsid w:val="00DB20A9"/>
    <w:rsid w:val="00DB5994"/>
    <w:rsid w:val="00DB784C"/>
    <w:rsid w:val="00DC4A7B"/>
    <w:rsid w:val="00DD10EB"/>
    <w:rsid w:val="00DD5443"/>
    <w:rsid w:val="00DD56F0"/>
    <w:rsid w:val="00DE2F7F"/>
    <w:rsid w:val="00DE2FFB"/>
    <w:rsid w:val="00DE4F76"/>
    <w:rsid w:val="00DE59D0"/>
    <w:rsid w:val="00DE6236"/>
    <w:rsid w:val="00DE7AA6"/>
    <w:rsid w:val="00DF2685"/>
    <w:rsid w:val="00DF562F"/>
    <w:rsid w:val="00DF7F14"/>
    <w:rsid w:val="00E01268"/>
    <w:rsid w:val="00E024AB"/>
    <w:rsid w:val="00E0295C"/>
    <w:rsid w:val="00E041C1"/>
    <w:rsid w:val="00E0675A"/>
    <w:rsid w:val="00E10682"/>
    <w:rsid w:val="00E12CB4"/>
    <w:rsid w:val="00E14FF0"/>
    <w:rsid w:val="00E15870"/>
    <w:rsid w:val="00E24038"/>
    <w:rsid w:val="00E26664"/>
    <w:rsid w:val="00E2743F"/>
    <w:rsid w:val="00E27849"/>
    <w:rsid w:val="00E3254D"/>
    <w:rsid w:val="00E32D16"/>
    <w:rsid w:val="00E33E7E"/>
    <w:rsid w:val="00E34F76"/>
    <w:rsid w:val="00E35855"/>
    <w:rsid w:val="00E41BB8"/>
    <w:rsid w:val="00E43452"/>
    <w:rsid w:val="00E44082"/>
    <w:rsid w:val="00E44389"/>
    <w:rsid w:val="00E47105"/>
    <w:rsid w:val="00E50C9F"/>
    <w:rsid w:val="00E51943"/>
    <w:rsid w:val="00E52FC7"/>
    <w:rsid w:val="00E536F1"/>
    <w:rsid w:val="00E54C2D"/>
    <w:rsid w:val="00E56728"/>
    <w:rsid w:val="00E61AE9"/>
    <w:rsid w:val="00E6230C"/>
    <w:rsid w:val="00E65F36"/>
    <w:rsid w:val="00E71A90"/>
    <w:rsid w:val="00E71FB1"/>
    <w:rsid w:val="00E721A3"/>
    <w:rsid w:val="00E7553C"/>
    <w:rsid w:val="00E767E7"/>
    <w:rsid w:val="00E775F8"/>
    <w:rsid w:val="00E77C57"/>
    <w:rsid w:val="00E80AB3"/>
    <w:rsid w:val="00E8513E"/>
    <w:rsid w:val="00E865B2"/>
    <w:rsid w:val="00E87FB2"/>
    <w:rsid w:val="00E901D0"/>
    <w:rsid w:val="00E90E6A"/>
    <w:rsid w:val="00E924E1"/>
    <w:rsid w:val="00E92C17"/>
    <w:rsid w:val="00E95487"/>
    <w:rsid w:val="00EA15E2"/>
    <w:rsid w:val="00EA1669"/>
    <w:rsid w:val="00EA1677"/>
    <w:rsid w:val="00EA3280"/>
    <w:rsid w:val="00EA3608"/>
    <w:rsid w:val="00EA7ADF"/>
    <w:rsid w:val="00EB0630"/>
    <w:rsid w:val="00EB213E"/>
    <w:rsid w:val="00EB2239"/>
    <w:rsid w:val="00EB2F43"/>
    <w:rsid w:val="00EC04C5"/>
    <w:rsid w:val="00EC0A30"/>
    <w:rsid w:val="00EC0A90"/>
    <w:rsid w:val="00EC2245"/>
    <w:rsid w:val="00EC6642"/>
    <w:rsid w:val="00ED0856"/>
    <w:rsid w:val="00ED1DF4"/>
    <w:rsid w:val="00ED41C2"/>
    <w:rsid w:val="00EE0E58"/>
    <w:rsid w:val="00EE125C"/>
    <w:rsid w:val="00EE1604"/>
    <w:rsid w:val="00EE2236"/>
    <w:rsid w:val="00EE47AD"/>
    <w:rsid w:val="00EE6905"/>
    <w:rsid w:val="00EF0359"/>
    <w:rsid w:val="00EF279A"/>
    <w:rsid w:val="00EF5823"/>
    <w:rsid w:val="00F02FA9"/>
    <w:rsid w:val="00F074CE"/>
    <w:rsid w:val="00F075D9"/>
    <w:rsid w:val="00F101B8"/>
    <w:rsid w:val="00F135E2"/>
    <w:rsid w:val="00F137D6"/>
    <w:rsid w:val="00F1606A"/>
    <w:rsid w:val="00F17E17"/>
    <w:rsid w:val="00F2025C"/>
    <w:rsid w:val="00F206C0"/>
    <w:rsid w:val="00F20818"/>
    <w:rsid w:val="00F225D5"/>
    <w:rsid w:val="00F227A6"/>
    <w:rsid w:val="00F24BD6"/>
    <w:rsid w:val="00F24BF1"/>
    <w:rsid w:val="00F2694C"/>
    <w:rsid w:val="00F33D0E"/>
    <w:rsid w:val="00F3494D"/>
    <w:rsid w:val="00F35AE3"/>
    <w:rsid w:val="00F37657"/>
    <w:rsid w:val="00F37C93"/>
    <w:rsid w:val="00F42C10"/>
    <w:rsid w:val="00F43308"/>
    <w:rsid w:val="00F43A82"/>
    <w:rsid w:val="00F4569B"/>
    <w:rsid w:val="00F458D2"/>
    <w:rsid w:val="00F54677"/>
    <w:rsid w:val="00F61E15"/>
    <w:rsid w:val="00F62216"/>
    <w:rsid w:val="00F65029"/>
    <w:rsid w:val="00F652DA"/>
    <w:rsid w:val="00F65E17"/>
    <w:rsid w:val="00F71159"/>
    <w:rsid w:val="00F81B83"/>
    <w:rsid w:val="00F84D8F"/>
    <w:rsid w:val="00F86CFF"/>
    <w:rsid w:val="00F91F0C"/>
    <w:rsid w:val="00FA3A9D"/>
    <w:rsid w:val="00FA4960"/>
    <w:rsid w:val="00FA799F"/>
    <w:rsid w:val="00FB33D4"/>
    <w:rsid w:val="00FB418D"/>
    <w:rsid w:val="00FB59B0"/>
    <w:rsid w:val="00FB61D6"/>
    <w:rsid w:val="00FB71A4"/>
    <w:rsid w:val="00FC26EA"/>
    <w:rsid w:val="00FC52C9"/>
    <w:rsid w:val="00FC60C8"/>
    <w:rsid w:val="00FD16D6"/>
    <w:rsid w:val="00FD474B"/>
    <w:rsid w:val="00FD4FEE"/>
    <w:rsid w:val="00FD5142"/>
    <w:rsid w:val="00FD5D8C"/>
    <w:rsid w:val="00FD6EFC"/>
    <w:rsid w:val="00FE201B"/>
    <w:rsid w:val="00FE3C4D"/>
    <w:rsid w:val="00FE56DE"/>
    <w:rsid w:val="00FF01F2"/>
    <w:rsid w:val="00FF3D8A"/>
    <w:rsid w:val="00F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42F9"/>
  <w14:defaultImageDpi w14:val="32767"/>
  <w15:chartTrackingRefBased/>
  <w15:docId w15:val="{8FF84975-3DD3-CA45-B12F-732438AB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383"/>
    <w:rPr>
      <w:rFonts w:ascii="Times New Roman" w:eastAsia="Times New Roman" w:hAnsi="Times New Roman" w:cs="Times New Roman"/>
    </w:rPr>
  </w:style>
  <w:style w:type="paragraph" w:styleId="Heading1">
    <w:name w:val="heading 1"/>
    <w:basedOn w:val="Normal"/>
    <w:next w:val="Normal"/>
    <w:link w:val="Heading1Char"/>
    <w:uiPriority w:val="9"/>
    <w:qFormat/>
    <w:rsid w:val="00EA1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089"/>
    <w:pPr>
      <w:spacing w:before="100" w:beforeAutospacing="1" w:after="100" w:afterAutospacing="1"/>
    </w:pPr>
  </w:style>
  <w:style w:type="character" w:styleId="Hyperlink">
    <w:name w:val="Hyperlink"/>
    <w:basedOn w:val="DefaultParagraphFont"/>
    <w:uiPriority w:val="99"/>
    <w:unhideWhenUsed/>
    <w:rsid w:val="00B52089"/>
    <w:rPr>
      <w:color w:val="0000FF"/>
      <w:u w:val="single"/>
    </w:rPr>
  </w:style>
  <w:style w:type="character" w:customStyle="1" w:styleId="apple-tab-span">
    <w:name w:val="apple-tab-span"/>
    <w:basedOn w:val="DefaultParagraphFont"/>
    <w:rsid w:val="00B52089"/>
  </w:style>
  <w:style w:type="paragraph" w:styleId="Footer">
    <w:name w:val="footer"/>
    <w:basedOn w:val="Normal"/>
    <w:link w:val="FooterChar"/>
    <w:uiPriority w:val="99"/>
    <w:unhideWhenUsed/>
    <w:rsid w:val="005F07C9"/>
    <w:pPr>
      <w:tabs>
        <w:tab w:val="center" w:pos="4680"/>
        <w:tab w:val="right" w:pos="9360"/>
      </w:tabs>
    </w:pPr>
  </w:style>
  <w:style w:type="character" w:customStyle="1" w:styleId="FooterChar">
    <w:name w:val="Footer Char"/>
    <w:basedOn w:val="DefaultParagraphFont"/>
    <w:link w:val="Footer"/>
    <w:uiPriority w:val="99"/>
    <w:rsid w:val="005F07C9"/>
    <w:rPr>
      <w:rFonts w:ascii="Times New Roman" w:eastAsia="Times New Roman" w:hAnsi="Times New Roman" w:cs="Times New Roman"/>
    </w:rPr>
  </w:style>
  <w:style w:type="character" w:styleId="PageNumber">
    <w:name w:val="page number"/>
    <w:basedOn w:val="DefaultParagraphFont"/>
    <w:uiPriority w:val="99"/>
    <w:semiHidden/>
    <w:unhideWhenUsed/>
    <w:rsid w:val="005F07C9"/>
  </w:style>
  <w:style w:type="paragraph" w:styleId="Header">
    <w:name w:val="header"/>
    <w:basedOn w:val="Normal"/>
    <w:link w:val="HeaderChar"/>
    <w:uiPriority w:val="99"/>
    <w:unhideWhenUsed/>
    <w:rsid w:val="005F07C9"/>
    <w:pPr>
      <w:tabs>
        <w:tab w:val="center" w:pos="4680"/>
        <w:tab w:val="right" w:pos="9360"/>
      </w:tabs>
    </w:pPr>
  </w:style>
  <w:style w:type="character" w:customStyle="1" w:styleId="HeaderChar">
    <w:name w:val="Header Char"/>
    <w:basedOn w:val="DefaultParagraphFont"/>
    <w:link w:val="Header"/>
    <w:uiPriority w:val="99"/>
    <w:rsid w:val="005F07C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61F8"/>
    <w:rPr>
      <w:sz w:val="16"/>
      <w:szCs w:val="16"/>
    </w:rPr>
  </w:style>
  <w:style w:type="paragraph" w:styleId="CommentText">
    <w:name w:val="annotation text"/>
    <w:basedOn w:val="Normal"/>
    <w:link w:val="CommentTextChar"/>
    <w:uiPriority w:val="99"/>
    <w:semiHidden/>
    <w:unhideWhenUsed/>
    <w:rsid w:val="001B61F8"/>
    <w:rPr>
      <w:sz w:val="20"/>
      <w:szCs w:val="20"/>
    </w:rPr>
  </w:style>
  <w:style w:type="character" w:customStyle="1" w:styleId="CommentTextChar">
    <w:name w:val="Comment Text Char"/>
    <w:basedOn w:val="DefaultParagraphFont"/>
    <w:link w:val="CommentText"/>
    <w:uiPriority w:val="99"/>
    <w:semiHidden/>
    <w:rsid w:val="001B61F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B61F8"/>
    <w:rPr>
      <w:sz w:val="18"/>
      <w:szCs w:val="18"/>
    </w:rPr>
  </w:style>
  <w:style w:type="character" w:customStyle="1" w:styleId="BalloonTextChar">
    <w:name w:val="Balloon Text Char"/>
    <w:basedOn w:val="DefaultParagraphFont"/>
    <w:link w:val="BalloonText"/>
    <w:uiPriority w:val="99"/>
    <w:semiHidden/>
    <w:rsid w:val="001B61F8"/>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D37D7"/>
    <w:rPr>
      <w:b/>
      <w:bCs/>
    </w:rPr>
  </w:style>
  <w:style w:type="character" w:customStyle="1" w:styleId="CommentSubjectChar">
    <w:name w:val="Comment Subject Char"/>
    <w:basedOn w:val="CommentTextChar"/>
    <w:link w:val="CommentSubject"/>
    <w:uiPriority w:val="99"/>
    <w:semiHidden/>
    <w:rsid w:val="007D37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EA15E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06B87"/>
    <w:rPr>
      <w:color w:val="605E5C"/>
      <w:shd w:val="clear" w:color="auto" w:fill="E1DFDD"/>
    </w:rPr>
  </w:style>
  <w:style w:type="paragraph" w:styleId="HTMLPreformatted">
    <w:name w:val="HTML Preformatted"/>
    <w:basedOn w:val="Normal"/>
    <w:link w:val="HTMLPreformattedChar"/>
    <w:uiPriority w:val="99"/>
    <w:semiHidden/>
    <w:unhideWhenUsed/>
    <w:rsid w:val="00911E6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1E6B"/>
    <w:rPr>
      <w:rFonts w:ascii="Consolas" w:eastAsia="Times New Roman" w:hAnsi="Consolas" w:cs="Consolas"/>
      <w:sz w:val="20"/>
      <w:szCs w:val="20"/>
    </w:rPr>
  </w:style>
  <w:style w:type="paragraph" w:customStyle="1" w:styleId="Normal1">
    <w:name w:val="Normal1"/>
    <w:rsid w:val="00441D5B"/>
    <w:pPr>
      <w:spacing w:line="276" w:lineRule="auto"/>
    </w:pPr>
    <w:rPr>
      <w:rFonts w:ascii="Arial" w:eastAsia="Arial" w:hAnsi="Arial" w:cs="Arial"/>
      <w:color w:val="000000"/>
      <w:sz w:val="22"/>
      <w:lang w:eastAsia="ja-JP"/>
    </w:rPr>
  </w:style>
  <w:style w:type="character" w:styleId="PlaceholderText">
    <w:name w:val="Placeholder Text"/>
    <w:basedOn w:val="DefaultParagraphFont"/>
    <w:uiPriority w:val="99"/>
    <w:semiHidden/>
    <w:rsid w:val="0095167E"/>
    <w:rPr>
      <w:color w:val="808080"/>
    </w:rPr>
  </w:style>
  <w:style w:type="character" w:styleId="FollowedHyperlink">
    <w:name w:val="FollowedHyperlink"/>
    <w:basedOn w:val="DefaultParagraphFont"/>
    <w:uiPriority w:val="99"/>
    <w:semiHidden/>
    <w:unhideWhenUsed/>
    <w:rsid w:val="00755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740">
      <w:bodyDiv w:val="1"/>
      <w:marLeft w:val="0"/>
      <w:marRight w:val="0"/>
      <w:marTop w:val="0"/>
      <w:marBottom w:val="0"/>
      <w:divBdr>
        <w:top w:val="none" w:sz="0" w:space="0" w:color="auto"/>
        <w:left w:val="none" w:sz="0" w:space="0" w:color="auto"/>
        <w:bottom w:val="none" w:sz="0" w:space="0" w:color="auto"/>
        <w:right w:val="none" w:sz="0" w:space="0" w:color="auto"/>
      </w:divBdr>
      <w:divsChild>
        <w:div w:id="840243515">
          <w:marLeft w:val="0"/>
          <w:marRight w:val="0"/>
          <w:marTop w:val="0"/>
          <w:marBottom w:val="0"/>
          <w:divBdr>
            <w:top w:val="none" w:sz="0" w:space="0" w:color="auto"/>
            <w:left w:val="none" w:sz="0" w:space="0" w:color="auto"/>
            <w:bottom w:val="none" w:sz="0" w:space="0" w:color="auto"/>
            <w:right w:val="none" w:sz="0" w:space="0" w:color="auto"/>
          </w:divBdr>
          <w:divsChild>
            <w:div w:id="467014912">
              <w:marLeft w:val="0"/>
              <w:marRight w:val="0"/>
              <w:marTop w:val="0"/>
              <w:marBottom w:val="0"/>
              <w:divBdr>
                <w:top w:val="none" w:sz="0" w:space="0" w:color="auto"/>
                <w:left w:val="none" w:sz="0" w:space="0" w:color="auto"/>
                <w:bottom w:val="none" w:sz="0" w:space="0" w:color="auto"/>
                <w:right w:val="none" w:sz="0" w:space="0" w:color="auto"/>
              </w:divBdr>
              <w:divsChild>
                <w:div w:id="907689108">
                  <w:marLeft w:val="0"/>
                  <w:marRight w:val="0"/>
                  <w:marTop w:val="0"/>
                  <w:marBottom w:val="0"/>
                  <w:divBdr>
                    <w:top w:val="none" w:sz="0" w:space="0" w:color="auto"/>
                    <w:left w:val="none" w:sz="0" w:space="0" w:color="auto"/>
                    <w:bottom w:val="none" w:sz="0" w:space="0" w:color="auto"/>
                    <w:right w:val="none" w:sz="0" w:space="0" w:color="auto"/>
                  </w:divBdr>
                  <w:divsChild>
                    <w:div w:id="817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3178">
      <w:bodyDiv w:val="1"/>
      <w:marLeft w:val="0"/>
      <w:marRight w:val="0"/>
      <w:marTop w:val="0"/>
      <w:marBottom w:val="0"/>
      <w:divBdr>
        <w:top w:val="none" w:sz="0" w:space="0" w:color="auto"/>
        <w:left w:val="none" w:sz="0" w:space="0" w:color="auto"/>
        <w:bottom w:val="none" w:sz="0" w:space="0" w:color="auto"/>
        <w:right w:val="none" w:sz="0" w:space="0" w:color="auto"/>
      </w:divBdr>
      <w:divsChild>
        <w:div w:id="1860846717">
          <w:marLeft w:val="0"/>
          <w:marRight w:val="0"/>
          <w:marTop w:val="0"/>
          <w:marBottom w:val="0"/>
          <w:divBdr>
            <w:top w:val="none" w:sz="0" w:space="0" w:color="auto"/>
            <w:left w:val="none" w:sz="0" w:space="0" w:color="auto"/>
            <w:bottom w:val="none" w:sz="0" w:space="0" w:color="auto"/>
            <w:right w:val="none" w:sz="0" w:space="0" w:color="auto"/>
          </w:divBdr>
          <w:divsChild>
            <w:div w:id="1320108997">
              <w:marLeft w:val="0"/>
              <w:marRight w:val="0"/>
              <w:marTop w:val="0"/>
              <w:marBottom w:val="0"/>
              <w:divBdr>
                <w:top w:val="none" w:sz="0" w:space="0" w:color="auto"/>
                <w:left w:val="none" w:sz="0" w:space="0" w:color="auto"/>
                <w:bottom w:val="none" w:sz="0" w:space="0" w:color="auto"/>
                <w:right w:val="none" w:sz="0" w:space="0" w:color="auto"/>
              </w:divBdr>
              <w:divsChild>
                <w:div w:id="12608161">
                  <w:marLeft w:val="0"/>
                  <w:marRight w:val="0"/>
                  <w:marTop w:val="0"/>
                  <w:marBottom w:val="0"/>
                  <w:divBdr>
                    <w:top w:val="none" w:sz="0" w:space="0" w:color="auto"/>
                    <w:left w:val="none" w:sz="0" w:space="0" w:color="auto"/>
                    <w:bottom w:val="none" w:sz="0" w:space="0" w:color="auto"/>
                    <w:right w:val="none" w:sz="0" w:space="0" w:color="auto"/>
                  </w:divBdr>
                  <w:divsChild>
                    <w:div w:id="530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8686">
      <w:bodyDiv w:val="1"/>
      <w:marLeft w:val="0"/>
      <w:marRight w:val="0"/>
      <w:marTop w:val="0"/>
      <w:marBottom w:val="0"/>
      <w:divBdr>
        <w:top w:val="none" w:sz="0" w:space="0" w:color="auto"/>
        <w:left w:val="none" w:sz="0" w:space="0" w:color="auto"/>
        <w:bottom w:val="none" w:sz="0" w:space="0" w:color="auto"/>
        <w:right w:val="none" w:sz="0" w:space="0" w:color="auto"/>
      </w:divBdr>
      <w:divsChild>
        <w:div w:id="683282306">
          <w:marLeft w:val="0"/>
          <w:marRight w:val="0"/>
          <w:marTop w:val="0"/>
          <w:marBottom w:val="0"/>
          <w:divBdr>
            <w:top w:val="none" w:sz="0" w:space="0" w:color="auto"/>
            <w:left w:val="none" w:sz="0" w:space="0" w:color="auto"/>
            <w:bottom w:val="none" w:sz="0" w:space="0" w:color="auto"/>
            <w:right w:val="none" w:sz="0" w:space="0" w:color="auto"/>
          </w:divBdr>
          <w:divsChild>
            <w:div w:id="974945013">
              <w:marLeft w:val="0"/>
              <w:marRight w:val="0"/>
              <w:marTop w:val="0"/>
              <w:marBottom w:val="0"/>
              <w:divBdr>
                <w:top w:val="none" w:sz="0" w:space="0" w:color="auto"/>
                <w:left w:val="none" w:sz="0" w:space="0" w:color="auto"/>
                <w:bottom w:val="none" w:sz="0" w:space="0" w:color="auto"/>
                <w:right w:val="none" w:sz="0" w:space="0" w:color="auto"/>
              </w:divBdr>
              <w:divsChild>
                <w:div w:id="1427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6270">
      <w:bodyDiv w:val="1"/>
      <w:marLeft w:val="0"/>
      <w:marRight w:val="0"/>
      <w:marTop w:val="0"/>
      <w:marBottom w:val="0"/>
      <w:divBdr>
        <w:top w:val="none" w:sz="0" w:space="0" w:color="auto"/>
        <w:left w:val="none" w:sz="0" w:space="0" w:color="auto"/>
        <w:bottom w:val="none" w:sz="0" w:space="0" w:color="auto"/>
        <w:right w:val="none" w:sz="0" w:space="0" w:color="auto"/>
      </w:divBdr>
    </w:div>
    <w:div w:id="94177190">
      <w:bodyDiv w:val="1"/>
      <w:marLeft w:val="0"/>
      <w:marRight w:val="0"/>
      <w:marTop w:val="0"/>
      <w:marBottom w:val="0"/>
      <w:divBdr>
        <w:top w:val="none" w:sz="0" w:space="0" w:color="auto"/>
        <w:left w:val="none" w:sz="0" w:space="0" w:color="auto"/>
        <w:bottom w:val="none" w:sz="0" w:space="0" w:color="auto"/>
        <w:right w:val="none" w:sz="0" w:space="0" w:color="auto"/>
      </w:divBdr>
    </w:div>
    <w:div w:id="164983767">
      <w:bodyDiv w:val="1"/>
      <w:marLeft w:val="0"/>
      <w:marRight w:val="0"/>
      <w:marTop w:val="0"/>
      <w:marBottom w:val="0"/>
      <w:divBdr>
        <w:top w:val="none" w:sz="0" w:space="0" w:color="auto"/>
        <w:left w:val="none" w:sz="0" w:space="0" w:color="auto"/>
        <w:bottom w:val="none" w:sz="0" w:space="0" w:color="auto"/>
        <w:right w:val="none" w:sz="0" w:space="0" w:color="auto"/>
      </w:divBdr>
      <w:divsChild>
        <w:div w:id="906912391">
          <w:marLeft w:val="0"/>
          <w:marRight w:val="0"/>
          <w:marTop w:val="0"/>
          <w:marBottom w:val="0"/>
          <w:divBdr>
            <w:top w:val="none" w:sz="0" w:space="0" w:color="auto"/>
            <w:left w:val="none" w:sz="0" w:space="0" w:color="auto"/>
            <w:bottom w:val="none" w:sz="0" w:space="0" w:color="auto"/>
            <w:right w:val="none" w:sz="0" w:space="0" w:color="auto"/>
          </w:divBdr>
          <w:divsChild>
            <w:div w:id="379401014">
              <w:marLeft w:val="0"/>
              <w:marRight w:val="0"/>
              <w:marTop w:val="0"/>
              <w:marBottom w:val="0"/>
              <w:divBdr>
                <w:top w:val="none" w:sz="0" w:space="0" w:color="auto"/>
                <w:left w:val="none" w:sz="0" w:space="0" w:color="auto"/>
                <w:bottom w:val="none" w:sz="0" w:space="0" w:color="auto"/>
                <w:right w:val="none" w:sz="0" w:space="0" w:color="auto"/>
              </w:divBdr>
              <w:divsChild>
                <w:div w:id="1683971619">
                  <w:marLeft w:val="0"/>
                  <w:marRight w:val="0"/>
                  <w:marTop w:val="0"/>
                  <w:marBottom w:val="0"/>
                  <w:divBdr>
                    <w:top w:val="none" w:sz="0" w:space="0" w:color="auto"/>
                    <w:left w:val="none" w:sz="0" w:space="0" w:color="auto"/>
                    <w:bottom w:val="none" w:sz="0" w:space="0" w:color="auto"/>
                    <w:right w:val="none" w:sz="0" w:space="0" w:color="auto"/>
                  </w:divBdr>
                  <w:divsChild>
                    <w:div w:id="7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4674">
      <w:bodyDiv w:val="1"/>
      <w:marLeft w:val="0"/>
      <w:marRight w:val="0"/>
      <w:marTop w:val="0"/>
      <w:marBottom w:val="0"/>
      <w:divBdr>
        <w:top w:val="none" w:sz="0" w:space="0" w:color="auto"/>
        <w:left w:val="none" w:sz="0" w:space="0" w:color="auto"/>
        <w:bottom w:val="none" w:sz="0" w:space="0" w:color="auto"/>
        <w:right w:val="none" w:sz="0" w:space="0" w:color="auto"/>
      </w:divBdr>
    </w:div>
    <w:div w:id="187837102">
      <w:bodyDiv w:val="1"/>
      <w:marLeft w:val="0"/>
      <w:marRight w:val="0"/>
      <w:marTop w:val="0"/>
      <w:marBottom w:val="0"/>
      <w:divBdr>
        <w:top w:val="none" w:sz="0" w:space="0" w:color="auto"/>
        <w:left w:val="none" w:sz="0" w:space="0" w:color="auto"/>
        <w:bottom w:val="none" w:sz="0" w:space="0" w:color="auto"/>
        <w:right w:val="none" w:sz="0" w:space="0" w:color="auto"/>
      </w:divBdr>
    </w:div>
    <w:div w:id="216356514">
      <w:bodyDiv w:val="1"/>
      <w:marLeft w:val="0"/>
      <w:marRight w:val="0"/>
      <w:marTop w:val="0"/>
      <w:marBottom w:val="0"/>
      <w:divBdr>
        <w:top w:val="none" w:sz="0" w:space="0" w:color="auto"/>
        <w:left w:val="none" w:sz="0" w:space="0" w:color="auto"/>
        <w:bottom w:val="none" w:sz="0" w:space="0" w:color="auto"/>
        <w:right w:val="none" w:sz="0" w:space="0" w:color="auto"/>
      </w:divBdr>
    </w:div>
    <w:div w:id="223107759">
      <w:bodyDiv w:val="1"/>
      <w:marLeft w:val="0"/>
      <w:marRight w:val="0"/>
      <w:marTop w:val="0"/>
      <w:marBottom w:val="0"/>
      <w:divBdr>
        <w:top w:val="none" w:sz="0" w:space="0" w:color="auto"/>
        <w:left w:val="none" w:sz="0" w:space="0" w:color="auto"/>
        <w:bottom w:val="none" w:sz="0" w:space="0" w:color="auto"/>
        <w:right w:val="none" w:sz="0" w:space="0" w:color="auto"/>
      </w:divBdr>
    </w:div>
    <w:div w:id="226258591">
      <w:bodyDiv w:val="1"/>
      <w:marLeft w:val="0"/>
      <w:marRight w:val="0"/>
      <w:marTop w:val="0"/>
      <w:marBottom w:val="0"/>
      <w:divBdr>
        <w:top w:val="none" w:sz="0" w:space="0" w:color="auto"/>
        <w:left w:val="none" w:sz="0" w:space="0" w:color="auto"/>
        <w:bottom w:val="none" w:sz="0" w:space="0" w:color="auto"/>
        <w:right w:val="none" w:sz="0" w:space="0" w:color="auto"/>
      </w:divBdr>
      <w:divsChild>
        <w:div w:id="205798555">
          <w:marLeft w:val="0"/>
          <w:marRight w:val="0"/>
          <w:marTop w:val="0"/>
          <w:marBottom w:val="0"/>
          <w:divBdr>
            <w:top w:val="none" w:sz="0" w:space="0" w:color="auto"/>
            <w:left w:val="none" w:sz="0" w:space="0" w:color="auto"/>
            <w:bottom w:val="none" w:sz="0" w:space="0" w:color="auto"/>
            <w:right w:val="none" w:sz="0" w:space="0" w:color="auto"/>
          </w:divBdr>
          <w:divsChild>
            <w:div w:id="577401621">
              <w:marLeft w:val="0"/>
              <w:marRight w:val="0"/>
              <w:marTop w:val="0"/>
              <w:marBottom w:val="0"/>
              <w:divBdr>
                <w:top w:val="none" w:sz="0" w:space="0" w:color="auto"/>
                <w:left w:val="none" w:sz="0" w:space="0" w:color="auto"/>
                <w:bottom w:val="none" w:sz="0" w:space="0" w:color="auto"/>
                <w:right w:val="none" w:sz="0" w:space="0" w:color="auto"/>
              </w:divBdr>
              <w:divsChild>
                <w:div w:id="18143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478">
      <w:bodyDiv w:val="1"/>
      <w:marLeft w:val="0"/>
      <w:marRight w:val="0"/>
      <w:marTop w:val="0"/>
      <w:marBottom w:val="0"/>
      <w:divBdr>
        <w:top w:val="none" w:sz="0" w:space="0" w:color="auto"/>
        <w:left w:val="none" w:sz="0" w:space="0" w:color="auto"/>
        <w:bottom w:val="none" w:sz="0" w:space="0" w:color="auto"/>
        <w:right w:val="none" w:sz="0" w:space="0" w:color="auto"/>
      </w:divBdr>
    </w:div>
    <w:div w:id="290013528">
      <w:bodyDiv w:val="1"/>
      <w:marLeft w:val="0"/>
      <w:marRight w:val="0"/>
      <w:marTop w:val="0"/>
      <w:marBottom w:val="0"/>
      <w:divBdr>
        <w:top w:val="none" w:sz="0" w:space="0" w:color="auto"/>
        <w:left w:val="none" w:sz="0" w:space="0" w:color="auto"/>
        <w:bottom w:val="none" w:sz="0" w:space="0" w:color="auto"/>
        <w:right w:val="none" w:sz="0" w:space="0" w:color="auto"/>
      </w:divBdr>
      <w:divsChild>
        <w:div w:id="1317733120">
          <w:marLeft w:val="0"/>
          <w:marRight w:val="0"/>
          <w:marTop w:val="0"/>
          <w:marBottom w:val="0"/>
          <w:divBdr>
            <w:top w:val="none" w:sz="0" w:space="0" w:color="auto"/>
            <w:left w:val="none" w:sz="0" w:space="0" w:color="auto"/>
            <w:bottom w:val="none" w:sz="0" w:space="0" w:color="auto"/>
            <w:right w:val="none" w:sz="0" w:space="0" w:color="auto"/>
          </w:divBdr>
          <w:divsChild>
            <w:div w:id="109474122">
              <w:marLeft w:val="0"/>
              <w:marRight w:val="0"/>
              <w:marTop w:val="0"/>
              <w:marBottom w:val="0"/>
              <w:divBdr>
                <w:top w:val="none" w:sz="0" w:space="0" w:color="auto"/>
                <w:left w:val="none" w:sz="0" w:space="0" w:color="auto"/>
                <w:bottom w:val="none" w:sz="0" w:space="0" w:color="auto"/>
                <w:right w:val="none" w:sz="0" w:space="0" w:color="auto"/>
              </w:divBdr>
              <w:divsChild>
                <w:div w:id="1312758522">
                  <w:marLeft w:val="0"/>
                  <w:marRight w:val="0"/>
                  <w:marTop w:val="0"/>
                  <w:marBottom w:val="0"/>
                  <w:divBdr>
                    <w:top w:val="none" w:sz="0" w:space="0" w:color="auto"/>
                    <w:left w:val="none" w:sz="0" w:space="0" w:color="auto"/>
                    <w:bottom w:val="none" w:sz="0" w:space="0" w:color="auto"/>
                    <w:right w:val="none" w:sz="0" w:space="0" w:color="auto"/>
                  </w:divBdr>
                  <w:divsChild>
                    <w:div w:id="201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1771">
      <w:bodyDiv w:val="1"/>
      <w:marLeft w:val="0"/>
      <w:marRight w:val="0"/>
      <w:marTop w:val="0"/>
      <w:marBottom w:val="0"/>
      <w:divBdr>
        <w:top w:val="none" w:sz="0" w:space="0" w:color="auto"/>
        <w:left w:val="none" w:sz="0" w:space="0" w:color="auto"/>
        <w:bottom w:val="none" w:sz="0" w:space="0" w:color="auto"/>
        <w:right w:val="none" w:sz="0" w:space="0" w:color="auto"/>
      </w:divBdr>
      <w:divsChild>
        <w:div w:id="595401236">
          <w:marLeft w:val="0"/>
          <w:marRight w:val="0"/>
          <w:marTop w:val="0"/>
          <w:marBottom w:val="0"/>
          <w:divBdr>
            <w:top w:val="none" w:sz="0" w:space="0" w:color="auto"/>
            <w:left w:val="none" w:sz="0" w:space="0" w:color="auto"/>
            <w:bottom w:val="none" w:sz="0" w:space="0" w:color="auto"/>
            <w:right w:val="none" w:sz="0" w:space="0" w:color="auto"/>
          </w:divBdr>
          <w:divsChild>
            <w:div w:id="1804538161">
              <w:marLeft w:val="0"/>
              <w:marRight w:val="0"/>
              <w:marTop w:val="0"/>
              <w:marBottom w:val="0"/>
              <w:divBdr>
                <w:top w:val="none" w:sz="0" w:space="0" w:color="auto"/>
                <w:left w:val="none" w:sz="0" w:space="0" w:color="auto"/>
                <w:bottom w:val="none" w:sz="0" w:space="0" w:color="auto"/>
                <w:right w:val="none" w:sz="0" w:space="0" w:color="auto"/>
              </w:divBdr>
              <w:divsChild>
                <w:div w:id="460268356">
                  <w:marLeft w:val="0"/>
                  <w:marRight w:val="0"/>
                  <w:marTop w:val="0"/>
                  <w:marBottom w:val="0"/>
                  <w:divBdr>
                    <w:top w:val="none" w:sz="0" w:space="0" w:color="auto"/>
                    <w:left w:val="none" w:sz="0" w:space="0" w:color="auto"/>
                    <w:bottom w:val="none" w:sz="0" w:space="0" w:color="auto"/>
                    <w:right w:val="none" w:sz="0" w:space="0" w:color="auto"/>
                  </w:divBdr>
                  <w:divsChild>
                    <w:div w:id="2152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8543">
      <w:bodyDiv w:val="1"/>
      <w:marLeft w:val="0"/>
      <w:marRight w:val="0"/>
      <w:marTop w:val="0"/>
      <w:marBottom w:val="0"/>
      <w:divBdr>
        <w:top w:val="none" w:sz="0" w:space="0" w:color="auto"/>
        <w:left w:val="none" w:sz="0" w:space="0" w:color="auto"/>
        <w:bottom w:val="none" w:sz="0" w:space="0" w:color="auto"/>
        <w:right w:val="none" w:sz="0" w:space="0" w:color="auto"/>
      </w:divBdr>
      <w:divsChild>
        <w:div w:id="244610528">
          <w:marLeft w:val="0"/>
          <w:marRight w:val="0"/>
          <w:marTop w:val="0"/>
          <w:marBottom w:val="0"/>
          <w:divBdr>
            <w:top w:val="none" w:sz="0" w:space="0" w:color="auto"/>
            <w:left w:val="none" w:sz="0" w:space="0" w:color="auto"/>
            <w:bottom w:val="none" w:sz="0" w:space="0" w:color="auto"/>
            <w:right w:val="none" w:sz="0" w:space="0" w:color="auto"/>
          </w:divBdr>
          <w:divsChild>
            <w:div w:id="324826443">
              <w:marLeft w:val="0"/>
              <w:marRight w:val="0"/>
              <w:marTop w:val="0"/>
              <w:marBottom w:val="0"/>
              <w:divBdr>
                <w:top w:val="none" w:sz="0" w:space="0" w:color="auto"/>
                <w:left w:val="none" w:sz="0" w:space="0" w:color="auto"/>
                <w:bottom w:val="none" w:sz="0" w:space="0" w:color="auto"/>
                <w:right w:val="none" w:sz="0" w:space="0" w:color="auto"/>
              </w:divBdr>
              <w:divsChild>
                <w:div w:id="391512672">
                  <w:marLeft w:val="0"/>
                  <w:marRight w:val="0"/>
                  <w:marTop w:val="0"/>
                  <w:marBottom w:val="0"/>
                  <w:divBdr>
                    <w:top w:val="none" w:sz="0" w:space="0" w:color="auto"/>
                    <w:left w:val="none" w:sz="0" w:space="0" w:color="auto"/>
                    <w:bottom w:val="none" w:sz="0" w:space="0" w:color="auto"/>
                    <w:right w:val="none" w:sz="0" w:space="0" w:color="auto"/>
                  </w:divBdr>
                  <w:divsChild>
                    <w:div w:id="1180510501">
                      <w:marLeft w:val="0"/>
                      <w:marRight w:val="0"/>
                      <w:marTop w:val="0"/>
                      <w:marBottom w:val="0"/>
                      <w:divBdr>
                        <w:top w:val="none" w:sz="0" w:space="0" w:color="auto"/>
                        <w:left w:val="none" w:sz="0" w:space="0" w:color="auto"/>
                        <w:bottom w:val="none" w:sz="0" w:space="0" w:color="auto"/>
                        <w:right w:val="none" w:sz="0" w:space="0" w:color="auto"/>
                      </w:divBdr>
                    </w:div>
                  </w:divsChild>
                </w:div>
                <w:div w:id="1309746347">
                  <w:marLeft w:val="0"/>
                  <w:marRight w:val="0"/>
                  <w:marTop w:val="0"/>
                  <w:marBottom w:val="0"/>
                  <w:divBdr>
                    <w:top w:val="none" w:sz="0" w:space="0" w:color="auto"/>
                    <w:left w:val="none" w:sz="0" w:space="0" w:color="auto"/>
                    <w:bottom w:val="none" w:sz="0" w:space="0" w:color="auto"/>
                    <w:right w:val="none" w:sz="0" w:space="0" w:color="auto"/>
                  </w:divBdr>
                  <w:divsChild>
                    <w:div w:id="20614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395">
              <w:marLeft w:val="0"/>
              <w:marRight w:val="0"/>
              <w:marTop w:val="0"/>
              <w:marBottom w:val="0"/>
              <w:divBdr>
                <w:top w:val="none" w:sz="0" w:space="0" w:color="auto"/>
                <w:left w:val="none" w:sz="0" w:space="0" w:color="auto"/>
                <w:bottom w:val="none" w:sz="0" w:space="0" w:color="auto"/>
                <w:right w:val="none" w:sz="0" w:space="0" w:color="auto"/>
              </w:divBdr>
              <w:divsChild>
                <w:div w:id="1135096739">
                  <w:marLeft w:val="0"/>
                  <w:marRight w:val="0"/>
                  <w:marTop w:val="0"/>
                  <w:marBottom w:val="0"/>
                  <w:divBdr>
                    <w:top w:val="none" w:sz="0" w:space="0" w:color="auto"/>
                    <w:left w:val="none" w:sz="0" w:space="0" w:color="auto"/>
                    <w:bottom w:val="none" w:sz="0" w:space="0" w:color="auto"/>
                    <w:right w:val="none" w:sz="0" w:space="0" w:color="auto"/>
                  </w:divBdr>
                  <w:divsChild>
                    <w:div w:id="101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452">
              <w:marLeft w:val="0"/>
              <w:marRight w:val="0"/>
              <w:marTop w:val="0"/>
              <w:marBottom w:val="0"/>
              <w:divBdr>
                <w:top w:val="none" w:sz="0" w:space="0" w:color="auto"/>
                <w:left w:val="none" w:sz="0" w:space="0" w:color="auto"/>
                <w:bottom w:val="none" w:sz="0" w:space="0" w:color="auto"/>
                <w:right w:val="none" w:sz="0" w:space="0" w:color="auto"/>
              </w:divBdr>
              <w:divsChild>
                <w:div w:id="827669473">
                  <w:marLeft w:val="0"/>
                  <w:marRight w:val="0"/>
                  <w:marTop w:val="0"/>
                  <w:marBottom w:val="0"/>
                  <w:divBdr>
                    <w:top w:val="none" w:sz="0" w:space="0" w:color="auto"/>
                    <w:left w:val="none" w:sz="0" w:space="0" w:color="auto"/>
                    <w:bottom w:val="none" w:sz="0" w:space="0" w:color="auto"/>
                    <w:right w:val="none" w:sz="0" w:space="0" w:color="auto"/>
                  </w:divBdr>
                  <w:divsChild>
                    <w:div w:id="625694851">
                      <w:marLeft w:val="0"/>
                      <w:marRight w:val="0"/>
                      <w:marTop w:val="0"/>
                      <w:marBottom w:val="0"/>
                      <w:divBdr>
                        <w:top w:val="none" w:sz="0" w:space="0" w:color="auto"/>
                        <w:left w:val="none" w:sz="0" w:space="0" w:color="auto"/>
                        <w:bottom w:val="none" w:sz="0" w:space="0" w:color="auto"/>
                        <w:right w:val="none" w:sz="0" w:space="0" w:color="auto"/>
                      </w:divBdr>
                    </w:div>
                    <w:div w:id="786974786">
                      <w:marLeft w:val="0"/>
                      <w:marRight w:val="0"/>
                      <w:marTop w:val="0"/>
                      <w:marBottom w:val="0"/>
                      <w:divBdr>
                        <w:top w:val="none" w:sz="0" w:space="0" w:color="auto"/>
                        <w:left w:val="none" w:sz="0" w:space="0" w:color="auto"/>
                        <w:bottom w:val="none" w:sz="0" w:space="0" w:color="auto"/>
                        <w:right w:val="none" w:sz="0" w:space="0" w:color="auto"/>
                      </w:divBdr>
                    </w:div>
                    <w:div w:id="941228133">
                      <w:marLeft w:val="0"/>
                      <w:marRight w:val="0"/>
                      <w:marTop w:val="0"/>
                      <w:marBottom w:val="0"/>
                      <w:divBdr>
                        <w:top w:val="none" w:sz="0" w:space="0" w:color="auto"/>
                        <w:left w:val="none" w:sz="0" w:space="0" w:color="auto"/>
                        <w:bottom w:val="none" w:sz="0" w:space="0" w:color="auto"/>
                        <w:right w:val="none" w:sz="0" w:space="0" w:color="auto"/>
                      </w:divBdr>
                    </w:div>
                    <w:div w:id="1242250769">
                      <w:marLeft w:val="0"/>
                      <w:marRight w:val="0"/>
                      <w:marTop w:val="0"/>
                      <w:marBottom w:val="0"/>
                      <w:divBdr>
                        <w:top w:val="none" w:sz="0" w:space="0" w:color="auto"/>
                        <w:left w:val="none" w:sz="0" w:space="0" w:color="auto"/>
                        <w:bottom w:val="none" w:sz="0" w:space="0" w:color="auto"/>
                        <w:right w:val="none" w:sz="0" w:space="0" w:color="auto"/>
                      </w:divBdr>
                    </w:div>
                  </w:divsChild>
                </w:div>
                <w:div w:id="836767763">
                  <w:marLeft w:val="0"/>
                  <w:marRight w:val="0"/>
                  <w:marTop w:val="0"/>
                  <w:marBottom w:val="0"/>
                  <w:divBdr>
                    <w:top w:val="none" w:sz="0" w:space="0" w:color="auto"/>
                    <w:left w:val="none" w:sz="0" w:space="0" w:color="auto"/>
                    <w:bottom w:val="none" w:sz="0" w:space="0" w:color="auto"/>
                    <w:right w:val="none" w:sz="0" w:space="0" w:color="auto"/>
                  </w:divBdr>
                  <w:divsChild>
                    <w:div w:id="1300497169">
                      <w:marLeft w:val="0"/>
                      <w:marRight w:val="0"/>
                      <w:marTop w:val="0"/>
                      <w:marBottom w:val="0"/>
                      <w:divBdr>
                        <w:top w:val="none" w:sz="0" w:space="0" w:color="auto"/>
                        <w:left w:val="none" w:sz="0" w:space="0" w:color="auto"/>
                        <w:bottom w:val="none" w:sz="0" w:space="0" w:color="auto"/>
                        <w:right w:val="none" w:sz="0" w:space="0" w:color="auto"/>
                      </w:divBdr>
                    </w:div>
                  </w:divsChild>
                </w:div>
                <w:div w:id="974482711">
                  <w:marLeft w:val="0"/>
                  <w:marRight w:val="0"/>
                  <w:marTop w:val="0"/>
                  <w:marBottom w:val="0"/>
                  <w:divBdr>
                    <w:top w:val="none" w:sz="0" w:space="0" w:color="auto"/>
                    <w:left w:val="none" w:sz="0" w:space="0" w:color="auto"/>
                    <w:bottom w:val="none" w:sz="0" w:space="0" w:color="auto"/>
                    <w:right w:val="none" w:sz="0" w:space="0" w:color="auto"/>
                  </w:divBdr>
                  <w:divsChild>
                    <w:div w:id="1283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241">
              <w:marLeft w:val="0"/>
              <w:marRight w:val="0"/>
              <w:marTop w:val="0"/>
              <w:marBottom w:val="0"/>
              <w:divBdr>
                <w:top w:val="none" w:sz="0" w:space="0" w:color="auto"/>
                <w:left w:val="none" w:sz="0" w:space="0" w:color="auto"/>
                <w:bottom w:val="none" w:sz="0" w:space="0" w:color="auto"/>
                <w:right w:val="none" w:sz="0" w:space="0" w:color="auto"/>
              </w:divBdr>
              <w:divsChild>
                <w:div w:id="324280448">
                  <w:marLeft w:val="0"/>
                  <w:marRight w:val="0"/>
                  <w:marTop w:val="0"/>
                  <w:marBottom w:val="0"/>
                  <w:divBdr>
                    <w:top w:val="none" w:sz="0" w:space="0" w:color="auto"/>
                    <w:left w:val="none" w:sz="0" w:space="0" w:color="auto"/>
                    <w:bottom w:val="none" w:sz="0" w:space="0" w:color="auto"/>
                    <w:right w:val="none" w:sz="0" w:space="0" w:color="auto"/>
                  </w:divBdr>
                  <w:divsChild>
                    <w:div w:id="1943418824">
                      <w:marLeft w:val="0"/>
                      <w:marRight w:val="0"/>
                      <w:marTop w:val="0"/>
                      <w:marBottom w:val="0"/>
                      <w:divBdr>
                        <w:top w:val="none" w:sz="0" w:space="0" w:color="auto"/>
                        <w:left w:val="none" w:sz="0" w:space="0" w:color="auto"/>
                        <w:bottom w:val="none" w:sz="0" w:space="0" w:color="auto"/>
                        <w:right w:val="none" w:sz="0" w:space="0" w:color="auto"/>
                      </w:divBdr>
                    </w:div>
                  </w:divsChild>
                </w:div>
                <w:div w:id="1038973192">
                  <w:marLeft w:val="0"/>
                  <w:marRight w:val="0"/>
                  <w:marTop w:val="0"/>
                  <w:marBottom w:val="0"/>
                  <w:divBdr>
                    <w:top w:val="none" w:sz="0" w:space="0" w:color="auto"/>
                    <w:left w:val="none" w:sz="0" w:space="0" w:color="auto"/>
                    <w:bottom w:val="none" w:sz="0" w:space="0" w:color="auto"/>
                    <w:right w:val="none" w:sz="0" w:space="0" w:color="auto"/>
                  </w:divBdr>
                  <w:divsChild>
                    <w:div w:id="1294942698">
                      <w:marLeft w:val="0"/>
                      <w:marRight w:val="0"/>
                      <w:marTop w:val="0"/>
                      <w:marBottom w:val="0"/>
                      <w:divBdr>
                        <w:top w:val="none" w:sz="0" w:space="0" w:color="auto"/>
                        <w:left w:val="none" w:sz="0" w:space="0" w:color="auto"/>
                        <w:bottom w:val="none" w:sz="0" w:space="0" w:color="auto"/>
                        <w:right w:val="none" w:sz="0" w:space="0" w:color="auto"/>
                      </w:divBdr>
                    </w:div>
                  </w:divsChild>
                </w:div>
                <w:div w:id="1800411603">
                  <w:marLeft w:val="0"/>
                  <w:marRight w:val="0"/>
                  <w:marTop w:val="0"/>
                  <w:marBottom w:val="0"/>
                  <w:divBdr>
                    <w:top w:val="none" w:sz="0" w:space="0" w:color="auto"/>
                    <w:left w:val="none" w:sz="0" w:space="0" w:color="auto"/>
                    <w:bottom w:val="none" w:sz="0" w:space="0" w:color="auto"/>
                    <w:right w:val="none" w:sz="0" w:space="0" w:color="auto"/>
                  </w:divBdr>
                  <w:divsChild>
                    <w:div w:id="1547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394">
              <w:marLeft w:val="0"/>
              <w:marRight w:val="0"/>
              <w:marTop w:val="0"/>
              <w:marBottom w:val="0"/>
              <w:divBdr>
                <w:top w:val="none" w:sz="0" w:space="0" w:color="auto"/>
                <w:left w:val="none" w:sz="0" w:space="0" w:color="auto"/>
                <w:bottom w:val="none" w:sz="0" w:space="0" w:color="auto"/>
                <w:right w:val="none" w:sz="0" w:space="0" w:color="auto"/>
              </w:divBdr>
              <w:divsChild>
                <w:div w:id="750349222">
                  <w:marLeft w:val="0"/>
                  <w:marRight w:val="0"/>
                  <w:marTop w:val="0"/>
                  <w:marBottom w:val="0"/>
                  <w:divBdr>
                    <w:top w:val="none" w:sz="0" w:space="0" w:color="auto"/>
                    <w:left w:val="none" w:sz="0" w:space="0" w:color="auto"/>
                    <w:bottom w:val="none" w:sz="0" w:space="0" w:color="auto"/>
                    <w:right w:val="none" w:sz="0" w:space="0" w:color="auto"/>
                  </w:divBdr>
                  <w:divsChild>
                    <w:div w:id="739251943">
                      <w:marLeft w:val="0"/>
                      <w:marRight w:val="0"/>
                      <w:marTop w:val="0"/>
                      <w:marBottom w:val="0"/>
                      <w:divBdr>
                        <w:top w:val="none" w:sz="0" w:space="0" w:color="auto"/>
                        <w:left w:val="none" w:sz="0" w:space="0" w:color="auto"/>
                        <w:bottom w:val="none" w:sz="0" w:space="0" w:color="auto"/>
                        <w:right w:val="none" w:sz="0" w:space="0" w:color="auto"/>
                      </w:divBdr>
                    </w:div>
                  </w:divsChild>
                </w:div>
                <w:div w:id="801851872">
                  <w:marLeft w:val="0"/>
                  <w:marRight w:val="0"/>
                  <w:marTop w:val="0"/>
                  <w:marBottom w:val="0"/>
                  <w:divBdr>
                    <w:top w:val="none" w:sz="0" w:space="0" w:color="auto"/>
                    <w:left w:val="none" w:sz="0" w:space="0" w:color="auto"/>
                    <w:bottom w:val="none" w:sz="0" w:space="0" w:color="auto"/>
                    <w:right w:val="none" w:sz="0" w:space="0" w:color="auto"/>
                  </w:divBdr>
                  <w:divsChild>
                    <w:div w:id="34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021">
              <w:marLeft w:val="0"/>
              <w:marRight w:val="0"/>
              <w:marTop w:val="0"/>
              <w:marBottom w:val="0"/>
              <w:divBdr>
                <w:top w:val="none" w:sz="0" w:space="0" w:color="auto"/>
                <w:left w:val="none" w:sz="0" w:space="0" w:color="auto"/>
                <w:bottom w:val="none" w:sz="0" w:space="0" w:color="auto"/>
                <w:right w:val="none" w:sz="0" w:space="0" w:color="auto"/>
              </w:divBdr>
              <w:divsChild>
                <w:div w:id="381752933">
                  <w:marLeft w:val="0"/>
                  <w:marRight w:val="0"/>
                  <w:marTop w:val="0"/>
                  <w:marBottom w:val="0"/>
                  <w:divBdr>
                    <w:top w:val="none" w:sz="0" w:space="0" w:color="auto"/>
                    <w:left w:val="none" w:sz="0" w:space="0" w:color="auto"/>
                    <w:bottom w:val="none" w:sz="0" w:space="0" w:color="auto"/>
                    <w:right w:val="none" w:sz="0" w:space="0" w:color="auto"/>
                  </w:divBdr>
                  <w:divsChild>
                    <w:div w:id="1833830591">
                      <w:marLeft w:val="0"/>
                      <w:marRight w:val="0"/>
                      <w:marTop w:val="0"/>
                      <w:marBottom w:val="0"/>
                      <w:divBdr>
                        <w:top w:val="none" w:sz="0" w:space="0" w:color="auto"/>
                        <w:left w:val="none" w:sz="0" w:space="0" w:color="auto"/>
                        <w:bottom w:val="none" w:sz="0" w:space="0" w:color="auto"/>
                        <w:right w:val="none" w:sz="0" w:space="0" w:color="auto"/>
                      </w:divBdr>
                    </w:div>
                  </w:divsChild>
                </w:div>
                <w:div w:id="1724912700">
                  <w:marLeft w:val="0"/>
                  <w:marRight w:val="0"/>
                  <w:marTop w:val="0"/>
                  <w:marBottom w:val="0"/>
                  <w:divBdr>
                    <w:top w:val="none" w:sz="0" w:space="0" w:color="auto"/>
                    <w:left w:val="none" w:sz="0" w:space="0" w:color="auto"/>
                    <w:bottom w:val="none" w:sz="0" w:space="0" w:color="auto"/>
                    <w:right w:val="none" w:sz="0" w:space="0" w:color="auto"/>
                  </w:divBdr>
                  <w:divsChild>
                    <w:div w:id="5451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137">
              <w:marLeft w:val="0"/>
              <w:marRight w:val="0"/>
              <w:marTop w:val="0"/>
              <w:marBottom w:val="0"/>
              <w:divBdr>
                <w:top w:val="none" w:sz="0" w:space="0" w:color="auto"/>
                <w:left w:val="none" w:sz="0" w:space="0" w:color="auto"/>
                <w:bottom w:val="none" w:sz="0" w:space="0" w:color="auto"/>
                <w:right w:val="none" w:sz="0" w:space="0" w:color="auto"/>
              </w:divBdr>
              <w:divsChild>
                <w:div w:id="351229277">
                  <w:marLeft w:val="0"/>
                  <w:marRight w:val="0"/>
                  <w:marTop w:val="0"/>
                  <w:marBottom w:val="0"/>
                  <w:divBdr>
                    <w:top w:val="none" w:sz="0" w:space="0" w:color="auto"/>
                    <w:left w:val="none" w:sz="0" w:space="0" w:color="auto"/>
                    <w:bottom w:val="none" w:sz="0" w:space="0" w:color="auto"/>
                    <w:right w:val="none" w:sz="0" w:space="0" w:color="auto"/>
                  </w:divBdr>
                  <w:divsChild>
                    <w:div w:id="178128680">
                      <w:marLeft w:val="0"/>
                      <w:marRight w:val="0"/>
                      <w:marTop w:val="0"/>
                      <w:marBottom w:val="0"/>
                      <w:divBdr>
                        <w:top w:val="none" w:sz="0" w:space="0" w:color="auto"/>
                        <w:left w:val="none" w:sz="0" w:space="0" w:color="auto"/>
                        <w:bottom w:val="none" w:sz="0" w:space="0" w:color="auto"/>
                        <w:right w:val="none" w:sz="0" w:space="0" w:color="auto"/>
                      </w:divBdr>
                    </w:div>
                  </w:divsChild>
                </w:div>
                <w:div w:id="394934185">
                  <w:marLeft w:val="0"/>
                  <w:marRight w:val="0"/>
                  <w:marTop w:val="0"/>
                  <w:marBottom w:val="0"/>
                  <w:divBdr>
                    <w:top w:val="none" w:sz="0" w:space="0" w:color="auto"/>
                    <w:left w:val="none" w:sz="0" w:space="0" w:color="auto"/>
                    <w:bottom w:val="none" w:sz="0" w:space="0" w:color="auto"/>
                    <w:right w:val="none" w:sz="0" w:space="0" w:color="auto"/>
                  </w:divBdr>
                  <w:divsChild>
                    <w:div w:id="1737390806">
                      <w:marLeft w:val="0"/>
                      <w:marRight w:val="0"/>
                      <w:marTop w:val="0"/>
                      <w:marBottom w:val="0"/>
                      <w:divBdr>
                        <w:top w:val="none" w:sz="0" w:space="0" w:color="auto"/>
                        <w:left w:val="none" w:sz="0" w:space="0" w:color="auto"/>
                        <w:bottom w:val="none" w:sz="0" w:space="0" w:color="auto"/>
                        <w:right w:val="none" w:sz="0" w:space="0" w:color="auto"/>
                      </w:divBdr>
                    </w:div>
                  </w:divsChild>
                </w:div>
                <w:div w:id="1365668969">
                  <w:marLeft w:val="0"/>
                  <w:marRight w:val="0"/>
                  <w:marTop w:val="0"/>
                  <w:marBottom w:val="0"/>
                  <w:divBdr>
                    <w:top w:val="none" w:sz="0" w:space="0" w:color="auto"/>
                    <w:left w:val="none" w:sz="0" w:space="0" w:color="auto"/>
                    <w:bottom w:val="none" w:sz="0" w:space="0" w:color="auto"/>
                    <w:right w:val="none" w:sz="0" w:space="0" w:color="auto"/>
                  </w:divBdr>
                  <w:divsChild>
                    <w:div w:id="2749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201">
              <w:marLeft w:val="0"/>
              <w:marRight w:val="0"/>
              <w:marTop w:val="0"/>
              <w:marBottom w:val="0"/>
              <w:divBdr>
                <w:top w:val="none" w:sz="0" w:space="0" w:color="auto"/>
                <w:left w:val="none" w:sz="0" w:space="0" w:color="auto"/>
                <w:bottom w:val="none" w:sz="0" w:space="0" w:color="auto"/>
                <w:right w:val="none" w:sz="0" w:space="0" w:color="auto"/>
              </w:divBdr>
              <w:divsChild>
                <w:div w:id="49545686">
                  <w:marLeft w:val="0"/>
                  <w:marRight w:val="0"/>
                  <w:marTop w:val="0"/>
                  <w:marBottom w:val="0"/>
                  <w:divBdr>
                    <w:top w:val="none" w:sz="0" w:space="0" w:color="auto"/>
                    <w:left w:val="none" w:sz="0" w:space="0" w:color="auto"/>
                    <w:bottom w:val="none" w:sz="0" w:space="0" w:color="auto"/>
                    <w:right w:val="none" w:sz="0" w:space="0" w:color="auto"/>
                  </w:divBdr>
                  <w:divsChild>
                    <w:div w:id="1032658249">
                      <w:marLeft w:val="0"/>
                      <w:marRight w:val="0"/>
                      <w:marTop w:val="0"/>
                      <w:marBottom w:val="0"/>
                      <w:divBdr>
                        <w:top w:val="none" w:sz="0" w:space="0" w:color="auto"/>
                        <w:left w:val="none" w:sz="0" w:space="0" w:color="auto"/>
                        <w:bottom w:val="none" w:sz="0" w:space="0" w:color="auto"/>
                        <w:right w:val="none" w:sz="0" w:space="0" w:color="auto"/>
                      </w:divBdr>
                    </w:div>
                  </w:divsChild>
                </w:div>
                <w:div w:id="1860504518">
                  <w:marLeft w:val="0"/>
                  <w:marRight w:val="0"/>
                  <w:marTop w:val="0"/>
                  <w:marBottom w:val="0"/>
                  <w:divBdr>
                    <w:top w:val="none" w:sz="0" w:space="0" w:color="auto"/>
                    <w:left w:val="none" w:sz="0" w:space="0" w:color="auto"/>
                    <w:bottom w:val="none" w:sz="0" w:space="0" w:color="auto"/>
                    <w:right w:val="none" w:sz="0" w:space="0" w:color="auto"/>
                  </w:divBdr>
                  <w:divsChild>
                    <w:div w:id="1289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951">
              <w:marLeft w:val="0"/>
              <w:marRight w:val="0"/>
              <w:marTop w:val="0"/>
              <w:marBottom w:val="0"/>
              <w:divBdr>
                <w:top w:val="none" w:sz="0" w:space="0" w:color="auto"/>
                <w:left w:val="none" w:sz="0" w:space="0" w:color="auto"/>
                <w:bottom w:val="none" w:sz="0" w:space="0" w:color="auto"/>
                <w:right w:val="none" w:sz="0" w:space="0" w:color="auto"/>
              </w:divBdr>
              <w:divsChild>
                <w:div w:id="1773937213">
                  <w:marLeft w:val="0"/>
                  <w:marRight w:val="0"/>
                  <w:marTop w:val="0"/>
                  <w:marBottom w:val="0"/>
                  <w:divBdr>
                    <w:top w:val="none" w:sz="0" w:space="0" w:color="auto"/>
                    <w:left w:val="none" w:sz="0" w:space="0" w:color="auto"/>
                    <w:bottom w:val="none" w:sz="0" w:space="0" w:color="auto"/>
                    <w:right w:val="none" w:sz="0" w:space="0" w:color="auto"/>
                  </w:divBdr>
                  <w:divsChild>
                    <w:div w:id="15132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6346">
          <w:marLeft w:val="0"/>
          <w:marRight w:val="0"/>
          <w:marTop w:val="0"/>
          <w:marBottom w:val="0"/>
          <w:divBdr>
            <w:top w:val="none" w:sz="0" w:space="0" w:color="auto"/>
            <w:left w:val="none" w:sz="0" w:space="0" w:color="auto"/>
            <w:bottom w:val="none" w:sz="0" w:space="0" w:color="auto"/>
            <w:right w:val="none" w:sz="0" w:space="0" w:color="auto"/>
          </w:divBdr>
          <w:divsChild>
            <w:div w:id="1339624728">
              <w:marLeft w:val="0"/>
              <w:marRight w:val="0"/>
              <w:marTop w:val="0"/>
              <w:marBottom w:val="0"/>
              <w:divBdr>
                <w:top w:val="none" w:sz="0" w:space="0" w:color="auto"/>
                <w:left w:val="none" w:sz="0" w:space="0" w:color="auto"/>
                <w:bottom w:val="none" w:sz="0" w:space="0" w:color="auto"/>
                <w:right w:val="none" w:sz="0" w:space="0" w:color="auto"/>
              </w:divBdr>
              <w:divsChild>
                <w:div w:id="494882917">
                  <w:marLeft w:val="0"/>
                  <w:marRight w:val="0"/>
                  <w:marTop w:val="0"/>
                  <w:marBottom w:val="0"/>
                  <w:divBdr>
                    <w:top w:val="none" w:sz="0" w:space="0" w:color="auto"/>
                    <w:left w:val="none" w:sz="0" w:space="0" w:color="auto"/>
                    <w:bottom w:val="none" w:sz="0" w:space="0" w:color="auto"/>
                    <w:right w:val="none" w:sz="0" w:space="0" w:color="auto"/>
                  </w:divBdr>
                  <w:divsChild>
                    <w:div w:id="1116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1489">
      <w:bodyDiv w:val="1"/>
      <w:marLeft w:val="0"/>
      <w:marRight w:val="0"/>
      <w:marTop w:val="0"/>
      <w:marBottom w:val="0"/>
      <w:divBdr>
        <w:top w:val="none" w:sz="0" w:space="0" w:color="auto"/>
        <w:left w:val="none" w:sz="0" w:space="0" w:color="auto"/>
        <w:bottom w:val="none" w:sz="0" w:space="0" w:color="auto"/>
        <w:right w:val="none" w:sz="0" w:space="0" w:color="auto"/>
      </w:divBdr>
      <w:divsChild>
        <w:div w:id="1204907023">
          <w:marLeft w:val="0"/>
          <w:marRight w:val="0"/>
          <w:marTop w:val="0"/>
          <w:marBottom w:val="0"/>
          <w:divBdr>
            <w:top w:val="none" w:sz="0" w:space="0" w:color="auto"/>
            <w:left w:val="none" w:sz="0" w:space="0" w:color="auto"/>
            <w:bottom w:val="none" w:sz="0" w:space="0" w:color="auto"/>
            <w:right w:val="none" w:sz="0" w:space="0" w:color="auto"/>
          </w:divBdr>
          <w:divsChild>
            <w:div w:id="1830709337">
              <w:marLeft w:val="0"/>
              <w:marRight w:val="0"/>
              <w:marTop w:val="0"/>
              <w:marBottom w:val="0"/>
              <w:divBdr>
                <w:top w:val="none" w:sz="0" w:space="0" w:color="auto"/>
                <w:left w:val="none" w:sz="0" w:space="0" w:color="auto"/>
                <w:bottom w:val="none" w:sz="0" w:space="0" w:color="auto"/>
                <w:right w:val="none" w:sz="0" w:space="0" w:color="auto"/>
              </w:divBdr>
              <w:divsChild>
                <w:div w:id="749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0852">
      <w:bodyDiv w:val="1"/>
      <w:marLeft w:val="0"/>
      <w:marRight w:val="0"/>
      <w:marTop w:val="0"/>
      <w:marBottom w:val="0"/>
      <w:divBdr>
        <w:top w:val="none" w:sz="0" w:space="0" w:color="auto"/>
        <w:left w:val="none" w:sz="0" w:space="0" w:color="auto"/>
        <w:bottom w:val="none" w:sz="0" w:space="0" w:color="auto"/>
        <w:right w:val="none" w:sz="0" w:space="0" w:color="auto"/>
      </w:divBdr>
    </w:div>
    <w:div w:id="554048125">
      <w:bodyDiv w:val="1"/>
      <w:marLeft w:val="0"/>
      <w:marRight w:val="0"/>
      <w:marTop w:val="0"/>
      <w:marBottom w:val="0"/>
      <w:divBdr>
        <w:top w:val="none" w:sz="0" w:space="0" w:color="auto"/>
        <w:left w:val="none" w:sz="0" w:space="0" w:color="auto"/>
        <w:bottom w:val="none" w:sz="0" w:space="0" w:color="auto"/>
        <w:right w:val="none" w:sz="0" w:space="0" w:color="auto"/>
      </w:divBdr>
    </w:div>
    <w:div w:id="581640591">
      <w:bodyDiv w:val="1"/>
      <w:marLeft w:val="0"/>
      <w:marRight w:val="0"/>
      <w:marTop w:val="0"/>
      <w:marBottom w:val="0"/>
      <w:divBdr>
        <w:top w:val="none" w:sz="0" w:space="0" w:color="auto"/>
        <w:left w:val="none" w:sz="0" w:space="0" w:color="auto"/>
        <w:bottom w:val="none" w:sz="0" w:space="0" w:color="auto"/>
        <w:right w:val="none" w:sz="0" w:space="0" w:color="auto"/>
      </w:divBdr>
    </w:div>
    <w:div w:id="611477619">
      <w:bodyDiv w:val="1"/>
      <w:marLeft w:val="0"/>
      <w:marRight w:val="0"/>
      <w:marTop w:val="0"/>
      <w:marBottom w:val="0"/>
      <w:divBdr>
        <w:top w:val="none" w:sz="0" w:space="0" w:color="auto"/>
        <w:left w:val="none" w:sz="0" w:space="0" w:color="auto"/>
        <w:bottom w:val="none" w:sz="0" w:space="0" w:color="auto"/>
        <w:right w:val="none" w:sz="0" w:space="0" w:color="auto"/>
      </w:divBdr>
    </w:div>
    <w:div w:id="632558474">
      <w:bodyDiv w:val="1"/>
      <w:marLeft w:val="0"/>
      <w:marRight w:val="0"/>
      <w:marTop w:val="0"/>
      <w:marBottom w:val="0"/>
      <w:divBdr>
        <w:top w:val="none" w:sz="0" w:space="0" w:color="auto"/>
        <w:left w:val="none" w:sz="0" w:space="0" w:color="auto"/>
        <w:bottom w:val="none" w:sz="0" w:space="0" w:color="auto"/>
        <w:right w:val="none" w:sz="0" w:space="0" w:color="auto"/>
      </w:divBdr>
      <w:divsChild>
        <w:div w:id="259605570">
          <w:marLeft w:val="0"/>
          <w:marRight w:val="0"/>
          <w:marTop w:val="0"/>
          <w:marBottom w:val="0"/>
          <w:divBdr>
            <w:top w:val="none" w:sz="0" w:space="0" w:color="auto"/>
            <w:left w:val="none" w:sz="0" w:space="0" w:color="auto"/>
            <w:bottom w:val="none" w:sz="0" w:space="0" w:color="auto"/>
            <w:right w:val="none" w:sz="0" w:space="0" w:color="auto"/>
          </w:divBdr>
        </w:div>
      </w:divsChild>
    </w:div>
    <w:div w:id="647561953">
      <w:bodyDiv w:val="1"/>
      <w:marLeft w:val="0"/>
      <w:marRight w:val="0"/>
      <w:marTop w:val="0"/>
      <w:marBottom w:val="0"/>
      <w:divBdr>
        <w:top w:val="none" w:sz="0" w:space="0" w:color="auto"/>
        <w:left w:val="none" w:sz="0" w:space="0" w:color="auto"/>
        <w:bottom w:val="none" w:sz="0" w:space="0" w:color="auto"/>
        <w:right w:val="none" w:sz="0" w:space="0" w:color="auto"/>
      </w:divBdr>
      <w:divsChild>
        <w:div w:id="1788967865">
          <w:marLeft w:val="0"/>
          <w:marRight w:val="0"/>
          <w:marTop w:val="0"/>
          <w:marBottom w:val="0"/>
          <w:divBdr>
            <w:top w:val="none" w:sz="0" w:space="0" w:color="auto"/>
            <w:left w:val="none" w:sz="0" w:space="0" w:color="auto"/>
            <w:bottom w:val="none" w:sz="0" w:space="0" w:color="auto"/>
            <w:right w:val="none" w:sz="0" w:space="0" w:color="auto"/>
          </w:divBdr>
          <w:divsChild>
            <w:div w:id="1125781878">
              <w:marLeft w:val="0"/>
              <w:marRight w:val="0"/>
              <w:marTop w:val="0"/>
              <w:marBottom w:val="0"/>
              <w:divBdr>
                <w:top w:val="none" w:sz="0" w:space="0" w:color="auto"/>
                <w:left w:val="none" w:sz="0" w:space="0" w:color="auto"/>
                <w:bottom w:val="none" w:sz="0" w:space="0" w:color="auto"/>
                <w:right w:val="none" w:sz="0" w:space="0" w:color="auto"/>
              </w:divBdr>
              <w:divsChild>
                <w:div w:id="226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1549">
      <w:bodyDiv w:val="1"/>
      <w:marLeft w:val="0"/>
      <w:marRight w:val="0"/>
      <w:marTop w:val="0"/>
      <w:marBottom w:val="0"/>
      <w:divBdr>
        <w:top w:val="none" w:sz="0" w:space="0" w:color="auto"/>
        <w:left w:val="none" w:sz="0" w:space="0" w:color="auto"/>
        <w:bottom w:val="none" w:sz="0" w:space="0" w:color="auto"/>
        <w:right w:val="none" w:sz="0" w:space="0" w:color="auto"/>
      </w:divBdr>
    </w:div>
    <w:div w:id="778452987">
      <w:bodyDiv w:val="1"/>
      <w:marLeft w:val="0"/>
      <w:marRight w:val="0"/>
      <w:marTop w:val="0"/>
      <w:marBottom w:val="0"/>
      <w:divBdr>
        <w:top w:val="none" w:sz="0" w:space="0" w:color="auto"/>
        <w:left w:val="none" w:sz="0" w:space="0" w:color="auto"/>
        <w:bottom w:val="none" w:sz="0" w:space="0" w:color="auto"/>
        <w:right w:val="none" w:sz="0" w:space="0" w:color="auto"/>
      </w:divBdr>
    </w:div>
    <w:div w:id="804011717">
      <w:bodyDiv w:val="1"/>
      <w:marLeft w:val="0"/>
      <w:marRight w:val="0"/>
      <w:marTop w:val="0"/>
      <w:marBottom w:val="0"/>
      <w:divBdr>
        <w:top w:val="none" w:sz="0" w:space="0" w:color="auto"/>
        <w:left w:val="none" w:sz="0" w:space="0" w:color="auto"/>
        <w:bottom w:val="none" w:sz="0" w:space="0" w:color="auto"/>
        <w:right w:val="none" w:sz="0" w:space="0" w:color="auto"/>
      </w:divBdr>
    </w:div>
    <w:div w:id="831332146">
      <w:bodyDiv w:val="1"/>
      <w:marLeft w:val="0"/>
      <w:marRight w:val="0"/>
      <w:marTop w:val="0"/>
      <w:marBottom w:val="0"/>
      <w:divBdr>
        <w:top w:val="none" w:sz="0" w:space="0" w:color="auto"/>
        <w:left w:val="none" w:sz="0" w:space="0" w:color="auto"/>
        <w:bottom w:val="none" w:sz="0" w:space="0" w:color="auto"/>
        <w:right w:val="none" w:sz="0" w:space="0" w:color="auto"/>
      </w:divBdr>
    </w:div>
    <w:div w:id="893927699">
      <w:bodyDiv w:val="1"/>
      <w:marLeft w:val="0"/>
      <w:marRight w:val="0"/>
      <w:marTop w:val="0"/>
      <w:marBottom w:val="0"/>
      <w:divBdr>
        <w:top w:val="none" w:sz="0" w:space="0" w:color="auto"/>
        <w:left w:val="none" w:sz="0" w:space="0" w:color="auto"/>
        <w:bottom w:val="none" w:sz="0" w:space="0" w:color="auto"/>
        <w:right w:val="none" w:sz="0" w:space="0" w:color="auto"/>
      </w:divBdr>
      <w:divsChild>
        <w:div w:id="1428500081">
          <w:marLeft w:val="0"/>
          <w:marRight w:val="0"/>
          <w:marTop w:val="0"/>
          <w:marBottom w:val="0"/>
          <w:divBdr>
            <w:top w:val="none" w:sz="0" w:space="0" w:color="auto"/>
            <w:left w:val="none" w:sz="0" w:space="0" w:color="auto"/>
            <w:bottom w:val="none" w:sz="0" w:space="0" w:color="auto"/>
            <w:right w:val="none" w:sz="0" w:space="0" w:color="auto"/>
          </w:divBdr>
          <w:divsChild>
            <w:div w:id="395015108">
              <w:marLeft w:val="0"/>
              <w:marRight w:val="0"/>
              <w:marTop w:val="0"/>
              <w:marBottom w:val="0"/>
              <w:divBdr>
                <w:top w:val="none" w:sz="0" w:space="0" w:color="auto"/>
                <w:left w:val="none" w:sz="0" w:space="0" w:color="auto"/>
                <w:bottom w:val="none" w:sz="0" w:space="0" w:color="auto"/>
                <w:right w:val="none" w:sz="0" w:space="0" w:color="auto"/>
              </w:divBdr>
              <w:divsChild>
                <w:div w:id="4870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6344">
      <w:bodyDiv w:val="1"/>
      <w:marLeft w:val="0"/>
      <w:marRight w:val="0"/>
      <w:marTop w:val="0"/>
      <w:marBottom w:val="0"/>
      <w:divBdr>
        <w:top w:val="none" w:sz="0" w:space="0" w:color="auto"/>
        <w:left w:val="none" w:sz="0" w:space="0" w:color="auto"/>
        <w:bottom w:val="none" w:sz="0" w:space="0" w:color="auto"/>
        <w:right w:val="none" w:sz="0" w:space="0" w:color="auto"/>
      </w:divBdr>
      <w:divsChild>
        <w:div w:id="2083677149">
          <w:marLeft w:val="0"/>
          <w:marRight w:val="0"/>
          <w:marTop w:val="0"/>
          <w:marBottom w:val="0"/>
          <w:divBdr>
            <w:top w:val="none" w:sz="0" w:space="0" w:color="auto"/>
            <w:left w:val="none" w:sz="0" w:space="0" w:color="auto"/>
            <w:bottom w:val="none" w:sz="0" w:space="0" w:color="auto"/>
            <w:right w:val="none" w:sz="0" w:space="0" w:color="auto"/>
          </w:divBdr>
          <w:divsChild>
            <w:div w:id="1753350938">
              <w:marLeft w:val="0"/>
              <w:marRight w:val="0"/>
              <w:marTop w:val="0"/>
              <w:marBottom w:val="0"/>
              <w:divBdr>
                <w:top w:val="none" w:sz="0" w:space="0" w:color="auto"/>
                <w:left w:val="none" w:sz="0" w:space="0" w:color="auto"/>
                <w:bottom w:val="none" w:sz="0" w:space="0" w:color="auto"/>
                <w:right w:val="none" w:sz="0" w:space="0" w:color="auto"/>
              </w:divBdr>
              <w:divsChild>
                <w:div w:id="1701469286">
                  <w:marLeft w:val="0"/>
                  <w:marRight w:val="0"/>
                  <w:marTop w:val="0"/>
                  <w:marBottom w:val="0"/>
                  <w:divBdr>
                    <w:top w:val="none" w:sz="0" w:space="0" w:color="auto"/>
                    <w:left w:val="none" w:sz="0" w:space="0" w:color="auto"/>
                    <w:bottom w:val="none" w:sz="0" w:space="0" w:color="auto"/>
                    <w:right w:val="none" w:sz="0" w:space="0" w:color="auto"/>
                  </w:divBdr>
                  <w:divsChild>
                    <w:div w:id="771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7358">
      <w:bodyDiv w:val="1"/>
      <w:marLeft w:val="0"/>
      <w:marRight w:val="0"/>
      <w:marTop w:val="0"/>
      <w:marBottom w:val="0"/>
      <w:divBdr>
        <w:top w:val="none" w:sz="0" w:space="0" w:color="auto"/>
        <w:left w:val="none" w:sz="0" w:space="0" w:color="auto"/>
        <w:bottom w:val="none" w:sz="0" w:space="0" w:color="auto"/>
        <w:right w:val="none" w:sz="0" w:space="0" w:color="auto"/>
      </w:divBdr>
      <w:divsChild>
        <w:div w:id="1429695540">
          <w:marLeft w:val="0"/>
          <w:marRight w:val="0"/>
          <w:marTop w:val="0"/>
          <w:marBottom w:val="0"/>
          <w:divBdr>
            <w:top w:val="none" w:sz="0" w:space="0" w:color="auto"/>
            <w:left w:val="none" w:sz="0" w:space="0" w:color="auto"/>
            <w:bottom w:val="none" w:sz="0" w:space="0" w:color="auto"/>
            <w:right w:val="none" w:sz="0" w:space="0" w:color="auto"/>
          </w:divBdr>
          <w:divsChild>
            <w:div w:id="1471166617">
              <w:marLeft w:val="0"/>
              <w:marRight w:val="0"/>
              <w:marTop w:val="0"/>
              <w:marBottom w:val="0"/>
              <w:divBdr>
                <w:top w:val="none" w:sz="0" w:space="0" w:color="auto"/>
                <w:left w:val="none" w:sz="0" w:space="0" w:color="auto"/>
                <w:bottom w:val="none" w:sz="0" w:space="0" w:color="auto"/>
                <w:right w:val="none" w:sz="0" w:space="0" w:color="auto"/>
              </w:divBdr>
              <w:divsChild>
                <w:div w:id="92436037">
                  <w:marLeft w:val="0"/>
                  <w:marRight w:val="0"/>
                  <w:marTop w:val="0"/>
                  <w:marBottom w:val="0"/>
                  <w:divBdr>
                    <w:top w:val="none" w:sz="0" w:space="0" w:color="auto"/>
                    <w:left w:val="none" w:sz="0" w:space="0" w:color="auto"/>
                    <w:bottom w:val="none" w:sz="0" w:space="0" w:color="auto"/>
                    <w:right w:val="none" w:sz="0" w:space="0" w:color="auto"/>
                  </w:divBdr>
                  <w:divsChild>
                    <w:div w:id="1119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4434">
      <w:bodyDiv w:val="1"/>
      <w:marLeft w:val="0"/>
      <w:marRight w:val="0"/>
      <w:marTop w:val="0"/>
      <w:marBottom w:val="0"/>
      <w:divBdr>
        <w:top w:val="none" w:sz="0" w:space="0" w:color="auto"/>
        <w:left w:val="none" w:sz="0" w:space="0" w:color="auto"/>
        <w:bottom w:val="none" w:sz="0" w:space="0" w:color="auto"/>
        <w:right w:val="none" w:sz="0" w:space="0" w:color="auto"/>
      </w:divBdr>
    </w:div>
    <w:div w:id="1116171552">
      <w:bodyDiv w:val="1"/>
      <w:marLeft w:val="0"/>
      <w:marRight w:val="0"/>
      <w:marTop w:val="0"/>
      <w:marBottom w:val="0"/>
      <w:divBdr>
        <w:top w:val="none" w:sz="0" w:space="0" w:color="auto"/>
        <w:left w:val="none" w:sz="0" w:space="0" w:color="auto"/>
        <w:bottom w:val="none" w:sz="0" w:space="0" w:color="auto"/>
        <w:right w:val="none" w:sz="0" w:space="0" w:color="auto"/>
      </w:divBdr>
    </w:div>
    <w:div w:id="1251818011">
      <w:bodyDiv w:val="1"/>
      <w:marLeft w:val="0"/>
      <w:marRight w:val="0"/>
      <w:marTop w:val="0"/>
      <w:marBottom w:val="0"/>
      <w:divBdr>
        <w:top w:val="none" w:sz="0" w:space="0" w:color="auto"/>
        <w:left w:val="none" w:sz="0" w:space="0" w:color="auto"/>
        <w:bottom w:val="none" w:sz="0" w:space="0" w:color="auto"/>
        <w:right w:val="none" w:sz="0" w:space="0" w:color="auto"/>
      </w:divBdr>
    </w:div>
    <w:div w:id="1293173650">
      <w:bodyDiv w:val="1"/>
      <w:marLeft w:val="0"/>
      <w:marRight w:val="0"/>
      <w:marTop w:val="0"/>
      <w:marBottom w:val="0"/>
      <w:divBdr>
        <w:top w:val="none" w:sz="0" w:space="0" w:color="auto"/>
        <w:left w:val="none" w:sz="0" w:space="0" w:color="auto"/>
        <w:bottom w:val="none" w:sz="0" w:space="0" w:color="auto"/>
        <w:right w:val="none" w:sz="0" w:space="0" w:color="auto"/>
      </w:divBdr>
    </w:div>
    <w:div w:id="1313369153">
      <w:bodyDiv w:val="1"/>
      <w:marLeft w:val="0"/>
      <w:marRight w:val="0"/>
      <w:marTop w:val="0"/>
      <w:marBottom w:val="0"/>
      <w:divBdr>
        <w:top w:val="none" w:sz="0" w:space="0" w:color="auto"/>
        <w:left w:val="none" w:sz="0" w:space="0" w:color="auto"/>
        <w:bottom w:val="none" w:sz="0" w:space="0" w:color="auto"/>
        <w:right w:val="none" w:sz="0" w:space="0" w:color="auto"/>
      </w:divBdr>
      <w:divsChild>
        <w:div w:id="1059480385">
          <w:marLeft w:val="0"/>
          <w:marRight w:val="0"/>
          <w:marTop w:val="0"/>
          <w:marBottom w:val="0"/>
          <w:divBdr>
            <w:top w:val="none" w:sz="0" w:space="0" w:color="auto"/>
            <w:left w:val="none" w:sz="0" w:space="0" w:color="auto"/>
            <w:bottom w:val="none" w:sz="0" w:space="0" w:color="auto"/>
            <w:right w:val="none" w:sz="0" w:space="0" w:color="auto"/>
          </w:divBdr>
          <w:divsChild>
            <w:div w:id="132523706">
              <w:marLeft w:val="0"/>
              <w:marRight w:val="0"/>
              <w:marTop w:val="0"/>
              <w:marBottom w:val="0"/>
              <w:divBdr>
                <w:top w:val="none" w:sz="0" w:space="0" w:color="auto"/>
                <w:left w:val="none" w:sz="0" w:space="0" w:color="auto"/>
                <w:bottom w:val="none" w:sz="0" w:space="0" w:color="auto"/>
                <w:right w:val="none" w:sz="0" w:space="0" w:color="auto"/>
              </w:divBdr>
              <w:divsChild>
                <w:div w:id="1705867296">
                  <w:marLeft w:val="0"/>
                  <w:marRight w:val="0"/>
                  <w:marTop w:val="0"/>
                  <w:marBottom w:val="0"/>
                  <w:divBdr>
                    <w:top w:val="none" w:sz="0" w:space="0" w:color="auto"/>
                    <w:left w:val="none" w:sz="0" w:space="0" w:color="auto"/>
                    <w:bottom w:val="none" w:sz="0" w:space="0" w:color="auto"/>
                    <w:right w:val="none" w:sz="0" w:space="0" w:color="auto"/>
                  </w:divBdr>
                  <w:divsChild>
                    <w:div w:id="1569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9038">
      <w:bodyDiv w:val="1"/>
      <w:marLeft w:val="0"/>
      <w:marRight w:val="0"/>
      <w:marTop w:val="0"/>
      <w:marBottom w:val="0"/>
      <w:divBdr>
        <w:top w:val="none" w:sz="0" w:space="0" w:color="auto"/>
        <w:left w:val="none" w:sz="0" w:space="0" w:color="auto"/>
        <w:bottom w:val="none" w:sz="0" w:space="0" w:color="auto"/>
        <w:right w:val="none" w:sz="0" w:space="0" w:color="auto"/>
      </w:divBdr>
    </w:div>
    <w:div w:id="1416896804">
      <w:bodyDiv w:val="1"/>
      <w:marLeft w:val="0"/>
      <w:marRight w:val="0"/>
      <w:marTop w:val="0"/>
      <w:marBottom w:val="0"/>
      <w:divBdr>
        <w:top w:val="none" w:sz="0" w:space="0" w:color="auto"/>
        <w:left w:val="none" w:sz="0" w:space="0" w:color="auto"/>
        <w:bottom w:val="none" w:sz="0" w:space="0" w:color="auto"/>
        <w:right w:val="none" w:sz="0" w:space="0" w:color="auto"/>
      </w:divBdr>
    </w:div>
    <w:div w:id="1441991405">
      <w:bodyDiv w:val="1"/>
      <w:marLeft w:val="0"/>
      <w:marRight w:val="0"/>
      <w:marTop w:val="0"/>
      <w:marBottom w:val="0"/>
      <w:divBdr>
        <w:top w:val="none" w:sz="0" w:space="0" w:color="auto"/>
        <w:left w:val="none" w:sz="0" w:space="0" w:color="auto"/>
        <w:bottom w:val="none" w:sz="0" w:space="0" w:color="auto"/>
        <w:right w:val="none" w:sz="0" w:space="0" w:color="auto"/>
      </w:divBdr>
    </w:div>
    <w:div w:id="1481313066">
      <w:bodyDiv w:val="1"/>
      <w:marLeft w:val="0"/>
      <w:marRight w:val="0"/>
      <w:marTop w:val="0"/>
      <w:marBottom w:val="0"/>
      <w:divBdr>
        <w:top w:val="none" w:sz="0" w:space="0" w:color="auto"/>
        <w:left w:val="none" w:sz="0" w:space="0" w:color="auto"/>
        <w:bottom w:val="none" w:sz="0" w:space="0" w:color="auto"/>
        <w:right w:val="none" w:sz="0" w:space="0" w:color="auto"/>
      </w:divBdr>
    </w:div>
    <w:div w:id="1487896513">
      <w:bodyDiv w:val="1"/>
      <w:marLeft w:val="0"/>
      <w:marRight w:val="0"/>
      <w:marTop w:val="0"/>
      <w:marBottom w:val="0"/>
      <w:divBdr>
        <w:top w:val="none" w:sz="0" w:space="0" w:color="auto"/>
        <w:left w:val="none" w:sz="0" w:space="0" w:color="auto"/>
        <w:bottom w:val="none" w:sz="0" w:space="0" w:color="auto"/>
        <w:right w:val="none" w:sz="0" w:space="0" w:color="auto"/>
      </w:divBdr>
    </w:div>
    <w:div w:id="1495994460">
      <w:bodyDiv w:val="1"/>
      <w:marLeft w:val="0"/>
      <w:marRight w:val="0"/>
      <w:marTop w:val="0"/>
      <w:marBottom w:val="0"/>
      <w:divBdr>
        <w:top w:val="none" w:sz="0" w:space="0" w:color="auto"/>
        <w:left w:val="none" w:sz="0" w:space="0" w:color="auto"/>
        <w:bottom w:val="none" w:sz="0" w:space="0" w:color="auto"/>
        <w:right w:val="none" w:sz="0" w:space="0" w:color="auto"/>
      </w:divBdr>
    </w:div>
    <w:div w:id="1512449421">
      <w:bodyDiv w:val="1"/>
      <w:marLeft w:val="0"/>
      <w:marRight w:val="0"/>
      <w:marTop w:val="0"/>
      <w:marBottom w:val="0"/>
      <w:divBdr>
        <w:top w:val="none" w:sz="0" w:space="0" w:color="auto"/>
        <w:left w:val="none" w:sz="0" w:space="0" w:color="auto"/>
        <w:bottom w:val="none" w:sz="0" w:space="0" w:color="auto"/>
        <w:right w:val="none" w:sz="0" w:space="0" w:color="auto"/>
      </w:divBdr>
      <w:divsChild>
        <w:div w:id="136726892">
          <w:marLeft w:val="0"/>
          <w:marRight w:val="0"/>
          <w:marTop w:val="0"/>
          <w:marBottom w:val="0"/>
          <w:divBdr>
            <w:top w:val="none" w:sz="0" w:space="0" w:color="auto"/>
            <w:left w:val="none" w:sz="0" w:space="0" w:color="auto"/>
            <w:bottom w:val="none" w:sz="0" w:space="0" w:color="auto"/>
            <w:right w:val="none" w:sz="0" w:space="0" w:color="auto"/>
          </w:divBdr>
          <w:divsChild>
            <w:div w:id="984968266">
              <w:marLeft w:val="0"/>
              <w:marRight w:val="0"/>
              <w:marTop w:val="0"/>
              <w:marBottom w:val="0"/>
              <w:divBdr>
                <w:top w:val="none" w:sz="0" w:space="0" w:color="auto"/>
                <w:left w:val="none" w:sz="0" w:space="0" w:color="auto"/>
                <w:bottom w:val="none" w:sz="0" w:space="0" w:color="auto"/>
                <w:right w:val="none" w:sz="0" w:space="0" w:color="auto"/>
              </w:divBdr>
              <w:divsChild>
                <w:div w:id="1615020802">
                  <w:marLeft w:val="0"/>
                  <w:marRight w:val="0"/>
                  <w:marTop w:val="0"/>
                  <w:marBottom w:val="0"/>
                  <w:divBdr>
                    <w:top w:val="none" w:sz="0" w:space="0" w:color="auto"/>
                    <w:left w:val="none" w:sz="0" w:space="0" w:color="auto"/>
                    <w:bottom w:val="none" w:sz="0" w:space="0" w:color="auto"/>
                    <w:right w:val="none" w:sz="0" w:space="0" w:color="auto"/>
                  </w:divBdr>
                  <w:divsChild>
                    <w:div w:id="1529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4595">
      <w:bodyDiv w:val="1"/>
      <w:marLeft w:val="0"/>
      <w:marRight w:val="0"/>
      <w:marTop w:val="0"/>
      <w:marBottom w:val="0"/>
      <w:divBdr>
        <w:top w:val="none" w:sz="0" w:space="0" w:color="auto"/>
        <w:left w:val="none" w:sz="0" w:space="0" w:color="auto"/>
        <w:bottom w:val="none" w:sz="0" w:space="0" w:color="auto"/>
        <w:right w:val="none" w:sz="0" w:space="0" w:color="auto"/>
      </w:divBdr>
    </w:div>
    <w:div w:id="1589922980">
      <w:bodyDiv w:val="1"/>
      <w:marLeft w:val="0"/>
      <w:marRight w:val="0"/>
      <w:marTop w:val="0"/>
      <w:marBottom w:val="0"/>
      <w:divBdr>
        <w:top w:val="none" w:sz="0" w:space="0" w:color="auto"/>
        <w:left w:val="none" w:sz="0" w:space="0" w:color="auto"/>
        <w:bottom w:val="none" w:sz="0" w:space="0" w:color="auto"/>
        <w:right w:val="none" w:sz="0" w:space="0" w:color="auto"/>
      </w:divBdr>
    </w:div>
    <w:div w:id="1606110934">
      <w:bodyDiv w:val="1"/>
      <w:marLeft w:val="0"/>
      <w:marRight w:val="0"/>
      <w:marTop w:val="0"/>
      <w:marBottom w:val="0"/>
      <w:divBdr>
        <w:top w:val="none" w:sz="0" w:space="0" w:color="auto"/>
        <w:left w:val="none" w:sz="0" w:space="0" w:color="auto"/>
        <w:bottom w:val="none" w:sz="0" w:space="0" w:color="auto"/>
        <w:right w:val="none" w:sz="0" w:space="0" w:color="auto"/>
      </w:divBdr>
    </w:div>
    <w:div w:id="1629626314">
      <w:bodyDiv w:val="1"/>
      <w:marLeft w:val="0"/>
      <w:marRight w:val="0"/>
      <w:marTop w:val="0"/>
      <w:marBottom w:val="0"/>
      <w:divBdr>
        <w:top w:val="none" w:sz="0" w:space="0" w:color="auto"/>
        <w:left w:val="none" w:sz="0" w:space="0" w:color="auto"/>
        <w:bottom w:val="none" w:sz="0" w:space="0" w:color="auto"/>
        <w:right w:val="none" w:sz="0" w:space="0" w:color="auto"/>
      </w:divBdr>
    </w:div>
    <w:div w:id="1706950834">
      <w:bodyDiv w:val="1"/>
      <w:marLeft w:val="0"/>
      <w:marRight w:val="0"/>
      <w:marTop w:val="0"/>
      <w:marBottom w:val="0"/>
      <w:divBdr>
        <w:top w:val="none" w:sz="0" w:space="0" w:color="auto"/>
        <w:left w:val="none" w:sz="0" w:space="0" w:color="auto"/>
        <w:bottom w:val="none" w:sz="0" w:space="0" w:color="auto"/>
        <w:right w:val="none" w:sz="0" w:space="0" w:color="auto"/>
      </w:divBdr>
    </w:div>
    <w:div w:id="1769307470">
      <w:bodyDiv w:val="1"/>
      <w:marLeft w:val="0"/>
      <w:marRight w:val="0"/>
      <w:marTop w:val="0"/>
      <w:marBottom w:val="0"/>
      <w:divBdr>
        <w:top w:val="none" w:sz="0" w:space="0" w:color="auto"/>
        <w:left w:val="none" w:sz="0" w:space="0" w:color="auto"/>
        <w:bottom w:val="none" w:sz="0" w:space="0" w:color="auto"/>
        <w:right w:val="none" w:sz="0" w:space="0" w:color="auto"/>
      </w:divBdr>
    </w:div>
    <w:div w:id="1790079357">
      <w:bodyDiv w:val="1"/>
      <w:marLeft w:val="0"/>
      <w:marRight w:val="0"/>
      <w:marTop w:val="0"/>
      <w:marBottom w:val="0"/>
      <w:divBdr>
        <w:top w:val="none" w:sz="0" w:space="0" w:color="auto"/>
        <w:left w:val="none" w:sz="0" w:space="0" w:color="auto"/>
        <w:bottom w:val="none" w:sz="0" w:space="0" w:color="auto"/>
        <w:right w:val="none" w:sz="0" w:space="0" w:color="auto"/>
      </w:divBdr>
      <w:divsChild>
        <w:div w:id="534737107">
          <w:marLeft w:val="0"/>
          <w:marRight w:val="0"/>
          <w:marTop w:val="0"/>
          <w:marBottom w:val="0"/>
          <w:divBdr>
            <w:top w:val="none" w:sz="0" w:space="0" w:color="auto"/>
            <w:left w:val="none" w:sz="0" w:space="0" w:color="auto"/>
            <w:bottom w:val="none" w:sz="0" w:space="0" w:color="auto"/>
            <w:right w:val="none" w:sz="0" w:space="0" w:color="auto"/>
          </w:divBdr>
          <w:divsChild>
            <w:div w:id="136655766">
              <w:marLeft w:val="0"/>
              <w:marRight w:val="0"/>
              <w:marTop w:val="0"/>
              <w:marBottom w:val="0"/>
              <w:divBdr>
                <w:top w:val="none" w:sz="0" w:space="0" w:color="auto"/>
                <w:left w:val="none" w:sz="0" w:space="0" w:color="auto"/>
                <w:bottom w:val="none" w:sz="0" w:space="0" w:color="auto"/>
                <w:right w:val="none" w:sz="0" w:space="0" w:color="auto"/>
              </w:divBdr>
              <w:divsChild>
                <w:div w:id="909193997">
                  <w:marLeft w:val="0"/>
                  <w:marRight w:val="0"/>
                  <w:marTop w:val="0"/>
                  <w:marBottom w:val="0"/>
                  <w:divBdr>
                    <w:top w:val="none" w:sz="0" w:space="0" w:color="auto"/>
                    <w:left w:val="none" w:sz="0" w:space="0" w:color="auto"/>
                    <w:bottom w:val="none" w:sz="0" w:space="0" w:color="auto"/>
                    <w:right w:val="none" w:sz="0" w:space="0" w:color="auto"/>
                  </w:divBdr>
                  <w:divsChild>
                    <w:div w:id="1749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8317">
      <w:bodyDiv w:val="1"/>
      <w:marLeft w:val="0"/>
      <w:marRight w:val="0"/>
      <w:marTop w:val="0"/>
      <w:marBottom w:val="0"/>
      <w:divBdr>
        <w:top w:val="none" w:sz="0" w:space="0" w:color="auto"/>
        <w:left w:val="none" w:sz="0" w:space="0" w:color="auto"/>
        <w:bottom w:val="none" w:sz="0" w:space="0" w:color="auto"/>
        <w:right w:val="none" w:sz="0" w:space="0" w:color="auto"/>
      </w:divBdr>
    </w:div>
    <w:div w:id="1987129700">
      <w:bodyDiv w:val="1"/>
      <w:marLeft w:val="0"/>
      <w:marRight w:val="0"/>
      <w:marTop w:val="0"/>
      <w:marBottom w:val="0"/>
      <w:divBdr>
        <w:top w:val="none" w:sz="0" w:space="0" w:color="auto"/>
        <w:left w:val="none" w:sz="0" w:space="0" w:color="auto"/>
        <w:bottom w:val="none" w:sz="0" w:space="0" w:color="auto"/>
        <w:right w:val="none" w:sz="0" w:space="0" w:color="auto"/>
      </w:divBdr>
      <w:divsChild>
        <w:div w:id="1091468066">
          <w:marLeft w:val="0"/>
          <w:marRight w:val="0"/>
          <w:marTop w:val="0"/>
          <w:marBottom w:val="0"/>
          <w:divBdr>
            <w:top w:val="none" w:sz="0" w:space="0" w:color="auto"/>
            <w:left w:val="none" w:sz="0" w:space="0" w:color="auto"/>
            <w:bottom w:val="none" w:sz="0" w:space="0" w:color="auto"/>
            <w:right w:val="none" w:sz="0" w:space="0" w:color="auto"/>
          </w:divBdr>
          <w:divsChild>
            <w:div w:id="205068244">
              <w:marLeft w:val="0"/>
              <w:marRight w:val="0"/>
              <w:marTop w:val="0"/>
              <w:marBottom w:val="0"/>
              <w:divBdr>
                <w:top w:val="none" w:sz="0" w:space="0" w:color="auto"/>
                <w:left w:val="none" w:sz="0" w:space="0" w:color="auto"/>
                <w:bottom w:val="none" w:sz="0" w:space="0" w:color="auto"/>
                <w:right w:val="none" w:sz="0" w:space="0" w:color="auto"/>
              </w:divBdr>
              <w:divsChild>
                <w:div w:id="20297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837">
      <w:bodyDiv w:val="1"/>
      <w:marLeft w:val="0"/>
      <w:marRight w:val="0"/>
      <w:marTop w:val="0"/>
      <w:marBottom w:val="0"/>
      <w:divBdr>
        <w:top w:val="none" w:sz="0" w:space="0" w:color="auto"/>
        <w:left w:val="none" w:sz="0" w:space="0" w:color="auto"/>
        <w:bottom w:val="none" w:sz="0" w:space="0" w:color="auto"/>
        <w:right w:val="none" w:sz="0" w:space="0" w:color="auto"/>
      </w:divBdr>
    </w:div>
    <w:div w:id="2021660225">
      <w:bodyDiv w:val="1"/>
      <w:marLeft w:val="0"/>
      <w:marRight w:val="0"/>
      <w:marTop w:val="0"/>
      <w:marBottom w:val="0"/>
      <w:divBdr>
        <w:top w:val="none" w:sz="0" w:space="0" w:color="auto"/>
        <w:left w:val="none" w:sz="0" w:space="0" w:color="auto"/>
        <w:bottom w:val="none" w:sz="0" w:space="0" w:color="auto"/>
        <w:right w:val="none" w:sz="0" w:space="0" w:color="auto"/>
      </w:divBdr>
      <w:divsChild>
        <w:div w:id="1529441150">
          <w:marLeft w:val="0"/>
          <w:marRight w:val="0"/>
          <w:marTop w:val="0"/>
          <w:marBottom w:val="0"/>
          <w:divBdr>
            <w:top w:val="none" w:sz="0" w:space="0" w:color="auto"/>
            <w:left w:val="none" w:sz="0" w:space="0" w:color="auto"/>
            <w:bottom w:val="none" w:sz="0" w:space="0" w:color="auto"/>
            <w:right w:val="none" w:sz="0" w:space="0" w:color="auto"/>
          </w:divBdr>
          <w:divsChild>
            <w:div w:id="1551113621">
              <w:marLeft w:val="0"/>
              <w:marRight w:val="0"/>
              <w:marTop w:val="0"/>
              <w:marBottom w:val="0"/>
              <w:divBdr>
                <w:top w:val="none" w:sz="0" w:space="0" w:color="auto"/>
                <w:left w:val="none" w:sz="0" w:space="0" w:color="auto"/>
                <w:bottom w:val="none" w:sz="0" w:space="0" w:color="auto"/>
                <w:right w:val="none" w:sz="0" w:space="0" w:color="auto"/>
              </w:divBdr>
              <w:divsChild>
                <w:div w:id="1454053053">
                  <w:marLeft w:val="0"/>
                  <w:marRight w:val="0"/>
                  <w:marTop w:val="0"/>
                  <w:marBottom w:val="0"/>
                  <w:divBdr>
                    <w:top w:val="none" w:sz="0" w:space="0" w:color="auto"/>
                    <w:left w:val="none" w:sz="0" w:space="0" w:color="auto"/>
                    <w:bottom w:val="none" w:sz="0" w:space="0" w:color="auto"/>
                    <w:right w:val="none" w:sz="0" w:space="0" w:color="auto"/>
                  </w:divBdr>
                  <w:divsChild>
                    <w:div w:id="15088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09279">
      <w:bodyDiv w:val="1"/>
      <w:marLeft w:val="0"/>
      <w:marRight w:val="0"/>
      <w:marTop w:val="0"/>
      <w:marBottom w:val="0"/>
      <w:divBdr>
        <w:top w:val="none" w:sz="0" w:space="0" w:color="auto"/>
        <w:left w:val="none" w:sz="0" w:space="0" w:color="auto"/>
        <w:bottom w:val="none" w:sz="0" w:space="0" w:color="auto"/>
        <w:right w:val="none" w:sz="0" w:space="0" w:color="auto"/>
      </w:divBdr>
      <w:divsChild>
        <w:div w:id="1951281389">
          <w:marLeft w:val="0"/>
          <w:marRight w:val="0"/>
          <w:marTop w:val="0"/>
          <w:marBottom w:val="0"/>
          <w:divBdr>
            <w:top w:val="none" w:sz="0" w:space="0" w:color="auto"/>
            <w:left w:val="none" w:sz="0" w:space="0" w:color="auto"/>
            <w:bottom w:val="none" w:sz="0" w:space="0" w:color="auto"/>
            <w:right w:val="none" w:sz="0" w:space="0" w:color="auto"/>
          </w:divBdr>
          <w:divsChild>
            <w:div w:id="1196623902">
              <w:marLeft w:val="0"/>
              <w:marRight w:val="0"/>
              <w:marTop w:val="0"/>
              <w:marBottom w:val="0"/>
              <w:divBdr>
                <w:top w:val="none" w:sz="0" w:space="0" w:color="auto"/>
                <w:left w:val="none" w:sz="0" w:space="0" w:color="auto"/>
                <w:bottom w:val="none" w:sz="0" w:space="0" w:color="auto"/>
                <w:right w:val="none" w:sz="0" w:space="0" w:color="auto"/>
              </w:divBdr>
              <w:divsChild>
                <w:div w:id="1174759093">
                  <w:marLeft w:val="0"/>
                  <w:marRight w:val="0"/>
                  <w:marTop w:val="0"/>
                  <w:marBottom w:val="0"/>
                  <w:divBdr>
                    <w:top w:val="none" w:sz="0" w:space="0" w:color="auto"/>
                    <w:left w:val="none" w:sz="0" w:space="0" w:color="auto"/>
                    <w:bottom w:val="none" w:sz="0" w:space="0" w:color="auto"/>
                    <w:right w:val="none" w:sz="0" w:space="0" w:color="auto"/>
                  </w:divBdr>
                  <w:divsChild>
                    <w:div w:id="357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3141">
      <w:bodyDiv w:val="1"/>
      <w:marLeft w:val="0"/>
      <w:marRight w:val="0"/>
      <w:marTop w:val="0"/>
      <w:marBottom w:val="0"/>
      <w:divBdr>
        <w:top w:val="none" w:sz="0" w:space="0" w:color="auto"/>
        <w:left w:val="none" w:sz="0" w:space="0" w:color="auto"/>
        <w:bottom w:val="none" w:sz="0" w:space="0" w:color="auto"/>
        <w:right w:val="none" w:sz="0" w:space="0" w:color="auto"/>
      </w:divBdr>
    </w:div>
    <w:div w:id="2132236722">
      <w:bodyDiv w:val="1"/>
      <w:marLeft w:val="0"/>
      <w:marRight w:val="0"/>
      <w:marTop w:val="0"/>
      <w:marBottom w:val="0"/>
      <w:divBdr>
        <w:top w:val="none" w:sz="0" w:space="0" w:color="auto"/>
        <w:left w:val="none" w:sz="0" w:space="0" w:color="auto"/>
        <w:bottom w:val="none" w:sz="0" w:space="0" w:color="auto"/>
        <w:right w:val="none" w:sz="0" w:space="0" w:color="auto"/>
      </w:divBdr>
    </w:div>
    <w:div w:id="21454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net/BigStitcher" TargetMode="External"/><Relationship Id="rId3" Type="http://schemas.openxmlformats.org/officeDocument/2006/relationships/settings" Target="settings.xml"/><Relationship Id="rId7" Type="http://schemas.openxmlformats.org/officeDocument/2006/relationships/hyperlink" Target="mailto:stephan.preibisch@mdc-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2B88-7DA3-E54C-9716-B420C2BD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6759</Words>
  <Characters>38528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102</cp:revision>
  <cp:lastPrinted>2019-05-28T12:55:00Z</cp:lastPrinted>
  <dcterms:created xsi:type="dcterms:W3CDTF">2019-05-24T08:31:00Z</dcterms:created>
  <dcterms:modified xsi:type="dcterms:W3CDTF">2019-05-31T04:37:00Z</dcterms:modified>
</cp:coreProperties>
</file>