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F345D" w14:textId="6A3ABD69" w:rsidR="00A117F1" w:rsidRPr="00846F69" w:rsidRDefault="00846F69" w:rsidP="00A117F1">
      <w:pPr>
        <w:jc w:val="center"/>
        <w:rPr>
          <w:rFonts w:asciiTheme="majorHAnsi" w:hAnsiTheme="majorHAnsi"/>
          <w:sz w:val="32"/>
          <w:szCs w:val="32"/>
        </w:rPr>
      </w:pPr>
      <w:r w:rsidRPr="00846F69">
        <w:rPr>
          <w:rFonts w:asciiTheme="majorHAnsi" w:hAnsiTheme="majorHAnsi"/>
          <w:sz w:val="32"/>
          <w:szCs w:val="32"/>
        </w:rPr>
        <w:t>Segmentation of Diabetic Retinopathy Lesions</w:t>
      </w:r>
    </w:p>
    <w:p w14:paraId="2C798762" w14:textId="16F61DEB" w:rsidR="00846F69" w:rsidRPr="00846F69" w:rsidRDefault="00A117F1" w:rsidP="00A117F1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VULTURES - </w:t>
      </w:r>
      <w:r w:rsidR="00846F69" w:rsidRPr="00846F69">
        <w:rPr>
          <w:rFonts w:asciiTheme="majorHAnsi" w:hAnsiTheme="majorHAnsi"/>
          <w:sz w:val="32"/>
          <w:szCs w:val="32"/>
        </w:rPr>
        <w:t>Panaite Alexandru</w:t>
      </w:r>
      <w:r>
        <w:rPr>
          <w:rFonts w:asciiTheme="majorHAnsi" w:hAnsiTheme="majorHAnsi"/>
          <w:sz w:val="32"/>
          <w:szCs w:val="32"/>
        </w:rPr>
        <w:t xml:space="preserve">, </w:t>
      </w:r>
      <w:r w:rsidR="00846F69" w:rsidRPr="00846F69">
        <w:rPr>
          <w:rFonts w:asciiTheme="majorHAnsi" w:hAnsiTheme="majorHAnsi"/>
          <w:sz w:val="32"/>
          <w:szCs w:val="32"/>
        </w:rPr>
        <w:t>Danalache Sebastian</w:t>
      </w:r>
    </w:p>
    <w:p w14:paraId="273C8E59" w14:textId="77777777" w:rsidR="00846F69" w:rsidRDefault="00846F69" w:rsidP="00846F69">
      <w:pPr>
        <w:jc w:val="center"/>
        <w:rPr>
          <w:rFonts w:asciiTheme="majorHAnsi" w:hAnsiTheme="majorHAnsi"/>
          <w:sz w:val="32"/>
          <w:szCs w:val="32"/>
        </w:rPr>
      </w:pPr>
    </w:p>
    <w:p w14:paraId="10653545" w14:textId="77777777" w:rsidR="009010B1" w:rsidRDefault="009010B1" w:rsidP="00846F69">
      <w:pPr>
        <w:jc w:val="center"/>
        <w:rPr>
          <w:rFonts w:asciiTheme="majorHAnsi" w:hAnsiTheme="majorHAnsi"/>
          <w:sz w:val="32"/>
          <w:szCs w:val="32"/>
        </w:rPr>
      </w:pPr>
    </w:p>
    <w:p w14:paraId="022EF2AE" w14:textId="480DADFD" w:rsidR="009010B1" w:rsidRPr="00846F69" w:rsidRDefault="009010B1" w:rsidP="009010B1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Ce este retinopatia diabetică?</w:t>
      </w:r>
    </w:p>
    <w:p w14:paraId="4A2FADA4" w14:textId="1B05C9A8" w:rsidR="00846F69" w:rsidRDefault="00846F69" w:rsidP="00846F69">
      <w:pPr>
        <w:jc w:val="both"/>
        <w:rPr>
          <w:rFonts w:asciiTheme="majorHAnsi" w:hAnsiTheme="majorHAnsi"/>
          <w:sz w:val="24"/>
          <w:szCs w:val="24"/>
        </w:rPr>
      </w:pPr>
      <w:r w:rsidRPr="00846F69">
        <w:rPr>
          <w:rFonts w:asciiTheme="majorHAnsi" w:hAnsiTheme="majorHAnsi"/>
          <w:sz w:val="24"/>
          <w:szCs w:val="24"/>
        </w:rPr>
        <w:t>Retinopatia diabetic</w:t>
      </w:r>
      <w:r>
        <w:rPr>
          <w:rFonts w:asciiTheme="majorHAnsi" w:hAnsiTheme="majorHAnsi"/>
          <w:sz w:val="24"/>
          <w:szCs w:val="24"/>
        </w:rPr>
        <w:t>ă (DR) este o afecțiune a ochiului cauzată de răni la nivelul vaselor sanguine ale retinei. Având în vedere că relativ asimptomatic până în punctul în care pacientul începe să-și piardă vederea, specialiștii recomandă consultări dese ale pacienților cu diabet. Analiza imaginilor la rezoluție înaltă obținute în urma consultărilor necesită un efort considerabil pe o durată costisitoare de timp din partea personalului specializat, întrucât leziunile pot fi dificil de detectat.</w:t>
      </w:r>
    </w:p>
    <w:p w14:paraId="3F5EA392" w14:textId="7D529107" w:rsidR="00846F69" w:rsidRDefault="00846F69" w:rsidP="00846F69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Deși diagnosticul afecțiunii necesită în cele din urmă un doctor, detectarea automatizată a leziunilor DR poate îmbunătăți semnificativ starea pacientului și rezultatele obținute. Dezvoltările recente </w:t>
      </w:r>
      <w:r w:rsidR="009010B1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>în</w:t>
      </w:r>
      <w:r w:rsidR="009010B1">
        <w:rPr>
          <w:rFonts w:asciiTheme="majorHAnsi" w:hAnsiTheme="majorHAnsi"/>
          <w:sz w:val="24"/>
          <w:szCs w:val="24"/>
        </w:rPr>
        <w:t xml:space="preserve"> ceea ce privește</w:t>
      </w:r>
      <w:r>
        <w:rPr>
          <w:rFonts w:asciiTheme="majorHAnsi" w:hAnsiTheme="majorHAnsi"/>
          <w:sz w:val="24"/>
          <w:szCs w:val="24"/>
        </w:rPr>
        <w:t xml:space="preserve"> machine learning și computer vision</w:t>
      </w:r>
      <w:r w:rsidR="009010B1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permit clasificarea și localizarea </w:t>
      </w:r>
      <w:r w:rsidR="009010B1">
        <w:rPr>
          <w:rFonts w:asciiTheme="majorHAnsi" w:hAnsiTheme="majorHAnsi"/>
          <w:sz w:val="24"/>
          <w:szCs w:val="24"/>
        </w:rPr>
        <w:t>într-o imagine, astfel devenind soluția optimă pentru detectarea retinopatiei diabetice. Ceea ce ne interesează este detectarea cu acuratețe a leziunilor la nivelul pixelilor, ceea ce ușurează drastic munca doctorilor și reduc incertitudinea în privința diagnosticului pacienților.</w:t>
      </w:r>
    </w:p>
    <w:p w14:paraId="46EDA1CC" w14:textId="77777777" w:rsidR="009010B1" w:rsidRDefault="009010B1" w:rsidP="00846F69">
      <w:pPr>
        <w:jc w:val="both"/>
        <w:rPr>
          <w:rFonts w:asciiTheme="majorHAnsi" w:hAnsiTheme="majorHAnsi"/>
          <w:sz w:val="24"/>
          <w:szCs w:val="24"/>
        </w:rPr>
      </w:pPr>
    </w:p>
    <w:p w14:paraId="2B9FC012" w14:textId="31C88617" w:rsidR="009010B1" w:rsidRDefault="009010B1" w:rsidP="00846F69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Cum o detectăm?</w:t>
      </w:r>
    </w:p>
    <w:p w14:paraId="76764408" w14:textId="77777777" w:rsidR="009010B1" w:rsidRDefault="009010B1" w:rsidP="00846F69">
      <w:pPr>
        <w:jc w:val="both"/>
        <w:rPr>
          <w:rFonts w:asciiTheme="majorHAnsi" w:hAnsiTheme="majorHAnsi"/>
          <w:sz w:val="32"/>
          <w:szCs w:val="32"/>
        </w:rPr>
      </w:pPr>
    </w:p>
    <w:p w14:paraId="18CCBB14" w14:textId="676686C2" w:rsidR="009010B1" w:rsidRDefault="009010B1" w:rsidP="00846F69">
      <w:p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 xml:space="preserve">Pentru a detecta leziunile specifice DR, trebuie analizat în amănunt globul ocular pentru a se identifica: </w:t>
      </w:r>
    </w:p>
    <w:p w14:paraId="0FD6C3ED" w14:textId="1468F922" w:rsidR="009010B1" w:rsidRDefault="009010B1" w:rsidP="009010B1">
      <w:pPr>
        <w:pStyle w:val="Listparagraf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Microanevrisme: puncte mici și negre care apar de obicei în apropierea vaselor de sânge</w:t>
      </w:r>
    </w:p>
    <w:p w14:paraId="62E32CBA" w14:textId="5A03E595" w:rsidR="009010B1" w:rsidRDefault="009010B1" w:rsidP="009010B1">
      <w:pPr>
        <w:pStyle w:val="Listparagraf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Hemoragii</w:t>
      </w:r>
      <w:r>
        <w:rPr>
          <w:rFonts w:asciiTheme="majorHAnsi" w:hAnsiTheme="majorHAnsi"/>
          <w:sz w:val="24"/>
          <w:szCs w:val="24"/>
        </w:rPr>
        <w:t>: se manifest</w:t>
      </w:r>
      <w:r>
        <w:rPr>
          <w:rFonts w:asciiTheme="majorHAnsi" w:hAnsiTheme="majorHAnsi"/>
          <w:sz w:val="24"/>
          <w:szCs w:val="24"/>
          <w:lang w:val="ro-RO"/>
        </w:rPr>
        <w:t>ă ca pete mari, roșii și mai difuze în comparație cu microanevrismele</w:t>
      </w:r>
    </w:p>
    <w:p w14:paraId="1B2E1A95" w14:textId="2774509B" w:rsidR="009010B1" w:rsidRDefault="009010B1" w:rsidP="009010B1">
      <w:pPr>
        <w:pStyle w:val="Listparagraf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Exsudate dure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  <w:lang w:val="ro-RO"/>
        </w:rPr>
        <w:t>depuneri galbene, strălucitoare, găsite în principal în zonele centrale</w:t>
      </w:r>
    </w:p>
    <w:p w14:paraId="5935923F" w14:textId="393181F8" w:rsidR="009010B1" w:rsidRDefault="009010B1" w:rsidP="009010B1">
      <w:pPr>
        <w:pStyle w:val="Listparagraf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Exsudate moi</w:t>
      </w:r>
      <w:r>
        <w:rPr>
          <w:rFonts w:asciiTheme="majorHAnsi" w:hAnsiTheme="majorHAnsi"/>
          <w:sz w:val="24"/>
          <w:szCs w:val="24"/>
        </w:rPr>
        <w:t xml:space="preserve">: </w:t>
      </w:r>
      <w:r>
        <w:rPr>
          <w:rFonts w:asciiTheme="majorHAnsi" w:hAnsiTheme="majorHAnsi"/>
          <w:sz w:val="24"/>
          <w:szCs w:val="24"/>
          <w:lang w:val="ro-RO"/>
        </w:rPr>
        <w:t>sub forma unor pete albe, pufoase, situate de obicei de-a lungul vaselor de sânge</w:t>
      </w:r>
    </w:p>
    <w:p w14:paraId="15BF9596" w14:textId="3AFEAD2C" w:rsidR="009010B1" w:rsidRPr="00A117F1" w:rsidRDefault="009010B1" w:rsidP="009010B1">
      <w:pPr>
        <w:pStyle w:val="Listparagraf"/>
        <w:numPr>
          <w:ilvl w:val="0"/>
          <w:numId w:val="1"/>
        </w:num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Neovascularizare</w:t>
      </w:r>
      <w:r>
        <w:rPr>
          <w:rFonts w:asciiTheme="majorHAnsi" w:hAnsiTheme="majorHAnsi"/>
          <w:sz w:val="24"/>
          <w:szCs w:val="24"/>
        </w:rPr>
        <w:t>: vase de s</w:t>
      </w:r>
      <w:r>
        <w:rPr>
          <w:rFonts w:asciiTheme="majorHAnsi" w:hAnsiTheme="majorHAnsi"/>
          <w:sz w:val="24"/>
          <w:szCs w:val="24"/>
          <w:lang w:val="ro-RO"/>
        </w:rPr>
        <w:t xml:space="preserve">ânge noi, anormale, care pot fi dificil de segmentat din cauza formei neregulate și a dimensiunilor mici </w:t>
      </w:r>
    </w:p>
    <w:p w14:paraId="6C3DFA02" w14:textId="097E265C" w:rsidR="009010B1" w:rsidRDefault="00A117F1" w:rsidP="009010B1">
      <w:p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2286D593" wp14:editId="02F5F42E">
            <wp:extent cx="6645910" cy="2362200"/>
            <wp:effectExtent l="0" t="0" r="2540" b="0"/>
            <wp:docPr id="867141812" name="Imagine 1" descr="Diabetic Retinopathy: four severe retinal lesions including MA, HE, EX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betic Retinopathy: four severe retinal lesions including MA, HE, EX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FCBF" w14:textId="17A865AE" w:rsidR="00A117F1" w:rsidRDefault="00A117F1" w:rsidP="009010B1">
      <w:p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  <w:lang w:val="ro-RO"/>
        </w:rPr>
        <w:t>Pentru a detecta leziunile mai eficient, se recomandă ca imaginile să aibă luminozitatea și contrastul crescut, iar cantitatea de roșu din culoare să fie redusă.</w:t>
      </w:r>
    </w:p>
    <w:p w14:paraId="18B3B5C4" w14:textId="404B3D38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ro-RO"/>
        </w:rPr>
        <w:lastRenderedPageBreak/>
        <w:t>Înainte</w:t>
      </w:r>
      <w:r>
        <w:rPr>
          <w:rFonts w:asciiTheme="majorHAnsi" w:hAnsiTheme="majorHAnsi"/>
          <w:sz w:val="24"/>
          <w:szCs w:val="24"/>
        </w:rPr>
        <w:t>:</w:t>
      </w:r>
    </w:p>
    <w:p w14:paraId="2212D3A5" w14:textId="5765267F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1CBF41F" wp14:editId="400F80CF">
            <wp:extent cx="6645910" cy="3562350"/>
            <wp:effectExtent l="0" t="0" r="2540" b="0"/>
            <wp:docPr id="1389383903" name="Imagine 2" descr="O imagine care conține Obiect astronomic, lună, planetă, sfer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83903" name="Imagine 2" descr="O imagine care conține Obiect astronomic, lună, planetă, sfer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B46E" w14:textId="4748319C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Dup</w:t>
      </w:r>
      <w:r>
        <w:rPr>
          <w:rFonts w:asciiTheme="majorHAnsi" w:hAnsiTheme="majorHAnsi"/>
          <w:sz w:val="24"/>
          <w:szCs w:val="24"/>
          <w:lang w:val="ro-RO"/>
        </w:rPr>
        <w:t>ă</w:t>
      </w:r>
      <w:r>
        <w:rPr>
          <w:rFonts w:asciiTheme="majorHAnsi" w:hAnsiTheme="majorHAnsi"/>
          <w:sz w:val="24"/>
          <w:szCs w:val="24"/>
        </w:rPr>
        <w:t>:</w:t>
      </w:r>
    </w:p>
    <w:p w14:paraId="2CDA8614" w14:textId="43F57026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FC0C999" wp14:editId="2808F27D">
            <wp:extent cx="6667500" cy="3620706"/>
            <wp:effectExtent l="0" t="0" r="0" b="0"/>
            <wp:docPr id="659900253" name="Imagine 4" descr="O imagine care conține natură, Obiect astronomic, planetă, Eveniment ceres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0253" name="Imagine 4" descr="O imagine care conține natură, Obiect astronomic, planetă, Eveniment ceresc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99" cy="362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E1207" w14:textId="77777777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</w:p>
    <w:p w14:paraId="04C21C79" w14:textId="66E64319" w:rsidR="00A117F1" w:rsidRDefault="00A117F1" w:rsidP="009010B1">
      <w:pPr>
        <w:jc w:val="both"/>
        <w:rPr>
          <w:rFonts w:asciiTheme="majorHAnsi" w:hAnsiTheme="majorHAnsi"/>
          <w:sz w:val="24"/>
          <w:szCs w:val="24"/>
          <w:lang w:val="ro-RO"/>
        </w:rPr>
      </w:pPr>
      <w:r>
        <w:rPr>
          <w:rFonts w:asciiTheme="majorHAnsi" w:hAnsiTheme="majorHAnsi"/>
          <w:sz w:val="24"/>
          <w:szCs w:val="24"/>
        </w:rPr>
        <w:t xml:space="preserve">Apoi, se vor folosi algoritmii necesari pentru a identifica, separa </w:t>
      </w:r>
      <w:r>
        <w:rPr>
          <w:rFonts w:asciiTheme="majorHAnsi" w:hAnsiTheme="majorHAnsi"/>
          <w:sz w:val="24"/>
          <w:szCs w:val="24"/>
          <w:lang w:val="ro-RO"/>
        </w:rPr>
        <w:t>și extrage defectele cauzate de DR pentru a stabili diagnosticul pacientului.</w:t>
      </w:r>
    </w:p>
    <w:p w14:paraId="2EC999BE" w14:textId="073D4B2A" w:rsidR="00A117F1" w:rsidRDefault="00A117F1" w:rsidP="009010B1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  <w:lang w:val="ro-RO"/>
        </w:rPr>
        <w:t>Bibliografie</w:t>
      </w:r>
      <w:r>
        <w:rPr>
          <w:rFonts w:asciiTheme="majorHAnsi" w:hAnsiTheme="majorHAnsi"/>
          <w:sz w:val="32"/>
          <w:szCs w:val="32"/>
        </w:rPr>
        <w:t>:</w:t>
      </w:r>
    </w:p>
    <w:p w14:paraId="290572AB" w14:textId="1B85F522" w:rsidR="00A117F1" w:rsidRDefault="00A117F1" w:rsidP="009010B1">
      <w:pPr>
        <w:jc w:val="both"/>
        <w:rPr>
          <w:rFonts w:asciiTheme="majorHAnsi" w:hAnsiTheme="majorHAnsi"/>
          <w:sz w:val="24"/>
          <w:szCs w:val="24"/>
        </w:rPr>
      </w:pPr>
      <w:hyperlink r:id="rId8" w:history="1">
        <w:r w:rsidRPr="00A117F1">
          <w:rPr>
            <w:rStyle w:val="Hyperlink"/>
            <w:rFonts w:asciiTheme="majorHAnsi" w:hAnsiTheme="majorHAnsi"/>
            <w:sz w:val="24"/>
            <w:szCs w:val="24"/>
          </w:rPr>
          <w:t>Improving Lesion Segmentation for Diabetic Retinopathy using Adversarial Learning</w:t>
        </w:r>
      </w:hyperlink>
    </w:p>
    <w:p w14:paraId="61BCB3B8" w14:textId="13BC065C" w:rsidR="00A117F1" w:rsidRPr="00A117F1" w:rsidRDefault="00A117F1" w:rsidP="009010B1">
      <w:pPr>
        <w:jc w:val="both"/>
        <w:rPr>
          <w:rFonts w:asciiTheme="majorHAnsi" w:hAnsiTheme="majorHAnsi"/>
          <w:sz w:val="24"/>
          <w:szCs w:val="24"/>
          <w:lang w:val="ro-RO"/>
        </w:rPr>
      </w:pPr>
      <w:hyperlink r:id="rId9" w:history="1">
        <w:r w:rsidRPr="00A117F1">
          <w:rPr>
            <w:rStyle w:val="Hyperlink"/>
            <w:rFonts w:asciiTheme="majorHAnsi" w:hAnsiTheme="majorHAnsi"/>
            <w:sz w:val="24"/>
            <w:szCs w:val="24"/>
          </w:rPr>
          <w:t>Research Gate</w:t>
        </w:r>
      </w:hyperlink>
    </w:p>
    <w:sectPr w:rsidR="00A117F1" w:rsidRPr="00A117F1" w:rsidSect="00846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7E7"/>
    <w:multiLevelType w:val="hybridMultilevel"/>
    <w:tmpl w:val="2C4CBB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69"/>
    <w:rsid w:val="00117F02"/>
    <w:rsid w:val="00460A97"/>
    <w:rsid w:val="00846F69"/>
    <w:rsid w:val="009010B1"/>
    <w:rsid w:val="00A117F1"/>
    <w:rsid w:val="00AB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43E4"/>
  <w15:chartTrackingRefBased/>
  <w15:docId w15:val="{0FD26F82-A57E-42C6-BCCE-93328A31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4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4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46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4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46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4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4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4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4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4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4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46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46F6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46F6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46F6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46F6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46F6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46F6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4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4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4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4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4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46F6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46F6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46F6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4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46F6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46F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A117F1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11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007.13854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figure/Diabetic-Retinopathy-four-severe-retinal-lesions-including-MA-HE-EX-and-SE_fig1_339885999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Marian-Alexandru Panaite</dc:creator>
  <cp:keywords/>
  <dc:description/>
  <cp:lastModifiedBy>Marian-Alexandru Panaite</cp:lastModifiedBy>
  <cp:revision>1</cp:revision>
  <dcterms:created xsi:type="dcterms:W3CDTF">2024-10-17T08:29:00Z</dcterms:created>
  <dcterms:modified xsi:type="dcterms:W3CDTF">2024-10-17T08:58:00Z</dcterms:modified>
</cp:coreProperties>
</file>