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5B2D8E"/>
          <w:sz w:val="40"/>
          <w:szCs w:val="40"/>
        </w:rPr>
        <w:t xml:space="preserve">EventHub — Event Management &amp; Resource Allocation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5B2D8E" w:sz="3"/>
              <w:left w:val="single" w:color="5B2D8E" w:sz="3"/>
              <w:bottom w:val="single" w:color="5B2D8E" w:sz="3"/>
              <w:right w:val="single" w:color="5B2D8E" w:sz="3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5B2D8E" w:sz="3"/>
              <w:left w:val="single" w:color="5B2D8E" w:sz="3"/>
              <w:bottom w:val="single" w:color="5B2D8E" w:sz="3"/>
              <w:right w:val="single" w:color="5B2D8E" w:sz="3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5B2D8E" w:sz="3"/>
              <w:left w:val="single" w:color="5B2D8E" w:sz="3"/>
              <w:bottom w:val="single" w:color="5B2D8E" w:sz="3"/>
              <w:right w:val="single" w:color="5B2D8E" w:sz="3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5B2D8E" w:sz="3"/>
              <w:left w:val="single" w:color="5B2D8E" w:sz="3"/>
              <w:bottom w:val="single" w:color="5B2D8E" w:sz="3"/>
              <w:right w:val="single" w:color="5B2D8E" w:sz="3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5B2D8E" w:sz="3"/>
              <w:left w:val="single" w:color="5B2D8E" w:sz="3"/>
              <w:bottom w:val="single" w:color="5B2D8E" w:sz="3"/>
              <w:right w:val="single" w:color="5B2D8E" w:sz="3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&amp; Authentication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every endpoint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Event Lifecycle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Event entity and manages the full event lifecycle from creation to completion. Provides event data to all other services.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Resource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resource inventory (staff, equipment, venues). Maintains availability status so planners can only allocate currently free resources.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🔗 Resource Allocation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Many-to-Many join between Events and Resources via the Allocation entity. Validates and records how many of each resource is assigned.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Planner Controller &amp; Dashboard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Acts as the controller layer for all Planner operations. Orchestrates EventService and ResourceService and shapes consistent API responses.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🏟️ Staff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Staff-specific API endpoints: viewing their assigned event details and updating the setup or maintenance status of their venue.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👥 Client Portal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read-only Client portal. Clients can look up their booked event and see current status, location, date/time, and resource allocations.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React login and registration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Planner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Planner-facing React pages: creating events, adding resources, allocating resources to events, and viewing the full event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Staff &amp; Client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Staff and Client React pages: staff event detail view with setup update form, and the client-facing booking detail and progress page.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&amp; Authentication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every endpoint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userID, username, password, email, role (PLANNER / STAFF /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protecting all planner, staff, and client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📅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Event Lifecycle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Event entity and manages the full event lifecycle from creation to completion. Provides event data to all other services.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entity/Event.java — eventID, title, description, dateTime, location, status, List&lt;Allocation&gt;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service/EventService.java — createEvent(), getAllEvents(), getEventById(), updateEvent()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/api/planner/event — Create a new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/api/planner/events — View all events (Planner)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event status lifecycle management (PLANNED → ONGOING → COMPLETED)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🗂️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Resource Management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resource inventory (staff, equipment, venues). Maintains availability status so planners can only allocate currently free resources.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entity/Resource.java — resourceID, name, type, availability (boolean)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service/ResourceService.java — addResource(), getAvailableResources(), toggleAvailability()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/api/planner/resource — Add a new resource (staff, equipment, or venue)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Tracks availability flag so only free resources can be allocated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🔗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Resource Allocation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Allocation.java, AllocationRepository.java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Many-to-Many join between Events and Resources via the Allocation entity. Validates and records how many of each resource is assigned.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entity/Allocation.java — allocationID, Event event, Resource resource, int quantity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repository/AllocationRepository.java — findByEvent(), findByResource()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/api/planner/allocate-resources — Link a resource to an event with quantity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allocateResource() in ResourceService.java — validates availability before linking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 Resource.availability = false once allocated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📋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Planner Controller &amp; Dashboard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EventPlannerController.java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Acts as the controller layer for all Planner operations. Orchestrates EventService and ResourceService and shapes consistent API responses.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controller/EventPlannerController.java — Consolidates all planner-facing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Wires EventService and ResourceService together for planner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validation and error handling for all planner API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 shaping: event list with embedded allocation details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🏟️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Staff Operations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Staff-specific API endpoints: viewing their assigned event details and updating the setup or maintenance status of their venue.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controller/StaffController.java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/api/staff/event-details/{eventId} — Staff views assigned event details and resource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/api/staff/update-setup/{eventId} — Staff updates venue setup/preparation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updateSetupStatus() in EventService.java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👥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Client Portal Service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read-only Client portal. Clients can look up their booked event and see current status, location, date/time, and resource allocations.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controller/ClientController.java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/api/client/booking-details/{eventId} — Client views booking details and event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event title, date/time, location, status, allocated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Read-only access — clients cannot modify any event data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React login and registration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Planner, Staff, and Client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(PLANNER / STAFF /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Planner UI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Planner-facing React pages: creating events, adding resources, allocating resources to events, and viewing the full event dashboard.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CreateEventForm.jsx — Planner form to create a new event (title, description, date/time, 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AddResourceForm.jsx — Planner form to add a resource (name, type, availability)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ResourceAllocatePage.jsx — Planner selects a resource and quantity to assign to an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ViewEventsPage.jsx — Planner views all events with their allocation details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Staff &amp; Client UI</w:t>
      </w:r>
    </w:p>
    <w:p>
      <w:pPr>
        <w:pBdr>
          <w:bottom w:val="single" w:color="EDE0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&amp; Client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Staff and Client React pages: staff event detail view with setup update form, and the client-facing booking detail and progress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StaffEventPage.jsx — Staff views assigned event details, resources, and setup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UpdateSetupPage.jsx — Staff submits a setup status update for their 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BookingDetailsPage.jsx — Client views their booking: event info, status, and resource list</w:t>
      </w:r>
    </w:p>
    <w:p>
      <w:pPr>
        <w:spacing w:before="500" w:after="0"/>
      </w:pPr>
      <w:r>
        <w:t xml:space="preserve"/>
      </w:r>
    </w:p>
    <w:p>
      <w:pPr>
        <w:pBdr>
          <w:top w:val="single" w:color="5B2D8E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EventHub Case Study 03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5B2D8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2026-03-05T06:18:34.424Z</dcterms:created>
  <dcterms:modified xsi:type="dcterms:W3CDTF">2026-03-05T06:18:34.424Z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