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brain-tasks-app-devops-documentation"/>
    <w:p>
      <w:pPr>
        <w:pStyle w:val="Heading1"/>
      </w:pPr>
      <w:r>
        <w:t xml:space="preserve">Brain Tasks App DevOps Documentation</w:t>
      </w:r>
    </w:p>
    <w:p>
      <w:pPr>
        <w:pStyle w:val="FirstParagraph"/>
      </w:pPr>
      <w:r>
        <w:t xml:space="preserve">This document provides end-to-end DevOps guidance for the</w:t>
      </w:r>
      <w:r>
        <w:t xml:space="preserve"> </w:t>
      </w:r>
      <w:r>
        <w:rPr>
          <w:b/>
          <w:bCs/>
        </w:rPr>
        <w:t xml:space="preserve">Brain Tasks App</w:t>
      </w:r>
      <w:r>
        <w:t xml:space="preserve">, a web application built with the Vite toolchain. It is aimed at</w:t>
      </w:r>
      <w:r>
        <w:t xml:space="preserve"> </w:t>
      </w:r>
      <w:r>
        <w:rPr>
          <w:b/>
          <w:bCs/>
        </w:rPr>
        <w:t xml:space="preserve">DevOps engineers</w:t>
      </w:r>
      <w:r>
        <w:t xml:space="preserve"> </w:t>
      </w:r>
      <w:r>
        <w:t xml:space="preserve">and covers building, containerization, CI/CD, deployment to Kubernetes, and monitoring. All sensitive values (AWS IDs, secrets, etc.) are redacted or masked.</w:t>
      </w:r>
    </w:p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Brain Tasks App is a</w:t>
      </w:r>
      <w:r>
        <w:t xml:space="preserve"> </w:t>
      </w:r>
      <w:r>
        <w:rPr>
          <w:b/>
          <w:bCs/>
        </w:rPr>
        <w:t xml:space="preserve">single-page web application</w:t>
      </w:r>
      <w:r>
        <w:t xml:space="preserve"> </w:t>
      </w:r>
      <w:r>
        <w:t xml:space="preserve">built with</w:t>
      </w:r>
      <w:r>
        <w:t xml:space="preserve"> </w:t>
      </w:r>
      <w:hyperlink r:id="rId21">
        <w:r>
          <w:rPr>
            <w:rStyle w:val="Hyperlink"/>
          </w:rPr>
          <w:t xml:space="preserve">Vite</w:t>
        </w:r>
      </w:hyperlink>
      <w:r>
        <w:t xml:space="preserve"> </w:t>
      </w:r>
      <w:r>
        <w:t xml:space="preserve">as the build tool. In development, source files (HTML/CSS/JS or a framework like React/Vue) are served by Vite’s dev server. For production, running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(with Vite) generates optimized static files in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</w:t>
      </w:r>
      <w:hyperlink r:id="rId22">
        <w:r>
          <w:rPr>
            <w:rStyle w:val="Hyperlink"/>
          </w:rPr>
          <w:t xml:space="preserve">[1]</w:t>
        </w:r>
      </w:hyperlink>
      <w:r>
        <w:t xml:space="preserve">. These assets include an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hashed CSS/JS under</w:t>
      </w:r>
      <w:r>
        <w:t xml:space="preserve"> </w:t>
      </w:r>
      <w:r>
        <w:rPr>
          <w:rStyle w:val="VerbatimChar"/>
        </w:rPr>
        <w:t xml:space="preserve">dist/assets/</w:t>
      </w:r>
      <w:r>
        <w:t xml:space="preserve"> </w:t>
      </w:r>
      <w:r>
        <w:t xml:space="preserve">(content-hashed for cache-busting)</w:t>
      </w:r>
      <w:hyperlink r:id="rId23">
        <w:r>
          <w:rPr>
            <w:rStyle w:val="Hyperlink"/>
          </w:rPr>
          <w:t xml:space="preserve">[2]</w:t>
        </w:r>
      </w:hyperlink>
      <w:r>
        <w:t xml:space="preserve">. The built files can be served by any static file server. In this project, the static site is ultimately served by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in a Docker container (see</w:t>
      </w:r>
      <w:r>
        <w:t xml:space="preserve"> </w:t>
      </w:r>
      <w:hyperlink w:anchor="dockerization">
        <w:r>
          <w:rPr>
            <w:rStyle w:val="Hyperlink"/>
          </w:rPr>
          <w:t xml:space="preserve">Docker Build</w:t>
        </w:r>
      </w:hyperlink>
      <w:r>
        <w:t xml:space="preserve">).</w:t>
      </w:r>
    </w:p>
    <w:bookmarkEnd w:id="24"/>
    <w:bookmarkStart w:id="26" w:name="build-process"/>
    <w:p>
      <w:pPr>
        <w:pStyle w:val="Heading2"/>
      </w:pPr>
      <w:r>
        <w:t xml:space="preserve">Build Process</w:t>
      </w:r>
    </w:p>
    <w:p>
      <w:pPr>
        <w:pStyle w:val="FirstParagraph"/>
      </w:pPr>
      <w:r>
        <w:t xml:space="preserve">To build the app for production, use the NPM script defined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Typically this is:</w:t>
      </w:r>
    </w:p>
    <w:p>
      <w:pPr>
        <w:pStyle w:val="SourceCode"/>
      </w:pPr>
      <w:r>
        <w:rPr>
          <w:rStyle w:val="VerbatimChar"/>
        </w:rPr>
        <w:t xml:space="preserve">npm install       # install dependencies</w:t>
      </w:r>
      <w:r>
        <w:br/>
      </w:r>
      <w:r>
        <w:rPr>
          <w:rStyle w:val="VerbatimChar"/>
        </w:rPr>
        <w:t xml:space="preserve">npm run build     # runs `vite build`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invokes Vite’s build process and outputs the production-ready site to</w:t>
      </w:r>
      <w:r>
        <w:t xml:space="preserve"> </w:t>
      </w:r>
      <w:r>
        <w:rPr>
          <w:rStyle w:val="VerbatimChar"/>
        </w:rPr>
        <w:t xml:space="preserve">dist/</w:t>
      </w:r>
      <w:hyperlink r:id="rId22">
        <w:r>
          <w:rPr>
            <w:rStyle w:val="Hyperlink"/>
          </w:rPr>
          <w:t xml:space="preserve">[1]</w:t>
        </w:r>
      </w:hyperlink>
      <w:r>
        <w:t xml:space="preserve">. The output folder contains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static assets (JS/CSS/images) with hashed filenames for cache control. For example, Vite’s static asset handling ensures referenced assets get hashed names in the production build</w:t>
      </w:r>
      <w:hyperlink r:id="rId23">
        <w:r>
          <w:rPr>
            <w:rStyle w:val="Hyperlink"/>
          </w:rPr>
          <w:t xml:space="preserve">[2]</w:t>
        </w:r>
      </w:hyperlink>
      <w:r>
        <w:t xml:space="preserve">. You can verify the build locally with:</w:t>
      </w:r>
    </w:p>
    <w:p>
      <w:pPr>
        <w:pStyle w:val="SourceCode"/>
      </w:pPr>
      <w:r>
        <w:rPr>
          <w:rStyle w:val="VerbatimChar"/>
        </w:rPr>
        <w:t xml:space="preserve">npm run preview   # serves the built files locally (not for production)</w:t>
      </w:r>
    </w:p>
    <w:p>
      <w:pPr>
        <w:pStyle w:val="FirstParagraph"/>
      </w:pPr>
      <w:r>
        <w:t xml:space="preserve">This spins up a lightweight server (by default on http://localhost:4173) to check that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output works as expected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6"/>
    <w:bookmarkStart w:id="29" w:name="dockerization"/>
    <w:p>
      <w:pPr>
        <w:pStyle w:val="Heading2"/>
      </w:pPr>
      <w:r>
        <w:t xml:space="preserve">Dockerization</w:t>
      </w:r>
    </w:p>
    <w:p>
      <w:pPr>
        <w:pStyle w:val="FirstParagraph"/>
      </w:pPr>
      <w:r>
        <w:t xml:space="preserve">For deployment, the app is</w:t>
      </w:r>
      <w:r>
        <w:t xml:space="preserve"> </w:t>
      </w:r>
      <w:r>
        <w:rPr>
          <w:b/>
          <w:bCs/>
        </w:rPr>
        <w:t xml:space="preserve">containerized</w:t>
      </w:r>
      <w:r>
        <w:t xml:space="preserve"> </w:t>
      </w:r>
      <w:r>
        <w:t xml:space="preserve">using a multi-stage Docker build. The Dockerfile typically has two stages: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Builder stage (Node):</w:t>
      </w:r>
      <w:r>
        <w:t xml:space="preserve"> </w:t>
      </w:r>
      <w:r>
        <w:t xml:space="preserve">Uses a Node image to install dependencies and run the Vite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Runner stage (NGINX):</w:t>
      </w:r>
      <w:r>
        <w:t xml:space="preserve"> </w:t>
      </w:r>
      <w:r>
        <w:t xml:space="preserve">Uses an NGINX image to serve the built files.</w:t>
      </w:r>
    </w:p>
    <w:p>
      <w:pPr>
        <w:pStyle w:val="FirstParagraph"/>
      </w:pPr>
      <w:r>
        <w:t xml:space="preserve">An example Dockerfile pattern is shown in [Naimul Haque’s blog][39], which is very similar to this project’s setup:</w:t>
      </w:r>
    </w:p>
    <w:p>
      <w:pPr>
        <w:pStyle w:val="SourceCode"/>
      </w:pPr>
      <w:r>
        <w:rPr>
          <w:rStyle w:val="VerbatimChar"/>
        </w:rPr>
        <w:t xml:space="preserve">FROM node:alpine AS builder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package*.json ./</w:t>
      </w:r>
      <w:r>
        <w:br/>
      </w:r>
      <w:r>
        <w:rPr>
          <w:rStyle w:val="VerbatimChar"/>
        </w:rPr>
        <w:t xml:space="preserve">RUN npm ci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npm run build</w:t>
      </w:r>
      <w:r>
        <w:br/>
      </w:r>
      <w:r>
        <w:br/>
      </w:r>
      <w:r>
        <w:rPr>
          <w:rStyle w:val="VerbatimChar"/>
        </w:rPr>
        <w:t xml:space="preserve">FROM nginx:alpine</w:t>
      </w:r>
      <w:r>
        <w:br/>
      </w:r>
      <w:r>
        <w:rPr>
          <w:rStyle w:val="VerbatimChar"/>
        </w:rPr>
        <w:t xml:space="preserve">COPY --from=builder /app/dist /usr/share/nginx/html</w:t>
      </w:r>
      <w:r>
        <w:br/>
      </w:r>
      <w:r>
        <w:rPr>
          <w:rStyle w:val="VerbatimChar"/>
        </w:rPr>
        <w:t xml:space="preserve">RUN rm /etc/nginx/conf.d/default.conf</w:t>
      </w:r>
      <w:r>
        <w:br/>
      </w:r>
      <w:r>
        <w:rPr>
          <w:rStyle w:val="VerbatimChar"/>
        </w:rPr>
        <w:t xml:space="preserve">COPY ./nginx.conf /etc/nginx/conf.d</w:t>
      </w:r>
      <w:r>
        <w:br/>
      </w:r>
      <w:r>
        <w:rPr>
          <w:rStyle w:val="VerbatimChar"/>
        </w:rPr>
        <w:t xml:space="preserve">EXPOSE 80</w:t>
      </w:r>
      <w:r>
        <w:br/>
      </w:r>
      <w:r>
        <w:rPr>
          <w:rStyle w:val="VerbatimChar"/>
        </w:rPr>
        <w:t xml:space="preserve">CMD ["nginx", "-g", "daemon off;"]</w:t>
      </w:r>
    </w:p>
    <w:p>
      <w:pPr>
        <w:pStyle w:val="FirstParagraph"/>
      </w:pPr>
      <w:r>
        <w:t xml:space="preserve">In this pattern, the first stage installs Node modules and builds the app. The second stage copies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into NGINX’s web root (</w:t>
      </w:r>
      <w:r>
        <w:rPr>
          <w:rStyle w:val="VerbatimChar"/>
        </w:rPr>
        <w:t xml:space="preserve">/usr/share/nginx/html</w:t>
      </w:r>
      <w:r>
        <w:t xml:space="preserve">)</w:t>
      </w:r>
      <w:hyperlink r:id="rId27">
        <w:r>
          <w:rPr>
            <w:rStyle w:val="Hyperlink"/>
          </w:rPr>
          <w:t xml:space="preserve">[4]</w:t>
        </w:r>
      </w:hyperlink>
      <w:r>
        <w:t xml:space="preserve">. An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is provided (in the repo) to configure routing. Typically, the NGINX config listens on port 80 (mapped to the container), serves static files, and includes a</w:t>
      </w:r>
      <w:r>
        <w:t xml:space="preserve"> </w:t>
      </w:r>
      <w:r>
        <w:rPr>
          <w:rStyle w:val="VerbatimChar"/>
        </w:rPr>
        <w:t xml:space="preserve">try_files $uri /index.html;</w:t>
      </w:r>
      <w:r>
        <w:t xml:space="preserve"> </w:t>
      </w:r>
      <w:r>
        <w:t xml:space="preserve">rule so that all routes fall back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(necessary for client-side routing in SPAs)</w:t>
      </w:r>
      <w:hyperlink r:id="rId28">
        <w:r>
          <w:rPr>
            <w:rStyle w:val="Hyperlink"/>
          </w:rPr>
          <w:t xml:space="preserve">[5]</w:t>
        </w:r>
      </w:hyperlink>
      <w:r>
        <w:t xml:space="preserve">. Finally, the Dockerfile exposes port 80. The result is a lightweight web server container that delivers the static app.</w:t>
      </w:r>
    </w:p>
    <w:bookmarkEnd w:id="29"/>
    <w:bookmarkStart w:id="34" w:name="cicd-pipeline"/>
    <w:p>
      <w:pPr>
        <w:pStyle w:val="Heading2"/>
      </w:pPr>
      <w:r>
        <w:t xml:space="preserve">CI/CD Pipeline</w:t>
      </w:r>
    </w:p>
    <w:p>
      <w:pPr>
        <w:pStyle w:val="FirstParagraph"/>
      </w:pPr>
      <w:r>
        <w:t xml:space="preserve">Continuous integration and deployment are automated. This project supports both</w:t>
      </w:r>
      <w:r>
        <w:t xml:space="preserve"> </w:t>
      </w:r>
      <w:r>
        <w:rPr>
          <w:b/>
          <w:bCs/>
        </w:rPr>
        <w:t xml:space="preserve">Jenkins</w:t>
      </w:r>
      <w:r>
        <w:t xml:space="preserve">-based and</w:t>
      </w:r>
      <w:r>
        <w:t xml:space="preserve"> </w:t>
      </w:r>
      <w:r>
        <w:rPr>
          <w:b/>
          <w:bCs/>
        </w:rPr>
        <w:t xml:space="preserve">AWS CodePipeline</w:t>
      </w:r>
      <w:r>
        <w:t xml:space="preserve">-based workflows, as hinted by the presence of a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and AWS</w:t>
      </w:r>
      <w:r>
        <w:t xml:space="preserve"> </w:t>
      </w:r>
      <w:r>
        <w:rPr>
          <w:rStyle w:val="VerbatimChar"/>
        </w:rPr>
        <w:t xml:space="preserve">buildspec</w:t>
      </w:r>
      <w:r>
        <w:t xml:space="preserve"> </w:t>
      </w:r>
      <w:r>
        <w:t xml:space="preserve">files.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AWS CodeBuild / CodePipeline:</w:t>
      </w:r>
      <w:r>
        <w:t xml:space="preserve"> </w:t>
      </w:r>
      <w:r>
        <w:t xml:space="preserve">The repo includes</w:t>
      </w:r>
      <w:r>
        <w:t xml:space="preserve"> </w:t>
      </w:r>
      <w:r>
        <w:rPr>
          <w:rStyle w:val="VerbatimChar"/>
        </w:rPr>
        <w:t xml:space="preserve">buildspec-build.yml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buildspec-deploy.yml</w:t>
      </w:r>
      <w:r>
        <w:t xml:space="preserve">. In AWS CodePipeline, the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stage can use CodeBuild with</w:t>
      </w:r>
      <w:r>
        <w:t xml:space="preserve"> </w:t>
      </w:r>
      <w:r>
        <w:rPr>
          <w:rStyle w:val="VerbatimChar"/>
        </w:rPr>
        <w:t xml:space="preserve">buildspec-build.yml</w:t>
      </w:r>
      <w:r>
        <w:t xml:space="preserve">, and the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stage can use CodeBuild (or CodeDeploy) with</w:t>
      </w:r>
      <w:r>
        <w:t xml:space="preserve"> </w:t>
      </w:r>
      <w:r>
        <w:rPr>
          <w:rStyle w:val="VerbatimChar"/>
        </w:rPr>
        <w:t xml:space="preserve">buildspec-deploy.yml</w:t>
      </w:r>
      <w:hyperlink r:id="rId30">
        <w:r>
          <w:rPr>
            <w:rStyle w:val="Hyperlink"/>
          </w:rPr>
          <w:t xml:space="preserve">[6]</w:t>
        </w:r>
      </w:hyperlink>
      <w:r>
        <w:t xml:space="preserve">. A</w:t>
      </w:r>
      <w:r>
        <w:t xml:space="preserve"> </w:t>
      </w:r>
      <w:r>
        <w:rPr>
          <w:i/>
          <w:iCs/>
        </w:rPr>
        <w:t xml:space="preserve">buildspec</w:t>
      </w:r>
      <w:r>
        <w:t xml:space="preserve"> </w:t>
      </w:r>
      <w:r>
        <w:t xml:space="preserve">is a YAML file that specifies build commands, environment variables, and artifacts for CodeBuild</w:t>
      </w:r>
      <w:hyperlink r:id="rId31">
        <w:r>
          <w:rPr>
            <w:rStyle w:val="Hyperlink"/>
          </w:rPr>
          <w:t xml:space="preserve">[7]</w:t>
        </w:r>
      </w:hyperlink>
      <w:r>
        <w:t xml:space="preserve">. For example, in a similar AWS pipeline setup the repo shows: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├── buildspec-build.yml   # CodeBuild (Build stage)</w:t>
      </w:r>
      <w:r>
        <w:br/>
      </w:r>
      <w:r>
        <w:rPr>
          <w:rStyle w:val="VerbatimChar"/>
        </w:rPr>
        <w:t xml:space="preserve">├── buildspec-deploy.yml  # CodeBuild (Deploy stage)</w:t>
      </w:r>
    </w:p>
    <w:p>
      <w:pPr>
        <w:numPr>
          <w:ilvl w:val="0"/>
          <w:numId w:val="1000"/>
        </w:numPr>
      </w:pPr>
      <w:r>
        <w:t xml:space="preserve">which separates the build and deploy logic</w:t>
      </w:r>
      <w:hyperlink r:id="rId30">
        <w:r>
          <w:rPr>
            <w:rStyle w:val="Hyperlink"/>
          </w:rPr>
          <w:t xml:space="preserve">[6]</w:t>
        </w:r>
      </w:hyperlink>
      <w:r>
        <w:t xml:space="preserve">. In the buildspec, typical phases include installing dependencies, running tests, building the Docker image, and pushing to a registry. The deploy buildspec might run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commands to apply manifests to EKS.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Jenkins: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defines a declarative pipeline with stages. In a common pattern, Jenkins checks out the code, installs Node modules, builds the app (with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), then builds a Docker image, and pushes it to</w:t>
      </w:r>
      <w:r>
        <w:t xml:space="preserve"> </w:t>
      </w:r>
      <w:r>
        <w:rPr>
          <w:b/>
          <w:bCs/>
        </w:rPr>
        <w:t xml:space="preserve">Amazon ECR</w:t>
      </w:r>
      <w:r>
        <w:t xml:space="preserve">. Terence Wong’s example notes:</w:t>
      </w:r>
      <w:r>
        <w:t xml:space="preserve"> </w:t>
      </w:r>
      <w:r>
        <w:rPr>
          <w:i/>
          <w:iCs/>
        </w:rPr>
        <w:t xml:space="preserve">“build a Docker image with a Jenkinsfile workflow and publish the image to Amazon Elastic Container Registry (ECR). Jenkins will trigger a deployment to Amazon EKS.”</w:t>
      </w:r>
      <w:hyperlink r:id="rId32">
        <w:r>
          <w:rPr>
            <w:rStyle w:val="Hyperlink"/>
          </w:rPr>
          <w:t xml:space="preserve">[8]</w:t>
        </w:r>
      </w:hyperlink>
      <w:r>
        <w:t xml:space="preserve">. In other words, Jenkins automates the same steps: build the Vite app, Dockerize it, push to ECR, then deploy to EKS.</w:t>
      </w:r>
    </w:p>
    <w:p>
      <w:pPr>
        <w:pStyle w:val="FirstParagraph"/>
      </w:pPr>
      <w:r>
        <w:t xml:space="preserve">Example (simplified) Jenkins pipeline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Build Stage:</w:t>
      </w:r>
      <w:r>
        <w:t xml:space="preserve"> </w:t>
      </w:r>
      <w:r>
        <w:rPr>
          <w:rStyle w:val="VerbatimChar"/>
        </w:rPr>
        <w:t xml:space="preserve">npm ci &amp;&amp; npm run build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docker build -t ${ECR_URI} 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Push Stage:</w:t>
      </w:r>
      <w:r>
        <w:t xml:space="preserve"> </w:t>
      </w:r>
      <w:r>
        <w:t xml:space="preserve">Tag and push the image to ECR.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 Stage: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kubeconfig</w:t>
      </w:r>
      <w:r>
        <w:t xml:space="preserve">) or a deploy script (see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) to apply Kubernetes manifests (changing the image tag, etc). The blog notes that AWS credentials (access key/secret) are downloaded (e.g. in</w:t>
      </w:r>
      <w:r>
        <w:t xml:space="preserve"> </w:t>
      </w:r>
      <w:r>
        <w:rPr>
          <w:rStyle w:val="VerbatimChar"/>
        </w:rPr>
        <w:t xml:space="preserve">rootkey.csv</w:t>
      </w:r>
      <w:r>
        <w:t xml:space="preserve">) and stored in Jenkins credentials for authentication</w:t>
      </w:r>
      <w:hyperlink r:id="rId33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t xml:space="preserve">Sensitive keys from</w:t>
      </w:r>
      <w:r>
        <w:t xml:space="preserve"> </w:t>
      </w:r>
      <w:r>
        <w:rPr>
          <w:rStyle w:val="VerbatimChar"/>
        </w:rPr>
        <w:t xml:space="preserve">rootkey.csv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secured</w:t>
      </w:r>
      <w:r>
        <w:t xml:space="preserve">. As the blog advises, create an IAM user and download its Access Key ID and Secret Access Key, then use those values in Jenkins credentials (never hardcode them)</w:t>
      </w:r>
      <w:hyperlink r:id="rId33">
        <w:r>
          <w:rPr>
            <w:rStyle w:val="Hyperlink"/>
          </w:rPr>
          <w:t xml:space="preserve">[9]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script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likely runs</w:t>
      </w:r>
      <w:r>
        <w:t xml:space="preserve"> </w:t>
      </w:r>
      <w:r>
        <w:rPr>
          <w:rStyle w:val="VerbatimChar"/>
        </w:rPr>
        <w:t xml:space="preserve">kubectl apply -f k8s/app/deployment.yaml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service.yaml</w:t>
      </w:r>
      <w:r>
        <w:t xml:space="preserve"> </w:t>
      </w:r>
      <w:r>
        <w:t xml:space="preserve">to update the running application.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 &amp; Masking:</w:t>
      </w:r>
      <w:r>
        <w:t xml:space="preserve"> </w:t>
      </w:r>
      <w:r>
        <w:t xml:space="preserve">No AWS account IDs or secret keys are shown here. In the CI/CD configs, placeholders or environment variables should be used. For example, the Docker image URI might look like</w:t>
      </w:r>
      <w:r>
        <w:t xml:space="preserve"> </w:t>
      </w:r>
      <w:r>
        <w:rPr>
          <w:rStyle w:val="VerbatimChar"/>
        </w:rPr>
        <w:t xml:space="preserve">123456789012.dkr.ecr.us-east-1.amazonaws.com/brain-tasks-app:latest</w:t>
      </w:r>
      <w:r>
        <w:t xml:space="preserve">, but “123456789012” (account ID) should be masked in documentation. Always store credentials in a secrets manager or CI credentials store rather than in source files.</w:t>
      </w:r>
    </w:p>
    <w:bookmarkEnd w:id="34"/>
    <w:bookmarkStart w:id="37" w:name="kubernetes-deployment"/>
    <w:p>
      <w:pPr>
        <w:pStyle w:val="Heading2"/>
      </w:pPr>
      <w:r>
        <w:t xml:space="preserve">Kubernetes Deployment</w:t>
      </w:r>
    </w:p>
    <w:p>
      <w:pPr>
        <w:pStyle w:val="FirstParagraph"/>
      </w:pPr>
      <w:r>
        <w:t xml:space="preserve">The application is deployed to</w:t>
      </w:r>
      <w:r>
        <w:t xml:space="preserve"> </w:t>
      </w:r>
      <w:r>
        <w:rPr>
          <w:b/>
          <w:bCs/>
        </w:rPr>
        <w:t xml:space="preserve">Kubernetes (Amazon EKS)</w:t>
      </w:r>
      <w:r>
        <w:t xml:space="preserve">. Under</w:t>
      </w:r>
      <w:r>
        <w:t xml:space="preserve"> </w:t>
      </w:r>
      <w:r>
        <w:rPr>
          <w:rStyle w:val="VerbatimChar"/>
        </w:rPr>
        <w:t xml:space="preserve">k8s/app</w:t>
      </w:r>
      <w:r>
        <w:t xml:space="preserve">, there are two key manifests: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deployment.yaml:</w:t>
      </w:r>
      <w:r>
        <w:t xml:space="preserve"> </w:t>
      </w:r>
      <w:r>
        <w:t xml:space="preserve">Defines a Kubernetes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object (apiVersion: apps/v1). This specifies the container image (from ECR), number of replicas, and pod template. A Deployment “manages a set of Pods to run an application workload” in a declarative way</w:t>
      </w:r>
      <w:hyperlink r:id="rId35">
        <w:r>
          <w:rPr>
            <w:rStyle w:val="Hyperlink"/>
          </w:rPr>
          <w:t xml:space="preserve">[10]</w:t>
        </w:r>
      </w:hyperlink>
      <w:r>
        <w:t xml:space="preserve">. For example, if it sets</w:t>
      </w:r>
      <w:r>
        <w:t xml:space="preserve"> </w:t>
      </w:r>
      <w:r>
        <w:rPr>
          <w:rStyle w:val="VerbatimChar"/>
        </w:rPr>
        <w:t xml:space="preserve">replicas: 3</w:t>
      </w:r>
      <w:r>
        <w:t xml:space="preserve">, Kubernetes ensures three pods are running the given container image. Updating the image or other spec fields triggers a rolling update.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service.yaml:</w:t>
      </w:r>
      <w:r>
        <w:t xml:space="preserve"> </w:t>
      </w:r>
      <w:r>
        <w:t xml:space="preserve">Defines 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that exposes the app. In AWS, this is typically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, which provisions an ELB to expose the app externally. As one pipeline description confirms, the app is</w:t>
      </w:r>
      <w:r>
        <w:t xml:space="preserve"> </w:t>
      </w:r>
      <w:r>
        <w:rPr>
          <w:i/>
          <w:iCs/>
        </w:rPr>
        <w:t xml:space="preserve">“Exposed via LoadBalancer (port 3000)”</w:t>
      </w:r>
      <w:hyperlink r:id="rId36">
        <w:r>
          <w:rPr>
            <w:rStyle w:val="Hyperlink"/>
          </w:rPr>
          <w:t xml:space="preserve">[11]</w:t>
        </w:r>
      </w:hyperlink>
      <w:r>
        <w:t xml:space="preserve">. Thus the Service maps port 3000 of the pods to a public endpoint. After deployment, navigating to the LoadBalancer’s DNS will serve the app on port 3000 (or a custom domain via Ingress/Route53).</w:t>
      </w:r>
    </w:p>
    <w:p>
      <w:pPr>
        <w:pStyle w:val="FirstParagraph"/>
      </w:pPr>
      <w:r>
        <w:t xml:space="preserve">To deploy, the CI/CD pipeline (whether Jenkins or CodeBuild) applies these manifests. For example:</w:t>
      </w:r>
    </w:p>
    <w:p>
      <w:pPr>
        <w:pStyle w:val="SourceCode"/>
      </w:pPr>
      <w:r>
        <w:rPr>
          <w:rStyle w:val="VerbatimChar"/>
        </w:rPr>
        <w:t xml:space="preserve">kubectl apply -f k8s/app/deployment.yaml</w:t>
      </w:r>
      <w:r>
        <w:br/>
      </w:r>
      <w:r>
        <w:rPr>
          <w:rStyle w:val="VerbatimChar"/>
        </w:rPr>
        <w:t xml:space="preserve">kubectl apply -f k8s/app/service.yaml</w:t>
      </w:r>
    </w:p>
    <w:p>
      <w:pPr>
        <w:pStyle w:val="FirstParagraph"/>
      </w:pPr>
      <w:r>
        <w:t xml:space="preserve">Kubernetes will then pull the image from ECR and start the pods. Because the Service is a LoadBalancer, you can access the app at the allocated public IP (e.g.</w:t>
      </w:r>
      <w:r>
        <w:t xml:space="preserve"> </w:t>
      </w:r>
      <w:r>
        <w:rPr>
          <w:rStyle w:val="VerbatimChar"/>
        </w:rPr>
        <w:t xml:space="preserve">http://&lt;ELB-DNS&gt;:3000</w:t>
      </w:r>
      <w:r>
        <w:t xml:space="preserve">).</w:t>
      </w:r>
    </w:p>
    <w:p>
      <w:pPr>
        <w:pStyle w:val="BodyText"/>
      </w:pPr>
      <w:r>
        <w:t xml:space="preserve">Additional Kubernetes notes: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is configured with the EKS cluster’s context (via AWS IAM auth). The Jenkins/CodeBuild agent must have permissions (</w:t>
      </w:r>
      <w:r>
        <w:rPr>
          <w:rStyle w:val="VerbatimChar"/>
        </w:rPr>
        <w:t xml:space="preserve">eks:DescribeCluster</w:t>
      </w:r>
      <w:r>
        <w:t xml:space="preserve">, IAM role or assume-role for EKS access).</w:t>
      </w:r>
      <w:r>
        <w:t xml:space="preserve"> </w:t>
      </w:r>
      <w:r>
        <w:t xml:space="preserve">- Rollbacks can be managed by rolling back the Deployment if needed (Kubernetes tracks revisions).</w:t>
      </w:r>
    </w:p>
    <w:bookmarkEnd w:id="37"/>
    <w:bookmarkStart w:id="39" w:name="monitoring-and-service-mesh"/>
    <w:p>
      <w:pPr>
        <w:pStyle w:val="Heading2"/>
      </w:pPr>
      <w:r>
        <w:t xml:space="preserve">Monitoring and Service Mesh</w:t>
      </w:r>
    </w:p>
    <w:p>
      <w:pPr>
        <w:pStyle w:val="FirstParagraph"/>
      </w:pPr>
      <w:r>
        <w:t xml:space="preserve">This project uses</w:t>
      </w:r>
      <w:r>
        <w:t xml:space="preserve"> </w:t>
      </w:r>
      <w:r>
        <w:rPr>
          <w:b/>
          <w:bCs/>
        </w:rPr>
        <w:t xml:space="preserve">Kuma</w:t>
      </w:r>
      <w:r>
        <w:t xml:space="preserve"> </w:t>
      </w:r>
      <w:r>
        <w:t xml:space="preserve">as a service mesh and observability solution. The</w:t>
      </w:r>
      <w:r>
        <w:t xml:space="preserve"> </w:t>
      </w:r>
      <w:r>
        <w:rPr>
          <w:rStyle w:val="VerbatimChar"/>
        </w:rPr>
        <w:t xml:space="preserve">k8s/monitoring</w:t>
      </w:r>
      <w:r>
        <w:t xml:space="preserve"> </w:t>
      </w:r>
      <w:r>
        <w:t xml:space="preserve">folder likely contains manifests to install Kuma’s control plane in Kubernetes. Typically these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kuma-deployment.yml</w:t>
      </w:r>
      <w:r>
        <w:t xml:space="preserve">: Deploys the Kuma control plane.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kuma-service.yaml</w:t>
      </w:r>
      <w:r>
        <w:t xml:space="preserve">: Exposes the Kuma control plane (ClusterIP or LoadBalancer).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kuma-pvc.yaml</w:t>
      </w:r>
      <w:r>
        <w:t xml:space="preserve">: A PersistentVolumeClaim for the control plane’s storage needs (e.g. for Prometheus data or control plane state).</w:t>
      </w:r>
    </w:p>
    <w:p>
      <w:pPr>
        <w:pStyle w:val="BodyText"/>
      </w:pPr>
      <w:r>
        <w:t xml:space="preserve">Kuma provides out-of-the-box observability integrations. Running</w:t>
      </w:r>
      <w:r>
        <w:t xml:space="preserve"> </w:t>
      </w:r>
      <w:r>
        <w:rPr>
          <w:rStyle w:val="VerbatimChar"/>
        </w:rPr>
        <w:t xml:space="preserve">kumactl install observability</w:t>
      </w:r>
      <w:r>
        <w:t xml:space="preserve"> </w:t>
      </w:r>
      <w:r>
        <w:t xml:space="preserve">(or applying the monitoring manifests) will create a</w:t>
      </w:r>
      <w:r>
        <w:t xml:space="preserve"> </w:t>
      </w:r>
      <w:r>
        <w:rPr>
          <w:rStyle w:val="VerbatimChar"/>
        </w:rPr>
        <w:t xml:space="preserve">mesh-observability</w:t>
      </w:r>
      <w:r>
        <w:t xml:space="preserve"> </w:t>
      </w:r>
      <w:r>
        <w:t xml:space="preserve">namespace with Prometheus, Jaeger, Loki, and Grafana set up to work with Kuma</w:t>
      </w:r>
      <w:hyperlink r:id="rId38">
        <w:r>
          <w:rPr>
            <w:rStyle w:val="Hyperlink"/>
          </w:rPr>
          <w:t xml:space="preserve">[12]</w:t>
        </w:r>
      </w:hyperlink>
      <w:r>
        <w:t xml:space="preserve">. In fact, Kuma’s docs state:</w:t>
      </w:r>
      <w:r>
        <w:t xml:space="preserve"> </w:t>
      </w:r>
      <w:r>
        <w:rPr>
          <w:i/>
          <w:iCs/>
        </w:rPr>
        <w:t xml:space="preserve">“This will create a namespace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mesh-observability</w:t>
      </w:r>
      <w:r>
        <w:rPr>
          <w:i/>
          <w:iCs/>
        </w:rPr>
        <w:t xml:space="preserve"> </w:t>
      </w:r>
      <w:r>
        <w:rPr>
          <w:i/>
          <w:iCs/>
        </w:rPr>
        <w:t xml:space="preserve">with prometheus, jaeger, loki and grafana installed and setup to work with Kuma.”</w:t>
      </w:r>
      <w:hyperlink r:id="rId38">
        <w:r>
          <w:rPr>
            <w:rStyle w:val="Hyperlink"/>
          </w:rPr>
          <w:t xml:space="preserve">[12]</w:t>
        </w:r>
      </w:hyperlink>
      <w:r>
        <w:t xml:space="preserve">. These tools collect metrics, logs, and traces from the mesh.</w:t>
      </w:r>
    </w:p>
    <w:p>
      <w:pPr>
        <w:pStyle w:val="BodyText"/>
      </w:pPr>
      <w:r>
        <w:t xml:space="preserve">By integrating Kuma, the app gains: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mTLS and traffic metrics:</w:t>
      </w:r>
      <w:r>
        <w:t xml:space="preserve"> </w:t>
      </w:r>
      <w:r>
        <w:t xml:space="preserve">Kuma proxies auto-expose service metrics to Prometheus.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Built-in dashboards:</w:t>
      </w:r>
      <w:r>
        <w:t xml:space="preserve"> </w:t>
      </w:r>
      <w:r>
        <w:t xml:space="preserve">Grafana can be pointed at the Kuma/Prometheus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Tracing:</w:t>
      </w:r>
      <w:r>
        <w:t xml:space="preserve"> </w:t>
      </w:r>
      <w:r>
        <w:t xml:space="preserve">Jaeger ingests request traces across services in the mesh.</w:t>
      </w:r>
    </w:p>
    <w:p>
      <w:pPr>
        <w:pStyle w:val="BodyText"/>
      </w:pPr>
      <w:r>
        <w:t xml:space="preserve">DevOps engineers should verify that the Kuma control plane is running (</w:t>
      </w:r>
      <w:r>
        <w:rPr>
          <w:rStyle w:val="VerbatimChar"/>
        </w:rPr>
        <w:t xml:space="preserve">kubectl -n kuma-system get pods</w:t>
      </w:r>
      <w:r>
        <w:t xml:space="preserve"> </w:t>
      </w:r>
      <w:r>
        <w:t xml:space="preserve">etc) and that the monitoring stack is in</w:t>
      </w:r>
      <w:r>
        <w:t xml:space="preserve"> </w:t>
      </w:r>
      <w:r>
        <w:rPr>
          <w:rStyle w:val="VerbatimChar"/>
        </w:rPr>
        <w:t xml:space="preserve">mesh-observability</w:t>
      </w:r>
      <w:r>
        <w:t xml:space="preserve">. Grafana can be accessed (usually via port-forward or a service) to visualize metrics. The</w:t>
      </w:r>
      <w:r>
        <w:t xml:space="preserve"> </w:t>
      </w:r>
      <w:r>
        <w:rPr>
          <w:rStyle w:val="VerbatimChar"/>
        </w:rPr>
        <w:t xml:space="preserve">kuma-pvc.yaml</w:t>
      </w:r>
      <w:r>
        <w:t xml:space="preserve"> </w:t>
      </w:r>
      <w:r>
        <w:t xml:space="preserve">ensures that Prometheus metrics (or Grafana dashboards) persist across restarts.</w:t>
      </w:r>
    </w:p>
    <w:bookmarkEnd w:id="39"/>
    <w:bookmarkStart w:id="40" w:name="environment-and-security"/>
    <w:p>
      <w:pPr>
        <w:pStyle w:val="Heading2"/>
      </w:pPr>
      <w:r>
        <w:t xml:space="preserve">Environment and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AWS Credentials:</w:t>
      </w:r>
      <w:r>
        <w:t xml:space="preserve"> </w:t>
      </w:r>
      <w:r>
        <w:t xml:space="preserve">The file</w:t>
      </w:r>
      <w:r>
        <w:t xml:space="preserve"> </w:t>
      </w:r>
      <w:r>
        <w:rPr>
          <w:rStyle w:val="VerbatimChar"/>
        </w:rPr>
        <w:t xml:space="preserve">rootkey.csv</w:t>
      </w:r>
      <w:r>
        <w:t xml:space="preserve"> </w:t>
      </w:r>
      <w:r>
        <w:t xml:space="preserve">contains AWS access keys (likely for an admin IAM user).</w:t>
      </w:r>
      <w:r>
        <w:t xml:space="preserve"> </w:t>
      </w:r>
      <w:r>
        <w:rPr>
          <w:b/>
          <w:bCs/>
        </w:rPr>
        <w:t xml:space="preserve">Never commit these</w:t>
      </w:r>
      <w:r>
        <w:t xml:space="preserve">. Instead, configure CI/CD to use IAM roles or securely injected credentials. For example, Jenkins or CodeBuild should use IAM roles with limited 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Masking:</w:t>
      </w:r>
      <w:r>
        <w:t xml:space="preserve"> </w:t>
      </w:r>
      <w:r>
        <w:t xml:space="preserve">In examples and docs, we use placeholders like</w:t>
      </w:r>
      <w:r>
        <w:t xml:space="preserve"> </w:t>
      </w:r>
      <w:r>
        <w:rPr>
          <w:rStyle w:val="VerbatimChar"/>
        </w:rPr>
        <w:t xml:space="preserve">AWS_ACCOUNT_ID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REDACTED</w:t>
      </w:r>
      <w:r>
        <w:t xml:space="preserve">. Ensure real values (account IDs, region, domain names) are not exposed.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Nginx Config (</w:t>
      </w:r>
      <w:r>
        <w:rPr>
          <w:rStyle w:val="VerbatimChar"/>
          <w:b/>
          <w:bCs/>
        </w:rPr>
        <w:t xml:space="preserve">nginx.conf</w:t>
      </w:r>
      <w:r>
        <w:rPr>
          <w:b/>
          <w:bCs/>
        </w:rPr>
        <w:t xml:space="preserve">):</w:t>
      </w:r>
      <w:r>
        <w:t xml:space="preserve"> </w:t>
      </w:r>
      <w:r>
        <w:t xml:space="preserve">This config handles request routing. It should be reviewed to ensure correct ports and proxies. In production, consider enabling SSL/TLS (or use an AWS ALB with SSL certificate) since default is HTTP on port 80/3000.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IAM and Least Privilege:</w:t>
      </w:r>
      <w:r>
        <w:t xml:space="preserve"> </w:t>
      </w:r>
      <w:r>
        <w:t xml:space="preserve">The CI/CD runner (Jenkins agent or CodeBuild role) needs permissions to ECR, EKS, and CloudWatch Logs. For example, push to ECR requires</w:t>
      </w:r>
      <w:r>
        <w:t xml:space="preserve"> </w:t>
      </w:r>
      <w:r>
        <w:rPr>
          <w:rStyle w:val="VerbatimChar"/>
        </w:rPr>
        <w:t xml:space="preserve">ecr:BatchCheckLayerAvailability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ecr:PutImage</w:t>
      </w:r>
      <w:r>
        <w:t xml:space="preserve">, etc. EKS deploy requires</w:t>
      </w:r>
      <w:r>
        <w:t xml:space="preserve"> </w:t>
      </w:r>
      <w:r>
        <w:rPr>
          <w:rStyle w:val="VerbatimChar"/>
        </w:rPr>
        <w:t xml:space="preserve">eks:DescribeCluster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eks:AccessKubernetesApi</w:t>
      </w:r>
      <w:r>
        <w:t xml:space="preserve">, etc. Avoid using root-level keys; use scoped IAM users/roles.</w:t>
      </w:r>
    </w:p>
    <w:bookmarkEnd w:id="40"/>
    <w:bookmarkStart w:id="41" w:name="summary-of-steps"/>
    <w:p>
      <w:pPr>
        <w:pStyle w:val="Heading2"/>
      </w:pPr>
      <w:r>
        <w:t xml:space="preserve">Summary of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 Build: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npm ci &amp;&amp; npm run build</w:t>
      </w:r>
      <w:r>
        <w:t xml:space="preserve"> </w:t>
      </w:r>
      <w:r>
        <w:t xml:space="preserve">to generate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 Build:</w:t>
      </w:r>
      <w:r>
        <w:t xml:space="preserve"> </w:t>
      </w:r>
      <w:r>
        <w:t xml:space="preserve">Build the Docker image (multi-stage) so that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is served by NGINX.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Push Image:</w:t>
      </w:r>
      <w:r>
        <w:t xml:space="preserve"> </w:t>
      </w:r>
      <w:r>
        <w:t xml:space="preserve">Push the image to AWS ECR (as set in the Docker build step).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CI/CD applies the Kubernetes manifests (</w:t>
      </w:r>
      <w:r>
        <w:rPr>
          <w:rStyle w:val="VerbatimChar"/>
        </w:rPr>
        <w:t xml:space="preserve">deployment.yaml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service.yaml</w:t>
      </w:r>
      <w:r>
        <w:t xml:space="preserve">) to the EKS cluster. The Deployment uses the new image tag, and the Service exposes it on port 3000</w:t>
      </w:r>
      <w:hyperlink r:id="rId36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Ensure Kuma and its observability stack are deployed (</w:t>
      </w:r>
      <w:r>
        <w:rPr>
          <w:rStyle w:val="VerbatimChar"/>
        </w:rPr>
        <w:t xml:space="preserve">k8s/monitoring</w:t>
      </w:r>
      <w:r>
        <w:t xml:space="preserve">) so that Prometheus/Grafana collect metrics from the mesh</w:t>
      </w:r>
      <w:hyperlink r:id="rId38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Confirm that the LoadBalancer is up (check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) and that accessing the endpoint serves the app. Verify logs/metrics in CloudWatch/Grafana.</w:t>
      </w:r>
    </w:p>
    <w:p>
      <w:pPr>
        <w:pStyle w:val="FirstParagraph"/>
      </w:pPr>
      <w:r>
        <w:t xml:space="preserve">All instructions assume DevOps knowledge of tools like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AWS CLI, IAM, and Jenkins/CodePipeline. For more details on any technology used here, see the official docs: Kubernetes Deployments/Services</w:t>
      </w:r>
      <w:hyperlink r:id="rId35">
        <w:r>
          <w:rPr>
            <w:rStyle w:val="Hyperlink"/>
          </w:rPr>
          <w:t xml:space="preserve">[10]</w:t>
        </w:r>
      </w:hyperlink>
      <w:r>
        <w:t xml:space="preserve">, AWS CodeBuild buildspecs</w:t>
      </w:r>
      <w:hyperlink r:id="rId31">
        <w:r>
          <w:rPr>
            <w:rStyle w:val="Hyperlink"/>
          </w:rPr>
          <w:t xml:space="preserve">[7]</w:t>
        </w:r>
      </w:hyperlink>
      <w:r>
        <w:t xml:space="preserve">, and Kuma observability guide</w:t>
      </w:r>
      <w:hyperlink r:id="rId38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53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Deploying a Static Site | Vite</w:t>
      </w:r>
    </w:p>
    <w:p>
      <w:pPr>
        <w:pStyle w:val="BodyText"/>
      </w:pPr>
      <w:hyperlink r:id="rId44">
        <w:r>
          <w:rPr>
            <w:rStyle w:val="Hyperlink"/>
          </w:rPr>
          <w:t xml:space="preserve">https://vite.dev/guide/static-deploy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Static Asset Handling | Vite</w:t>
      </w:r>
    </w:p>
    <w:p>
      <w:pPr>
        <w:pStyle w:val="BodyText"/>
      </w:pPr>
      <w:hyperlink r:id="rId45">
        <w:r>
          <w:rPr>
            <w:rStyle w:val="Hyperlink"/>
          </w:rPr>
          <w:t xml:space="preserve">https://vite.dev/guide/assets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Dockerfile for Deploying Vite React SPAs with Nginx</w:t>
      </w:r>
    </w:p>
    <w:p>
      <w:pPr>
        <w:pStyle w:val="BodyText"/>
      </w:pPr>
      <w:hyperlink r:id="rId46">
        <w:r>
          <w:rPr>
            <w:rStyle w:val="Hyperlink"/>
          </w:rPr>
          <w:t xml:space="preserve">https://naimulhaque.com/snippets/dockerfile-for-deploying-vite-react-sp-as-with-nginx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#kubernetes #aws #eks #devops #cicd #codepipeline #codebuild #externaldns #ingress #cloud | Aslam Parvaiz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https://www.linkedin.com/posts/aslam-chandio_kubernetes-aws-eks-activity-7361379973951111169-RICp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Build specification reference for CodeBuild - AWS CodeBuild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https://docs.aws.amazon.com/codebuild/latest/userguide/build-spec-ref.html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Deploying To Amazon EKS With Docker And Jenkins | Octopus blog</w:t>
      </w:r>
    </w:p>
    <w:p>
      <w:pPr>
        <w:pStyle w:val="BodyText"/>
      </w:pPr>
      <w:hyperlink r:id="rId49">
        <w:r>
          <w:rPr>
            <w:rStyle w:val="Hyperlink"/>
          </w:rPr>
          <w:t xml:space="preserve">https://octopus.com/blog/jenkins-eks-ecr-deployment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Deployments | Kubernetes</w:t>
      </w:r>
    </w:p>
    <w:p>
      <w:pPr>
        <w:pStyle w:val="BodyText"/>
      </w:pPr>
      <w:hyperlink r:id="rId50">
        <w:r>
          <w:rPr>
            <w:rStyle w:val="Hyperlink"/>
          </w:rPr>
          <w:t xml:space="preserve">https://kubernetes.io/docs/concepts/workloads/controllers/deployment/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Secure Kubernetes Access to S3 with OIDC and Secrets Manager | Vandana Pandit posted on the topic | LinkedIn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https://www.linkedin.com/posts/vandanapndt_devops-kubernetes-eks-activity-7425592347054383104-CXKd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 </w:t>
      </w:r>
      <w:r>
        <w:t xml:space="preserve">Observability | Kuma</w:t>
      </w:r>
      <w:r>
        <w:t xml:space="preserve"> </w:t>
      </w:r>
    </w:p>
    <w:p>
      <w:pPr>
        <w:pStyle w:val="BodyText"/>
      </w:pPr>
      <w:hyperlink r:id="rId52">
        <w:r>
          <w:rPr>
            <w:rStyle w:val="Hyperlink"/>
          </w:rPr>
          <w:t xml:space="preserve">https://kuma.io/docs/2.13.x/explore/observability/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docs.aws.amazon.com/codebuild/latest/userguide/build-spec-ref.html" TargetMode="External" /><Relationship Type="http://schemas.openxmlformats.org/officeDocument/2006/relationships/hyperlink" Id="rId31" Target="https://docs.aws.amazon.com/codebuild/latest/userguide/build-spec-ref.html#:~:text=This%20topic%20provides%20important%20reference,works%2C%20see%20%207%20How" TargetMode="External" /><Relationship Type="http://schemas.openxmlformats.org/officeDocument/2006/relationships/hyperlink" Id="rId50" Target="https://kubernetes.io/docs/concepts/workloads/controllers/deployment/" TargetMode="External" /><Relationship Type="http://schemas.openxmlformats.org/officeDocument/2006/relationships/hyperlink" Id="rId35" Target="https://kubernetes.io/docs/concepts/workloads/controllers/deployment/#:~:text=A%20Deployment%20manages%20a%20set,one%20that%20doesn%27t%20maintain%20state" TargetMode="External" /><Relationship Type="http://schemas.openxmlformats.org/officeDocument/2006/relationships/hyperlink" Id="rId52" Target="https://kuma.io/docs/2.13.x/explore/observability/" TargetMode="External" /><Relationship Type="http://schemas.openxmlformats.org/officeDocument/2006/relationships/hyperlink" Id="rId38" Target="https://kuma.io/docs/2.13.x/explore/observability/#:~:text=This%20will%20create%20a%20namespace,setup%20to%20work%20with%20Kuma" TargetMode="External" /><Relationship Type="http://schemas.openxmlformats.org/officeDocument/2006/relationships/hyperlink" Id="rId46" Target="https://naimulhaque.com/snippets/dockerfile-for-deploying-vite-react-sp-as-with-nginx" TargetMode="External" /><Relationship Type="http://schemas.openxmlformats.org/officeDocument/2006/relationships/hyperlink" Id="rId27" Target="https://naimulhaque.com/snippets/dockerfile-for-deploying-vite-react-sp-as-with-nginx#:~:text=FROM%20node%3Aalpine%20as%20builder%20WORKDIR,RUN%20npm%20run%20build" TargetMode="External" /><Relationship Type="http://schemas.openxmlformats.org/officeDocument/2006/relationships/hyperlink" Id="rId28" Target="https://naimulhaque.com/snippets/dockerfile-for-deploying-vite-react-sp-as-with-nginx#:~:text=server%20,router%20try_files%20%24uri%20%2Findex.html" TargetMode="External" /><Relationship Type="http://schemas.openxmlformats.org/officeDocument/2006/relationships/hyperlink" Id="rId49" Target="https://octopus.com/blog/jenkins-eks-ecr-deployment" TargetMode="External" /><Relationship Type="http://schemas.openxmlformats.org/officeDocument/2006/relationships/hyperlink" Id="rId32" Target="https://octopus.com/blog/jenkins-eks-ecr-deployment#:~:text=In%20this%20post%2C%20I%20show,EKS" TargetMode="External" /><Relationship Type="http://schemas.openxmlformats.org/officeDocument/2006/relationships/hyperlink" Id="rId33" Target="https://octopus.com/blog/jenkins-eks-ecr-deployment#:~:text=To%20set%20up%20AWS%20for,repository%20to%20store%20the%20image" TargetMode="External" /><Relationship Type="http://schemas.openxmlformats.org/officeDocument/2006/relationships/hyperlink" Id="rId21" Target="https://vite.dev" TargetMode="External" /><Relationship Type="http://schemas.openxmlformats.org/officeDocument/2006/relationships/hyperlink" Id="rId45" Target="https://vite.dev/guide/assets" TargetMode="External" /><Relationship Type="http://schemas.openxmlformats.org/officeDocument/2006/relationships/hyperlink" Id="rId23" Target="https://vite.dev/guide/assets#:~:text=,processed%20by%20plugins%20for%20optimization" TargetMode="External" /><Relationship Type="http://schemas.openxmlformats.org/officeDocument/2006/relationships/hyperlink" Id="rId44" Target="https://vite.dev/guide/static-deploy" TargetMode="External" /><Relationship Type="http://schemas.openxmlformats.org/officeDocument/2006/relationships/hyperlink" Id="rId25" Target="https://vite.dev/guide/static-deploy#:~:text=Once%20you%27ve%20built%20the%20app%2C,command" TargetMode="External" /><Relationship Type="http://schemas.openxmlformats.org/officeDocument/2006/relationships/hyperlink" Id="rId22" Target="https://vite.dev/guide/static-deploy#:~:text=You%20may%20run%20,command%20to%20build%20the%20app" TargetMode="External" /><Relationship Type="http://schemas.openxmlformats.org/officeDocument/2006/relationships/hyperlink" Id="rId47" Target="https://www.linkedin.com/posts/aslam-chandio_kubernetes-aws-eks-activity-7361379973951111169-RICp" TargetMode="External" /><Relationship Type="http://schemas.openxmlformats.org/officeDocument/2006/relationships/hyperlink" Id="rId30" Target="https://www.linkedin.com/posts/aslam-chandio_kubernetes-aws-eks-activity-7361379973951111169-RICp#:~:text=hostnames%20to%20Route%2053,CodeBuild%20%28Deploy%20stage%29%20%E2%94%94%E2%94%80%E2%94%80" TargetMode="External" /><Relationship Type="http://schemas.openxmlformats.org/officeDocument/2006/relationships/hyperlink" Id="rId51" Target="https://www.linkedin.com/posts/vandanapndt_devops-kubernetes-eks-activity-7425592347054383104-CXKd" TargetMode="External" /><Relationship Type="http://schemas.openxmlformats.org/officeDocument/2006/relationships/hyperlink" Id="rId36" Target="https://www.linkedin.com/posts/vandanapndt_devops-kubernetes-eks-activity-7425592347054383104-CXKd#:~:text=Deployed%20Brain%20Tasks%20App%20on,CloudWat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docs.aws.amazon.com/codebuild/latest/userguide/build-spec-ref.html" TargetMode="External" /><Relationship Type="http://schemas.openxmlformats.org/officeDocument/2006/relationships/hyperlink" Id="rId31" Target="https://docs.aws.amazon.com/codebuild/latest/userguide/build-spec-ref.html#:~:text=This%20topic%20provides%20important%20reference,works%2C%20see%20%207%20How" TargetMode="External" /><Relationship Type="http://schemas.openxmlformats.org/officeDocument/2006/relationships/hyperlink" Id="rId50" Target="https://kubernetes.io/docs/concepts/workloads/controllers/deployment/" TargetMode="External" /><Relationship Type="http://schemas.openxmlformats.org/officeDocument/2006/relationships/hyperlink" Id="rId35" Target="https://kubernetes.io/docs/concepts/workloads/controllers/deployment/#:~:text=A%20Deployment%20manages%20a%20set,one%20that%20doesn%27t%20maintain%20state" TargetMode="External" /><Relationship Type="http://schemas.openxmlformats.org/officeDocument/2006/relationships/hyperlink" Id="rId52" Target="https://kuma.io/docs/2.13.x/explore/observability/" TargetMode="External" /><Relationship Type="http://schemas.openxmlformats.org/officeDocument/2006/relationships/hyperlink" Id="rId38" Target="https://kuma.io/docs/2.13.x/explore/observability/#:~:text=This%20will%20create%20a%20namespace,setup%20to%20work%20with%20Kuma" TargetMode="External" /><Relationship Type="http://schemas.openxmlformats.org/officeDocument/2006/relationships/hyperlink" Id="rId46" Target="https://naimulhaque.com/snippets/dockerfile-for-deploying-vite-react-sp-as-with-nginx" TargetMode="External" /><Relationship Type="http://schemas.openxmlformats.org/officeDocument/2006/relationships/hyperlink" Id="rId27" Target="https://naimulhaque.com/snippets/dockerfile-for-deploying-vite-react-sp-as-with-nginx#:~:text=FROM%20node%3Aalpine%20as%20builder%20WORKDIR,RUN%20npm%20run%20build" TargetMode="External" /><Relationship Type="http://schemas.openxmlformats.org/officeDocument/2006/relationships/hyperlink" Id="rId28" Target="https://naimulhaque.com/snippets/dockerfile-for-deploying-vite-react-sp-as-with-nginx#:~:text=server%20,router%20try_files%20%24uri%20%2Findex.html" TargetMode="External" /><Relationship Type="http://schemas.openxmlformats.org/officeDocument/2006/relationships/hyperlink" Id="rId49" Target="https://octopus.com/blog/jenkins-eks-ecr-deployment" TargetMode="External" /><Relationship Type="http://schemas.openxmlformats.org/officeDocument/2006/relationships/hyperlink" Id="rId32" Target="https://octopus.com/blog/jenkins-eks-ecr-deployment#:~:text=In%20this%20post%2C%20I%20show,EKS" TargetMode="External" /><Relationship Type="http://schemas.openxmlformats.org/officeDocument/2006/relationships/hyperlink" Id="rId33" Target="https://octopus.com/blog/jenkins-eks-ecr-deployment#:~:text=To%20set%20up%20AWS%20for,repository%20to%20store%20the%20image" TargetMode="External" /><Relationship Type="http://schemas.openxmlformats.org/officeDocument/2006/relationships/hyperlink" Id="rId21" Target="https://vite.dev" TargetMode="External" /><Relationship Type="http://schemas.openxmlformats.org/officeDocument/2006/relationships/hyperlink" Id="rId45" Target="https://vite.dev/guide/assets" TargetMode="External" /><Relationship Type="http://schemas.openxmlformats.org/officeDocument/2006/relationships/hyperlink" Id="rId23" Target="https://vite.dev/guide/assets#:~:text=,processed%20by%20plugins%20for%20optimization" TargetMode="External" /><Relationship Type="http://schemas.openxmlformats.org/officeDocument/2006/relationships/hyperlink" Id="rId44" Target="https://vite.dev/guide/static-deploy" TargetMode="External" /><Relationship Type="http://schemas.openxmlformats.org/officeDocument/2006/relationships/hyperlink" Id="rId25" Target="https://vite.dev/guide/static-deploy#:~:text=Once%20you%27ve%20built%20the%20app%2C,command" TargetMode="External" /><Relationship Type="http://schemas.openxmlformats.org/officeDocument/2006/relationships/hyperlink" Id="rId22" Target="https://vite.dev/guide/static-deploy#:~:text=You%20may%20run%20,command%20to%20build%20the%20app" TargetMode="External" /><Relationship Type="http://schemas.openxmlformats.org/officeDocument/2006/relationships/hyperlink" Id="rId47" Target="https://www.linkedin.com/posts/aslam-chandio_kubernetes-aws-eks-activity-7361379973951111169-RICp" TargetMode="External" /><Relationship Type="http://schemas.openxmlformats.org/officeDocument/2006/relationships/hyperlink" Id="rId30" Target="https://www.linkedin.com/posts/aslam-chandio_kubernetes-aws-eks-activity-7361379973951111169-RICp#:~:text=hostnames%20to%20Route%2053,CodeBuild%20%28Deploy%20stage%29%20%E2%94%94%E2%94%80%E2%94%80" TargetMode="External" /><Relationship Type="http://schemas.openxmlformats.org/officeDocument/2006/relationships/hyperlink" Id="rId51" Target="https://www.linkedin.com/posts/vandanapndt_devops-kubernetes-eks-activity-7425592347054383104-CXKd" TargetMode="External" /><Relationship Type="http://schemas.openxmlformats.org/officeDocument/2006/relationships/hyperlink" Id="rId36" Target="https://www.linkedin.com/posts/vandanapndt_devops-kubernetes-eks-activity-7425592347054383104-CXKd#:~:text=Deployed%20Brain%20Tasks%20App%20on,CloudWat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2026-02-16T14:10:01Z</dcterms:created>
  <dcterms:modified xsi:type="dcterms:W3CDTF">2026-02-16T14:10:01Z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