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7C7E" w14:textId="1F49BD96" w:rsidR="0084520F" w:rsidRDefault="00806F2E" w:rsidP="00B8436D">
      <w:pPr>
        <w:jc w:val="center"/>
        <w:rPr>
          <w:rFonts w:eastAsia="Times New Roman" w:cstheme="minorHAnsi"/>
          <w:b/>
          <w:bCs/>
          <w:kern w:val="0"/>
          <w:sz w:val="40"/>
          <w:szCs w:val="40"/>
          <w:lang w:bidi="hi-IN"/>
          <w14:ligatures w14:val="none"/>
        </w:rPr>
      </w:pPr>
      <w:r w:rsidRPr="00806F2E">
        <w:rPr>
          <w:rFonts w:eastAsia="Times New Roman" w:cstheme="minorHAnsi"/>
          <w:b/>
          <w:bCs/>
          <w:kern w:val="0"/>
          <w:sz w:val="40"/>
          <w:szCs w:val="40"/>
          <w:lang w:bidi="hi-IN"/>
          <w14:ligatures w14:val="none"/>
        </w:rPr>
        <w:t>Conversational IVR Modernization Framework</w:t>
      </w:r>
    </w:p>
    <w:p w14:paraId="33EA9BB5" w14:textId="77777777" w:rsidR="00B8436D" w:rsidRDefault="00B8436D" w:rsidP="00B8436D">
      <w:pPr>
        <w:jc w:val="center"/>
        <w:rPr>
          <w:rFonts w:eastAsia="Times New Roman" w:cstheme="minorHAnsi"/>
          <w:b/>
          <w:bCs/>
          <w:kern w:val="0"/>
          <w:sz w:val="40"/>
          <w:szCs w:val="40"/>
          <w:lang w:bidi="hi-IN"/>
          <w14:ligatures w14:val="none"/>
        </w:rPr>
      </w:pPr>
    </w:p>
    <w:p w14:paraId="1535121B" w14:textId="2DFF7AFE" w:rsidR="00B8436D" w:rsidRDefault="00B213D9" w:rsidP="00370D60">
      <w:pPr>
        <w:rPr>
          <w:rFonts w:eastAsia="Times New Roman" w:cstheme="minorHAnsi"/>
          <w:b/>
          <w:bCs/>
          <w:kern w:val="0"/>
          <w:sz w:val="36"/>
          <w:szCs w:val="36"/>
          <w:lang w:bidi="hi-IN"/>
          <w14:ligatures w14:val="none"/>
        </w:rPr>
      </w:pPr>
      <w:r>
        <w:rPr>
          <w:rFonts w:eastAsia="Times New Roman" w:cstheme="minorHAnsi"/>
          <w:b/>
          <w:bCs/>
          <w:kern w:val="0"/>
          <w:sz w:val="36"/>
          <w:szCs w:val="36"/>
          <w:lang w:bidi="hi-IN"/>
          <w14:ligatures w14:val="none"/>
        </w:rPr>
        <w:t>Module 1</w:t>
      </w:r>
      <w:r w:rsidR="00F131E0">
        <w:rPr>
          <w:rFonts w:eastAsia="Times New Roman" w:cstheme="minorHAnsi"/>
          <w:b/>
          <w:bCs/>
          <w:kern w:val="0"/>
          <w:sz w:val="36"/>
          <w:szCs w:val="36"/>
          <w:lang w:bidi="hi-IN"/>
          <w14:ligatures w14:val="none"/>
        </w:rPr>
        <w:t xml:space="preserve">: </w:t>
      </w:r>
      <w:r w:rsidR="009B5DC7" w:rsidRPr="00370D60">
        <w:rPr>
          <w:rFonts w:eastAsia="Times New Roman" w:cstheme="minorHAnsi"/>
          <w:b/>
          <w:bCs/>
          <w:kern w:val="0"/>
          <w:sz w:val="36"/>
          <w:szCs w:val="36"/>
          <w:lang w:bidi="hi-IN"/>
          <w14:ligatures w14:val="none"/>
        </w:rPr>
        <w:t>Legacy System Analysis and Requirements Gathering</w:t>
      </w:r>
    </w:p>
    <w:p w14:paraId="3F52CDAC" w14:textId="73131694" w:rsidR="00B213D9" w:rsidRPr="00B8436D" w:rsidRDefault="00B213D9" w:rsidP="00B8436D">
      <w:pPr>
        <w:rPr>
          <w:rFonts w:eastAsia="Times New Roman" w:cstheme="minorHAnsi"/>
          <w:b/>
          <w:bCs/>
          <w:kern w:val="0"/>
          <w:sz w:val="32"/>
          <w:szCs w:val="32"/>
          <w:lang w:bidi="hi-IN"/>
          <w14:ligatures w14:val="none"/>
        </w:rPr>
      </w:pPr>
      <w:r w:rsidRPr="00B8436D">
        <w:rPr>
          <w:rFonts w:eastAsia="Times New Roman" w:cstheme="minorHAnsi"/>
          <w:b/>
          <w:bCs/>
          <w:kern w:val="0"/>
          <w:sz w:val="32"/>
          <w:szCs w:val="32"/>
          <w:lang w:bidi="hi-IN"/>
          <w14:ligatures w14:val="none"/>
        </w:rPr>
        <w:t>Review the architecture and capabilities of existing IVR implementations</w:t>
      </w:r>
    </w:p>
    <w:p w14:paraId="67301267" w14:textId="1A9FB292" w:rsidR="00A331B8" w:rsidRPr="00777DE6" w:rsidRDefault="00A331B8" w:rsidP="00A331B8">
      <w:pPr>
        <w:tabs>
          <w:tab w:val="left" w:pos="408"/>
        </w:tabs>
        <w:rPr>
          <w:rFonts w:eastAsia="Times New Roman" w:cstheme="minorHAnsi"/>
          <w:b/>
          <w:bCs/>
          <w:kern w:val="0"/>
          <w:sz w:val="32"/>
          <w:szCs w:val="32"/>
          <w:lang w:bidi="hi-IN"/>
          <w14:ligatures w14:val="none"/>
        </w:rPr>
      </w:pPr>
      <w:r w:rsidRPr="00777DE6">
        <w:rPr>
          <w:rFonts w:eastAsia="Times New Roman" w:cstheme="minorHAnsi"/>
          <w:b/>
          <w:bCs/>
          <w:kern w:val="0"/>
          <w:sz w:val="32"/>
          <w:szCs w:val="32"/>
          <w:lang w:bidi="hi-IN"/>
          <w14:ligatures w14:val="none"/>
        </w:rPr>
        <w:t>1. Introduction to Existing IVR Systems</w:t>
      </w:r>
    </w:p>
    <w:p w14:paraId="5B8CFD04" w14:textId="2CF81359" w:rsidR="0097538F" w:rsidRPr="001E3B9F" w:rsidRDefault="00A331B8" w:rsidP="00A331B8">
      <w:pPr>
        <w:tabs>
          <w:tab w:val="left" w:pos="408"/>
        </w:tabs>
        <w:jc w:val="both"/>
        <w:rPr>
          <w:rFonts w:eastAsia="Times New Roman" w:cstheme="minorHAnsi"/>
          <w:kern w:val="0"/>
          <w:sz w:val="28"/>
          <w:szCs w:val="28"/>
          <w:lang w:bidi="hi-IN"/>
          <w14:ligatures w14:val="none"/>
        </w:rPr>
      </w:pPr>
      <w:r w:rsidRPr="001E3B9F">
        <w:rPr>
          <w:rFonts w:eastAsia="Times New Roman" w:cstheme="minorHAnsi"/>
          <w:kern w:val="0"/>
          <w:sz w:val="28"/>
          <w:szCs w:val="28"/>
          <w:lang w:bidi="hi-IN"/>
          <w14:ligatures w14:val="none"/>
        </w:rPr>
        <w:t>Interactive Voice Response (IVR) systems are automated telephony solutions that allow organizations to interact with customers over phone calls without human intervention. Traditional IVR systems have been in use for decades in sectors such as banking, telecommunications, insurance, healthcare, travel, and e-governance. These systems are designed to answer common queries, provide information, collect user inputs, and route calls to appropriate departments</w:t>
      </w:r>
      <w:r w:rsidR="0097538F" w:rsidRPr="001E3B9F">
        <w:rPr>
          <w:rFonts w:eastAsia="Times New Roman" w:cstheme="minorHAnsi"/>
          <w:kern w:val="0"/>
          <w:sz w:val="28"/>
          <w:szCs w:val="28"/>
          <w:lang w:bidi="hi-IN"/>
          <w14:ligatures w14:val="none"/>
        </w:rPr>
        <w:t>.</w:t>
      </w:r>
    </w:p>
    <w:p w14:paraId="18E7A962" w14:textId="4F697DB0" w:rsidR="00A331B8" w:rsidRPr="001E3B9F" w:rsidRDefault="00A331B8" w:rsidP="00A331B8">
      <w:pPr>
        <w:tabs>
          <w:tab w:val="left" w:pos="408"/>
        </w:tabs>
        <w:jc w:val="both"/>
        <w:rPr>
          <w:rFonts w:eastAsia="Times New Roman" w:cstheme="minorHAnsi"/>
          <w:kern w:val="0"/>
          <w:sz w:val="28"/>
          <w:szCs w:val="28"/>
          <w:lang w:bidi="hi-IN"/>
          <w14:ligatures w14:val="none"/>
        </w:rPr>
      </w:pPr>
      <w:r w:rsidRPr="001E3B9F">
        <w:rPr>
          <w:rFonts w:eastAsia="Times New Roman" w:cstheme="minorHAnsi"/>
          <w:kern w:val="0"/>
          <w:sz w:val="28"/>
          <w:szCs w:val="28"/>
          <w:lang w:bidi="hi-IN"/>
          <w14:ligatures w14:val="none"/>
        </w:rPr>
        <w:t xml:space="preserve">Most existing IVR platforms are implemented using </w:t>
      </w:r>
      <w:proofErr w:type="spellStart"/>
      <w:r w:rsidRPr="001E3B9F">
        <w:rPr>
          <w:rFonts w:eastAsia="Times New Roman" w:cstheme="minorHAnsi"/>
          <w:kern w:val="0"/>
          <w:sz w:val="28"/>
          <w:szCs w:val="28"/>
          <w:lang w:bidi="hi-IN"/>
          <w14:ligatures w14:val="none"/>
        </w:rPr>
        <w:t>VoiceXM</w:t>
      </w:r>
      <w:r w:rsidR="005A7CE6" w:rsidRPr="001E3B9F">
        <w:rPr>
          <w:rFonts w:eastAsia="Times New Roman" w:cstheme="minorHAnsi"/>
          <w:kern w:val="0"/>
          <w:sz w:val="28"/>
          <w:szCs w:val="28"/>
          <w:lang w:bidi="hi-IN"/>
          <w14:ligatures w14:val="none"/>
        </w:rPr>
        <w:t>L</w:t>
      </w:r>
      <w:proofErr w:type="spellEnd"/>
      <w:r w:rsidRPr="001E3B9F">
        <w:rPr>
          <w:rFonts w:eastAsia="Times New Roman" w:cstheme="minorHAnsi"/>
          <w:kern w:val="0"/>
          <w:sz w:val="28"/>
          <w:szCs w:val="28"/>
          <w:lang w:bidi="hi-IN"/>
          <w14:ligatures w14:val="none"/>
        </w:rPr>
        <w:t xml:space="preserve"> (VXML), a markup language designed for creating voice-based user interfaces. The IVR logic is generally rule-based and follows predefined call flows and menu structures. The caller interacts with the system by pressing keys on the phone keypad (DTMF input) or through limited speech recognition. The IVR processes these inputs and executes the corresponding business logic.</w:t>
      </w:r>
    </w:p>
    <w:p w14:paraId="0C738B96" w14:textId="1BBD8182" w:rsidR="00A60B5C" w:rsidRPr="001E3B9F" w:rsidRDefault="00A331B8" w:rsidP="00ED180A">
      <w:pPr>
        <w:tabs>
          <w:tab w:val="left" w:pos="408"/>
        </w:tabs>
        <w:jc w:val="both"/>
        <w:rPr>
          <w:rFonts w:eastAsia="Times New Roman" w:cstheme="minorHAnsi"/>
          <w:kern w:val="0"/>
          <w:sz w:val="28"/>
          <w:szCs w:val="28"/>
          <w:lang w:bidi="hi-IN"/>
          <w14:ligatures w14:val="none"/>
        </w:rPr>
      </w:pPr>
      <w:r w:rsidRPr="001E3B9F">
        <w:rPr>
          <w:rFonts w:eastAsia="Times New Roman" w:cstheme="minorHAnsi"/>
          <w:kern w:val="0"/>
          <w:sz w:val="28"/>
          <w:szCs w:val="28"/>
          <w:lang w:bidi="hi-IN"/>
          <w14:ligatures w14:val="none"/>
        </w:rPr>
        <w:t>While traditional IVR systems have helped organizations reduce operational costs and handle large call volumes efficiently, they often provide a rigid and menu-driven user experience. This leads to longer call durations and user frustration when the desired option is buried deep within multiple menu levels.</w:t>
      </w:r>
    </w:p>
    <w:p w14:paraId="2C88807E" w14:textId="77777777" w:rsidR="005A7CE6" w:rsidRPr="005A7CE6" w:rsidRDefault="005A7CE6" w:rsidP="00ED180A">
      <w:pPr>
        <w:tabs>
          <w:tab w:val="left" w:pos="408"/>
        </w:tabs>
        <w:jc w:val="both"/>
        <w:rPr>
          <w:rFonts w:eastAsia="Times New Roman" w:cstheme="minorHAnsi"/>
          <w:kern w:val="0"/>
          <w:sz w:val="28"/>
          <w:szCs w:val="28"/>
          <w:lang w:bidi="hi-IN"/>
          <w14:ligatures w14:val="none"/>
        </w:rPr>
      </w:pPr>
    </w:p>
    <w:p w14:paraId="47422E3C" w14:textId="77777777" w:rsidR="00211EFA" w:rsidRPr="00211EFA" w:rsidRDefault="00211EFA" w:rsidP="00211EFA">
      <w:pPr>
        <w:tabs>
          <w:tab w:val="left" w:pos="408"/>
        </w:tabs>
        <w:jc w:val="both"/>
        <w:rPr>
          <w:rFonts w:eastAsia="Times New Roman" w:cstheme="minorHAnsi"/>
          <w:b/>
          <w:bCs/>
          <w:kern w:val="0"/>
          <w:sz w:val="32"/>
          <w:szCs w:val="32"/>
          <w:lang w:bidi="hi-IN"/>
          <w14:ligatures w14:val="none"/>
        </w:rPr>
      </w:pPr>
      <w:r w:rsidRPr="00211EFA">
        <w:rPr>
          <w:rFonts w:eastAsia="Times New Roman" w:cstheme="minorHAnsi"/>
          <w:b/>
          <w:bCs/>
          <w:kern w:val="0"/>
          <w:sz w:val="32"/>
          <w:szCs w:val="32"/>
          <w:lang w:bidi="hi-IN"/>
          <w14:ligatures w14:val="none"/>
        </w:rPr>
        <w:t>2. Architecture of a Traditional IVR System</w:t>
      </w:r>
    </w:p>
    <w:p w14:paraId="50F48565" w14:textId="77777777" w:rsidR="00211EFA" w:rsidRPr="00211EFA" w:rsidRDefault="00211EFA" w:rsidP="00382359">
      <w:p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A typical legacy IVR system consists of multiple interconnected components that work together to deliver automated voice services:</w:t>
      </w:r>
    </w:p>
    <w:p w14:paraId="4FAE461D" w14:textId="77777777" w:rsidR="00211EFA" w:rsidRPr="00211EFA" w:rsidRDefault="00211EFA" w:rsidP="00382359">
      <w:pPr>
        <w:tabs>
          <w:tab w:val="left" w:pos="408"/>
        </w:tabs>
        <w:jc w:val="both"/>
        <w:rPr>
          <w:rFonts w:eastAsia="Times New Roman"/>
          <w:b/>
          <w:bCs/>
          <w:kern w:val="0"/>
          <w:sz w:val="28"/>
          <w:szCs w:val="28"/>
          <w:lang w:bidi="hi-IN"/>
          <w14:ligatures w14:val="none"/>
        </w:rPr>
      </w:pPr>
      <w:r w:rsidRPr="00211EFA">
        <w:rPr>
          <w:rFonts w:eastAsia="Times New Roman"/>
          <w:b/>
          <w:bCs/>
          <w:kern w:val="0"/>
          <w:sz w:val="28"/>
          <w:szCs w:val="28"/>
          <w:lang w:bidi="hi-IN"/>
          <w14:ligatures w14:val="none"/>
        </w:rPr>
        <w:t>2.1 Telephony Network (PSTN/VoIP)</w:t>
      </w:r>
    </w:p>
    <w:p w14:paraId="6BC498E1" w14:textId="77777777" w:rsidR="00211EFA" w:rsidRPr="00211EFA" w:rsidRDefault="00211EFA" w:rsidP="00382359">
      <w:p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This layer connects the caller’s phone to the IVR system. Calls can originate from the Public Switched Telephone Network (PSTN) or Voice over IP (VoIP) networks.</w:t>
      </w:r>
    </w:p>
    <w:p w14:paraId="7029E17A" w14:textId="77777777" w:rsidR="00211EFA" w:rsidRPr="00211EFA" w:rsidRDefault="00211EFA" w:rsidP="00382359">
      <w:pPr>
        <w:tabs>
          <w:tab w:val="left" w:pos="408"/>
        </w:tabs>
        <w:jc w:val="both"/>
        <w:rPr>
          <w:rFonts w:eastAsia="Times New Roman"/>
          <w:b/>
          <w:bCs/>
          <w:kern w:val="0"/>
          <w:sz w:val="28"/>
          <w:szCs w:val="28"/>
          <w:lang w:bidi="hi-IN"/>
          <w14:ligatures w14:val="none"/>
        </w:rPr>
      </w:pPr>
      <w:r w:rsidRPr="00211EFA">
        <w:rPr>
          <w:rFonts w:eastAsia="Times New Roman"/>
          <w:b/>
          <w:bCs/>
          <w:kern w:val="0"/>
          <w:sz w:val="28"/>
          <w:szCs w:val="28"/>
          <w:lang w:bidi="hi-IN"/>
          <w14:ligatures w14:val="none"/>
        </w:rPr>
        <w:t>2.2 Voice Gateway / Media Server</w:t>
      </w:r>
    </w:p>
    <w:p w14:paraId="11BBFB56" w14:textId="77777777" w:rsidR="00211EFA" w:rsidRPr="00211EFA" w:rsidRDefault="00211EFA" w:rsidP="00382359">
      <w:p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The voice gateway acts as a bridge between the telephony network and the IVR application server. It manages call setup, call termination, audio streaming, and protocol conversion.</w:t>
      </w:r>
    </w:p>
    <w:p w14:paraId="73A5C903" w14:textId="77777777" w:rsidR="00211EFA" w:rsidRPr="00211EFA" w:rsidRDefault="00211EFA" w:rsidP="00382359">
      <w:pPr>
        <w:tabs>
          <w:tab w:val="left" w:pos="408"/>
        </w:tabs>
        <w:jc w:val="both"/>
        <w:rPr>
          <w:rFonts w:eastAsia="Times New Roman"/>
          <w:b/>
          <w:bCs/>
          <w:kern w:val="0"/>
          <w:sz w:val="28"/>
          <w:szCs w:val="28"/>
          <w:lang w:bidi="hi-IN"/>
          <w14:ligatures w14:val="none"/>
        </w:rPr>
      </w:pPr>
      <w:r w:rsidRPr="00211EFA">
        <w:rPr>
          <w:rFonts w:eastAsia="Times New Roman"/>
          <w:b/>
          <w:bCs/>
          <w:kern w:val="0"/>
          <w:sz w:val="28"/>
          <w:szCs w:val="28"/>
          <w:lang w:bidi="hi-IN"/>
          <w14:ligatures w14:val="none"/>
        </w:rPr>
        <w:t>2.3 IVR Application Server</w:t>
      </w:r>
    </w:p>
    <w:p w14:paraId="3A1D6FD3" w14:textId="77777777" w:rsidR="00211EFA" w:rsidRDefault="00211EFA" w:rsidP="00382359">
      <w:p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 xml:space="preserve">This server hosts the IVR application logic, typically written in </w:t>
      </w:r>
      <w:proofErr w:type="spellStart"/>
      <w:r w:rsidRPr="00211EFA">
        <w:rPr>
          <w:rFonts w:eastAsia="Times New Roman"/>
          <w:kern w:val="0"/>
          <w:sz w:val="28"/>
          <w:szCs w:val="28"/>
          <w:lang w:bidi="hi-IN"/>
          <w14:ligatures w14:val="none"/>
        </w:rPr>
        <w:t>VoiceXML</w:t>
      </w:r>
      <w:proofErr w:type="spellEnd"/>
      <w:r w:rsidRPr="00211EFA">
        <w:rPr>
          <w:rFonts w:eastAsia="Times New Roman"/>
          <w:kern w:val="0"/>
          <w:sz w:val="28"/>
          <w:szCs w:val="28"/>
          <w:lang w:bidi="hi-IN"/>
          <w14:ligatures w14:val="none"/>
        </w:rPr>
        <w:t>. It controls the call flow, plays prompts, collects user input, and decides the next step in the workflow.</w:t>
      </w:r>
    </w:p>
    <w:p w14:paraId="6953451E" w14:textId="77777777" w:rsidR="005A7CE6" w:rsidRDefault="005A7CE6" w:rsidP="00382359">
      <w:pPr>
        <w:tabs>
          <w:tab w:val="left" w:pos="408"/>
        </w:tabs>
        <w:jc w:val="both"/>
        <w:rPr>
          <w:rFonts w:eastAsia="Times New Roman"/>
          <w:kern w:val="0"/>
          <w:sz w:val="28"/>
          <w:szCs w:val="28"/>
          <w:lang w:bidi="hi-IN"/>
          <w14:ligatures w14:val="none"/>
        </w:rPr>
      </w:pPr>
    </w:p>
    <w:p w14:paraId="2FAC51B9" w14:textId="77777777" w:rsidR="005A7CE6" w:rsidRPr="00211EFA" w:rsidRDefault="005A7CE6" w:rsidP="00382359">
      <w:pPr>
        <w:tabs>
          <w:tab w:val="left" w:pos="408"/>
        </w:tabs>
        <w:jc w:val="both"/>
        <w:rPr>
          <w:rFonts w:eastAsia="Times New Roman"/>
          <w:kern w:val="0"/>
          <w:sz w:val="28"/>
          <w:szCs w:val="28"/>
          <w:lang w:bidi="hi-IN"/>
          <w14:ligatures w14:val="none"/>
        </w:rPr>
      </w:pPr>
    </w:p>
    <w:p w14:paraId="1657D5AF" w14:textId="77777777" w:rsidR="00211EFA" w:rsidRPr="00211EFA" w:rsidRDefault="00211EFA" w:rsidP="00382359">
      <w:pPr>
        <w:tabs>
          <w:tab w:val="left" w:pos="408"/>
        </w:tabs>
        <w:jc w:val="both"/>
        <w:rPr>
          <w:rFonts w:eastAsia="Times New Roman"/>
          <w:b/>
          <w:bCs/>
          <w:kern w:val="0"/>
          <w:sz w:val="28"/>
          <w:szCs w:val="28"/>
          <w:lang w:bidi="hi-IN"/>
          <w14:ligatures w14:val="none"/>
        </w:rPr>
      </w:pPr>
      <w:r w:rsidRPr="00211EFA">
        <w:rPr>
          <w:rFonts w:eastAsia="Times New Roman"/>
          <w:b/>
          <w:bCs/>
          <w:kern w:val="0"/>
          <w:sz w:val="28"/>
          <w:szCs w:val="28"/>
          <w:lang w:bidi="hi-IN"/>
          <w14:ligatures w14:val="none"/>
        </w:rPr>
        <w:t>2.4 Prompt Management System</w:t>
      </w:r>
    </w:p>
    <w:p w14:paraId="42AD60DB" w14:textId="77777777" w:rsidR="00211EFA" w:rsidRPr="00211EFA" w:rsidRDefault="00211EFA" w:rsidP="00382359">
      <w:p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This component stores pre-recorded audio prompts and supports Text-to-Speech (TTS) for dynamically generated messages. It ensures consistent voice responses to users.</w:t>
      </w:r>
    </w:p>
    <w:p w14:paraId="106999F0" w14:textId="77777777" w:rsidR="00211EFA" w:rsidRPr="00211EFA" w:rsidRDefault="00211EFA" w:rsidP="00382359">
      <w:pPr>
        <w:tabs>
          <w:tab w:val="left" w:pos="408"/>
        </w:tabs>
        <w:jc w:val="both"/>
        <w:rPr>
          <w:rFonts w:eastAsia="Times New Roman"/>
          <w:b/>
          <w:bCs/>
          <w:kern w:val="0"/>
          <w:sz w:val="28"/>
          <w:szCs w:val="28"/>
          <w:lang w:bidi="hi-IN"/>
          <w14:ligatures w14:val="none"/>
        </w:rPr>
      </w:pPr>
      <w:r w:rsidRPr="00211EFA">
        <w:rPr>
          <w:rFonts w:eastAsia="Times New Roman"/>
          <w:b/>
          <w:bCs/>
          <w:kern w:val="0"/>
          <w:sz w:val="28"/>
          <w:szCs w:val="28"/>
          <w:lang w:bidi="hi-IN"/>
          <w14:ligatures w14:val="none"/>
        </w:rPr>
        <w:t>2.5 Speech Recognition and DTMF Engine</w:t>
      </w:r>
    </w:p>
    <w:p w14:paraId="3E4340A3" w14:textId="77777777" w:rsidR="00211EFA" w:rsidRPr="00211EFA" w:rsidRDefault="00211EFA" w:rsidP="00382359">
      <w:pPr>
        <w:numPr>
          <w:ilvl w:val="0"/>
          <w:numId w:val="2"/>
        </w:numPr>
        <w:tabs>
          <w:tab w:val="left" w:pos="408"/>
        </w:tabs>
        <w:jc w:val="both"/>
        <w:rPr>
          <w:rFonts w:eastAsia="Times New Roman"/>
          <w:kern w:val="0"/>
          <w:sz w:val="28"/>
          <w:szCs w:val="28"/>
          <w:lang w:bidi="hi-IN"/>
          <w14:ligatures w14:val="none"/>
        </w:rPr>
      </w:pPr>
      <w:r w:rsidRPr="00211EFA">
        <w:rPr>
          <w:rFonts w:eastAsia="Times New Roman"/>
          <w:b/>
          <w:bCs/>
          <w:kern w:val="0"/>
          <w:sz w:val="28"/>
          <w:szCs w:val="28"/>
          <w:lang w:bidi="hi-IN"/>
          <w14:ligatures w14:val="none"/>
        </w:rPr>
        <w:t>DTMF Engine:</w:t>
      </w:r>
      <w:r w:rsidRPr="00211EFA">
        <w:rPr>
          <w:rFonts w:eastAsia="Times New Roman"/>
          <w:kern w:val="0"/>
          <w:sz w:val="28"/>
          <w:szCs w:val="28"/>
          <w:lang w:bidi="hi-IN"/>
          <w14:ligatures w14:val="none"/>
        </w:rPr>
        <w:t xml:space="preserve"> Captures keypad inputs from users.</w:t>
      </w:r>
    </w:p>
    <w:p w14:paraId="35138CC0" w14:textId="77777777" w:rsidR="00211EFA" w:rsidRPr="00211EFA" w:rsidRDefault="00211EFA" w:rsidP="00382359">
      <w:pPr>
        <w:numPr>
          <w:ilvl w:val="0"/>
          <w:numId w:val="2"/>
        </w:numPr>
        <w:tabs>
          <w:tab w:val="left" w:pos="408"/>
        </w:tabs>
        <w:jc w:val="both"/>
        <w:rPr>
          <w:rFonts w:eastAsia="Times New Roman"/>
          <w:kern w:val="0"/>
          <w:sz w:val="28"/>
          <w:szCs w:val="28"/>
          <w:lang w:bidi="hi-IN"/>
          <w14:ligatures w14:val="none"/>
        </w:rPr>
      </w:pPr>
      <w:r w:rsidRPr="00211EFA">
        <w:rPr>
          <w:rFonts w:eastAsia="Times New Roman"/>
          <w:b/>
          <w:bCs/>
          <w:kern w:val="0"/>
          <w:sz w:val="28"/>
          <w:szCs w:val="28"/>
          <w:lang w:bidi="hi-IN"/>
          <w14:ligatures w14:val="none"/>
        </w:rPr>
        <w:t>Speech Recognition Engine (ASR):</w:t>
      </w:r>
      <w:r w:rsidRPr="00211EFA">
        <w:rPr>
          <w:rFonts w:eastAsia="Times New Roman"/>
          <w:kern w:val="0"/>
          <w:sz w:val="28"/>
          <w:szCs w:val="28"/>
          <w:lang w:bidi="hi-IN"/>
          <w14:ligatures w14:val="none"/>
        </w:rPr>
        <w:t xml:space="preserve"> Recognizes limited spoken commands such as “Yes,” “No,” or simple keywords.</w:t>
      </w:r>
    </w:p>
    <w:p w14:paraId="4A0B6BEE" w14:textId="77777777" w:rsidR="00211EFA" w:rsidRPr="00211EFA" w:rsidRDefault="00211EFA" w:rsidP="00382359">
      <w:pPr>
        <w:tabs>
          <w:tab w:val="left" w:pos="408"/>
        </w:tabs>
        <w:jc w:val="both"/>
        <w:rPr>
          <w:rFonts w:eastAsia="Times New Roman"/>
          <w:b/>
          <w:bCs/>
          <w:kern w:val="0"/>
          <w:sz w:val="28"/>
          <w:szCs w:val="28"/>
          <w:lang w:bidi="hi-IN"/>
          <w14:ligatures w14:val="none"/>
        </w:rPr>
      </w:pPr>
      <w:r w:rsidRPr="00211EFA">
        <w:rPr>
          <w:rFonts w:eastAsia="Times New Roman"/>
          <w:b/>
          <w:bCs/>
          <w:kern w:val="0"/>
          <w:sz w:val="28"/>
          <w:szCs w:val="28"/>
          <w:lang w:bidi="hi-IN"/>
          <w14:ligatures w14:val="none"/>
        </w:rPr>
        <w:t>2.6 Backend Systems Integration</w:t>
      </w:r>
    </w:p>
    <w:p w14:paraId="33385C8F" w14:textId="77777777" w:rsidR="00211EFA" w:rsidRPr="00211EFA" w:rsidRDefault="00211EFA" w:rsidP="00382359">
      <w:p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The IVR integrates with enterprise systems such as:</w:t>
      </w:r>
    </w:p>
    <w:p w14:paraId="14439E49" w14:textId="77777777" w:rsidR="00211EFA" w:rsidRPr="00211EFA" w:rsidRDefault="00211EFA" w:rsidP="00382359">
      <w:pPr>
        <w:numPr>
          <w:ilvl w:val="0"/>
          <w:numId w:val="3"/>
        </w:num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Customer Relationship Management (CRM)</w:t>
      </w:r>
    </w:p>
    <w:p w14:paraId="011C232D" w14:textId="77777777" w:rsidR="00211EFA" w:rsidRPr="00211EFA" w:rsidRDefault="00211EFA" w:rsidP="00382359">
      <w:pPr>
        <w:numPr>
          <w:ilvl w:val="0"/>
          <w:numId w:val="3"/>
        </w:num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Billing and payment systems</w:t>
      </w:r>
    </w:p>
    <w:p w14:paraId="2F7E21DB" w14:textId="77777777" w:rsidR="00211EFA" w:rsidRPr="00211EFA" w:rsidRDefault="00211EFA" w:rsidP="00382359">
      <w:pPr>
        <w:numPr>
          <w:ilvl w:val="0"/>
          <w:numId w:val="3"/>
        </w:num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Databases</w:t>
      </w:r>
    </w:p>
    <w:p w14:paraId="14E5A45B" w14:textId="77777777" w:rsidR="00211EFA" w:rsidRPr="00211EFA" w:rsidRDefault="00211EFA" w:rsidP="00382359">
      <w:pPr>
        <w:numPr>
          <w:ilvl w:val="0"/>
          <w:numId w:val="3"/>
        </w:num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Ticketing and service management systems</w:t>
      </w:r>
    </w:p>
    <w:p w14:paraId="48DEF536" w14:textId="77777777" w:rsidR="00211EFA" w:rsidRDefault="00211EFA" w:rsidP="00382359">
      <w:pPr>
        <w:tabs>
          <w:tab w:val="left" w:pos="408"/>
        </w:tabs>
        <w:jc w:val="both"/>
        <w:rPr>
          <w:rFonts w:eastAsia="Times New Roman"/>
          <w:kern w:val="0"/>
          <w:sz w:val="28"/>
          <w:szCs w:val="28"/>
          <w:lang w:bidi="hi-IN"/>
          <w14:ligatures w14:val="none"/>
        </w:rPr>
      </w:pPr>
      <w:r w:rsidRPr="00211EFA">
        <w:rPr>
          <w:rFonts w:eastAsia="Times New Roman"/>
          <w:kern w:val="0"/>
          <w:sz w:val="28"/>
          <w:szCs w:val="28"/>
          <w:lang w:bidi="hi-IN"/>
          <w14:ligatures w14:val="none"/>
        </w:rPr>
        <w:t>This integration allows the IVR to fetch real-time information and perform transactions.</w:t>
      </w:r>
    </w:p>
    <w:p w14:paraId="5FC42D41" w14:textId="77777777" w:rsidR="00761BD8" w:rsidRDefault="00761BD8" w:rsidP="00382359">
      <w:pPr>
        <w:tabs>
          <w:tab w:val="left" w:pos="408"/>
        </w:tabs>
        <w:jc w:val="both"/>
        <w:rPr>
          <w:rFonts w:eastAsia="Times New Roman"/>
          <w:kern w:val="0"/>
          <w:sz w:val="28"/>
          <w:szCs w:val="28"/>
          <w:lang w:bidi="hi-IN"/>
          <w14:ligatures w14:val="none"/>
        </w:rPr>
      </w:pPr>
    </w:p>
    <w:p w14:paraId="7FF0FE54" w14:textId="77777777" w:rsidR="004A1577" w:rsidRPr="004A1577" w:rsidRDefault="004A1577" w:rsidP="004A1577">
      <w:pPr>
        <w:tabs>
          <w:tab w:val="left" w:pos="408"/>
        </w:tabs>
        <w:jc w:val="both"/>
        <w:rPr>
          <w:rFonts w:eastAsia="Times New Roman"/>
          <w:b/>
          <w:bCs/>
          <w:kern w:val="0"/>
          <w:sz w:val="32"/>
          <w:szCs w:val="32"/>
          <w:lang w:bidi="hi-IN"/>
          <w14:ligatures w14:val="none"/>
        </w:rPr>
      </w:pPr>
      <w:r w:rsidRPr="004A1577">
        <w:rPr>
          <w:rFonts w:eastAsia="Times New Roman"/>
          <w:b/>
          <w:bCs/>
          <w:kern w:val="0"/>
          <w:sz w:val="32"/>
          <w:szCs w:val="32"/>
          <w:lang w:bidi="hi-IN"/>
          <w14:ligatures w14:val="none"/>
        </w:rPr>
        <w:t>3. Detailed Workflow of an Existing IVR System</w:t>
      </w:r>
    </w:p>
    <w:p w14:paraId="5B59E7CE" w14:textId="77777777" w:rsidR="004A1577" w:rsidRPr="004A1577" w:rsidRDefault="004A1577" w:rsidP="004A1577">
      <w:p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The workflow of a traditional IVR system follows a structured, step-by-step call flow:</w:t>
      </w:r>
    </w:p>
    <w:p w14:paraId="231EBD74" w14:textId="77777777" w:rsidR="004A1577" w:rsidRPr="004A1577" w:rsidRDefault="004A1577" w:rsidP="004A1577">
      <w:pPr>
        <w:tabs>
          <w:tab w:val="left" w:pos="408"/>
        </w:tabs>
        <w:jc w:val="both"/>
        <w:rPr>
          <w:rFonts w:eastAsia="Times New Roman"/>
          <w:b/>
          <w:bCs/>
          <w:kern w:val="0"/>
          <w:sz w:val="28"/>
          <w:szCs w:val="28"/>
          <w:lang w:bidi="hi-IN"/>
          <w14:ligatures w14:val="none"/>
        </w:rPr>
      </w:pPr>
      <w:r w:rsidRPr="004A1577">
        <w:rPr>
          <w:rFonts w:eastAsia="Times New Roman"/>
          <w:b/>
          <w:bCs/>
          <w:kern w:val="0"/>
          <w:sz w:val="28"/>
          <w:szCs w:val="28"/>
          <w:lang w:bidi="hi-IN"/>
          <w14:ligatures w14:val="none"/>
        </w:rPr>
        <w:t>3.1 Call Initiation</w:t>
      </w:r>
    </w:p>
    <w:p w14:paraId="6D56C907" w14:textId="77777777" w:rsidR="004A1577" w:rsidRPr="004A1577" w:rsidRDefault="004A1577" w:rsidP="004A1577">
      <w:p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The customer dials a service number provided by the organization. The telephony network routes the call to the IVR system via a voice gateway or media server.</w:t>
      </w:r>
    </w:p>
    <w:p w14:paraId="356B1318" w14:textId="77777777" w:rsidR="004A1577" w:rsidRPr="004A1577" w:rsidRDefault="004A1577" w:rsidP="004A1577">
      <w:pPr>
        <w:tabs>
          <w:tab w:val="left" w:pos="408"/>
        </w:tabs>
        <w:jc w:val="both"/>
        <w:rPr>
          <w:rFonts w:eastAsia="Times New Roman"/>
          <w:b/>
          <w:bCs/>
          <w:kern w:val="0"/>
          <w:sz w:val="28"/>
          <w:szCs w:val="28"/>
          <w:lang w:bidi="hi-IN"/>
          <w14:ligatures w14:val="none"/>
        </w:rPr>
      </w:pPr>
      <w:r w:rsidRPr="004A1577">
        <w:rPr>
          <w:rFonts w:eastAsia="Times New Roman"/>
          <w:b/>
          <w:bCs/>
          <w:kern w:val="0"/>
          <w:sz w:val="28"/>
          <w:szCs w:val="28"/>
          <w:lang w:bidi="hi-IN"/>
          <w14:ligatures w14:val="none"/>
        </w:rPr>
        <w:t>3.2 Call Greeting and Authentication</w:t>
      </w:r>
    </w:p>
    <w:p w14:paraId="67C85BCE" w14:textId="77777777" w:rsidR="004A1577" w:rsidRPr="004A1577" w:rsidRDefault="004A1577" w:rsidP="004A1577">
      <w:p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The IVR plays a welcome message and may request basic authentication information such as:</w:t>
      </w:r>
    </w:p>
    <w:p w14:paraId="0C76D0BF" w14:textId="77777777" w:rsidR="004A1577" w:rsidRPr="004A1577" w:rsidRDefault="004A1577" w:rsidP="004A1577">
      <w:pPr>
        <w:numPr>
          <w:ilvl w:val="0"/>
          <w:numId w:val="4"/>
        </w:num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Account number</w:t>
      </w:r>
    </w:p>
    <w:p w14:paraId="4532D9DF" w14:textId="77777777" w:rsidR="004A1577" w:rsidRPr="004A1577" w:rsidRDefault="004A1577" w:rsidP="004A1577">
      <w:pPr>
        <w:numPr>
          <w:ilvl w:val="0"/>
          <w:numId w:val="4"/>
        </w:num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Registered mobile number</w:t>
      </w:r>
    </w:p>
    <w:p w14:paraId="4ADD197A" w14:textId="77777777" w:rsidR="004A1577" w:rsidRPr="004A1577" w:rsidRDefault="004A1577" w:rsidP="004A1577">
      <w:pPr>
        <w:numPr>
          <w:ilvl w:val="0"/>
          <w:numId w:val="4"/>
        </w:num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Date of birth or PIN</w:t>
      </w:r>
    </w:p>
    <w:p w14:paraId="1F273284" w14:textId="77777777" w:rsidR="004A1577" w:rsidRPr="004A1577" w:rsidRDefault="004A1577" w:rsidP="004A1577">
      <w:p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This step ensures that the caller is identified before sensitive information is shared.</w:t>
      </w:r>
    </w:p>
    <w:p w14:paraId="3DC9B996" w14:textId="77777777" w:rsidR="004A1577" w:rsidRPr="004A1577" w:rsidRDefault="004A1577" w:rsidP="004A1577">
      <w:pPr>
        <w:tabs>
          <w:tab w:val="left" w:pos="408"/>
        </w:tabs>
        <w:jc w:val="both"/>
        <w:rPr>
          <w:rFonts w:eastAsia="Times New Roman"/>
          <w:b/>
          <w:bCs/>
          <w:kern w:val="0"/>
          <w:sz w:val="28"/>
          <w:szCs w:val="28"/>
          <w:lang w:bidi="hi-IN"/>
          <w14:ligatures w14:val="none"/>
        </w:rPr>
      </w:pPr>
      <w:r w:rsidRPr="004A1577">
        <w:rPr>
          <w:rFonts w:eastAsia="Times New Roman"/>
          <w:b/>
          <w:bCs/>
          <w:kern w:val="0"/>
          <w:sz w:val="28"/>
          <w:szCs w:val="28"/>
          <w:lang w:bidi="hi-IN"/>
          <w14:ligatures w14:val="none"/>
        </w:rPr>
        <w:t>3.3 Menu-Driven Navigation</w:t>
      </w:r>
    </w:p>
    <w:p w14:paraId="7EE17BD7" w14:textId="7B10D7FD" w:rsidR="004A1577" w:rsidRPr="004A1577" w:rsidRDefault="004A1577" w:rsidP="00EE7596">
      <w:pPr>
        <w:tabs>
          <w:tab w:val="left" w:pos="408"/>
        </w:tabs>
        <w:rPr>
          <w:rFonts w:eastAsia="Times New Roman"/>
          <w:kern w:val="0"/>
          <w:sz w:val="28"/>
          <w:szCs w:val="28"/>
          <w:lang w:bidi="hi-IN"/>
          <w14:ligatures w14:val="none"/>
        </w:rPr>
      </w:pPr>
      <w:r w:rsidRPr="004A1577">
        <w:rPr>
          <w:rFonts w:eastAsia="Times New Roman"/>
          <w:kern w:val="0"/>
          <w:sz w:val="28"/>
          <w:szCs w:val="28"/>
          <w:lang w:bidi="hi-IN"/>
          <w14:ligatures w14:val="none"/>
        </w:rPr>
        <w:lastRenderedPageBreak/>
        <w:t>The IVR presents a set of menu</w:t>
      </w:r>
      <w:r w:rsidRPr="00002103">
        <w:rPr>
          <w:rFonts w:eastAsia="Times New Roman"/>
          <w:kern w:val="0"/>
          <w:sz w:val="28"/>
          <w:szCs w:val="28"/>
          <w:lang w:bidi="hi-IN"/>
          <w14:ligatures w14:val="none"/>
        </w:rPr>
        <w:t xml:space="preserve"> </w:t>
      </w:r>
      <w:r w:rsidRPr="004A1577">
        <w:rPr>
          <w:rFonts w:eastAsia="Times New Roman"/>
          <w:kern w:val="0"/>
          <w:sz w:val="28"/>
          <w:szCs w:val="28"/>
          <w:lang w:bidi="hi-IN"/>
          <w14:ligatures w14:val="none"/>
        </w:rPr>
        <w:t>options. For example:</w:t>
      </w:r>
      <w:r w:rsidRPr="004A1577">
        <w:rPr>
          <w:rFonts w:eastAsia="Times New Roman"/>
          <w:kern w:val="0"/>
          <w:sz w:val="28"/>
          <w:szCs w:val="28"/>
          <w:lang w:bidi="hi-IN"/>
          <w14:ligatures w14:val="none"/>
        </w:rPr>
        <w:br/>
        <w:t xml:space="preserve">“Press 1 for Account Balance, </w:t>
      </w:r>
      <w:proofErr w:type="gramStart"/>
      <w:r w:rsidRPr="004A1577">
        <w:rPr>
          <w:rFonts w:eastAsia="Times New Roman"/>
          <w:kern w:val="0"/>
          <w:sz w:val="28"/>
          <w:szCs w:val="28"/>
          <w:lang w:bidi="hi-IN"/>
          <w14:ligatures w14:val="none"/>
        </w:rPr>
        <w:t>Press</w:t>
      </w:r>
      <w:proofErr w:type="gramEnd"/>
      <w:r w:rsidRPr="004A1577">
        <w:rPr>
          <w:rFonts w:eastAsia="Times New Roman"/>
          <w:kern w:val="0"/>
          <w:sz w:val="28"/>
          <w:szCs w:val="28"/>
          <w:lang w:bidi="hi-IN"/>
          <w14:ligatures w14:val="none"/>
        </w:rPr>
        <w:t xml:space="preserve"> 2 for Service Requests, </w:t>
      </w:r>
      <w:proofErr w:type="gramStart"/>
      <w:r w:rsidRPr="004A1577">
        <w:rPr>
          <w:rFonts w:eastAsia="Times New Roman"/>
          <w:kern w:val="0"/>
          <w:sz w:val="28"/>
          <w:szCs w:val="28"/>
          <w:lang w:bidi="hi-IN"/>
          <w14:ligatures w14:val="none"/>
        </w:rPr>
        <w:t>Press</w:t>
      </w:r>
      <w:proofErr w:type="gramEnd"/>
      <w:r w:rsidRPr="004A1577">
        <w:rPr>
          <w:rFonts w:eastAsia="Times New Roman"/>
          <w:kern w:val="0"/>
          <w:sz w:val="28"/>
          <w:szCs w:val="28"/>
          <w:lang w:bidi="hi-IN"/>
          <w14:ligatures w14:val="none"/>
        </w:rPr>
        <w:t xml:space="preserve"> 3 to Talk to a Customer Representative.”</w:t>
      </w:r>
      <w:r w:rsidRPr="004A1577">
        <w:rPr>
          <w:rFonts w:eastAsia="Times New Roman"/>
          <w:kern w:val="0"/>
          <w:sz w:val="28"/>
          <w:szCs w:val="28"/>
          <w:lang w:bidi="hi-IN"/>
          <w14:ligatures w14:val="none"/>
        </w:rPr>
        <w:br/>
        <w:t>Users navigate through multiple menu layers based on their requirements.</w:t>
      </w:r>
    </w:p>
    <w:p w14:paraId="2B58EAD5" w14:textId="77777777" w:rsidR="004A1577" w:rsidRPr="004A1577" w:rsidRDefault="004A1577" w:rsidP="004A1577">
      <w:pPr>
        <w:tabs>
          <w:tab w:val="left" w:pos="408"/>
        </w:tabs>
        <w:jc w:val="both"/>
        <w:rPr>
          <w:rFonts w:eastAsia="Times New Roman"/>
          <w:b/>
          <w:bCs/>
          <w:kern w:val="0"/>
          <w:sz w:val="28"/>
          <w:szCs w:val="28"/>
          <w:lang w:bidi="hi-IN"/>
          <w14:ligatures w14:val="none"/>
        </w:rPr>
      </w:pPr>
      <w:r w:rsidRPr="004A1577">
        <w:rPr>
          <w:rFonts w:eastAsia="Times New Roman"/>
          <w:b/>
          <w:bCs/>
          <w:kern w:val="0"/>
          <w:sz w:val="28"/>
          <w:szCs w:val="28"/>
          <w:lang w:bidi="hi-IN"/>
          <w14:ligatures w14:val="none"/>
        </w:rPr>
        <w:t>3.4 Input Collection and Validation</w:t>
      </w:r>
    </w:p>
    <w:p w14:paraId="0D35AD72" w14:textId="77777777" w:rsidR="004A1577" w:rsidRPr="004A1577" w:rsidRDefault="004A1577" w:rsidP="00EE7596">
      <w:p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The system captures the user’s input via DTMF tones or simple voice commands. Input validation is performed to ensure correctness. If the input is invalid, the system may repeat the menu or redirect the caller.</w:t>
      </w:r>
    </w:p>
    <w:p w14:paraId="5F4BAD81" w14:textId="77777777" w:rsidR="004A1577" w:rsidRPr="004A1577" w:rsidRDefault="004A1577" w:rsidP="00EE7596">
      <w:pPr>
        <w:tabs>
          <w:tab w:val="left" w:pos="408"/>
        </w:tabs>
        <w:jc w:val="both"/>
        <w:rPr>
          <w:rFonts w:eastAsia="Times New Roman"/>
          <w:b/>
          <w:bCs/>
          <w:kern w:val="0"/>
          <w:sz w:val="28"/>
          <w:szCs w:val="28"/>
          <w:lang w:bidi="hi-IN"/>
          <w14:ligatures w14:val="none"/>
        </w:rPr>
      </w:pPr>
      <w:r w:rsidRPr="004A1577">
        <w:rPr>
          <w:rFonts w:eastAsia="Times New Roman"/>
          <w:b/>
          <w:bCs/>
          <w:kern w:val="0"/>
          <w:sz w:val="28"/>
          <w:szCs w:val="28"/>
          <w:lang w:bidi="hi-IN"/>
          <w14:ligatures w14:val="none"/>
        </w:rPr>
        <w:t>3.5 Business Logic Execution</w:t>
      </w:r>
    </w:p>
    <w:p w14:paraId="754C0574" w14:textId="77777777" w:rsidR="004A1577" w:rsidRPr="004A1577" w:rsidRDefault="004A1577" w:rsidP="00EE7596">
      <w:p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Based on the user’s choice, the IVR executes predefined business logic. This may include querying databases, creating service tickets, or fetching customer-specific information.</w:t>
      </w:r>
    </w:p>
    <w:p w14:paraId="007A19F2" w14:textId="77777777" w:rsidR="004A1577" w:rsidRPr="004A1577" w:rsidRDefault="004A1577" w:rsidP="00EE7596">
      <w:pPr>
        <w:tabs>
          <w:tab w:val="left" w:pos="408"/>
        </w:tabs>
        <w:jc w:val="both"/>
        <w:rPr>
          <w:rFonts w:eastAsia="Times New Roman"/>
          <w:b/>
          <w:bCs/>
          <w:kern w:val="0"/>
          <w:sz w:val="28"/>
          <w:szCs w:val="28"/>
          <w:lang w:bidi="hi-IN"/>
          <w14:ligatures w14:val="none"/>
        </w:rPr>
      </w:pPr>
      <w:r w:rsidRPr="004A1577">
        <w:rPr>
          <w:rFonts w:eastAsia="Times New Roman"/>
          <w:b/>
          <w:bCs/>
          <w:kern w:val="0"/>
          <w:sz w:val="28"/>
          <w:szCs w:val="28"/>
          <w:lang w:bidi="hi-IN"/>
          <w14:ligatures w14:val="none"/>
        </w:rPr>
        <w:t>3.6 Information Delivery</w:t>
      </w:r>
    </w:p>
    <w:p w14:paraId="6742147B" w14:textId="77777777" w:rsidR="004A1577" w:rsidRPr="004A1577" w:rsidRDefault="004A1577" w:rsidP="00EE7596">
      <w:p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The IVR delivers the requested information using pre-recorded prompts or text-to-speech. For example, it may announce an account balance, service status, or appointment details.</w:t>
      </w:r>
    </w:p>
    <w:p w14:paraId="6D189C08" w14:textId="77777777" w:rsidR="004A1577" w:rsidRPr="004A1577" w:rsidRDefault="004A1577" w:rsidP="00EE7596">
      <w:pPr>
        <w:tabs>
          <w:tab w:val="left" w:pos="408"/>
        </w:tabs>
        <w:jc w:val="both"/>
        <w:rPr>
          <w:rFonts w:eastAsia="Times New Roman"/>
          <w:b/>
          <w:bCs/>
          <w:kern w:val="0"/>
          <w:sz w:val="28"/>
          <w:szCs w:val="28"/>
          <w:lang w:bidi="hi-IN"/>
          <w14:ligatures w14:val="none"/>
        </w:rPr>
      </w:pPr>
      <w:r w:rsidRPr="004A1577">
        <w:rPr>
          <w:rFonts w:eastAsia="Times New Roman"/>
          <w:b/>
          <w:bCs/>
          <w:kern w:val="0"/>
          <w:sz w:val="28"/>
          <w:szCs w:val="28"/>
          <w:lang w:bidi="hi-IN"/>
          <w14:ligatures w14:val="none"/>
        </w:rPr>
        <w:t>3.7 Error Handling and Fallback</w:t>
      </w:r>
    </w:p>
    <w:p w14:paraId="6426D30B" w14:textId="77777777" w:rsidR="004A1577" w:rsidRPr="004A1577" w:rsidRDefault="004A1577" w:rsidP="00EE7596">
      <w:p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If the system fails to understand user input or encounters backend issues, it follows fallback logic such as repeating options, redirecting to the main menu, or transferring the call to a human agent.</w:t>
      </w:r>
    </w:p>
    <w:p w14:paraId="407B3BD1" w14:textId="77777777" w:rsidR="004A1577" w:rsidRPr="004A1577" w:rsidRDefault="004A1577" w:rsidP="004A1577">
      <w:pPr>
        <w:tabs>
          <w:tab w:val="left" w:pos="408"/>
        </w:tabs>
        <w:jc w:val="both"/>
        <w:rPr>
          <w:rFonts w:eastAsia="Times New Roman"/>
          <w:b/>
          <w:bCs/>
          <w:kern w:val="0"/>
          <w:sz w:val="28"/>
          <w:szCs w:val="28"/>
          <w:lang w:bidi="hi-IN"/>
          <w14:ligatures w14:val="none"/>
        </w:rPr>
      </w:pPr>
      <w:r w:rsidRPr="004A1577">
        <w:rPr>
          <w:rFonts w:eastAsia="Times New Roman"/>
          <w:b/>
          <w:bCs/>
          <w:kern w:val="0"/>
          <w:sz w:val="28"/>
          <w:szCs w:val="28"/>
          <w:lang w:bidi="hi-IN"/>
          <w14:ligatures w14:val="none"/>
        </w:rPr>
        <w:t>3.8 Call Termination or Handover</w:t>
      </w:r>
    </w:p>
    <w:p w14:paraId="52B28D34" w14:textId="77777777" w:rsidR="004A1577" w:rsidRDefault="004A1577" w:rsidP="004A1577">
      <w:pPr>
        <w:tabs>
          <w:tab w:val="left" w:pos="408"/>
        </w:tabs>
        <w:jc w:val="both"/>
        <w:rPr>
          <w:rFonts w:eastAsia="Times New Roman"/>
          <w:kern w:val="0"/>
          <w:sz w:val="28"/>
          <w:szCs w:val="28"/>
          <w:lang w:bidi="hi-IN"/>
          <w14:ligatures w14:val="none"/>
        </w:rPr>
      </w:pPr>
      <w:r w:rsidRPr="004A1577">
        <w:rPr>
          <w:rFonts w:eastAsia="Times New Roman"/>
          <w:kern w:val="0"/>
          <w:sz w:val="28"/>
          <w:szCs w:val="28"/>
          <w:lang w:bidi="hi-IN"/>
          <w14:ligatures w14:val="none"/>
        </w:rPr>
        <w:t>After completing the interaction, the call is either terminated or transferred to a live agent if further assistance is required.</w:t>
      </w:r>
    </w:p>
    <w:p w14:paraId="17A5E348" w14:textId="77777777" w:rsidR="0060781C" w:rsidRPr="00777DE6" w:rsidRDefault="0060781C" w:rsidP="004A1577">
      <w:pPr>
        <w:tabs>
          <w:tab w:val="left" w:pos="408"/>
        </w:tabs>
        <w:jc w:val="both"/>
        <w:rPr>
          <w:rFonts w:eastAsia="Times New Roman"/>
          <w:kern w:val="0"/>
          <w:sz w:val="32"/>
          <w:szCs w:val="32"/>
          <w:lang w:bidi="hi-IN"/>
          <w14:ligatures w14:val="none"/>
        </w:rPr>
      </w:pPr>
    </w:p>
    <w:p w14:paraId="65BEE311" w14:textId="5758F011" w:rsidR="0060781C" w:rsidRPr="0060781C" w:rsidRDefault="0060781C" w:rsidP="0060781C">
      <w:pPr>
        <w:tabs>
          <w:tab w:val="left" w:pos="408"/>
        </w:tabs>
        <w:jc w:val="both"/>
        <w:rPr>
          <w:rFonts w:eastAsia="Times New Roman"/>
          <w:b/>
          <w:bCs/>
          <w:kern w:val="0"/>
          <w:sz w:val="32"/>
          <w:szCs w:val="32"/>
          <w:lang w:bidi="hi-IN"/>
          <w14:ligatures w14:val="none"/>
        </w:rPr>
      </w:pPr>
      <w:r w:rsidRPr="00777DE6">
        <w:rPr>
          <w:rFonts w:eastAsia="Times New Roman"/>
          <w:b/>
          <w:bCs/>
          <w:kern w:val="0"/>
          <w:sz w:val="32"/>
          <w:szCs w:val="32"/>
          <w:lang w:bidi="hi-IN"/>
          <w14:ligatures w14:val="none"/>
        </w:rPr>
        <w:t>4</w:t>
      </w:r>
      <w:r w:rsidRPr="0060781C">
        <w:rPr>
          <w:rFonts w:eastAsia="Times New Roman"/>
          <w:b/>
          <w:bCs/>
          <w:kern w:val="0"/>
          <w:sz w:val="32"/>
          <w:szCs w:val="32"/>
          <w:lang w:bidi="hi-IN"/>
          <w14:ligatures w14:val="none"/>
        </w:rPr>
        <w:t>. Limitations of Existing IVR Systems</w:t>
      </w:r>
    </w:p>
    <w:p w14:paraId="6719F54A" w14:textId="77777777" w:rsidR="0060781C" w:rsidRPr="0060781C" w:rsidRDefault="0060781C" w:rsidP="0060781C">
      <w:pPr>
        <w:numPr>
          <w:ilvl w:val="0"/>
          <w:numId w:val="5"/>
        </w:numPr>
        <w:tabs>
          <w:tab w:val="left" w:pos="408"/>
        </w:tabs>
        <w:jc w:val="both"/>
        <w:rPr>
          <w:rFonts w:eastAsia="Times New Roman"/>
          <w:kern w:val="0"/>
          <w:sz w:val="28"/>
          <w:szCs w:val="28"/>
          <w:lang w:bidi="hi-IN"/>
          <w14:ligatures w14:val="none"/>
        </w:rPr>
      </w:pPr>
      <w:r w:rsidRPr="0060781C">
        <w:rPr>
          <w:rFonts w:eastAsia="Times New Roman"/>
          <w:b/>
          <w:bCs/>
          <w:kern w:val="0"/>
          <w:sz w:val="28"/>
          <w:szCs w:val="28"/>
          <w:lang w:bidi="hi-IN"/>
          <w14:ligatures w14:val="none"/>
        </w:rPr>
        <w:t>Rigid Interaction Model:</w:t>
      </w:r>
      <w:r w:rsidRPr="0060781C">
        <w:rPr>
          <w:rFonts w:eastAsia="Times New Roman"/>
          <w:kern w:val="0"/>
          <w:sz w:val="28"/>
          <w:szCs w:val="28"/>
          <w:lang w:bidi="hi-IN"/>
          <w14:ligatures w14:val="none"/>
        </w:rPr>
        <w:t xml:space="preserve"> Users must follow predefined menus.</w:t>
      </w:r>
    </w:p>
    <w:p w14:paraId="69E40A39" w14:textId="77777777" w:rsidR="0060781C" w:rsidRPr="0060781C" w:rsidRDefault="0060781C" w:rsidP="0060781C">
      <w:pPr>
        <w:numPr>
          <w:ilvl w:val="0"/>
          <w:numId w:val="5"/>
        </w:numPr>
        <w:tabs>
          <w:tab w:val="left" w:pos="408"/>
        </w:tabs>
        <w:jc w:val="both"/>
        <w:rPr>
          <w:rFonts w:eastAsia="Times New Roman"/>
          <w:kern w:val="0"/>
          <w:sz w:val="28"/>
          <w:szCs w:val="28"/>
          <w:lang w:bidi="hi-IN"/>
          <w14:ligatures w14:val="none"/>
        </w:rPr>
      </w:pPr>
      <w:r w:rsidRPr="0060781C">
        <w:rPr>
          <w:rFonts w:eastAsia="Times New Roman"/>
          <w:b/>
          <w:bCs/>
          <w:kern w:val="0"/>
          <w:sz w:val="28"/>
          <w:szCs w:val="28"/>
          <w:lang w:bidi="hi-IN"/>
          <w14:ligatures w14:val="none"/>
        </w:rPr>
        <w:t>Poor User Experience:</w:t>
      </w:r>
      <w:r w:rsidRPr="0060781C">
        <w:rPr>
          <w:rFonts w:eastAsia="Times New Roman"/>
          <w:kern w:val="0"/>
          <w:sz w:val="28"/>
          <w:szCs w:val="28"/>
          <w:lang w:bidi="hi-IN"/>
          <w14:ligatures w14:val="none"/>
        </w:rPr>
        <w:t xml:space="preserve"> Long navigation paths lead to frustration.</w:t>
      </w:r>
    </w:p>
    <w:p w14:paraId="6C690D96" w14:textId="77777777" w:rsidR="0060781C" w:rsidRPr="0060781C" w:rsidRDefault="0060781C" w:rsidP="0060781C">
      <w:pPr>
        <w:numPr>
          <w:ilvl w:val="0"/>
          <w:numId w:val="5"/>
        </w:numPr>
        <w:tabs>
          <w:tab w:val="left" w:pos="408"/>
        </w:tabs>
        <w:jc w:val="both"/>
        <w:rPr>
          <w:rFonts w:eastAsia="Times New Roman"/>
          <w:kern w:val="0"/>
          <w:sz w:val="28"/>
          <w:szCs w:val="28"/>
          <w:lang w:bidi="hi-IN"/>
          <w14:ligatures w14:val="none"/>
        </w:rPr>
      </w:pPr>
      <w:r w:rsidRPr="0060781C">
        <w:rPr>
          <w:rFonts w:eastAsia="Times New Roman"/>
          <w:b/>
          <w:bCs/>
          <w:kern w:val="0"/>
          <w:sz w:val="28"/>
          <w:szCs w:val="28"/>
          <w:lang w:bidi="hi-IN"/>
          <w14:ligatures w14:val="none"/>
        </w:rPr>
        <w:t>Limited Intelligence:</w:t>
      </w:r>
      <w:r w:rsidRPr="0060781C">
        <w:rPr>
          <w:rFonts w:eastAsia="Times New Roman"/>
          <w:kern w:val="0"/>
          <w:sz w:val="28"/>
          <w:szCs w:val="28"/>
          <w:lang w:bidi="hi-IN"/>
          <w14:ligatures w14:val="none"/>
        </w:rPr>
        <w:t xml:space="preserve"> Cannot understand natural language or complex queries.</w:t>
      </w:r>
    </w:p>
    <w:p w14:paraId="153B2E61" w14:textId="77777777" w:rsidR="0060781C" w:rsidRPr="0060781C" w:rsidRDefault="0060781C" w:rsidP="0060781C">
      <w:pPr>
        <w:numPr>
          <w:ilvl w:val="0"/>
          <w:numId w:val="5"/>
        </w:numPr>
        <w:tabs>
          <w:tab w:val="left" w:pos="408"/>
        </w:tabs>
        <w:jc w:val="both"/>
        <w:rPr>
          <w:rFonts w:eastAsia="Times New Roman"/>
          <w:kern w:val="0"/>
          <w:sz w:val="28"/>
          <w:szCs w:val="28"/>
          <w:lang w:bidi="hi-IN"/>
          <w14:ligatures w14:val="none"/>
        </w:rPr>
      </w:pPr>
      <w:r w:rsidRPr="0060781C">
        <w:rPr>
          <w:rFonts w:eastAsia="Times New Roman"/>
          <w:b/>
          <w:bCs/>
          <w:kern w:val="0"/>
          <w:sz w:val="28"/>
          <w:szCs w:val="28"/>
          <w:lang w:bidi="hi-IN"/>
          <w14:ligatures w14:val="none"/>
        </w:rPr>
        <w:t>High Maintenance Effort:</w:t>
      </w:r>
      <w:r w:rsidRPr="0060781C">
        <w:rPr>
          <w:rFonts w:eastAsia="Times New Roman"/>
          <w:kern w:val="0"/>
          <w:sz w:val="28"/>
          <w:szCs w:val="28"/>
          <w:lang w:bidi="hi-IN"/>
          <w14:ligatures w14:val="none"/>
        </w:rPr>
        <w:t xml:space="preserve"> Any change in workflow requires updates to VXML scripts and prompts.</w:t>
      </w:r>
    </w:p>
    <w:p w14:paraId="1A6EEE85" w14:textId="77777777" w:rsidR="0060781C" w:rsidRDefault="0060781C" w:rsidP="0060781C">
      <w:pPr>
        <w:numPr>
          <w:ilvl w:val="0"/>
          <w:numId w:val="5"/>
        </w:numPr>
        <w:tabs>
          <w:tab w:val="left" w:pos="408"/>
        </w:tabs>
        <w:jc w:val="both"/>
        <w:rPr>
          <w:rFonts w:eastAsia="Times New Roman"/>
          <w:kern w:val="0"/>
          <w:sz w:val="28"/>
          <w:szCs w:val="28"/>
          <w:lang w:bidi="hi-IN"/>
          <w14:ligatures w14:val="none"/>
        </w:rPr>
      </w:pPr>
      <w:r w:rsidRPr="0060781C">
        <w:rPr>
          <w:rFonts w:eastAsia="Times New Roman"/>
          <w:b/>
          <w:bCs/>
          <w:kern w:val="0"/>
          <w:sz w:val="28"/>
          <w:szCs w:val="28"/>
          <w:lang w:bidi="hi-IN"/>
          <w14:ligatures w14:val="none"/>
        </w:rPr>
        <w:t>Low Personalization:</w:t>
      </w:r>
      <w:r w:rsidRPr="0060781C">
        <w:rPr>
          <w:rFonts w:eastAsia="Times New Roman"/>
          <w:kern w:val="0"/>
          <w:sz w:val="28"/>
          <w:szCs w:val="28"/>
          <w:lang w:bidi="hi-IN"/>
          <w14:ligatures w14:val="none"/>
        </w:rPr>
        <w:t xml:space="preserve"> Limited ability to provide context-aware responses.</w:t>
      </w:r>
    </w:p>
    <w:p w14:paraId="05FC1292" w14:textId="77777777" w:rsidR="0060781C" w:rsidRDefault="0060781C" w:rsidP="0060781C">
      <w:pPr>
        <w:tabs>
          <w:tab w:val="left" w:pos="408"/>
        </w:tabs>
        <w:jc w:val="both"/>
        <w:rPr>
          <w:rFonts w:eastAsia="Times New Roman"/>
          <w:kern w:val="0"/>
          <w:sz w:val="28"/>
          <w:szCs w:val="28"/>
          <w:lang w:bidi="hi-IN"/>
          <w14:ligatures w14:val="none"/>
        </w:rPr>
      </w:pPr>
    </w:p>
    <w:p w14:paraId="1077D3EC" w14:textId="3F923ECF" w:rsidR="00777DE6" w:rsidRPr="00777DE6" w:rsidRDefault="00777DE6" w:rsidP="00777DE6">
      <w:pPr>
        <w:tabs>
          <w:tab w:val="left" w:pos="408"/>
        </w:tabs>
        <w:jc w:val="both"/>
        <w:rPr>
          <w:rFonts w:eastAsia="Times New Roman"/>
          <w:b/>
          <w:bCs/>
          <w:kern w:val="0"/>
          <w:sz w:val="32"/>
          <w:szCs w:val="32"/>
          <w:lang w:bidi="hi-IN"/>
          <w14:ligatures w14:val="none"/>
        </w:rPr>
      </w:pPr>
      <w:r>
        <w:rPr>
          <w:rFonts w:eastAsia="Times New Roman"/>
          <w:b/>
          <w:bCs/>
          <w:kern w:val="0"/>
          <w:sz w:val="32"/>
          <w:szCs w:val="32"/>
          <w:lang w:bidi="hi-IN"/>
          <w14:ligatures w14:val="none"/>
        </w:rPr>
        <w:t>5</w:t>
      </w:r>
      <w:r w:rsidRPr="00777DE6">
        <w:rPr>
          <w:rFonts w:eastAsia="Times New Roman"/>
          <w:b/>
          <w:bCs/>
          <w:kern w:val="0"/>
          <w:sz w:val="32"/>
          <w:szCs w:val="32"/>
          <w:lang w:bidi="hi-IN"/>
          <w14:ligatures w14:val="none"/>
        </w:rPr>
        <w:t>. Challenges in Maintaining Legacy IVR Systems</w:t>
      </w:r>
    </w:p>
    <w:p w14:paraId="6009CD57" w14:textId="77777777" w:rsidR="00777DE6" w:rsidRPr="00777DE6" w:rsidRDefault="00777DE6" w:rsidP="00777DE6">
      <w:pPr>
        <w:numPr>
          <w:ilvl w:val="0"/>
          <w:numId w:val="6"/>
        </w:numPr>
        <w:tabs>
          <w:tab w:val="left" w:pos="408"/>
        </w:tabs>
        <w:jc w:val="both"/>
        <w:rPr>
          <w:rFonts w:eastAsia="Times New Roman"/>
          <w:kern w:val="0"/>
          <w:sz w:val="28"/>
          <w:szCs w:val="28"/>
          <w:lang w:bidi="hi-IN"/>
          <w14:ligatures w14:val="none"/>
        </w:rPr>
      </w:pPr>
      <w:r w:rsidRPr="00777DE6">
        <w:rPr>
          <w:rFonts w:eastAsia="Times New Roman"/>
          <w:kern w:val="0"/>
          <w:sz w:val="28"/>
          <w:szCs w:val="28"/>
          <w:lang w:bidi="hi-IN"/>
          <w14:ligatures w14:val="none"/>
        </w:rPr>
        <w:t>Difficulty in integrating with modern AI platforms</w:t>
      </w:r>
    </w:p>
    <w:p w14:paraId="73175CD1" w14:textId="77777777" w:rsidR="00777DE6" w:rsidRPr="00777DE6" w:rsidRDefault="00777DE6" w:rsidP="00777DE6">
      <w:pPr>
        <w:numPr>
          <w:ilvl w:val="0"/>
          <w:numId w:val="6"/>
        </w:numPr>
        <w:tabs>
          <w:tab w:val="left" w:pos="408"/>
        </w:tabs>
        <w:jc w:val="both"/>
        <w:rPr>
          <w:rFonts w:eastAsia="Times New Roman"/>
          <w:kern w:val="0"/>
          <w:sz w:val="28"/>
          <w:szCs w:val="28"/>
          <w:lang w:bidi="hi-IN"/>
          <w14:ligatures w14:val="none"/>
        </w:rPr>
      </w:pPr>
      <w:r w:rsidRPr="00777DE6">
        <w:rPr>
          <w:rFonts w:eastAsia="Times New Roman"/>
          <w:kern w:val="0"/>
          <w:sz w:val="28"/>
          <w:szCs w:val="28"/>
          <w:lang w:bidi="hi-IN"/>
          <w14:ligatures w14:val="none"/>
        </w:rPr>
        <w:lastRenderedPageBreak/>
        <w:t>Complex VXML codebase maintenance</w:t>
      </w:r>
    </w:p>
    <w:p w14:paraId="6250B270" w14:textId="77777777" w:rsidR="00777DE6" w:rsidRPr="00777DE6" w:rsidRDefault="00777DE6" w:rsidP="00777DE6">
      <w:pPr>
        <w:numPr>
          <w:ilvl w:val="0"/>
          <w:numId w:val="6"/>
        </w:numPr>
        <w:tabs>
          <w:tab w:val="left" w:pos="408"/>
        </w:tabs>
        <w:jc w:val="both"/>
        <w:rPr>
          <w:rFonts w:eastAsia="Times New Roman"/>
          <w:kern w:val="0"/>
          <w:sz w:val="28"/>
          <w:szCs w:val="28"/>
          <w:lang w:bidi="hi-IN"/>
          <w14:ligatures w14:val="none"/>
        </w:rPr>
      </w:pPr>
      <w:r w:rsidRPr="00777DE6">
        <w:rPr>
          <w:rFonts w:eastAsia="Times New Roman"/>
          <w:kern w:val="0"/>
          <w:sz w:val="28"/>
          <w:szCs w:val="28"/>
          <w:lang w:bidi="hi-IN"/>
          <w14:ligatures w14:val="none"/>
        </w:rPr>
        <w:t>Limited adaptability to new business requirements</w:t>
      </w:r>
    </w:p>
    <w:p w14:paraId="4CDA5DE9" w14:textId="77777777" w:rsidR="00777DE6" w:rsidRPr="00777DE6" w:rsidRDefault="00777DE6" w:rsidP="00777DE6">
      <w:pPr>
        <w:numPr>
          <w:ilvl w:val="0"/>
          <w:numId w:val="6"/>
        </w:numPr>
        <w:tabs>
          <w:tab w:val="left" w:pos="408"/>
        </w:tabs>
        <w:jc w:val="both"/>
        <w:rPr>
          <w:rFonts w:eastAsia="Times New Roman"/>
          <w:kern w:val="0"/>
          <w:sz w:val="28"/>
          <w:szCs w:val="28"/>
          <w:lang w:bidi="hi-IN"/>
          <w14:ligatures w14:val="none"/>
        </w:rPr>
      </w:pPr>
      <w:r w:rsidRPr="00777DE6">
        <w:rPr>
          <w:rFonts w:eastAsia="Times New Roman"/>
          <w:kern w:val="0"/>
          <w:sz w:val="28"/>
          <w:szCs w:val="28"/>
          <w:lang w:bidi="hi-IN"/>
          <w14:ligatures w14:val="none"/>
        </w:rPr>
        <w:t>Growing gap between user expectations and system capabilities</w:t>
      </w:r>
    </w:p>
    <w:p w14:paraId="704C2578" w14:textId="37F85135" w:rsidR="007B3EBC" w:rsidRPr="00CC2FFA" w:rsidRDefault="00777DE6" w:rsidP="00CC2FFA">
      <w:pPr>
        <w:numPr>
          <w:ilvl w:val="0"/>
          <w:numId w:val="6"/>
        </w:numPr>
        <w:tabs>
          <w:tab w:val="left" w:pos="408"/>
        </w:tabs>
        <w:jc w:val="both"/>
        <w:rPr>
          <w:rFonts w:eastAsia="Times New Roman"/>
          <w:kern w:val="0"/>
          <w:sz w:val="28"/>
          <w:szCs w:val="28"/>
          <w:lang w:bidi="hi-IN"/>
          <w14:ligatures w14:val="none"/>
        </w:rPr>
      </w:pPr>
      <w:r w:rsidRPr="00777DE6">
        <w:rPr>
          <w:rFonts w:eastAsia="Times New Roman"/>
          <w:kern w:val="0"/>
          <w:sz w:val="28"/>
          <w:szCs w:val="28"/>
          <w:lang w:bidi="hi-IN"/>
          <w14:ligatures w14:val="none"/>
        </w:rPr>
        <w:t>Dependency on specialized skills for IVR development and support</w:t>
      </w:r>
      <w:r w:rsidR="00CC2FFA">
        <w:rPr>
          <w:rFonts w:eastAsia="Times New Roman"/>
          <w:kern w:val="0"/>
          <w:sz w:val="28"/>
          <w:szCs w:val="28"/>
          <w:lang w:bidi="hi-IN"/>
          <w14:ligatures w14:val="none"/>
        </w:rPr>
        <w:t>.</w:t>
      </w:r>
    </w:p>
    <w:p w14:paraId="51E26AE0" w14:textId="77777777" w:rsidR="0060781C" w:rsidRPr="00E967E0" w:rsidRDefault="0060781C" w:rsidP="0060781C">
      <w:pPr>
        <w:tabs>
          <w:tab w:val="left" w:pos="408"/>
        </w:tabs>
        <w:jc w:val="both"/>
        <w:rPr>
          <w:rFonts w:eastAsia="Times New Roman"/>
          <w:b/>
          <w:bCs/>
          <w:kern w:val="0"/>
          <w:sz w:val="32"/>
          <w:szCs w:val="32"/>
          <w:lang w:bidi="hi-IN"/>
          <w14:ligatures w14:val="none"/>
        </w:rPr>
      </w:pPr>
    </w:p>
    <w:p w14:paraId="6AD2045B" w14:textId="538F802A" w:rsidR="00C04A18" w:rsidRPr="00051543" w:rsidRDefault="00051543" w:rsidP="0060781C">
      <w:pPr>
        <w:tabs>
          <w:tab w:val="left" w:pos="408"/>
        </w:tabs>
        <w:jc w:val="both"/>
        <w:rPr>
          <w:rFonts w:eastAsia="Times New Roman"/>
          <w:b/>
          <w:bCs/>
          <w:kern w:val="0"/>
          <w:sz w:val="36"/>
          <w:szCs w:val="36"/>
          <w:lang w:bidi="hi-IN"/>
          <w14:ligatures w14:val="none"/>
        </w:rPr>
      </w:pPr>
      <w:r w:rsidRPr="00051543">
        <w:rPr>
          <w:rFonts w:eastAsia="Times New Roman"/>
          <w:b/>
          <w:bCs/>
          <w:kern w:val="0"/>
          <w:sz w:val="36"/>
          <w:szCs w:val="36"/>
          <w:lang w:bidi="hi-IN"/>
          <w14:ligatures w14:val="none"/>
        </w:rPr>
        <w:t>Documenting Integration Needs for Alignment with ACS and BAP Platforms</w:t>
      </w:r>
      <w:r w:rsidR="00C04A18">
        <w:rPr>
          <w:rFonts w:eastAsia="Times New Roman"/>
          <w:b/>
          <w:bCs/>
          <w:kern w:val="0"/>
          <w:sz w:val="36"/>
          <w:szCs w:val="36"/>
          <w:lang w:bidi="hi-IN"/>
          <w14:ligatures w14:val="none"/>
        </w:rPr>
        <w:t xml:space="preserve"> </w:t>
      </w:r>
    </w:p>
    <w:p w14:paraId="091F6219" w14:textId="77777777" w:rsidR="009063D9" w:rsidRPr="009063D9" w:rsidRDefault="009063D9" w:rsidP="009063D9">
      <w:pPr>
        <w:tabs>
          <w:tab w:val="left" w:pos="408"/>
        </w:tabs>
        <w:jc w:val="both"/>
        <w:rPr>
          <w:rFonts w:eastAsia="Times New Roman"/>
          <w:b/>
          <w:bCs/>
          <w:kern w:val="0"/>
          <w:sz w:val="28"/>
          <w:szCs w:val="28"/>
          <w:lang w:bidi="hi-IN"/>
          <w14:ligatures w14:val="none"/>
        </w:rPr>
      </w:pPr>
      <w:r w:rsidRPr="009063D9">
        <w:rPr>
          <w:rFonts w:eastAsia="Times New Roman"/>
          <w:b/>
          <w:bCs/>
          <w:kern w:val="0"/>
          <w:sz w:val="28"/>
          <w:szCs w:val="28"/>
          <w:lang w:bidi="hi-IN"/>
          <w14:ligatures w14:val="none"/>
        </w:rPr>
        <w:t>1. Overview</w:t>
      </w:r>
    </w:p>
    <w:p w14:paraId="14030D03" w14:textId="77777777" w:rsidR="009063D9" w:rsidRPr="009063D9" w:rsidRDefault="009063D9" w:rsidP="009063D9">
      <w:pPr>
        <w:tabs>
          <w:tab w:val="left" w:pos="408"/>
        </w:tabs>
        <w:jc w:val="both"/>
        <w:rPr>
          <w:rFonts w:eastAsia="Times New Roman"/>
          <w:kern w:val="0"/>
          <w:sz w:val="28"/>
          <w:szCs w:val="28"/>
          <w:lang w:bidi="hi-IN"/>
          <w14:ligatures w14:val="none"/>
        </w:rPr>
      </w:pPr>
      <w:r w:rsidRPr="009063D9">
        <w:rPr>
          <w:rFonts w:eastAsia="Times New Roman"/>
          <w:kern w:val="0"/>
          <w:sz w:val="28"/>
          <w:szCs w:val="28"/>
          <w:lang w:bidi="hi-IN"/>
          <w14:ligatures w14:val="none"/>
        </w:rPr>
        <w:t xml:space="preserve">Modernizing legacy IVR systems requires seamless integration between existing </w:t>
      </w:r>
      <w:proofErr w:type="spellStart"/>
      <w:r w:rsidRPr="009063D9">
        <w:rPr>
          <w:rFonts w:eastAsia="Times New Roman"/>
          <w:kern w:val="0"/>
          <w:sz w:val="28"/>
          <w:szCs w:val="28"/>
          <w:lang w:bidi="hi-IN"/>
          <w14:ligatures w14:val="none"/>
        </w:rPr>
        <w:t>VoiceXML</w:t>
      </w:r>
      <w:proofErr w:type="spellEnd"/>
      <w:r w:rsidRPr="009063D9">
        <w:rPr>
          <w:rFonts w:eastAsia="Times New Roman"/>
          <w:kern w:val="0"/>
          <w:sz w:val="28"/>
          <w:szCs w:val="28"/>
          <w:lang w:bidi="hi-IN"/>
          <w14:ligatures w14:val="none"/>
        </w:rPr>
        <w:t xml:space="preserve"> (VXML)-based applications and modern Conversational AI platforms such as </w:t>
      </w:r>
      <w:r w:rsidRPr="009063D9">
        <w:rPr>
          <w:rFonts w:eastAsia="Times New Roman"/>
          <w:b/>
          <w:bCs/>
          <w:kern w:val="0"/>
          <w:sz w:val="28"/>
          <w:szCs w:val="28"/>
          <w:lang w:bidi="hi-IN"/>
          <w14:ligatures w14:val="none"/>
        </w:rPr>
        <w:t>Azure Communication Services (ACS)</w:t>
      </w:r>
      <w:r w:rsidRPr="009063D9">
        <w:rPr>
          <w:rFonts w:eastAsia="Times New Roman"/>
          <w:kern w:val="0"/>
          <w:sz w:val="28"/>
          <w:szCs w:val="28"/>
          <w:lang w:bidi="hi-IN"/>
          <w14:ligatures w14:val="none"/>
        </w:rPr>
        <w:t xml:space="preserve"> for telephony/media handling and </w:t>
      </w:r>
      <w:r w:rsidRPr="009063D9">
        <w:rPr>
          <w:rFonts w:eastAsia="Times New Roman"/>
          <w:b/>
          <w:bCs/>
          <w:kern w:val="0"/>
          <w:sz w:val="28"/>
          <w:szCs w:val="28"/>
          <w:lang w:bidi="hi-IN"/>
          <w14:ligatures w14:val="none"/>
        </w:rPr>
        <w:t>Bot Application Platform (BAP)</w:t>
      </w:r>
      <w:r w:rsidRPr="009063D9">
        <w:rPr>
          <w:rFonts w:eastAsia="Times New Roman"/>
          <w:kern w:val="0"/>
          <w:sz w:val="28"/>
          <w:szCs w:val="28"/>
          <w:lang w:bidi="hi-IN"/>
          <w14:ligatures w14:val="none"/>
        </w:rPr>
        <w:t xml:space="preserve"> for conversational logic and AI-driven workflows. Proper documentation of integration needs ensures that legacy investments are preserved, migration risks are minimized, and the resulting system is scalable, secure, and maintainable.</w:t>
      </w:r>
    </w:p>
    <w:p w14:paraId="0BD67780" w14:textId="756F9CEA" w:rsidR="009063D9" w:rsidRPr="009063D9" w:rsidRDefault="009063D9" w:rsidP="009063D9">
      <w:pPr>
        <w:tabs>
          <w:tab w:val="left" w:pos="408"/>
        </w:tabs>
        <w:jc w:val="both"/>
        <w:rPr>
          <w:rFonts w:eastAsia="Times New Roman"/>
          <w:kern w:val="0"/>
          <w:sz w:val="28"/>
          <w:szCs w:val="28"/>
          <w:lang w:bidi="hi-IN"/>
          <w14:ligatures w14:val="none"/>
        </w:rPr>
      </w:pPr>
      <w:r w:rsidRPr="009063D9">
        <w:rPr>
          <w:rFonts w:eastAsia="Times New Roman"/>
          <w:kern w:val="0"/>
          <w:sz w:val="28"/>
          <w:szCs w:val="28"/>
          <w:lang w:bidi="hi-IN"/>
          <w14:ligatures w14:val="none"/>
        </w:rPr>
        <w:t>This section outlines the technical, functional, and non-functional integration requirements necessary to align traditional IVR systems with ACS and BAP.</w:t>
      </w:r>
    </w:p>
    <w:p w14:paraId="3DB3139C" w14:textId="77777777" w:rsidR="009063D9" w:rsidRPr="009063D9" w:rsidRDefault="009063D9" w:rsidP="009063D9">
      <w:pPr>
        <w:tabs>
          <w:tab w:val="left" w:pos="408"/>
        </w:tabs>
        <w:jc w:val="both"/>
        <w:rPr>
          <w:rFonts w:eastAsia="Times New Roman"/>
          <w:b/>
          <w:bCs/>
          <w:kern w:val="0"/>
          <w:sz w:val="28"/>
          <w:szCs w:val="28"/>
          <w:lang w:bidi="hi-IN"/>
          <w14:ligatures w14:val="none"/>
        </w:rPr>
      </w:pPr>
      <w:r w:rsidRPr="009063D9">
        <w:rPr>
          <w:rFonts w:eastAsia="Times New Roman"/>
          <w:b/>
          <w:bCs/>
          <w:kern w:val="0"/>
          <w:sz w:val="28"/>
          <w:szCs w:val="28"/>
          <w:lang w:bidi="hi-IN"/>
          <w14:ligatures w14:val="none"/>
        </w:rPr>
        <w:t>2. Integration Scope and Objectives</w:t>
      </w:r>
    </w:p>
    <w:p w14:paraId="1A0424A9" w14:textId="77777777" w:rsidR="009063D9" w:rsidRPr="009063D9" w:rsidRDefault="009063D9" w:rsidP="009063D9">
      <w:p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Objectives of Integration:</w:t>
      </w:r>
    </w:p>
    <w:p w14:paraId="2BFF2AD5" w14:textId="77777777" w:rsidR="009063D9" w:rsidRPr="009063D9" w:rsidRDefault="009063D9" w:rsidP="009063D9">
      <w:pPr>
        <w:numPr>
          <w:ilvl w:val="0"/>
          <w:numId w:val="7"/>
        </w:numPr>
        <w:tabs>
          <w:tab w:val="left" w:pos="408"/>
        </w:tabs>
        <w:jc w:val="both"/>
        <w:rPr>
          <w:rFonts w:eastAsia="Times New Roman"/>
          <w:kern w:val="0"/>
          <w:sz w:val="28"/>
          <w:szCs w:val="28"/>
          <w:lang w:bidi="hi-IN"/>
          <w14:ligatures w14:val="none"/>
        </w:rPr>
      </w:pPr>
      <w:r w:rsidRPr="009063D9">
        <w:rPr>
          <w:rFonts w:eastAsia="Times New Roman"/>
          <w:kern w:val="0"/>
          <w:sz w:val="28"/>
          <w:szCs w:val="28"/>
          <w:lang w:bidi="hi-IN"/>
          <w14:ligatures w14:val="none"/>
        </w:rPr>
        <w:t>Enable voice call handling through ACS while preserving existing IVR entry points.</w:t>
      </w:r>
    </w:p>
    <w:p w14:paraId="771AF322" w14:textId="77777777" w:rsidR="009063D9" w:rsidRPr="009063D9" w:rsidRDefault="009063D9" w:rsidP="009063D9">
      <w:pPr>
        <w:numPr>
          <w:ilvl w:val="0"/>
          <w:numId w:val="7"/>
        </w:numPr>
        <w:tabs>
          <w:tab w:val="left" w:pos="408"/>
        </w:tabs>
        <w:jc w:val="both"/>
        <w:rPr>
          <w:rFonts w:eastAsia="Times New Roman"/>
          <w:kern w:val="0"/>
          <w:sz w:val="28"/>
          <w:szCs w:val="28"/>
          <w:lang w:bidi="hi-IN"/>
          <w14:ligatures w14:val="none"/>
        </w:rPr>
      </w:pPr>
      <w:r w:rsidRPr="009063D9">
        <w:rPr>
          <w:rFonts w:eastAsia="Times New Roman"/>
          <w:kern w:val="0"/>
          <w:sz w:val="28"/>
          <w:szCs w:val="28"/>
          <w:lang w:bidi="hi-IN"/>
          <w14:ligatures w14:val="none"/>
        </w:rPr>
        <w:t>Introduce conversational AI capabilities using BAP for natural language interaction.</w:t>
      </w:r>
    </w:p>
    <w:p w14:paraId="5FEE63AC" w14:textId="77777777" w:rsidR="009063D9" w:rsidRPr="009063D9" w:rsidRDefault="009063D9" w:rsidP="009063D9">
      <w:pPr>
        <w:numPr>
          <w:ilvl w:val="0"/>
          <w:numId w:val="7"/>
        </w:numPr>
        <w:tabs>
          <w:tab w:val="left" w:pos="408"/>
        </w:tabs>
        <w:jc w:val="both"/>
        <w:rPr>
          <w:rFonts w:eastAsia="Times New Roman"/>
          <w:kern w:val="0"/>
          <w:sz w:val="28"/>
          <w:szCs w:val="28"/>
          <w:lang w:bidi="hi-IN"/>
          <w14:ligatures w14:val="none"/>
        </w:rPr>
      </w:pPr>
      <w:r w:rsidRPr="009063D9">
        <w:rPr>
          <w:rFonts w:eastAsia="Times New Roman"/>
          <w:kern w:val="0"/>
          <w:sz w:val="28"/>
          <w:szCs w:val="28"/>
          <w:lang w:bidi="hi-IN"/>
          <w14:ligatures w14:val="none"/>
        </w:rPr>
        <w:t>Reuse and extend legacy IVR assets (VXML flows, prompts, backend integrations).</w:t>
      </w:r>
    </w:p>
    <w:p w14:paraId="5772B54B" w14:textId="77777777" w:rsidR="009063D9" w:rsidRPr="009063D9" w:rsidRDefault="009063D9" w:rsidP="009063D9">
      <w:pPr>
        <w:numPr>
          <w:ilvl w:val="0"/>
          <w:numId w:val="7"/>
        </w:numPr>
        <w:tabs>
          <w:tab w:val="left" w:pos="408"/>
        </w:tabs>
        <w:jc w:val="both"/>
        <w:rPr>
          <w:rFonts w:eastAsia="Times New Roman"/>
          <w:kern w:val="0"/>
          <w:sz w:val="28"/>
          <w:szCs w:val="28"/>
          <w:lang w:bidi="hi-IN"/>
          <w14:ligatures w14:val="none"/>
        </w:rPr>
      </w:pPr>
      <w:r w:rsidRPr="009063D9">
        <w:rPr>
          <w:rFonts w:eastAsia="Times New Roman"/>
          <w:kern w:val="0"/>
          <w:sz w:val="28"/>
          <w:szCs w:val="28"/>
          <w:lang w:bidi="hi-IN"/>
          <w14:ligatures w14:val="none"/>
        </w:rPr>
        <w:t>Ensure a smooth transition with minimal disruption to existing services.</w:t>
      </w:r>
    </w:p>
    <w:p w14:paraId="6C78184E" w14:textId="6666F052" w:rsidR="009063D9" w:rsidRPr="009063D9" w:rsidRDefault="009063D9" w:rsidP="009063D9">
      <w:pPr>
        <w:numPr>
          <w:ilvl w:val="0"/>
          <w:numId w:val="7"/>
        </w:numPr>
        <w:tabs>
          <w:tab w:val="left" w:pos="408"/>
        </w:tabs>
        <w:jc w:val="both"/>
        <w:rPr>
          <w:rFonts w:eastAsia="Times New Roman"/>
          <w:kern w:val="0"/>
          <w:sz w:val="28"/>
          <w:szCs w:val="28"/>
          <w:lang w:bidi="hi-IN"/>
          <w14:ligatures w14:val="none"/>
        </w:rPr>
      </w:pPr>
      <w:r w:rsidRPr="009063D9">
        <w:rPr>
          <w:rFonts w:eastAsia="Times New Roman"/>
          <w:kern w:val="0"/>
          <w:sz w:val="28"/>
          <w:szCs w:val="28"/>
          <w:lang w:bidi="hi-IN"/>
          <w14:ligatures w14:val="none"/>
        </w:rPr>
        <w:t>Provide a foundation for future multi-channel support (chat, web, messaging).</w:t>
      </w:r>
    </w:p>
    <w:p w14:paraId="56495954" w14:textId="77777777" w:rsidR="009063D9" w:rsidRPr="009063D9" w:rsidRDefault="009063D9" w:rsidP="009063D9">
      <w:pPr>
        <w:tabs>
          <w:tab w:val="left" w:pos="408"/>
        </w:tabs>
        <w:jc w:val="both"/>
        <w:rPr>
          <w:rFonts w:eastAsia="Times New Roman"/>
          <w:b/>
          <w:bCs/>
          <w:kern w:val="0"/>
          <w:sz w:val="28"/>
          <w:szCs w:val="28"/>
          <w:lang w:bidi="hi-IN"/>
          <w14:ligatures w14:val="none"/>
        </w:rPr>
      </w:pPr>
      <w:r w:rsidRPr="009063D9">
        <w:rPr>
          <w:rFonts w:eastAsia="Times New Roman"/>
          <w:b/>
          <w:bCs/>
          <w:kern w:val="0"/>
          <w:sz w:val="28"/>
          <w:szCs w:val="28"/>
          <w:lang w:bidi="hi-IN"/>
          <w14:ligatures w14:val="none"/>
        </w:rPr>
        <w:t>3. Telephony and Media Integration (ACS Layer)</w:t>
      </w:r>
    </w:p>
    <w:p w14:paraId="56F4C20F" w14:textId="77777777" w:rsidR="009063D9" w:rsidRPr="009063D9" w:rsidRDefault="009063D9" w:rsidP="009063D9">
      <w:p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Key Requirements:</w:t>
      </w:r>
    </w:p>
    <w:p w14:paraId="06C58B6D" w14:textId="77777777" w:rsidR="009063D9" w:rsidRPr="009063D9" w:rsidRDefault="009063D9" w:rsidP="009063D9">
      <w:pPr>
        <w:numPr>
          <w:ilvl w:val="0"/>
          <w:numId w:val="8"/>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Call Ingress/Egress:</w:t>
      </w:r>
      <w:r w:rsidRPr="009063D9">
        <w:rPr>
          <w:rFonts w:eastAsia="Times New Roman"/>
          <w:kern w:val="0"/>
          <w:sz w:val="28"/>
          <w:szCs w:val="28"/>
          <w:lang w:bidi="hi-IN"/>
          <w14:ligatures w14:val="none"/>
        </w:rPr>
        <w:t xml:space="preserve"> Map existing service phone numbers to ACS calling endpoints.</w:t>
      </w:r>
    </w:p>
    <w:p w14:paraId="63827D22" w14:textId="77777777" w:rsidR="009063D9" w:rsidRPr="009063D9" w:rsidRDefault="009063D9" w:rsidP="009063D9">
      <w:pPr>
        <w:numPr>
          <w:ilvl w:val="0"/>
          <w:numId w:val="8"/>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Media Streaming:</w:t>
      </w:r>
      <w:r w:rsidRPr="009063D9">
        <w:rPr>
          <w:rFonts w:eastAsia="Times New Roman"/>
          <w:kern w:val="0"/>
          <w:sz w:val="28"/>
          <w:szCs w:val="28"/>
          <w:lang w:bidi="hi-IN"/>
          <w14:ligatures w14:val="none"/>
        </w:rPr>
        <w:t xml:space="preserve"> Integrate voice streams between ACS and the conversational AI layer.</w:t>
      </w:r>
    </w:p>
    <w:p w14:paraId="20076575" w14:textId="77777777" w:rsidR="009063D9" w:rsidRPr="009063D9" w:rsidRDefault="009063D9" w:rsidP="009063D9">
      <w:pPr>
        <w:numPr>
          <w:ilvl w:val="0"/>
          <w:numId w:val="8"/>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Call Control:</w:t>
      </w:r>
      <w:r w:rsidRPr="009063D9">
        <w:rPr>
          <w:rFonts w:eastAsia="Times New Roman"/>
          <w:kern w:val="0"/>
          <w:sz w:val="28"/>
          <w:szCs w:val="28"/>
          <w:lang w:bidi="hi-IN"/>
          <w14:ligatures w14:val="none"/>
        </w:rPr>
        <w:t xml:space="preserve"> Support call lifecycle events (answer, hold, transfer, hang-up).</w:t>
      </w:r>
    </w:p>
    <w:p w14:paraId="56CC06C1" w14:textId="77777777" w:rsidR="009063D9" w:rsidRPr="009063D9" w:rsidRDefault="009063D9" w:rsidP="009063D9">
      <w:pPr>
        <w:numPr>
          <w:ilvl w:val="0"/>
          <w:numId w:val="8"/>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DTMF Support:</w:t>
      </w:r>
      <w:r w:rsidRPr="009063D9">
        <w:rPr>
          <w:rFonts w:eastAsia="Times New Roman"/>
          <w:kern w:val="0"/>
          <w:sz w:val="28"/>
          <w:szCs w:val="28"/>
          <w:lang w:bidi="hi-IN"/>
          <w14:ligatures w14:val="none"/>
        </w:rPr>
        <w:t xml:space="preserve"> Maintain keypad input support for backward compatibility.</w:t>
      </w:r>
    </w:p>
    <w:p w14:paraId="6C2BFE5D" w14:textId="77777777" w:rsidR="009063D9" w:rsidRPr="009063D9" w:rsidRDefault="009063D9" w:rsidP="009063D9">
      <w:pPr>
        <w:numPr>
          <w:ilvl w:val="0"/>
          <w:numId w:val="8"/>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lastRenderedPageBreak/>
        <w:t>Audio Compatibility:</w:t>
      </w:r>
      <w:r w:rsidRPr="009063D9">
        <w:rPr>
          <w:rFonts w:eastAsia="Times New Roman"/>
          <w:kern w:val="0"/>
          <w:sz w:val="28"/>
          <w:szCs w:val="28"/>
          <w:lang w:bidi="hi-IN"/>
          <w14:ligatures w14:val="none"/>
        </w:rPr>
        <w:t xml:space="preserve"> Ensure codec and audio format compatibility between legacy media servers and ACS.</w:t>
      </w:r>
    </w:p>
    <w:p w14:paraId="6ECA3755" w14:textId="77777777" w:rsidR="009063D9" w:rsidRPr="009063D9" w:rsidRDefault="009063D9" w:rsidP="009063D9">
      <w:pPr>
        <w:numPr>
          <w:ilvl w:val="0"/>
          <w:numId w:val="8"/>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Failover Routing:</w:t>
      </w:r>
      <w:r w:rsidRPr="009063D9">
        <w:rPr>
          <w:rFonts w:eastAsia="Times New Roman"/>
          <w:kern w:val="0"/>
          <w:sz w:val="28"/>
          <w:szCs w:val="28"/>
          <w:lang w:bidi="hi-IN"/>
          <w14:ligatures w14:val="none"/>
        </w:rPr>
        <w:t xml:space="preserve"> Provide fallback routing to legacy IVR or live agents if ACS services are unavailable.</w:t>
      </w:r>
    </w:p>
    <w:p w14:paraId="68605AE0" w14:textId="77777777" w:rsidR="009063D9" w:rsidRPr="009063D9" w:rsidRDefault="009063D9" w:rsidP="009063D9">
      <w:pPr>
        <w:tabs>
          <w:tab w:val="left" w:pos="408"/>
        </w:tabs>
        <w:jc w:val="both"/>
        <w:rPr>
          <w:rFonts w:eastAsia="Times New Roman"/>
          <w:b/>
          <w:bCs/>
          <w:kern w:val="0"/>
          <w:sz w:val="28"/>
          <w:szCs w:val="28"/>
          <w:lang w:bidi="hi-IN"/>
          <w14:ligatures w14:val="none"/>
        </w:rPr>
      </w:pPr>
      <w:r w:rsidRPr="009063D9">
        <w:rPr>
          <w:rFonts w:eastAsia="Times New Roman"/>
          <w:b/>
          <w:bCs/>
          <w:kern w:val="0"/>
          <w:sz w:val="28"/>
          <w:szCs w:val="28"/>
          <w:lang w:bidi="hi-IN"/>
          <w14:ligatures w14:val="none"/>
        </w:rPr>
        <w:t>4. Conversational AI Integration (BAP Layer)</w:t>
      </w:r>
    </w:p>
    <w:p w14:paraId="538B43E0" w14:textId="77777777" w:rsidR="009063D9" w:rsidRPr="009063D9" w:rsidRDefault="009063D9" w:rsidP="009063D9">
      <w:p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Key Requirements:</w:t>
      </w:r>
    </w:p>
    <w:p w14:paraId="20B7D5EC" w14:textId="77777777" w:rsidR="009063D9" w:rsidRPr="009063D9" w:rsidRDefault="009063D9" w:rsidP="009063D9">
      <w:pPr>
        <w:numPr>
          <w:ilvl w:val="0"/>
          <w:numId w:val="10"/>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Dialog Orchestration:</w:t>
      </w:r>
      <w:r w:rsidRPr="009063D9">
        <w:rPr>
          <w:rFonts w:eastAsia="Times New Roman"/>
          <w:kern w:val="0"/>
          <w:sz w:val="28"/>
          <w:szCs w:val="28"/>
          <w:lang w:bidi="hi-IN"/>
          <w14:ligatures w14:val="none"/>
        </w:rPr>
        <w:t xml:space="preserve"> Map menu-based IVR flows to conversational dialog flows in BAP.</w:t>
      </w:r>
    </w:p>
    <w:p w14:paraId="479687A4" w14:textId="77777777" w:rsidR="009063D9" w:rsidRPr="009063D9" w:rsidRDefault="009063D9" w:rsidP="009063D9">
      <w:pPr>
        <w:numPr>
          <w:ilvl w:val="0"/>
          <w:numId w:val="10"/>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Intent &amp; Entity Design:</w:t>
      </w:r>
      <w:r w:rsidRPr="009063D9">
        <w:rPr>
          <w:rFonts w:eastAsia="Times New Roman"/>
          <w:kern w:val="0"/>
          <w:sz w:val="28"/>
          <w:szCs w:val="28"/>
          <w:lang w:bidi="hi-IN"/>
          <w14:ligatures w14:val="none"/>
        </w:rPr>
        <w:t xml:space="preserve"> Define intents (user goals) and entities (key data) aligned with existing IVR use cases.</w:t>
      </w:r>
    </w:p>
    <w:p w14:paraId="74DE6E4D" w14:textId="77777777" w:rsidR="009063D9" w:rsidRPr="009063D9" w:rsidRDefault="009063D9" w:rsidP="009063D9">
      <w:pPr>
        <w:numPr>
          <w:ilvl w:val="0"/>
          <w:numId w:val="10"/>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Context Management:</w:t>
      </w:r>
      <w:r w:rsidRPr="009063D9">
        <w:rPr>
          <w:rFonts w:eastAsia="Times New Roman"/>
          <w:kern w:val="0"/>
          <w:sz w:val="28"/>
          <w:szCs w:val="28"/>
          <w:lang w:bidi="hi-IN"/>
          <w14:ligatures w14:val="none"/>
        </w:rPr>
        <w:t xml:space="preserve"> Maintain conversation state across multiple turns and interruptions.</w:t>
      </w:r>
    </w:p>
    <w:p w14:paraId="143A6401" w14:textId="77777777" w:rsidR="009063D9" w:rsidRPr="009063D9" w:rsidRDefault="009063D9" w:rsidP="009063D9">
      <w:pPr>
        <w:numPr>
          <w:ilvl w:val="0"/>
          <w:numId w:val="10"/>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Fallback &amp; Escalation:</w:t>
      </w:r>
      <w:r w:rsidRPr="009063D9">
        <w:rPr>
          <w:rFonts w:eastAsia="Times New Roman"/>
          <w:kern w:val="0"/>
          <w:sz w:val="28"/>
          <w:szCs w:val="28"/>
          <w:lang w:bidi="hi-IN"/>
          <w14:ligatures w14:val="none"/>
        </w:rPr>
        <w:t xml:space="preserve"> Define rules for handing off to a human agent when confidence is low or the user requests assistance.</w:t>
      </w:r>
    </w:p>
    <w:p w14:paraId="2CD16379" w14:textId="1D542929" w:rsidR="00BA513E" w:rsidRPr="00457813" w:rsidRDefault="009063D9" w:rsidP="00BA513E">
      <w:pPr>
        <w:numPr>
          <w:ilvl w:val="0"/>
          <w:numId w:val="10"/>
        </w:numPr>
        <w:tabs>
          <w:tab w:val="left" w:pos="408"/>
        </w:tabs>
        <w:jc w:val="both"/>
        <w:rPr>
          <w:rFonts w:eastAsia="Times New Roman"/>
          <w:kern w:val="0"/>
          <w:sz w:val="28"/>
          <w:szCs w:val="28"/>
          <w:lang w:bidi="hi-IN"/>
          <w14:ligatures w14:val="none"/>
        </w:rPr>
      </w:pPr>
      <w:r w:rsidRPr="009063D9">
        <w:rPr>
          <w:rFonts w:eastAsia="Times New Roman"/>
          <w:b/>
          <w:bCs/>
          <w:kern w:val="0"/>
          <w:sz w:val="28"/>
          <w:szCs w:val="28"/>
          <w:lang w:bidi="hi-IN"/>
          <w14:ligatures w14:val="none"/>
        </w:rPr>
        <w:t>Multilingual Support:</w:t>
      </w:r>
      <w:r w:rsidRPr="009063D9">
        <w:rPr>
          <w:rFonts w:eastAsia="Times New Roman"/>
          <w:kern w:val="0"/>
          <w:sz w:val="28"/>
          <w:szCs w:val="28"/>
          <w:lang w:bidi="hi-IN"/>
          <w14:ligatures w14:val="none"/>
        </w:rPr>
        <w:t xml:space="preserve"> Align bot language models with existing IVR language offerings.</w:t>
      </w:r>
    </w:p>
    <w:p w14:paraId="275BE505" w14:textId="77777777" w:rsidR="00457813" w:rsidRPr="00457813" w:rsidRDefault="00457813" w:rsidP="00457813">
      <w:pPr>
        <w:tabs>
          <w:tab w:val="left" w:pos="408"/>
        </w:tabs>
        <w:jc w:val="both"/>
        <w:rPr>
          <w:rFonts w:eastAsia="Times New Roman"/>
          <w:b/>
          <w:bCs/>
          <w:kern w:val="0"/>
          <w:sz w:val="28"/>
          <w:szCs w:val="28"/>
          <w:lang w:bidi="hi-IN"/>
          <w14:ligatures w14:val="none"/>
        </w:rPr>
      </w:pPr>
      <w:r w:rsidRPr="00457813">
        <w:rPr>
          <w:rFonts w:eastAsia="Times New Roman"/>
          <w:b/>
          <w:bCs/>
          <w:kern w:val="0"/>
          <w:sz w:val="28"/>
          <w:szCs w:val="28"/>
          <w:lang w:bidi="hi-IN"/>
          <w14:ligatures w14:val="none"/>
        </w:rPr>
        <w:t>5. Legacy Asset Reuse and Mapping (VXML to Conversational Flows)</w:t>
      </w:r>
    </w:p>
    <w:p w14:paraId="0B6DAF9C" w14:textId="77777777" w:rsidR="00457813" w:rsidRPr="00457813" w:rsidRDefault="00457813" w:rsidP="00457813">
      <w:pPr>
        <w:tabs>
          <w:tab w:val="left" w:pos="408"/>
        </w:tabs>
        <w:jc w:val="both"/>
        <w:rPr>
          <w:rFonts w:eastAsia="Times New Roman"/>
          <w:kern w:val="0"/>
          <w:sz w:val="28"/>
          <w:szCs w:val="28"/>
          <w:lang w:bidi="hi-IN"/>
          <w14:ligatures w14:val="none"/>
        </w:rPr>
      </w:pPr>
      <w:r w:rsidRPr="00457813">
        <w:rPr>
          <w:rFonts w:eastAsia="Times New Roman"/>
          <w:b/>
          <w:bCs/>
          <w:kern w:val="0"/>
          <w:sz w:val="28"/>
          <w:szCs w:val="28"/>
          <w:lang w:bidi="hi-IN"/>
          <w14:ligatures w14:val="none"/>
        </w:rPr>
        <w:t>Key Requirements:</w:t>
      </w:r>
    </w:p>
    <w:p w14:paraId="09F6AF65" w14:textId="77777777" w:rsidR="00457813" w:rsidRPr="00457813" w:rsidRDefault="00457813" w:rsidP="00457813">
      <w:pPr>
        <w:numPr>
          <w:ilvl w:val="0"/>
          <w:numId w:val="12"/>
        </w:numPr>
        <w:tabs>
          <w:tab w:val="left" w:pos="408"/>
        </w:tabs>
        <w:jc w:val="both"/>
        <w:rPr>
          <w:rFonts w:eastAsia="Times New Roman"/>
          <w:kern w:val="0"/>
          <w:sz w:val="28"/>
          <w:szCs w:val="28"/>
          <w:lang w:bidi="hi-IN"/>
          <w14:ligatures w14:val="none"/>
        </w:rPr>
      </w:pPr>
      <w:r w:rsidRPr="00457813">
        <w:rPr>
          <w:rFonts w:eastAsia="Times New Roman"/>
          <w:b/>
          <w:bCs/>
          <w:kern w:val="0"/>
          <w:sz w:val="28"/>
          <w:szCs w:val="28"/>
          <w:lang w:bidi="hi-IN"/>
          <w14:ligatures w14:val="none"/>
        </w:rPr>
        <w:t>Flow Mapping:</w:t>
      </w:r>
      <w:r w:rsidRPr="00457813">
        <w:rPr>
          <w:rFonts w:eastAsia="Times New Roman"/>
          <w:kern w:val="0"/>
          <w:sz w:val="28"/>
          <w:szCs w:val="28"/>
          <w:lang w:bidi="hi-IN"/>
          <w14:ligatures w14:val="none"/>
        </w:rPr>
        <w:t xml:space="preserve"> Convert VXML forms, menus, and decision logic into modular conversational components.</w:t>
      </w:r>
    </w:p>
    <w:p w14:paraId="57B36040" w14:textId="77777777" w:rsidR="00457813" w:rsidRPr="00457813" w:rsidRDefault="00457813" w:rsidP="00457813">
      <w:pPr>
        <w:numPr>
          <w:ilvl w:val="0"/>
          <w:numId w:val="12"/>
        </w:numPr>
        <w:tabs>
          <w:tab w:val="left" w:pos="408"/>
        </w:tabs>
        <w:jc w:val="both"/>
        <w:rPr>
          <w:rFonts w:eastAsia="Times New Roman"/>
          <w:kern w:val="0"/>
          <w:sz w:val="28"/>
          <w:szCs w:val="28"/>
          <w:lang w:bidi="hi-IN"/>
          <w14:ligatures w14:val="none"/>
        </w:rPr>
      </w:pPr>
      <w:r w:rsidRPr="00457813">
        <w:rPr>
          <w:rFonts w:eastAsia="Times New Roman"/>
          <w:b/>
          <w:bCs/>
          <w:kern w:val="0"/>
          <w:sz w:val="28"/>
          <w:szCs w:val="28"/>
          <w:lang w:bidi="hi-IN"/>
          <w14:ligatures w14:val="none"/>
        </w:rPr>
        <w:t>Prompt Reuse:</w:t>
      </w:r>
      <w:r w:rsidRPr="00457813">
        <w:rPr>
          <w:rFonts w:eastAsia="Times New Roman"/>
          <w:kern w:val="0"/>
          <w:sz w:val="28"/>
          <w:szCs w:val="28"/>
          <w:lang w:bidi="hi-IN"/>
          <w14:ligatures w14:val="none"/>
        </w:rPr>
        <w:t xml:space="preserve"> Reuse existing recorded prompts where appropriate; migrate to TTS for dynamic responses.</w:t>
      </w:r>
    </w:p>
    <w:p w14:paraId="178057AF" w14:textId="77777777" w:rsidR="00457813" w:rsidRPr="00457813" w:rsidRDefault="00457813" w:rsidP="00457813">
      <w:pPr>
        <w:numPr>
          <w:ilvl w:val="0"/>
          <w:numId w:val="12"/>
        </w:numPr>
        <w:tabs>
          <w:tab w:val="left" w:pos="408"/>
        </w:tabs>
        <w:jc w:val="both"/>
        <w:rPr>
          <w:rFonts w:eastAsia="Times New Roman"/>
          <w:kern w:val="0"/>
          <w:sz w:val="28"/>
          <w:szCs w:val="28"/>
          <w:lang w:bidi="hi-IN"/>
          <w14:ligatures w14:val="none"/>
        </w:rPr>
      </w:pPr>
      <w:r w:rsidRPr="00457813">
        <w:rPr>
          <w:rFonts w:eastAsia="Times New Roman"/>
          <w:b/>
          <w:bCs/>
          <w:kern w:val="0"/>
          <w:sz w:val="28"/>
          <w:szCs w:val="28"/>
          <w:lang w:bidi="hi-IN"/>
          <w14:ligatures w14:val="none"/>
        </w:rPr>
        <w:t>Business Rules Reuse:</w:t>
      </w:r>
      <w:r w:rsidRPr="00457813">
        <w:rPr>
          <w:rFonts w:eastAsia="Times New Roman"/>
          <w:kern w:val="0"/>
          <w:sz w:val="28"/>
          <w:szCs w:val="28"/>
          <w:lang w:bidi="hi-IN"/>
          <w14:ligatures w14:val="none"/>
        </w:rPr>
        <w:t xml:space="preserve"> Extract and reuse backend business logic already implemented in legacy IVR services.</w:t>
      </w:r>
    </w:p>
    <w:p w14:paraId="31B0A5A6" w14:textId="77777777" w:rsidR="00457813" w:rsidRDefault="00457813" w:rsidP="00457813">
      <w:pPr>
        <w:numPr>
          <w:ilvl w:val="0"/>
          <w:numId w:val="12"/>
        </w:numPr>
        <w:tabs>
          <w:tab w:val="left" w:pos="408"/>
        </w:tabs>
        <w:jc w:val="both"/>
        <w:rPr>
          <w:rFonts w:eastAsia="Times New Roman"/>
          <w:kern w:val="0"/>
          <w:sz w:val="28"/>
          <w:szCs w:val="28"/>
          <w:lang w:bidi="hi-IN"/>
          <w14:ligatures w14:val="none"/>
        </w:rPr>
      </w:pPr>
      <w:r w:rsidRPr="00457813">
        <w:rPr>
          <w:rFonts w:eastAsia="Times New Roman"/>
          <w:b/>
          <w:bCs/>
          <w:kern w:val="0"/>
          <w:sz w:val="28"/>
          <w:szCs w:val="28"/>
          <w:lang w:bidi="hi-IN"/>
          <w14:ligatures w14:val="none"/>
        </w:rPr>
        <w:t>Service Abstraction:</w:t>
      </w:r>
      <w:r w:rsidRPr="00457813">
        <w:rPr>
          <w:rFonts w:eastAsia="Times New Roman"/>
          <w:kern w:val="0"/>
          <w:sz w:val="28"/>
          <w:szCs w:val="28"/>
          <w:lang w:bidi="hi-IN"/>
          <w14:ligatures w14:val="none"/>
        </w:rPr>
        <w:t xml:space="preserve"> Wrap legacy logic into APIs/microservices to decouple from the conversational layer.</w:t>
      </w:r>
    </w:p>
    <w:p w14:paraId="5550D8BD" w14:textId="77777777" w:rsidR="002B366E" w:rsidRPr="002B366E" w:rsidRDefault="002B366E" w:rsidP="002B366E">
      <w:pPr>
        <w:tabs>
          <w:tab w:val="left" w:pos="408"/>
        </w:tabs>
        <w:jc w:val="both"/>
        <w:rPr>
          <w:rFonts w:eastAsia="Times New Roman"/>
          <w:b/>
          <w:bCs/>
          <w:kern w:val="0"/>
          <w:sz w:val="28"/>
          <w:szCs w:val="28"/>
          <w:lang w:bidi="hi-IN"/>
          <w14:ligatures w14:val="none"/>
        </w:rPr>
      </w:pPr>
      <w:r w:rsidRPr="002B366E">
        <w:rPr>
          <w:rFonts w:eastAsia="Times New Roman"/>
          <w:b/>
          <w:bCs/>
          <w:kern w:val="0"/>
          <w:sz w:val="28"/>
          <w:szCs w:val="28"/>
          <w:lang w:bidi="hi-IN"/>
          <w14:ligatures w14:val="none"/>
        </w:rPr>
        <w:t>6. Backend and Enterprise System Integration</w:t>
      </w:r>
    </w:p>
    <w:p w14:paraId="1997A2EE" w14:textId="77777777" w:rsidR="002B366E" w:rsidRPr="002B366E" w:rsidRDefault="002B366E" w:rsidP="002B366E">
      <w:pPr>
        <w:tabs>
          <w:tab w:val="left" w:pos="408"/>
        </w:tabs>
        <w:ind w:left="360"/>
        <w:jc w:val="both"/>
        <w:rPr>
          <w:rFonts w:eastAsia="Times New Roman"/>
          <w:kern w:val="0"/>
          <w:sz w:val="28"/>
          <w:szCs w:val="28"/>
          <w:lang w:bidi="hi-IN"/>
          <w14:ligatures w14:val="none"/>
        </w:rPr>
      </w:pPr>
      <w:r w:rsidRPr="002B366E">
        <w:rPr>
          <w:rFonts w:eastAsia="Times New Roman"/>
          <w:b/>
          <w:bCs/>
          <w:kern w:val="0"/>
          <w:sz w:val="28"/>
          <w:szCs w:val="28"/>
          <w:lang w:bidi="hi-IN"/>
          <w14:ligatures w14:val="none"/>
        </w:rPr>
        <w:t>Key Requirements:</w:t>
      </w:r>
    </w:p>
    <w:p w14:paraId="695236E3" w14:textId="77777777" w:rsidR="002B366E" w:rsidRPr="002B366E" w:rsidRDefault="002B366E" w:rsidP="002B366E">
      <w:pPr>
        <w:numPr>
          <w:ilvl w:val="0"/>
          <w:numId w:val="13"/>
        </w:numPr>
        <w:tabs>
          <w:tab w:val="left" w:pos="408"/>
        </w:tabs>
        <w:jc w:val="both"/>
        <w:rPr>
          <w:rFonts w:eastAsia="Times New Roman"/>
          <w:kern w:val="0"/>
          <w:sz w:val="28"/>
          <w:szCs w:val="28"/>
          <w:lang w:bidi="hi-IN"/>
          <w14:ligatures w14:val="none"/>
        </w:rPr>
      </w:pPr>
      <w:r w:rsidRPr="002B366E">
        <w:rPr>
          <w:rFonts w:eastAsia="Times New Roman"/>
          <w:b/>
          <w:bCs/>
          <w:kern w:val="0"/>
          <w:sz w:val="28"/>
          <w:szCs w:val="28"/>
          <w:lang w:bidi="hi-IN"/>
          <w14:ligatures w14:val="none"/>
        </w:rPr>
        <w:t>API Enablement:</w:t>
      </w:r>
      <w:r w:rsidRPr="002B366E">
        <w:rPr>
          <w:rFonts w:eastAsia="Times New Roman"/>
          <w:kern w:val="0"/>
          <w:sz w:val="28"/>
          <w:szCs w:val="28"/>
          <w:lang w:bidi="hi-IN"/>
          <w14:ligatures w14:val="none"/>
        </w:rPr>
        <w:t xml:space="preserve"> Expose CRM, billing, ticketing, and customer data systems via secure APIs.</w:t>
      </w:r>
    </w:p>
    <w:p w14:paraId="121085AC" w14:textId="77777777" w:rsidR="002B366E" w:rsidRPr="002B366E" w:rsidRDefault="002B366E" w:rsidP="002B366E">
      <w:pPr>
        <w:numPr>
          <w:ilvl w:val="0"/>
          <w:numId w:val="13"/>
        </w:numPr>
        <w:tabs>
          <w:tab w:val="left" w:pos="408"/>
        </w:tabs>
        <w:jc w:val="both"/>
        <w:rPr>
          <w:rFonts w:eastAsia="Times New Roman"/>
          <w:kern w:val="0"/>
          <w:sz w:val="28"/>
          <w:szCs w:val="28"/>
          <w:lang w:bidi="hi-IN"/>
          <w14:ligatures w14:val="none"/>
        </w:rPr>
      </w:pPr>
      <w:r w:rsidRPr="002B366E">
        <w:rPr>
          <w:rFonts w:eastAsia="Times New Roman"/>
          <w:b/>
          <w:bCs/>
          <w:kern w:val="0"/>
          <w:sz w:val="28"/>
          <w:szCs w:val="28"/>
          <w:lang w:bidi="hi-IN"/>
          <w14:ligatures w14:val="none"/>
        </w:rPr>
        <w:t>Data Consistency:</w:t>
      </w:r>
      <w:r w:rsidRPr="002B366E">
        <w:rPr>
          <w:rFonts w:eastAsia="Times New Roman"/>
          <w:kern w:val="0"/>
          <w:sz w:val="28"/>
          <w:szCs w:val="28"/>
          <w:lang w:bidi="hi-IN"/>
          <w14:ligatures w14:val="none"/>
        </w:rPr>
        <w:t xml:space="preserve"> Ensure consistent data access for both legacy IVR and BAP bots during transition.</w:t>
      </w:r>
    </w:p>
    <w:p w14:paraId="1EE4DDD8" w14:textId="77777777" w:rsidR="002B366E" w:rsidRPr="002B366E" w:rsidRDefault="002B366E" w:rsidP="002B366E">
      <w:pPr>
        <w:numPr>
          <w:ilvl w:val="0"/>
          <w:numId w:val="13"/>
        </w:numPr>
        <w:tabs>
          <w:tab w:val="left" w:pos="408"/>
        </w:tabs>
        <w:jc w:val="both"/>
        <w:rPr>
          <w:rFonts w:eastAsia="Times New Roman"/>
          <w:kern w:val="0"/>
          <w:sz w:val="28"/>
          <w:szCs w:val="28"/>
          <w:lang w:bidi="hi-IN"/>
          <w14:ligatures w14:val="none"/>
        </w:rPr>
      </w:pPr>
      <w:r w:rsidRPr="002B366E">
        <w:rPr>
          <w:rFonts w:eastAsia="Times New Roman"/>
          <w:b/>
          <w:bCs/>
          <w:kern w:val="0"/>
          <w:sz w:val="28"/>
          <w:szCs w:val="28"/>
          <w:lang w:bidi="hi-IN"/>
          <w14:ligatures w14:val="none"/>
        </w:rPr>
        <w:t>Transaction Handling:</w:t>
      </w:r>
      <w:r w:rsidRPr="002B366E">
        <w:rPr>
          <w:rFonts w:eastAsia="Times New Roman"/>
          <w:kern w:val="0"/>
          <w:sz w:val="28"/>
          <w:szCs w:val="28"/>
          <w:lang w:bidi="hi-IN"/>
          <w14:ligatures w14:val="none"/>
        </w:rPr>
        <w:t xml:space="preserve"> Support synchronous and asynchronous service calls with proper error handling.</w:t>
      </w:r>
    </w:p>
    <w:p w14:paraId="07E5B111" w14:textId="77777777" w:rsidR="002B366E" w:rsidRDefault="002B366E" w:rsidP="007926F8">
      <w:pPr>
        <w:numPr>
          <w:ilvl w:val="0"/>
          <w:numId w:val="13"/>
        </w:numPr>
        <w:tabs>
          <w:tab w:val="left" w:pos="408"/>
        </w:tabs>
        <w:jc w:val="both"/>
        <w:rPr>
          <w:rFonts w:eastAsia="Times New Roman"/>
          <w:kern w:val="0"/>
          <w:sz w:val="28"/>
          <w:szCs w:val="28"/>
          <w:lang w:bidi="hi-IN"/>
          <w14:ligatures w14:val="none"/>
        </w:rPr>
      </w:pPr>
      <w:r w:rsidRPr="002B366E">
        <w:rPr>
          <w:rFonts w:eastAsia="Times New Roman"/>
          <w:b/>
          <w:bCs/>
          <w:kern w:val="0"/>
          <w:sz w:val="28"/>
          <w:szCs w:val="28"/>
          <w:lang w:bidi="hi-IN"/>
          <w14:ligatures w14:val="none"/>
        </w:rPr>
        <w:lastRenderedPageBreak/>
        <w:t>Middleware:</w:t>
      </w:r>
      <w:r w:rsidRPr="002B366E">
        <w:rPr>
          <w:rFonts w:eastAsia="Times New Roman"/>
          <w:kern w:val="0"/>
          <w:sz w:val="28"/>
          <w:szCs w:val="28"/>
          <w:lang w:bidi="hi-IN"/>
          <w14:ligatures w14:val="none"/>
        </w:rPr>
        <w:t xml:space="preserve"> Introduce an API gateway or middleware layer for orchestration and security.</w:t>
      </w:r>
    </w:p>
    <w:p w14:paraId="5AD35A0E" w14:textId="2640346D" w:rsidR="00650F76" w:rsidRPr="002B366E" w:rsidRDefault="00650F76" w:rsidP="007926F8">
      <w:pPr>
        <w:tabs>
          <w:tab w:val="left" w:pos="408"/>
        </w:tabs>
        <w:jc w:val="both"/>
        <w:rPr>
          <w:rFonts w:eastAsia="Times New Roman"/>
          <w:kern w:val="0"/>
          <w:sz w:val="28"/>
          <w:szCs w:val="28"/>
          <w:lang w:bidi="hi-IN"/>
          <w14:ligatures w14:val="none"/>
        </w:rPr>
      </w:pPr>
      <w:r w:rsidRPr="002B366E">
        <w:rPr>
          <w:rFonts w:eastAsia="Times New Roman"/>
          <w:b/>
          <w:bCs/>
          <w:kern w:val="0"/>
          <w:sz w:val="32"/>
          <w:szCs w:val="32"/>
          <w:lang w:bidi="hi-IN"/>
          <w14:ligatures w14:val="none"/>
        </w:rPr>
        <w:t>System Architecture Diagram (Legacy IVR + ACS + BAP)</w:t>
      </w:r>
    </w:p>
    <w:p w14:paraId="299CEADD" w14:textId="6C1752E3" w:rsidR="00650F76" w:rsidRPr="00457813" w:rsidRDefault="001E1CFE" w:rsidP="007926F8">
      <w:pPr>
        <w:tabs>
          <w:tab w:val="left" w:pos="408"/>
        </w:tabs>
        <w:jc w:val="both"/>
        <w:rPr>
          <w:rFonts w:eastAsia="Times New Roman"/>
          <w:b/>
          <w:bCs/>
          <w:kern w:val="0"/>
          <w:sz w:val="32"/>
          <w:szCs w:val="32"/>
          <w:lang w:bidi="hi-IN"/>
          <w14:ligatures w14:val="none"/>
        </w:rPr>
      </w:pPr>
      <w:r w:rsidRPr="001E1CFE">
        <w:rPr>
          <w:rFonts w:eastAsia="Times New Roman"/>
          <w:b/>
          <w:bCs/>
          <w:noProof/>
          <w:kern w:val="0"/>
          <w:sz w:val="32"/>
          <w:szCs w:val="32"/>
          <w:lang w:bidi="hi-IN"/>
          <w14:ligatures w14:val="none"/>
        </w:rPr>
        <w:drawing>
          <wp:inline distT="0" distB="0" distL="0" distR="0" wp14:anchorId="55D3C9B9" wp14:editId="79B174FD">
            <wp:extent cx="6645275" cy="4610504"/>
            <wp:effectExtent l="0" t="0" r="3175" b="0"/>
            <wp:docPr id="4098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9625" name=""/>
                    <pic:cNvPicPr/>
                  </pic:nvPicPr>
                  <pic:blipFill>
                    <a:blip r:embed="rId5"/>
                    <a:stretch>
                      <a:fillRect/>
                    </a:stretch>
                  </pic:blipFill>
                  <pic:spPr>
                    <a:xfrm>
                      <a:off x="0" y="0"/>
                      <a:ext cx="6658980" cy="4620013"/>
                    </a:xfrm>
                    <a:prstGeom prst="rect">
                      <a:avLst/>
                    </a:prstGeom>
                  </pic:spPr>
                </pic:pic>
              </a:graphicData>
            </a:graphic>
          </wp:inline>
        </w:drawing>
      </w:r>
    </w:p>
    <w:p w14:paraId="197D595E" w14:textId="77777777" w:rsidR="009063D9" w:rsidRDefault="009063D9" w:rsidP="00BC6AD9">
      <w:pPr>
        <w:tabs>
          <w:tab w:val="left" w:pos="408"/>
        </w:tabs>
        <w:jc w:val="both"/>
        <w:rPr>
          <w:rFonts w:eastAsia="Times New Roman"/>
          <w:kern w:val="0"/>
          <w:sz w:val="28"/>
          <w:szCs w:val="28"/>
          <w:lang w:bidi="hi-IN"/>
          <w14:ligatures w14:val="none"/>
        </w:rPr>
      </w:pPr>
    </w:p>
    <w:p w14:paraId="3879F41E" w14:textId="77777777" w:rsidR="00BC6AD9" w:rsidRPr="00BC6AD9" w:rsidRDefault="00BC6AD9" w:rsidP="00BC6AD9">
      <w:pPr>
        <w:tabs>
          <w:tab w:val="left" w:pos="408"/>
        </w:tabs>
        <w:jc w:val="both"/>
        <w:rPr>
          <w:rFonts w:eastAsia="Times New Roman"/>
          <w:b/>
          <w:bCs/>
          <w:kern w:val="0"/>
          <w:sz w:val="28"/>
          <w:szCs w:val="28"/>
          <w:lang w:bidi="hi-IN"/>
          <w14:ligatures w14:val="none"/>
        </w:rPr>
      </w:pPr>
      <w:r w:rsidRPr="00BC6AD9">
        <w:rPr>
          <w:rFonts w:eastAsia="Times New Roman"/>
          <w:b/>
          <w:bCs/>
          <w:kern w:val="0"/>
          <w:sz w:val="28"/>
          <w:szCs w:val="28"/>
          <w:lang w:bidi="hi-IN"/>
          <w14:ligatures w14:val="none"/>
        </w:rPr>
        <w:t>7. Speech Services and Language Processing</w:t>
      </w:r>
    </w:p>
    <w:p w14:paraId="39970774" w14:textId="77777777" w:rsidR="00BC6AD9" w:rsidRPr="00BC6AD9" w:rsidRDefault="00BC6AD9" w:rsidP="00BC6AD9">
      <w:p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Key Requirements:</w:t>
      </w:r>
    </w:p>
    <w:p w14:paraId="7205BDD6" w14:textId="77777777" w:rsidR="00BC6AD9" w:rsidRPr="00BC6AD9" w:rsidRDefault="00BC6AD9" w:rsidP="00BC6AD9">
      <w:pPr>
        <w:numPr>
          <w:ilvl w:val="0"/>
          <w:numId w:val="14"/>
        </w:num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ASR Integration:</w:t>
      </w:r>
      <w:r w:rsidRPr="00BC6AD9">
        <w:rPr>
          <w:rFonts w:eastAsia="Times New Roman"/>
          <w:kern w:val="0"/>
          <w:sz w:val="28"/>
          <w:szCs w:val="28"/>
          <w:lang w:bidi="hi-IN"/>
          <w14:ligatures w14:val="none"/>
        </w:rPr>
        <w:t xml:space="preserve"> Integrate speech-to-text services for natural language input.</w:t>
      </w:r>
    </w:p>
    <w:p w14:paraId="6150ACA2" w14:textId="77777777" w:rsidR="00BC6AD9" w:rsidRPr="00BC6AD9" w:rsidRDefault="00BC6AD9" w:rsidP="00BC6AD9">
      <w:pPr>
        <w:numPr>
          <w:ilvl w:val="0"/>
          <w:numId w:val="14"/>
        </w:num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TTS Integration:</w:t>
      </w:r>
      <w:r w:rsidRPr="00BC6AD9">
        <w:rPr>
          <w:rFonts w:eastAsia="Times New Roman"/>
          <w:kern w:val="0"/>
          <w:sz w:val="28"/>
          <w:szCs w:val="28"/>
          <w:lang w:bidi="hi-IN"/>
          <w14:ligatures w14:val="none"/>
        </w:rPr>
        <w:t xml:space="preserve"> Use natural-sounding text-to-speech for dynamic responses.</w:t>
      </w:r>
    </w:p>
    <w:p w14:paraId="6EFBA049" w14:textId="77777777" w:rsidR="00BC6AD9" w:rsidRPr="00BC6AD9" w:rsidRDefault="00BC6AD9" w:rsidP="00BC6AD9">
      <w:pPr>
        <w:numPr>
          <w:ilvl w:val="0"/>
          <w:numId w:val="14"/>
        </w:num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Noise Handling:</w:t>
      </w:r>
      <w:r w:rsidRPr="00BC6AD9">
        <w:rPr>
          <w:rFonts w:eastAsia="Times New Roman"/>
          <w:kern w:val="0"/>
          <w:sz w:val="28"/>
          <w:szCs w:val="28"/>
          <w:lang w:bidi="hi-IN"/>
          <w14:ligatures w14:val="none"/>
        </w:rPr>
        <w:t xml:space="preserve"> Support noise suppression and confidence thresholds for better recognition accuracy.</w:t>
      </w:r>
    </w:p>
    <w:p w14:paraId="4640FDC4" w14:textId="77777777" w:rsidR="00BC6AD9" w:rsidRPr="00BC6AD9" w:rsidRDefault="00BC6AD9" w:rsidP="00BC6AD9">
      <w:pPr>
        <w:numPr>
          <w:ilvl w:val="0"/>
          <w:numId w:val="14"/>
        </w:num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Language Models:</w:t>
      </w:r>
      <w:r w:rsidRPr="00BC6AD9">
        <w:rPr>
          <w:rFonts w:eastAsia="Times New Roman"/>
          <w:kern w:val="0"/>
          <w:sz w:val="28"/>
          <w:szCs w:val="28"/>
          <w:lang w:bidi="hi-IN"/>
          <w14:ligatures w14:val="none"/>
        </w:rPr>
        <w:t xml:space="preserve"> Align speech models with supported languages and accents.</w:t>
      </w:r>
    </w:p>
    <w:p w14:paraId="46541BC0" w14:textId="77777777" w:rsidR="00BC6AD9" w:rsidRPr="00BC6AD9" w:rsidRDefault="00BC6AD9" w:rsidP="00BC6AD9">
      <w:p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Project Deliverables:</w:t>
      </w:r>
    </w:p>
    <w:p w14:paraId="23B95C89" w14:textId="77777777" w:rsidR="00BC6AD9" w:rsidRPr="00BC6AD9" w:rsidRDefault="00BC6AD9" w:rsidP="00BC6AD9">
      <w:pPr>
        <w:numPr>
          <w:ilvl w:val="0"/>
          <w:numId w:val="15"/>
        </w:numPr>
        <w:tabs>
          <w:tab w:val="left" w:pos="408"/>
        </w:tabs>
        <w:jc w:val="both"/>
        <w:rPr>
          <w:rFonts w:eastAsia="Times New Roman"/>
          <w:kern w:val="0"/>
          <w:sz w:val="28"/>
          <w:szCs w:val="28"/>
          <w:lang w:bidi="hi-IN"/>
          <w14:ligatures w14:val="none"/>
        </w:rPr>
      </w:pPr>
      <w:r w:rsidRPr="00BC6AD9">
        <w:rPr>
          <w:rFonts w:eastAsia="Times New Roman"/>
          <w:kern w:val="0"/>
          <w:sz w:val="28"/>
          <w:szCs w:val="28"/>
          <w:lang w:bidi="hi-IN"/>
          <w14:ligatures w14:val="none"/>
        </w:rPr>
        <w:t>ASR/TTS configuration details</w:t>
      </w:r>
    </w:p>
    <w:p w14:paraId="191FA7B3" w14:textId="77777777" w:rsidR="00BC6AD9" w:rsidRPr="00BC6AD9" w:rsidRDefault="00BC6AD9" w:rsidP="00BC6AD9">
      <w:pPr>
        <w:numPr>
          <w:ilvl w:val="0"/>
          <w:numId w:val="15"/>
        </w:numPr>
        <w:tabs>
          <w:tab w:val="left" w:pos="408"/>
        </w:tabs>
        <w:jc w:val="both"/>
        <w:rPr>
          <w:rFonts w:eastAsia="Times New Roman"/>
          <w:kern w:val="0"/>
          <w:sz w:val="28"/>
          <w:szCs w:val="28"/>
          <w:lang w:bidi="hi-IN"/>
          <w14:ligatures w14:val="none"/>
        </w:rPr>
      </w:pPr>
      <w:r w:rsidRPr="00BC6AD9">
        <w:rPr>
          <w:rFonts w:eastAsia="Times New Roman"/>
          <w:kern w:val="0"/>
          <w:sz w:val="28"/>
          <w:szCs w:val="28"/>
          <w:lang w:bidi="hi-IN"/>
          <w14:ligatures w14:val="none"/>
        </w:rPr>
        <w:t>Language support matrix</w:t>
      </w:r>
    </w:p>
    <w:p w14:paraId="06CFDBB0" w14:textId="1C36BCDD" w:rsidR="00BC6AD9" w:rsidRPr="00BC6AD9" w:rsidRDefault="00BC6AD9" w:rsidP="00BC6AD9">
      <w:pPr>
        <w:numPr>
          <w:ilvl w:val="0"/>
          <w:numId w:val="15"/>
        </w:numPr>
        <w:tabs>
          <w:tab w:val="left" w:pos="408"/>
        </w:tabs>
        <w:jc w:val="both"/>
        <w:rPr>
          <w:rFonts w:eastAsia="Times New Roman"/>
          <w:kern w:val="0"/>
          <w:sz w:val="28"/>
          <w:szCs w:val="28"/>
          <w:lang w:bidi="hi-IN"/>
          <w14:ligatures w14:val="none"/>
        </w:rPr>
      </w:pPr>
      <w:r w:rsidRPr="00BC6AD9">
        <w:rPr>
          <w:rFonts w:eastAsia="Times New Roman"/>
          <w:kern w:val="0"/>
          <w:sz w:val="28"/>
          <w:szCs w:val="28"/>
          <w:lang w:bidi="hi-IN"/>
          <w14:ligatures w14:val="none"/>
        </w:rPr>
        <w:t>Audio quality and performance benchmarks</w:t>
      </w:r>
    </w:p>
    <w:p w14:paraId="6F2B991F" w14:textId="77777777" w:rsidR="00BC6AD9" w:rsidRPr="00BC6AD9" w:rsidRDefault="00BC6AD9" w:rsidP="00BC6AD9">
      <w:pPr>
        <w:tabs>
          <w:tab w:val="left" w:pos="408"/>
        </w:tabs>
        <w:jc w:val="both"/>
        <w:rPr>
          <w:rFonts w:eastAsia="Times New Roman"/>
          <w:b/>
          <w:bCs/>
          <w:kern w:val="0"/>
          <w:sz w:val="28"/>
          <w:szCs w:val="28"/>
          <w:lang w:bidi="hi-IN"/>
          <w14:ligatures w14:val="none"/>
        </w:rPr>
      </w:pPr>
      <w:r w:rsidRPr="00BC6AD9">
        <w:rPr>
          <w:rFonts w:eastAsia="Times New Roman"/>
          <w:b/>
          <w:bCs/>
          <w:kern w:val="0"/>
          <w:sz w:val="28"/>
          <w:szCs w:val="28"/>
          <w:lang w:bidi="hi-IN"/>
          <w14:ligatures w14:val="none"/>
        </w:rPr>
        <w:lastRenderedPageBreak/>
        <w:t>8. Security, Privacy, and Compliance</w:t>
      </w:r>
    </w:p>
    <w:p w14:paraId="769E1E37" w14:textId="77777777" w:rsidR="00BC6AD9" w:rsidRPr="00BC6AD9" w:rsidRDefault="00BC6AD9" w:rsidP="00BC6AD9">
      <w:p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Key Requirements:</w:t>
      </w:r>
    </w:p>
    <w:p w14:paraId="2AFA09CF" w14:textId="77777777" w:rsidR="00BC6AD9" w:rsidRPr="00BC6AD9" w:rsidRDefault="00BC6AD9" w:rsidP="00BC6AD9">
      <w:pPr>
        <w:numPr>
          <w:ilvl w:val="0"/>
          <w:numId w:val="16"/>
        </w:num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Authentication &amp; Authorization:</w:t>
      </w:r>
      <w:r w:rsidRPr="00BC6AD9">
        <w:rPr>
          <w:rFonts w:eastAsia="Times New Roman"/>
          <w:kern w:val="0"/>
          <w:sz w:val="28"/>
          <w:szCs w:val="28"/>
          <w:lang w:bidi="hi-IN"/>
          <w14:ligatures w14:val="none"/>
        </w:rPr>
        <w:t xml:space="preserve"> Secure service-to-service communication between ACS, BAP, and backend systems.</w:t>
      </w:r>
    </w:p>
    <w:p w14:paraId="55571E58" w14:textId="77777777" w:rsidR="00BC6AD9" w:rsidRPr="00BC6AD9" w:rsidRDefault="00BC6AD9" w:rsidP="00BC6AD9">
      <w:pPr>
        <w:numPr>
          <w:ilvl w:val="0"/>
          <w:numId w:val="16"/>
        </w:num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Data Protection:</w:t>
      </w:r>
      <w:r w:rsidRPr="00BC6AD9">
        <w:rPr>
          <w:rFonts w:eastAsia="Times New Roman"/>
          <w:kern w:val="0"/>
          <w:sz w:val="28"/>
          <w:szCs w:val="28"/>
          <w:lang w:bidi="hi-IN"/>
          <w14:ligatures w14:val="none"/>
        </w:rPr>
        <w:t xml:space="preserve"> Encrypt sensitive customer data in transit and at rest.</w:t>
      </w:r>
    </w:p>
    <w:p w14:paraId="0A33EF23" w14:textId="77777777" w:rsidR="00BC6AD9" w:rsidRPr="00BC6AD9" w:rsidRDefault="00BC6AD9" w:rsidP="00BC6AD9">
      <w:pPr>
        <w:numPr>
          <w:ilvl w:val="0"/>
          <w:numId w:val="16"/>
        </w:num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Access Control:</w:t>
      </w:r>
      <w:r w:rsidRPr="00BC6AD9">
        <w:rPr>
          <w:rFonts w:eastAsia="Times New Roman"/>
          <w:kern w:val="0"/>
          <w:sz w:val="28"/>
          <w:szCs w:val="28"/>
          <w:lang w:bidi="hi-IN"/>
          <w14:ligatures w14:val="none"/>
        </w:rPr>
        <w:t xml:space="preserve"> Role-based access for administrators and operators.</w:t>
      </w:r>
    </w:p>
    <w:p w14:paraId="0569CB0A" w14:textId="77777777" w:rsidR="00BC6AD9" w:rsidRPr="00BC6AD9" w:rsidRDefault="00BC6AD9" w:rsidP="00BC6AD9">
      <w:pPr>
        <w:numPr>
          <w:ilvl w:val="0"/>
          <w:numId w:val="16"/>
        </w:num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Compliance:</w:t>
      </w:r>
      <w:r w:rsidRPr="00BC6AD9">
        <w:rPr>
          <w:rFonts w:eastAsia="Times New Roman"/>
          <w:kern w:val="0"/>
          <w:sz w:val="28"/>
          <w:szCs w:val="28"/>
          <w:lang w:bidi="hi-IN"/>
          <w14:ligatures w14:val="none"/>
        </w:rPr>
        <w:t xml:space="preserve"> Adhere to organizational and regulatory data privacy requirements.</w:t>
      </w:r>
    </w:p>
    <w:p w14:paraId="469EF063" w14:textId="77777777" w:rsidR="00BC6AD9" w:rsidRPr="00BC6AD9" w:rsidRDefault="00BC6AD9" w:rsidP="00BC6AD9">
      <w:pPr>
        <w:numPr>
          <w:ilvl w:val="0"/>
          <w:numId w:val="16"/>
        </w:num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Audit Trails:</w:t>
      </w:r>
      <w:r w:rsidRPr="00BC6AD9">
        <w:rPr>
          <w:rFonts w:eastAsia="Times New Roman"/>
          <w:kern w:val="0"/>
          <w:sz w:val="28"/>
          <w:szCs w:val="28"/>
          <w:lang w:bidi="hi-IN"/>
          <w14:ligatures w14:val="none"/>
        </w:rPr>
        <w:t xml:space="preserve"> Maintain logs for compliance, debugging, and audits.</w:t>
      </w:r>
    </w:p>
    <w:p w14:paraId="5A78D0D1" w14:textId="77777777" w:rsidR="00BC6AD9" w:rsidRPr="00BC6AD9" w:rsidRDefault="00BC6AD9" w:rsidP="00BC6AD9">
      <w:pPr>
        <w:tabs>
          <w:tab w:val="left" w:pos="408"/>
        </w:tabs>
        <w:jc w:val="both"/>
        <w:rPr>
          <w:rFonts w:eastAsia="Times New Roman"/>
          <w:kern w:val="0"/>
          <w:sz w:val="28"/>
          <w:szCs w:val="28"/>
          <w:lang w:bidi="hi-IN"/>
          <w14:ligatures w14:val="none"/>
        </w:rPr>
      </w:pPr>
      <w:r w:rsidRPr="00BC6AD9">
        <w:rPr>
          <w:rFonts w:eastAsia="Times New Roman"/>
          <w:b/>
          <w:bCs/>
          <w:kern w:val="0"/>
          <w:sz w:val="28"/>
          <w:szCs w:val="28"/>
          <w:lang w:bidi="hi-IN"/>
          <w14:ligatures w14:val="none"/>
        </w:rPr>
        <w:t>Project Deliverables:</w:t>
      </w:r>
    </w:p>
    <w:p w14:paraId="67EFCD5F" w14:textId="77777777" w:rsidR="00BC6AD9" w:rsidRPr="00BC6AD9" w:rsidRDefault="00BC6AD9" w:rsidP="00BC6AD9">
      <w:pPr>
        <w:numPr>
          <w:ilvl w:val="0"/>
          <w:numId w:val="17"/>
        </w:numPr>
        <w:tabs>
          <w:tab w:val="left" w:pos="408"/>
        </w:tabs>
        <w:jc w:val="both"/>
        <w:rPr>
          <w:rFonts w:eastAsia="Times New Roman"/>
          <w:kern w:val="0"/>
          <w:sz w:val="28"/>
          <w:szCs w:val="28"/>
          <w:lang w:bidi="hi-IN"/>
          <w14:ligatures w14:val="none"/>
        </w:rPr>
      </w:pPr>
      <w:r w:rsidRPr="00BC6AD9">
        <w:rPr>
          <w:rFonts w:eastAsia="Times New Roman"/>
          <w:kern w:val="0"/>
          <w:sz w:val="28"/>
          <w:szCs w:val="28"/>
          <w:lang w:bidi="hi-IN"/>
          <w14:ligatures w14:val="none"/>
        </w:rPr>
        <w:t>Security architecture diagram</w:t>
      </w:r>
    </w:p>
    <w:p w14:paraId="75A6A17B" w14:textId="77777777" w:rsidR="00BC6AD9" w:rsidRPr="00BC6AD9" w:rsidRDefault="00BC6AD9" w:rsidP="00BC6AD9">
      <w:pPr>
        <w:numPr>
          <w:ilvl w:val="0"/>
          <w:numId w:val="17"/>
        </w:numPr>
        <w:tabs>
          <w:tab w:val="left" w:pos="408"/>
        </w:tabs>
        <w:jc w:val="both"/>
        <w:rPr>
          <w:rFonts w:eastAsia="Times New Roman"/>
          <w:kern w:val="0"/>
          <w:sz w:val="28"/>
          <w:szCs w:val="28"/>
          <w:lang w:bidi="hi-IN"/>
          <w14:ligatures w14:val="none"/>
        </w:rPr>
      </w:pPr>
      <w:r w:rsidRPr="00BC6AD9">
        <w:rPr>
          <w:rFonts w:eastAsia="Times New Roman"/>
          <w:kern w:val="0"/>
          <w:sz w:val="28"/>
          <w:szCs w:val="28"/>
          <w:lang w:bidi="hi-IN"/>
          <w14:ligatures w14:val="none"/>
        </w:rPr>
        <w:t>IAM and access policy document</w:t>
      </w:r>
    </w:p>
    <w:p w14:paraId="63758B04" w14:textId="05246BA1" w:rsidR="00940B41" w:rsidRDefault="00BC6AD9" w:rsidP="00940B41">
      <w:pPr>
        <w:numPr>
          <w:ilvl w:val="0"/>
          <w:numId w:val="17"/>
        </w:numPr>
        <w:tabs>
          <w:tab w:val="left" w:pos="408"/>
        </w:tabs>
        <w:jc w:val="both"/>
        <w:rPr>
          <w:rFonts w:eastAsia="Times New Roman"/>
          <w:kern w:val="0"/>
          <w:sz w:val="28"/>
          <w:szCs w:val="28"/>
          <w:lang w:bidi="hi-IN"/>
          <w14:ligatures w14:val="none"/>
        </w:rPr>
      </w:pPr>
      <w:r w:rsidRPr="00BC6AD9">
        <w:rPr>
          <w:rFonts w:eastAsia="Times New Roman"/>
          <w:kern w:val="0"/>
          <w:sz w:val="28"/>
          <w:szCs w:val="28"/>
          <w:lang w:bidi="hi-IN"/>
          <w14:ligatures w14:val="none"/>
        </w:rPr>
        <w:t>Compliance checklist and audit plan</w:t>
      </w:r>
    </w:p>
    <w:p w14:paraId="06DC5B0D" w14:textId="4B2CD997" w:rsidR="006D360F" w:rsidRPr="006D360F" w:rsidRDefault="006D1CF0" w:rsidP="006D1CF0">
      <w:pPr>
        <w:tabs>
          <w:tab w:val="left" w:pos="408"/>
        </w:tabs>
        <w:jc w:val="both"/>
        <w:rPr>
          <w:rFonts w:eastAsia="Times New Roman"/>
          <w:b/>
          <w:bCs/>
          <w:kern w:val="0"/>
          <w:sz w:val="28"/>
          <w:szCs w:val="28"/>
          <w:lang w:bidi="hi-IN"/>
          <w14:ligatures w14:val="none"/>
        </w:rPr>
      </w:pPr>
      <w:r>
        <w:rPr>
          <w:rFonts w:eastAsia="Times New Roman"/>
          <w:b/>
          <w:bCs/>
          <w:kern w:val="0"/>
          <w:sz w:val="28"/>
          <w:szCs w:val="28"/>
          <w:lang w:bidi="hi-IN"/>
          <w14:ligatures w14:val="none"/>
        </w:rPr>
        <w:t>9</w:t>
      </w:r>
      <w:r w:rsidR="006D360F" w:rsidRPr="006D360F">
        <w:rPr>
          <w:rFonts w:eastAsia="Times New Roman"/>
          <w:b/>
          <w:bCs/>
          <w:kern w:val="0"/>
          <w:sz w:val="28"/>
          <w:szCs w:val="28"/>
          <w:lang w:bidi="hi-IN"/>
          <w14:ligatures w14:val="none"/>
        </w:rPr>
        <w:t>. Benefits to the Project</w:t>
      </w:r>
    </w:p>
    <w:p w14:paraId="4E9DC5E8" w14:textId="77777777" w:rsidR="006D360F" w:rsidRPr="006D360F" w:rsidRDefault="006D360F" w:rsidP="006D360F">
      <w:pPr>
        <w:numPr>
          <w:ilvl w:val="0"/>
          <w:numId w:val="18"/>
        </w:numPr>
        <w:tabs>
          <w:tab w:val="left" w:pos="408"/>
        </w:tabs>
        <w:jc w:val="both"/>
        <w:rPr>
          <w:rFonts w:eastAsia="Times New Roman"/>
          <w:kern w:val="0"/>
          <w:sz w:val="28"/>
          <w:szCs w:val="28"/>
          <w:lang w:bidi="hi-IN"/>
          <w14:ligatures w14:val="none"/>
        </w:rPr>
      </w:pPr>
      <w:r w:rsidRPr="006D360F">
        <w:rPr>
          <w:rFonts w:eastAsia="Times New Roman"/>
          <w:kern w:val="0"/>
          <w:sz w:val="28"/>
          <w:szCs w:val="28"/>
          <w:lang w:bidi="hi-IN"/>
          <w14:ligatures w14:val="none"/>
        </w:rPr>
        <w:t>Clear technical blueprint for IVR modernization</w:t>
      </w:r>
    </w:p>
    <w:p w14:paraId="15BE3A5D" w14:textId="77777777" w:rsidR="006D360F" w:rsidRPr="006D360F" w:rsidRDefault="006D360F" w:rsidP="006D360F">
      <w:pPr>
        <w:numPr>
          <w:ilvl w:val="0"/>
          <w:numId w:val="18"/>
        </w:numPr>
        <w:tabs>
          <w:tab w:val="left" w:pos="408"/>
        </w:tabs>
        <w:jc w:val="both"/>
        <w:rPr>
          <w:rFonts w:eastAsia="Times New Roman"/>
          <w:kern w:val="0"/>
          <w:sz w:val="28"/>
          <w:szCs w:val="28"/>
          <w:lang w:bidi="hi-IN"/>
          <w14:ligatures w14:val="none"/>
        </w:rPr>
      </w:pPr>
      <w:r w:rsidRPr="006D360F">
        <w:rPr>
          <w:rFonts w:eastAsia="Times New Roman"/>
          <w:kern w:val="0"/>
          <w:sz w:val="28"/>
          <w:szCs w:val="28"/>
          <w:lang w:bidi="hi-IN"/>
          <w14:ligatures w14:val="none"/>
        </w:rPr>
        <w:t>Reduced redevelopment by reusing legacy assets</w:t>
      </w:r>
    </w:p>
    <w:p w14:paraId="3DD1B689" w14:textId="77777777" w:rsidR="006D360F" w:rsidRPr="006D360F" w:rsidRDefault="006D360F" w:rsidP="006D360F">
      <w:pPr>
        <w:numPr>
          <w:ilvl w:val="0"/>
          <w:numId w:val="18"/>
        </w:numPr>
        <w:tabs>
          <w:tab w:val="left" w:pos="408"/>
        </w:tabs>
        <w:jc w:val="both"/>
        <w:rPr>
          <w:rFonts w:eastAsia="Times New Roman"/>
          <w:kern w:val="0"/>
          <w:sz w:val="28"/>
          <w:szCs w:val="28"/>
          <w:lang w:bidi="hi-IN"/>
          <w14:ligatures w14:val="none"/>
        </w:rPr>
      </w:pPr>
      <w:r w:rsidRPr="006D360F">
        <w:rPr>
          <w:rFonts w:eastAsia="Times New Roman"/>
          <w:kern w:val="0"/>
          <w:sz w:val="28"/>
          <w:szCs w:val="28"/>
          <w:lang w:bidi="hi-IN"/>
          <w14:ligatures w14:val="none"/>
        </w:rPr>
        <w:t>Lower migration risk and smoother rollout</w:t>
      </w:r>
    </w:p>
    <w:p w14:paraId="31547AD0" w14:textId="77777777" w:rsidR="006D360F" w:rsidRPr="006D360F" w:rsidRDefault="006D360F" w:rsidP="006D360F">
      <w:pPr>
        <w:numPr>
          <w:ilvl w:val="0"/>
          <w:numId w:val="18"/>
        </w:numPr>
        <w:tabs>
          <w:tab w:val="left" w:pos="408"/>
        </w:tabs>
        <w:jc w:val="both"/>
        <w:rPr>
          <w:rFonts w:eastAsia="Times New Roman"/>
          <w:kern w:val="0"/>
          <w:sz w:val="28"/>
          <w:szCs w:val="28"/>
          <w:lang w:bidi="hi-IN"/>
          <w14:ligatures w14:val="none"/>
        </w:rPr>
      </w:pPr>
      <w:r w:rsidRPr="006D360F">
        <w:rPr>
          <w:rFonts w:eastAsia="Times New Roman"/>
          <w:kern w:val="0"/>
          <w:sz w:val="28"/>
          <w:szCs w:val="28"/>
          <w:lang w:bidi="hi-IN"/>
          <w14:ligatures w14:val="none"/>
        </w:rPr>
        <w:t>Improved user experience with conversational AI</w:t>
      </w:r>
    </w:p>
    <w:p w14:paraId="10F85DA0" w14:textId="12A4401D" w:rsidR="006D360F" w:rsidRDefault="006D360F" w:rsidP="006D360F">
      <w:pPr>
        <w:numPr>
          <w:ilvl w:val="0"/>
          <w:numId w:val="18"/>
        </w:numPr>
        <w:tabs>
          <w:tab w:val="left" w:pos="408"/>
        </w:tabs>
        <w:jc w:val="both"/>
        <w:rPr>
          <w:rFonts w:eastAsia="Times New Roman"/>
          <w:kern w:val="0"/>
          <w:sz w:val="28"/>
          <w:szCs w:val="28"/>
          <w:lang w:bidi="hi-IN"/>
          <w14:ligatures w14:val="none"/>
        </w:rPr>
      </w:pPr>
      <w:r w:rsidRPr="006D360F">
        <w:rPr>
          <w:rFonts w:eastAsia="Times New Roman"/>
          <w:kern w:val="0"/>
          <w:sz w:val="28"/>
          <w:szCs w:val="28"/>
          <w:lang w:bidi="hi-IN"/>
          <w14:ligatures w14:val="none"/>
        </w:rPr>
        <w:t>Long-term maintainability and scalability</w:t>
      </w:r>
      <w:r w:rsidR="006D1CF0">
        <w:rPr>
          <w:rFonts w:eastAsia="Times New Roman"/>
          <w:kern w:val="0"/>
          <w:sz w:val="28"/>
          <w:szCs w:val="28"/>
          <w:lang w:bidi="hi-IN"/>
          <w14:ligatures w14:val="none"/>
        </w:rPr>
        <w:t>.</w:t>
      </w:r>
    </w:p>
    <w:p w14:paraId="1E458060" w14:textId="77777777" w:rsidR="006D1CF0" w:rsidRPr="0085136C" w:rsidRDefault="006D1CF0" w:rsidP="006D1CF0">
      <w:pPr>
        <w:tabs>
          <w:tab w:val="left" w:pos="408"/>
        </w:tabs>
        <w:jc w:val="both"/>
        <w:rPr>
          <w:rFonts w:eastAsia="Times New Roman"/>
          <w:b/>
          <w:bCs/>
          <w:kern w:val="0"/>
          <w:sz w:val="32"/>
          <w:szCs w:val="32"/>
          <w:lang w:bidi="hi-IN"/>
          <w14:ligatures w14:val="none"/>
        </w:rPr>
      </w:pPr>
    </w:p>
    <w:p w14:paraId="111B0045" w14:textId="178F0F1B" w:rsidR="006D1CF0" w:rsidRDefault="0085136C" w:rsidP="006D1CF0">
      <w:pPr>
        <w:tabs>
          <w:tab w:val="left" w:pos="408"/>
        </w:tabs>
        <w:jc w:val="both"/>
        <w:rPr>
          <w:rFonts w:eastAsia="Times New Roman"/>
          <w:b/>
          <w:bCs/>
          <w:kern w:val="0"/>
          <w:sz w:val="32"/>
          <w:szCs w:val="32"/>
          <w:lang w:bidi="hi-IN"/>
          <w14:ligatures w14:val="none"/>
        </w:rPr>
      </w:pPr>
      <w:r w:rsidRPr="0085136C">
        <w:rPr>
          <w:rFonts w:eastAsia="Times New Roman"/>
          <w:b/>
          <w:bCs/>
          <w:kern w:val="0"/>
          <w:sz w:val="32"/>
          <w:szCs w:val="32"/>
          <w:lang w:bidi="hi-IN"/>
          <w14:ligatures w14:val="none"/>
        </w:rPr>
        <w:t>Technical Challenges, Constraints, and Compatibility Gaps</w:t>
      </w:r>
      <w:r>
        <w:rPr>
          <w:rFonts w:eastAsia="Times New Roman"/>
          <w:b/>
          <w:bCs/>
          <w:kern w:val="0"/>
          <w:sz w:val="32"/>
          <w:szCs w:val="32"/>
          <w:lang w:bidi="hi-IN"/>
          <w14:ligatures w14:val="none"/>
        </w:rPr>
        <w:t xml:space="preserve">   </w:t>
      </w:r>
    </w:p>
    <w:p w14:paraId="20447050"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1. Introduction</w:t>
      </w:r>
    </w:p>
    <w:p w14:paraId="0E28EBD2" w14:textId="4EF51E3D" w:rsidR="007C5D24" w:rsidRPr="007C5D24" w:rsidRDefault="007C5D24" w:rsidP="007C5D24">
      <w:p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 xml:space="preserve">Modernizing legacy IVR systems by integrating them with Conversational AI platforms such as ACS and BAP introduces several technical challenges. These challenges arise due to differences in architecture, communication protocols, data formats, and operational models between traditional </w:t>
      </w:r>
      <w:proofErr w:type="spellStart"/>
      <w:r w:rsidRPr="007C5D24">
        <w:rPr>
          <w:rFonts w:eastAsia="Times New Roman"/>
          <w:kern w:val="0"/>
          <w:sz w:val="28"/>
          <w:szCs w:val="28"/>
          <w:lang w:bidi="hi-IN"/>
          <w14:ligatures w14:val="none"/>
        </w:rPr>
        <w:t>VoiceXML</w:t>
      </w:r>
      <w:proofErr w:type="spellEnd"/>
      <w:r w:rsidRPr="007C5D24">
        <w:rPr>
          <w:rFonts w:eastAsia="Times New Roman"/>
          <w:kern w:val="0"/>
          <w:sz w:val="28"/>
          <w:szCs w:val="28"/>
          <w:lang w:bidi="hi-IN"/>
          <w14:ligatures w14:val="none"/>
        </w:rPr>
        <w:t>-based IVR systems and modern AI-driven conversational platforms. Identifying these challenges, constraints, and compatibility gaps early is essential to plan a smooth and low-risk migration strategy.</w:t>
      </w:r>
    </w:p>
    <w:p w14:paraId="52EB8345" w14:textId="77777777" w:rsidR="007C5D24" w:rsidRPr="007C5D24" w:rsidRDefault="007C5D24" w:rsidP="007C5D24">
      <w:pPr>
        <w:tabs>
          <w:tab w:val="left" w:pos="408"/>
        </w:tabs>
        <w:jc w:val="both"/>
        <w:rPr>
          <w:rFonts w:eastAsia="Times New Roman"/>
          <w:b/>
          <w:bCs/>
          <w:kern w:val="0"/>
          <w:sz w:val="30"/>
          <w:szCs w:val="30"/>
          <w:lang w:bidi="hi-IN"/>
          <w14:ligatures w14:val="none"/>
        </w:rPr>
      </w:pPr>
      <w:r w:rsidRPr="007C5D24">
        <w:rPr>
          <w:rFonts w:eastAsia="Times New Roman"/>
          <w:b/>
          <w:bCs/>
          <w:kern w:val="0"/>
          <w:sz w:val="30"/>
          <w:szCs w:val="30"/>
          <w:lang w:bidi="hi-IN"/>
          <w14:ligatures w14:val="none"/>
        </w:rPr>
        <w:t>2. Technical Challenges</w:t>
      </w:r>
    </w:p>
    <w:p w14:paraId="3017DFCF"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2.1 Integration Complexity</w:t>
      </w:r>
    </w:p>
    <w:p w14:paraId="1EF1D7B3" w14:textId="77777777" w:rsidR="007C5D24" w:rsidRPr="007C5D24" w:rsidRDefault="007C5D24" w:rsidP="007C5D24">
      <w:p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lastRenderedPageBreak/>
        <w:t>Legacy IVR systems are tightly coupled with telephony infrastructure and VXML-based call flows, whereas ACS and BAP follow API-driven, microservices-based architectures. Bridging these two paradigms requires:</w:t>
      </w:r>
    </w:p>
    <w:p w14:paraId="3EECBD27" w14:textId="77777777" w:rsidR="007C5D24" w:rsidRPr="007C5D24" w:rsidRDefault="007C5D24" w:rsidP="007C5D24">
      <w:pPr>
        <w:numPr>
          <w:ilvl w:val="0"/>
          <w:numId w:val="33"/>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Designing middleware and integration layers</w:t>
      </w:r>
    </w:p>
    <w:p w14:paraId="1B2153D1" w14:textId="77777777" w:rsidR="007C5D24" w:rsidRPr="007C5D24" w:rsidRDefault="007C5D24" w:rsidP="007C5D24">
      <w:pPr>
        <w:numPr>
          <w:ilvl w:val="0"/>
          <w:numId w:val="33"/>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Managing synchronous (call flow) and asynchronous (API calls) interactions</w:t>
      </w:r>
    </w:p>
    <w:p w14:paraId="689939D0" w14:textId="77777777" w:rsidR="007C5D24" w:rsidRPr="007C5D24" w:rsidRDefault="007C5D24" w:rsidP="007C5D24">
      <w:pPr>
        <w:numPr>
          <w:ilvl w:val="0"/>
          <w:numId w:val="33"/>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Coordinating state between IVR sessions and conversational AI sessions</w:t>
      </w:r>
    </w:p>
    <w:p w14:paraId="594BC5F0"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2.2 Conversation State Management</w:t>
      </w:r>
    </w:p>
    <w:p w14:paraId="4AF57F2C" w14:textId="77777777" w:rsidR="007C5D24" w:rsidRPr="007C5D24" w:rsidRDefault="007C5D24" w:rsidP="007C5D24">
      <w:p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Traditional IVR systems are largely stateless between menu steps, while conversational AI requires maintaining rich conversational context across multiple turns. Key challenges include:</w:t>
      </w:r>
    </w:p>
    <w:p w14:paraId="471CA5E8" w14:textId="77777777" w:rsidR="007C5D24" w:rsidRPr="007C5D24" w:rsidRDefault="007C5D24" w:rsidP="007C5D24">
      <w:pPr>
        <w:numPr>
          <w:ilvl w:val="0"/>
          <w:numId w:val="34"/>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Mapping menu-driven states to conversational context</w:t>
      </w:r>
    </w:p>
    <w:p w14:paraId="311596D7" w14:textId="77777777" w:rsidR="007C5D24" w:rsidRPr="007C5D24" w:rsidRDefault="007C5D24" w:rsidP="007C5D24">
      <w:pPr>
        <w:numPr>
          <w:ilvl w:val="0"/>
          <w:numId w:val="34"/>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Preserving session continuity during call transfers and interruptions</w:t>
      </w:r>
    </w:p>
    <w:p w14:paraId="24487C9D" w14:textId="77777777" w:rsidR="007C5D24" w:rsidRPr="007C5D24" w:rsidRDefault="007C5D24" w:rsidP="007C5D24">
      <w:pPr>
        <w:numPr>
          <w:ilvl w:val="0"/>
          <w:numId w:val="34"/>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Handling partial user inputs and corrections</w:t>
      </w:r>
    </w:p>
    <w:p w14:paraId="0BE169F5"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2.3 Speech Recognition and Audio Handling</w:t>
      </w:r>
    </w:p>
    <w:p w14:paraId="61AA8417" w14:textId="77777777" w:rsidR="007C5D24" w:rsidRPr="007C5D24" w:rsidRDefault="007C5D24" w:rsidP="007C5D24">
      <w:p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Legacy IVR speech recognition engines are optimized for limited vocabulary and command-based inputs, while modern conversational platforms rely on advanced ASR/TTS models. Challenges include:</w:t>
      </w:r>
    </w:p>
    <w:p w14:paraId="659A4703" w14:textId="77777777" w:rsidR="007C5D24" w:rsidRPr="007C5D24" w:rsidRDefault="007C5D24" w:rsidP="007C5D24">
      <w:pPr>
        <w:numPr>
          <w:ilvl w:val="0"/>
          <w:numId w:val="35"/>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Differences in audio codecs and sampling rates</w:t>
      </w:r>
    </w:p>
    <w:p w14:paraId="6AA32411" w14:textId="77777777" w:rsidR="007C5D24" w:rsidRPr="007C5D24" w:rsidRDefault="007C5D24" w:rsidP="007C5D24">
      <w:pPr>
        <w:numPr>
          <w:ilvl w:val="0"/>
          <w:numId w:val="35"/>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Handling background noise and speech confidence thresholds</w:t>
      </w:r>
    </w:p>
    <w:p w14:paraId="0FAB822F" w14:textId="77777777" w:rsidR="007C5D24" w:rsidRPr="007C5D24" w:rsidRDefault="007C5D24" w:rsidP="007C5D24">
      <w:pPr>
        <w:numPr>
          <w:ilvl w:val="0"/>
          <w:numId w:val="35"/>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Ensuring low-latency, real-time speech processing</w:t>
      </w:r>
    </w:p>
    <w:p w14:paraId="41AE0F07"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2.4 Performance and Latency</w:t>
      </w:r>
    </w:p>
    <w:p w14:paraId="4D836419" w14:textId="77777777" w:rsidR="007C5D24" w:rsidRPr="007C5D24" w:rsidRDefault="007C5D24" w:rsidP="007C5D24">
      <w:p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Real-time voice interactions are sensitive to delays. Introducing AI processing layers can add latency due to:</w:t>
      </w:r>
    </w:p>
    <w:p w14:paraId="44A3E3C8" w14:textId="77777777" w:rsidR="007C5D24" w:rsidRPr="007C5D24" w:rsidRDefault="007C5D24" w:rsidP="007C5D24">
      <w:pPr>
        <w:numPr>
          <w:ilvl w:val="0"/>
          <w:numId w:val="36"/>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Network calls to ACS and BAP services</w:t>
      </w:r>
    </w:p>
    <w:p w14:paraId="5E663B2F" w14:textId="77777777" w:rsidR="007C5D24" w:rsidRPr="007C5D24" w:rsidRDefault="007C5D24" w:rsidP="007C5D24">
      <w:pPr>
        <w:numPr>
          <w:ilvl w:val="0"/>
          <w:numId w:val="36"/>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Speech-to-text and text-to-speech processing time</w:t>
      </w:r>
    </w:p>
    <w:p w14:paraId="12F95783" w14:textId="3F009CFB" w:rsidR="007C5D24" w:rsidRPr="007C5D24" w:rsidRDefault="007C5D24" w:rsidP="007C5D24">
      <w:pPr>
        <w:numPr>
          <w:ilvl w:val="0"/>
          <w:numId w:val="36"/>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Backend</w:t>
      </w:r>
      <w:r w:rsidR="00386285">
        <w:rPr>
          <w:rFonts w:eastAsia="Times New Roman"/>
          <w:kern w:val="0"/>
          <w:sz w:val="28"/>
          <w:szCs w:val="28"/>
          <w:lang w:bidi="hi-IN"/>
          <w14:ligatures w14:val="none"/>
        </w:rPr>
        <w:t xml:space="preserve"> </w:t>
      </w:r>
      <w:r w:rsidRPr="007C5D24">
        <w:rPr>
          <w:rFonts w:eastAsia="Times New Roman"/>
          <w:kern w:val="0"/>
          <w:sz w:val="28"/>
          <w:szCs w:val="28"/>
          <w:lang w:bidi="hi-IN"/>
          <w14:ligatures w14:val="none"/>
        </w:rPr>
        <w:t>API</w:t>
      </w:r>
      <w:r w:rsidR="00386285">
        <w:rPr>
          <w:rFonts w:eastAsia="Times New Roman"/>
          <w:kern w:val="0"/>
          <w:sz w:val="28"/>
          <w:szCs w:val="28"/>
          <w:lang w:bidi="hi-IN"/>
          <w14:ligatures w14:val="none"/>
        </w:rPr>
        <w:t xml:space="preserve"> </w:t>
      </w:r>
      <w:r w:rsidRPr="007C5D24">
        <w:rPr>
          <w:rFonts w:eastAsia="Times New Roman"/>
          <w:kern w:val="0"/>
          <w:sz w:val="28"/>
          <w:szCs w:val="28"/>
          <w:lang w:bidi="hi-IN"/>
          <w14:ligatures w14:val="none"/>
        </w:rPr>
        <w:t>response</w:t>
      </w:r>
      <w:r w:rsidR="00386285">
        <w:rPr>
          <w:rFonts w:eastAsia="Times New Roman"/>
          <w:kern w:val="0"/>
          <w:sz w:val="28"/>
          <w:szCs w:val="28"/>
          <w:lang w:bidi="hi-IN"/>
          <w14:ligatures w14:val="none"/>
        </w:rPr>
        <w:t xml:space="preserve"> </w:t>
      </w:r>
      <w:r w:rsidRPr="007C5D24">
        <w:rPr>
          <w:rFonts w:eastAsia="Times New Roman"/>
          <w:kern w:val="0"/>
          <w:sz w:val="28"/>
          <w:szCs w:val="28"/>
          <w:lang w:bidi="hi-IN"/>
          <w14:ligatures w14:val="none"/>
        </w:rPr>
        <w:t>times</w:t>
      </w:r>
      <w:r w:rsidR="00782849">
        <w:rPr>
          <w:rFonts w:eastAsia="Times New Roman"/>
          <w:kern w:val="0"/>
          <w:sz w:val="28"/>
          <w:szCs w:val="28"/>
          <w:lang w:bidi="hi-IN"/>
          <w14:ligatures w14:val="none"/>
        </w:rPr>
        <w:t xml:space="preserve"> </w:t>
      </w:r>
      <w:r w:rsidRPr="007C5D24">
        <w:rPr>
          <w:rFonts w:eastAsia="Times New Roman"/>
          <w:kern w:val="0"/>
          <w:sz w:val="28"/>
          <w:szCs w:val="28"/>
          <w:lang w:bidi="hi-IN"/>
          <w14:ligatures w14:val="none"/>
        </w:rPr>
        <w:t>Maintaining acceptable response times is a critical technical challenge.</w:t>
      </w:r>
    </w:p>
    <w:p w14:paraId="029F037A"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2.5 Error Handling and Fallback Mechanisms</w:t>
      </w:r>
    </w:p>
    <w:p w14:paraId="29550C5B" w14:textId="77777777" w:rsidR="007C5D24" w:rsidRPr="007C5D24" w:rsidRDefault="007C5D24" w:rsidP="007C5D24">
      <w:p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Legacy IVR systems use predefined fallback paths (repeat menu, go to main menu, agent transfer). In conversational AI:</w:t>
      </w:r>
    </w:p>
    <w:p w14:paraId="3EC7B8E8" w14:textId="77777777" w:rsidR="007C5D24" w:rsidRPr="007C5D24" w:rsidRDefault="007C5D24" w:rsidP="007C5D24">
      <w:pPr>
        <w:numPr>
          <w:ilvl w:val="0"/>
          <w:numId w:val="37"/>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Errors may occur due to low intent confidence, NLU failures, or backend service timeouts</w:t>
      </w:r>
    </w:p>
    <w:p w14:paraId="11798072" w14:textId="38E5103A" w:rsidR="007C5D24" w:rsidRDefault="007C5D24" w:rsidP="007C5D24">
      <w:pPr>
        <w:numPr>
          <w:ilvl w:val="0"/>
          <w:numId w:val="37"/>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lastRenderedPageBreak/>
        <w:t xml:space="preserve">Designing consistent fallback </w:t>
      </w:r>
      <w:proofErr w:type="spellStart"/>
      <w:r w:rsidRPr="007C5D24">
        <w:rPr>
          <w:rFonts w:eastAsia="Times New Roman"/>
          <w:kern w:val="0"/>
          <w:sz w:val="28"/>
          <w:szCs w:val="28"/>
          <w:lang w:bidi="hi-IN"/>
          <w14:ligatures w14:val="none"/>
        </w:rPr>
        <w:t>behavior</w:t>
      </w:r>
      <w:proofErr w:type="spellEnd"/>
      <w:r w:rsidRPr="007C5D24">
        <w:rPr>
          <w:rFonts w:eastAsia="Times New Roman"/>
          <w:kern w:val="0"/>
          <w:sz w:val="28"/>
          <w:szCs w:val="28"/>
          <w:lang w:bidi="hi-IN"/>
          <w14:ligatures w14:val="none"/>
        </w:rPr>
        <w:t xml:space="preserve"> across both legacy and AI-driven flows is complex</w:t>
      </w:r>
    </w:p>
    <w:p w14:paraId="610DCD26" w14:textId="77777777" w:rsidR="00065415" w:rsidRDefault="00065415" w:rsidP="00065415">
      <w:pPr>
        <w:tabs>
          <w:tab w:val="left" w:pos="408"/>
        </w:tabs>
        <w:jc w:val="both"/>
        <w:rPr>
          <w:rFonts w:eastAsia="Times New Roman"/>
          <w:kern w:val="0"/>
          <w:sz w:val="28"/>
          <w:szCs w:val="28"/>
          <w:lang w:bidi="hi-IN"/>
          <w14:ligatures w14:val="none"/>
        </w:rPr>
      </w:pPr>
    </w:p>
    <w:p w14:paraId="0D1CACCB" w14:textId="77777777" w:rsidR="00065415" w:rsidRPr="007C5D24" w:rsidRDefault="00065415" w:rsidP="00065415">
      <w:pPr>
        <w:tabs>
          <w:tab w:val="left" w:pos="408"/>
        </w:tabs>
        <w:jc w:val="both"/>
        <w:rPr>
          <w:rFonts w:eastAsia="Times New Roman"/>
          <w:kern w:val="0"/>
          <w:sz w:val="28"/>
          <w:szCs w:val="28"/>
          <w:lang w:bidi="hi-IN"/>
          <w14:ligatures w14:val="none"/>
        </w:rPr>
      </w:pPr>
    </w:p>
    <w:p w14:paraId="3B86BA2F" w14:textId="6F051C6B" w:rsidR="00065415" w:rsidRPr="007C5D24" w:rsidRDefault="007C5D24" w:rsidP="007C5D24">
      <w:pPr>
        <w:tabs>
          <w:tab w:val="left" w:pos="408"/>
        </w:tabs>
        <w:jc w:val="both"/>
        <w:rPr>
          <w:rFonts w:eastAsia="Times New Roman"/>
          <w:b/>
          <w:bCs/>
          <w:kern w:val="0"/>
          <w:sz w:val="30"/>
          <w:szCs w:val="30"/>
          <w:lang w:bidi="hi-IN"/>
          <w14:ligatures w14:val="none"/>
        </w:rPr>
      </w:pPr>
      <w:r w:rsidRPr="007C5D24">
        <w:rPr>
          <w:rFonts w:eastAsia="Times New Roman"/>
          <w:b/>
          <w:bCs/>
          <w:kern w:val="0"/>
          <w:sz w:val="30"/>
          <w:szCs w:val="30"/>
          <w:lang w:bidi="hi-IN"/>
          <w14:ligatures w14:val="none"/>
        </w:rPr>
        <w:t>3. System Constraints</w:t>
      </w:r>
    </w:p>
    <w:p w14:paraId="4FBDE029"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3.1 Legacy Technology Constraints</w:t>
      </w:r>
    </w:p>
    <w:p w14:paraId="424D573E" w14:textId="77777777" w:rsidR="007C5D24" w:rsidRPr="007C5D24" w:rsidRDefault="007C5D24" w:rsidP="007C5D24">
      <w:pPr>
        <w:numPr>
          <w:ilvl w:val="0"/>
          <w:numId w:val="38"/>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 xml:space="preserve">Dependence on </w:t>
      </w:r>
      <w:proofErr w:type="spellStart"/>
      <w:r w:rsidRPr="007C5D24">
        <w:rPr>
          <w:rFonts w:eastAsia="Times New Roman"/>
          <w:kern w:val="0"/>
          <w:sz w:val="28"/>
          <w:szCs w:val="28"/>
          <w:lang w:bidi="hi-IN"/>
          <w14:ligatures w14:val="none"/>
        </w:rPr>
        <w:t>VoiceXML</w:t>
      </w:r>
      <w:proofErr w:type="spellEnd"/>
      <w:r w:rsidRPr="007C5D24">
        <w:rPr>
          <w:rFonts w:eastAsia="Times New Roman"/>
          <w:kern w:val="0"/>
          <w:sz w:val="28"/>
          <w:szCs w:val="28"/>
          <w:lang w:bidi="hi-IN"/>
          <w14:ligatures w14:val="none"/>
        </w:rPr>
        <w:t xml:space="preserve"> and vendor-specific IVR platforms</w:t>
      </w:r>
    </w:p>
    <w:p w14:paraId="2C18B0E7" w14:textId="77777777" w:rsidR="007C5D24" w:rsidRPr="007C5D24" w:rsidRDefault="007C5D24" w:rsidP="007C5D24">
      <w:pPr>
        <w:numPr>
          <w:ilvl w:val="0"/>
          <w:numId w:val="38"/>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Limited flexibility in modifying existing call flows without regression risks</w:t>
      </w:r>
    </w:p>
    <w:p w14:paraId="4A475D6B" w14:textId="77777777" w:rsidR="007C5D24" w:rsidRPr="007C5D24" w:rsidRDefault="007C5D24" w:rsidP="007C5D24">
      <w:pPr>
        <w:numPr>
          <w:ilvl w:val="0"/>
          <w:numId w:val="38"/>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Scarcity of skilled resources familiar with legacy IVR technologies</w:t>
      </w:r>
    </w:p>
    <w:p w14:paraId="2ED7A0FF"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3.2 Infrastructure Constraints</w:t>
      </w:r>
    </w:p>
    <w:p w14:paraId="21482949" w14:textId="77777777" w:rsidR="007C5D24" w:rsidRPr="007C5D24" w:rsidRDefault="007C5D24" w:rsidP="007C5D24">
      <w:pPr>
        <w:numPr>
          <w:ilvl w:val="0"/>
          <w:numId w:val="39"/>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Existing telephony and media servers may not natively support cloud-based ACS integration</w:t>
      </w:r>
    </w:p>
    <w:p w14:paraId="68649668" w14:textId="77777777" w:rsidR="007C5D24" w:rsidRPr="007C5D24" w:rsidRDefault="007C5D24" w:rsidP="007C5D24">
      <w:pPr>
        <w:numPr>
          <w:ilvl w:val="0"/>
          <w:numId w:val="39"/>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Bandwidth and network constraints can impact voice quality</w:t>
      </w:r>
    </w:p>
    <w:p w14:paraId="75EAF928" w14:textId="77777777" w:rsidR="007C5D24" w:rsidRPr="007C5D24" w:rsidRDefault="007C5D24" w:rsidP="007C5D24">
      <w:pPr>
        <w:numPr>
          <w:ilvl w:val="0"/>
          <w:numId w:val="39"/>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On-premise systems may face limitations in securely exposing APIs to cloud platforms</w:t>
      </w:r>
    </w:p>
    <w:p w14:paraId="52656A84"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3.3 Operational Constraints</w:t>
      </w:r>
    </w:p>
    <w:p w14:paraId="17B434E1" w14:textId="77777777" w:rsidR="007C5D24" w:rsidRPr="007C5D24" w:rsidRDefault="007C5D24" w:rsidP="007C5D24">
      <w:pPr>
        <w:numPr>
          <w:ilvl w:val="0"/>
          <w:numId w:val="40"/>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High availability requirements restrict downtime during migration</w:t>
      </w:r>
    </w:p>
    <w:p w14:paraId="775D56EE" w14:textId="77777777" w:rsidR="007C5D24" w:rsidRPr="007C5D24" w:rsidRDefault="007C5D24" w:rsidP="007C5D24">
      <w:pPr>
        <w:numPr>
          <w:ilvl w:val="0"/>
          <w:numId w:val="40"/>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Need for backward compatibility with existing IVR users during transition</w:t>
      </w:r>
    </w:p>
    <w:p w14:paraId="52DCD555" w14:textId="77777777" w:rsidR="007C5D24" w:rsidRPr="007C5D24" w:rsidRDefault="007C5D24" w:rsidP="007C5D24">
      <w:pPr>
        <w:numPr>
          <w:ilvl w:val="0"/>
          <w:numId w:val="40"/>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Limited maintenance windows in production environments</w:t>
      </w:r>
    </w:p>
    <w:p w14:paraId="7CF0F4DE"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3.4 Compliance and Security Constraints</w:t>
      </w:r>
    </w:p>
    <w:p w14:paraId="42EEE46E" w14:textId="77777777" w:rsidR="007C5D24" w:rsidRPr="007C5D24" w:rsidRDefault="007C5D24" w:rsidP="007C5D24">
      <w:pPr>
        <w:numPr>
          <w:ilvl w:val="0"/>
          <w:numId w:val="41"/>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Handling sensitive customer data (PII) requires strict security controls</w:t>
      </w:r>
    </w:p>
    <w:p w14:paraId="61BE2C7F" w14:textId="77777777" w:rsidR="007C5D24" w:rsidRPr="007C5D24" w:rsidRDefault="007C5D24" w:rsidP="007C5D24">
      <w:pPr>
        <w:numPr>
          <w:ilvl w:val="0"/>
          <w:numId w:val="41"/>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Regulatory compliance may limit where data can be processed or stored</w:t>
      </w:r>
    </w:p>
    <w:p w14:paraId="38C9F395" w14:textId="7D0155AA" w:rsidR="00065415" w:rsidRPr="007C5D24" w:rsidRDefault="007C5D24" w:rsidP="00065415">
      <w:pPr>
        <w:numPr>
          <w:ilvl w:val="0"/>
          <w:numId w:val="41"/>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Call recording and logging policies may impose additional constraints</w:t>
      </w:r>
    </w:p>
    <w:p w14:paraId="563E7BE7" w14:textId="77777777" w:rsidR="007C5D24" w:rsidRPr="007C5D24" w:rsidRDefault="007C5D24" w:rsidP="007C5D24">
      <w:pPr>
        <w:tabs>
          <w:tab w:val="left" w:pos="408"/>
        </w:tabs>
        <w:jc w:val="both"/>
        <w:rPr>
          <w:rFonts w:eastAsia="Times New Roman"/>
          <w:b/>
          <w:bCs/>
          <w:kern w:val="0"/>
          <w:sz w:val="30"/>
          <w:szCs w:val="30"/>
          <w:lang w:bidi="hi-IN"/>
          <w14:ligatures w14:val="none"/>
        </w:rPr>
      </w:pPr>
      <w:r w:rsidRPr="007C5D24">
        <w:rPr>
          <w:rFonts w:eastAsia="Times New Roman"/>
          <w:b/>
          <w:bCs/>
          <w:kern w:val="0"/>
          <w:sz w:val="30"/>
          <w:szCs w:val="30"/>
          <w:lang w:bidi="hi-IN"/>
          <w14:ligatures w14:val="none"/>
        </w:rPr>
        <w:t>4. Compatibility Gaps</w:t>
      </w:r>
    </w:p>
    <w:p w14:paraId="36243359"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4.1 Protocol and Interface Mismatch</w:t>
      </w:r>
    </w:p>
    <w:p w14:paraId="25D29C6C" w14:textId="77777777" w:rsidR="007C5D24" w:rsidRPr="007C5D24" w:rsidRDefault="007C5D24" w:rsidP="007C5D24">
      <w:pPr>
        <w:numPr>
          <w:ilvl w:val="0"/>
          <w:numId w:val="42"/>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Legacy IVR systems often use telephony protocols and VXML interfaces, whereas ACS and BAP expose RESTful APIs and event-driven interfaces.</w:t>
      </w:r>
    </w:p>
    <w:p w14:paraId="1BC7B2D4" w14:textId="77777777" w:rsidR="007C5D24" w:rsidRPr="007C5D24" w:rsidRDefault="007C5D24" w:rsidP="007C5D24">
      <w:pPr>
        <w:numPr>
          <w:ilvl w:val="0"/>
          <w:numId w:val="42"/>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Direct interoperability is not possible without an integration/middleware layer.</w:t>
      </w:r>
    </w:p>
    <w:p w14:paraId="57242F74"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4.2 Data Format Incompatibility</w:t>
      </w:r>
    </w:p>
    <w:p w14:paraId="223D5713" w14:textId="77777777" w:rsidR="007C5D24" w:rsidRPr="007C5D24" w:rsidRDefault="007C5D24" w:rsidP="007C5D24">
      <w:pPr>
        <w:numPr>
          <w:ilvl w:val="0"/>
          <w:numId w:val="43"/>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IVR systems exchange data in proprietary or XML-based formats, while modern platforms use JSON and API contracts.</w:t>
      </w:r>
    </w:p>
    <w:p w14:paraId="264236E4" w14:textId="77777777" w:rsidR="007C5D24" w:rsidRPr="007C5D24" w:rsidRDefault="007C5D24" w:rsidP="007C5D24">
      <w:pPr>
        <w:numPr>
          <w:ilvl w:val="0"/>
          <w:numId w:val="43"/>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lastRenderedPageBreak/>
        <w:t>Data transformation and schema mapping are required.</w:t>
      </w:r>
    </w:p>
    <w:p w14:paraId="55408B24"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4.3 Workflow Model Differences</w:t>
      </w:r>
    </w:p>
    <w:p w14:paraId="2826B467" w14:textId="77777777" w:rsidR="007C5D24" w:rsidRPr="007C5D24" w:rsidRDefault="007C5D24" w:rsidP="007C5D24">
      <w:pPr>
        <w:numPr>
          <w:ilvl w:val="0"/>
          <w:numId w:val="44"/>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Menu-driven, linear workflows in IVR do not directly map to dynamic, intent-driven conversational flows.</w:t>
      </w:r>
    </w:p>
    <w:p w14:paraId="6FE3A277" w14:textId="77777777" w:rsidR="007C5D24" w:rsidRPr="007C5D24" w:rsidRDefault="007C5D24" w:rsidP="007C5D24">
      <w:pPr>
        <w:numPr>
          <w:ilvl w:val="0"/>
          <w:numId w:val="44"/>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Existing decision trees must be re-</w:t>
      </w:r>
      <w:proofErr w:type="spellStart"/>
      <w:r w:rsidRPr="007C5D24">
        <w:rPr>
          <w:rFonts w:eastAsia="Times New Roman"/>
          <w:kern w:val="0"/>
          <w:sz w:val="28"/>
          <w:szCs w:val="28"/>
          <w:lang w:bidi="hi-IN"/>
          <w14:ligatures w14:val="none"/>
        </w:rPr>
        <w:t>modeled</w:t>
      </w:r>
      <w:proofErr w:type="spellEnd"/>
      <w:r w:rsidRPr="007C5D24">
        <w:rPr>
          <w:rFonts w:eastAsia="Times New Roman"/>
          <w:kern w:val="0"/>
          <w:sz w:val="28"/>
          <w:szCs w:val="28"/>
          <w:lang w:bidi="hi-IN"/>
          <w14:ligatures w14:val="none"/>
        </w:rPr>
        <w:t xml:space="preserve"> into conversational dialog graphs.</w:t>
      </w:r>
    </w:p>
    <w:p w14:paraId="0ADCA146"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4.4 Speech Engine Differences</w:t>
      </w:r>
    </w:p>
    <w:p w14:paraId="4D23BF97" w14:textId="77777777" w:rsidR="007C5D24" w:rsidRPr="007C5D24" w:rsidRDefault="007C5D24" w:rsidP="007C5D24">
      <w:pPr>
        <w:numPr>
          <w:ilvl w:val="0"/>
          <w:numId w:val="45"/>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Legacy speech engines support limited grammars, whereas conversational AI expects free-form speech.</w:t>
      </w:r>
    </w:p>
    <w:p w14:paraId="6F79D06E" w14:textId="77777777" w:rsidR="007C5D24" w:rsidRPr="007C5D24" w:rsidRDefault="007C5D24" w:rsidP="007C5D24">
      <w:pPr>
        <w:numPr>
          <w:ilvl w:val="0"/>
          <w:numId w:val="45"/>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This gap impacts recognition accuracy and requires retraining or reconfiguration of speech models.</w:t>
      </w:r>
    </w:p>
    <w:p w14:paraId="2F3DFE3A" w14:textId="77777777" w:rsidR="007C5D24" w:rsidRPr="007C5D24" w:rsidRDefault="007C5D24" w:rsidP="007C5D24">
      <w:pPr>
        <w:tabs>
          <w:tab w:val="left" w:pos="408"/>
        </w:tabs>
        <w:jc w:val="both"/>
        <w:rPr>
          <w:rFonts w:eastAsia="Times New Roman"/>
          <w:b/>
          <w:bCs/>
          <w:kern w:val="0"/>
          <w:sz w:val="28"/>
          <w:szCs w:val="28"/>
          <w:lang w:bidi="hi-IN"/>
          <w14:ligatures w14:val="none"/>
        </w:rPr>
      </w:pPr>
      <w:r w:rsidRPr="007C5D24">
        <w:rPr>
          <w:rFonts w:eastAsia="Times New Roman"/>
          <w:b/>
          <w:bCs/>
          <w:kern w:val="0"/>
          <w:sz w:val="28"/>
          <w:szCs w:val="28"/>
          <w:lang w:bidi="hi-IN"/>
          <w14:ligatures w14:val="none"/>
        </w:rPr>
        <w:t>4.5 Authentication and Security Model Gaps</w:t>
      </w:r>
    </w:p>
    <w:p w14:paraId="784ED10E" w14:textId="77777777" w:rsidR="007C5D24" w:rsidRPr="007C5D24" w:rsidRDefault="007C5D24" w:rsidP="007C5D24">
      <w:pPr>
        <w:numPr>
          <w:ilvl w:val="0"/>
          <w:numId w:val="46"/>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Older IVR systems may rely on basic authentication or network-level security, while ACS and BAP use modern identity, token-based authentication, and role-based access control.</w:t>
      </w:r>
    </w:p>
    <w:p w14:paraId="02B70C10" w14:textId="77777777" w:rsidR="007C5D24" w:rsidRDefault="007C5D24" w:rsidP="007C5D24">
      <w:pPr>
        <w:numPr>
          <w:ilvl w:val="0"/>
          <w:numId w:val="46"/>
        </w:numPr>
        <w:tabs>
          <w:tab w:val="left" w:pos="408"/>
        </w:tabs>
        <w:jc w:val="both"/>
        <w:rPr>
          <w:rFonts w:eastAsia="Times New Roman"/>
          <w:kern w:val="0"/>
          <w:sz w:val="28"/>
          <w:szCs w:val="28"/>
          <w:lang w:bidi="hi-IN"/>
          <w14:ligatures w14:val="none"/>
        </w:rPr>
      </w:pPr>
      <w:r w:rsidRPr="007C5D24">
        <w:rPr>
          <w:rFonts w:eastAsia="Times New Roman"/>
          <w:kern w:val="0"/>
          <w:sz w:val="28"/>
          <w:szCs w:val="28"/>
          <w:lang w:bidi="hi-IN"/>
          <w14:ligatures w14:val="none"/>
        </w:rPr>
        <w:t>Security models must be aligned without weakening existing controls.</w:t>
      </w:r>
    </w:p>
    <w:p w14:paraId="7F66C951" w14:textId="77777777" w:rsidR="001D1415" w:rsidRDefault="001D1415" w:rsidP="001D1415">
      <w:pPr>
        <w:tabs>
          <w:tab w:val="left" w:pos="408"/>
        </w:tabs>
        <w:jc w:val="both"/>
        <w:rPr>
          <w:rFonts w:eastAsia="Times New Roman"/>
          <w:kern w:val="0"/>
          <w:sz w:val="28"/>
          <w:szCs w:val="28"/>
          <w:lang w:bidi="hi-IN"/>
          <w14:ligatures w14:val="none"/>
        </w:rPr>
      </w:pPr>
    </w:p>
    <w:p w14:paraId="1683DD34" w14:textId="47D94A48" w:rsidR="001D1415" w:rsidRPr="001D1415" w:rsidRDefault="001D1415" w:rsidP="001D1415">
      <w:pPr>
        <w:tabs>
          <w:tab w:val="left" w:pos="408"/>
        </w:tabs>
        <w:jc w:val="both"/>
        <w:rPr>
          <w:rFonts w:eastAsia="Times New Roman"/>
          <w:b/>
          <w:bCs/>
          <w:kern w:val="0"/>
          <w:sz w:val="30"/>
          <w:szCs w:val="30"/>
          <w:lang w:bidi="hi-IN"/>
          <w14:ligatures w14:val="none"/>
        </w:rPr>
      </w:pPr>
      <w:r w:rsidRPr="001D1415">
        <w:rPr>
          <w:rFonts w:eastAsia="Times New Roman"/>
          <w:b/>
          <w:bCs/>
          <w:kern w:val="0"/>
          <w:sz w:val="30"/>
          <w:szCs w:val="30"/>
          <w:lang w:bidi="hi-IN"/>
          <w14:ligatures w14:val="none"/>
        </w:rPr>
        <w:t>5. Conclusion</w:t>
      </w:r>
    </w:p>
    <w:p w14:paraId="5BC9D41B" w14:textId="18BE8577" w:rsidR="001D1415" w:rsidRPr="001D1415" w:rsidRDefault="001D1415" w:rsidP="001D1415">
      <w:pPr>
        <w:tabs>
          <w:tab w:val="left" w:pos="408"/>
        </w:tabs>
        <w:jc w:val="both"/>
        <w:rPr>
          <w:rFonts w:eastAsia="Times New Roman"/>
          <w:kern w:val="0"/>
          <w:sz w:val="28"/>
          <w:szCs w:val="28"/>
          <w:lang w:bidi="hi-IN"/>
          <w14:ligatures w14:val="none"/>
        </w:rPr>
      </w:pPr>
      <w:r w:rsidRPr="001D1415">
        <w:rPr>
          <w:rFonts w:eastAsia="Times New Roman"/>
          <w:kern w:val="0"/>
          <w:sz w:val="28"/>
          <w:szCs w:val="28"/>
          <w:lang w:bidi="hi-IN"/>
          <w14:ligatures w14:val="none"/>
        </w:rPr>
        <w:t>The modernization of legacy IVR systems involves addressing multiple technical challenges, system constraints, and compatibility gaps that arise from architectural, technological, and operational differences between traditional IVR platforms and modern conversational AI solutions such as ACS and BAP. By systematically identifying these gaps—across integration, speech processing, workflow mode</w:t>
      </w:r>
      <w:r w:rsidR="002F49D4">
        <w:rPr>
          <w:rFonts w:eastAsia="Times New Roman"/>
          <w:kern w:val="0"/>
          <w:sz w:val="28"/>
          <w:szCs w:val="28"/>
          <w:lang w:bidi="hi-IN"/>
          <w14:ligatures w14:val="none"/>
        </w:rPr>
        <w:t>l</w:t>
      </w:r>
      <w:r w:rsidRPr="001D1415">
        <w:rPr>
          <w:rFonts w:eastAsia="Times New Roman"/>
          <w:kern w:val="0"/>
          <w:sz w:val="28"/>
          <w:szCs w:val="28"/>
          <w:lang w:bidi="hi-IN"/>
          <w14:ligatures w14:val="none"/>
        </w:rPr>
        <w:t>ling, security, and performance—organizations can design appropriate mitigation strategies and ensure a smooth, low-risk transition toward AI-driven conversational experiences.</w:t>
      </w:r>
    </w:p>
    <w:p w14:paraId="0F945A09" w14:textId="77777777" w:rsidR="001D1415" w:rsidRPr="007C5D24" w:rsidRDefault="001D1415" w:rsidP="001D1415">
      <w:pPr>
        <w:tabs>
          <w:tab w:val="left" w:pos="408"/>
        </w:tabs>
        <w:jc w:val="both"/>
        <w:rPr>
          <w:rFonts w:eastAsia="Times New Roman"/>
          <w:kern w:val="0"/>
          <w:sz w:val="28"/>
          <w:szCs w:val="28"/>
          <w:lang w:bidi="hi-IN"/>
          <w14:ligatures w14:val="none"/>
        </w:rPr>
      </w:pPr>
    </w:p>
    <w:p w14:paraId="66989CD4" w14:textId="77777777" w:rsidR="00761BD8" w:rsidRPr="00211EFA" w:rsidRDefault="00761BD8" w:rsidP="00382359">
      <w:pPr>
        <w:tabs>
          <w:tab w:val="left" w:pos="408"/>
        </w:tabs>
        <w:jc w:val="both"/>
        <w:rPr>
          <w:rFonts w:eastAsia="Times New Roman"/>
          <w:kern w:val="0"/>
          <w:sz w:val="28"/>
          <w:szCs w:val="28"/>
          <w:lang w:bidi="hi-IN"/>
          <w14:ligatures w14:val="none"/>
        </w:rPr>
      </w:pPr>
    </w:p>
    <w:p w14:paraId="7B0F5FF7" w14:textId="77777777" w:rsidR="00A60B5C" w:rsidRPr="00A60B5C" w:rsidRDefault="00A60B5C" w:rsidP="00ED180A">
      <w:pPr>
        <w:tabs>
          <w:tab w:val="left" w:pos="408"/>
        </w:tabs>
        <w:jc w:val="both"/>
        <w:rPr>
          <w:rFonts w:eastAsia="Times New Roman" w:cstheme="minorHAnsi"/>
          <w:kern w:val="0"/>
          <w:sz w:val="28"/>
          <w:szCs w:val="28"/>
          <w:lang w:bidi="hi-IN"/>
          <w14:ligatures w14:val="none"/>
        </w:rPr>
      </w:pPr>
    </w:p>
    <w:p w14:paraId="7E787F94" w14:textId="77777777" w:rsidR="00ED180A" w:rsidRPr="00ED180A" w:rsidRDefault="00ED180A" w:rsidP="00ED180A">
      <w:pPr>
        <w:jc w:val="center"/>
        <w:rPr>
          <w:rFonts w:eastAsia="Times New Roman" w:cstheme="minorHAnsi"/>
          <w:b/>
          <w:bCs/>
          <w:kern w:val="0"/>
          <w:sz w:val="40"/>
          <w:szCs w:val="40"/>
          <w:lang w:bidi="hi-IN"/>
          <w14:ligatures w14:val="none"/>
        </w:rPr>
      </w:pPr>
    </w:p>
    <w:sectPr w:rsidR="00ED180A" w:rsidRPr="00ED180A" w:rsidSect="002D39BB">
      <w:pgSz w:w="11905"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6B4"/>
    <w:multiLevelType w:val="hybridMultilevel"/>
    <w:tmpl w:val="637E5924"/>
    <w:lvl w:ilvl="0" w:tplc="4D3083C2">
      <w:start w:val="1"/>
      <w:numFmt w:val="decimal"/>
      <w:lvlText w:val="%1."/>
      <w:lvlJc w:val="left"/>
      <w:pPr>
        <w:ind w:left="446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6EA71B0">
      <w:start w:val="1"/>
      <w:numFmt w:val="lowerLetter"/>
      <w:lvlText w:val="%2"/>
      <w:lvlJc w:val="left"/>
      <w:pPr>
        <w:ind w:left="59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0881B26">
      <w:start w:val="1"/>
      <w:numFmt w:val="lowerRoman"/>
      <w:lvlText w:val="%3"/>
      <w:lvlJc w:val="left"/>
      <w:pPr>
        <w:ind w:left="67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074E154">
      <w:start w:val="1"/>
      <w:numFmt w:val="decimal"/>
      <w:lvlText w:val="%4"/>
      <w:lvlJc w:val="left"/>
      <w:pPr>
        <w:ind w:left="74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8C2B13C">
      <w:start w:val="1"/>
      <w:numFmt w:val="lowerLetter"/>
      <w:lvlText w:val="%5"/>
      <w:lvlJc w:val="left"/>
      <w:pPr>
        <w:ind w:left="81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B4A105E">
      <w:start w:val="1"/>
      <w:numFmt w:val="lowerRoman"/>
      <w:lvlText w:val="%6"/>
      <w:lvlJc w:val="left"/>
      <w:pPr>
        <w:ind w:left="88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8EAC7A2">
      <w:start w:val="1"/>
      <w:numFmt w:val="decimal"/>
      <w:lvlText w:val="%7"/>
      <w:lvlJc w:val="left"/>
      <w:pPr>
        <w:ind w:left="95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32C5BC8">
      <w:start w:val="1"/>
      <w:numFmt w:val="lowerLetter"/>
      <w:lvlText w:val="%8"/>
      <w:lvlJc w:val="left"/>
      <w:pPr>
        <w:ind w:left="103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C722A80">
      <w:start w:val="1"/>
      <w:numFmt w:val="lowerRoman"/>
      <w:lvlText w:val="%9"/>
      <w:lvlJc w:val="left"/>
      <w:pPr>
        <w:ind w:left="110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E601ED"/>
    <w:multiLevelType w:val="multilevel"/>
    <w:tmpl w:val="06C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67568"/>
    <w:multiLevelType w:val="multilevel"/>
    <w:tmpl w:val="D33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61EB8"/>
    <w:multiLevelType w:val="multilevel"/>
    <w:tmpl w:val="86C4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87455"/>
    <w:multiLevelType w:val="multilevel"/>
    <w:tmpl w:val="7CF8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11B1D"/>
    <w:multiLevelType w:val="multilevel"/>
    <w:tmpl w:val="A83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158F8"/>
    <w:multiLevelType w:val="multilevel"/>
    <w:tmpl w:val="C68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33EEC"/>
    <w:multiLevelType w:val="multilevel"/>
    <w:tmpl w:val="4620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D3267"/>
    <w:multiLevelType w:val="hybridMultilevel"/>
    <w:tmpl w:val="8D56A0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F6021C"/>
    <w:multiLevelType w:val="multilevel"/>
    <w:tmpl w:val="42D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870E5"/>
    <w:multiLevelType w:val="multilevel"/>
    <w:tmpl w:val="BC9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61050"/>
    <w:multiLevelType w:val="multilevel"/>
    <w:tmpl w:val="025A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8001D"/>
    <w:multiLevelType w:val="multilevel"/>
    <w:tmpl w:val="31FE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74087"/>
    <w:multiLevelType w:val="multilevel"/>
    <w:tmpl w:val="9DE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26BEC"/>
    <w:multiLevelType w:val="multilevel"/>
    <w:tmpl w:val="F968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4013B"/>
    <w:multiLevelType w:val="hybridMultilevel"/>
    <w:tmpl w:val="C63C67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3A628A"/>
    <w:multiLevelType w:val="hybridMultilevel"/>
    <w:tmpl w:val="3C8EA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1B09A9"/>
    <w:multiLevelType w:val="multilevel"/>
    <w:tmpl w:val="AE36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D3298"/>
    <w:multiLevelType w:val="multilevel"/>
    <w:tmpl w:val="3BF8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31BF3"/>
    <w:multiLevelType w:val="multilevel"/>
    <w:tmpl w:val="EB24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91C5B"/>
    <w:multiLevelType w:val="multilevel"/>
    <w:tmpl w:val="F61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008AA"/>
    <w:multiLevelType w:val="multilevel"/>
    <w:tmpl w:val="01F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F05C7"/>
    <w:multiLevelType w:val="multilevel"/>
    <w:tmpl w:val="996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70E60"/>
    <w:multiLevelType w:val="multilevel"/>
    <w:tmpl w:val="6FD6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72B0F"/>
    <w:multiLevelType w:val="hybridMultilevel"/>
    <w:tmpl w:val="3D1EF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F72B89"/>
    <w:multiLevelType w:val="multilevel"/>
    <w:tmpl w:val="E0F6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60F82"/>
    <w:multiLevelType w:val="multilevel"/>
    <w:tmpl w:val="5E3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042E4"/>
    <w:multiLevelType w:val="multilevel"/>
    <w:tmpl w:val="E8E4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45E55"/>
    <w:multiLevelType w:val="multilevel"/>
    <w:tmpl w:val="4B9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7735D"/>
    <w:multiLevelType w:val="multilevel"/>
    <w:tmpl w:val="1AEC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7028A"/>
    <w:multiLevelType w:val="multilevel"/>
    <w:tmpl w:val="1F98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A3614"/>
    <w:multiLevelType w:val="multilevel"/>
    <w:tmpl w:val="BAA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21001"/>
    <w:multiLevelType w:val="multilevel"/>
    <w:tmpl w:val="6A3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6570B"/>
    <w:multiLevelType w:val="multilevel"/>
    <w:tmpl w:val="1B8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BD41D9"/>
    <w:multiLevelType w:val="multilevel"/>
    <w:tmpl w:val="EB7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345F4"/>
    <w:multiLevelType w:val="multilevel"/>
    <w:tmpl w:val="C280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F1176"/>
    <w:multiLevelType w:val="multilevel"/>
    <w:tmpl w:val="1C80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67F6E"/>
    <w:multiLevelType w:val="multilevel"/>
    <w:tmpl w:val="CCBE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870EC"/>
    <w:multiLevelType w:val="multilevel"/>
    <w:tmpl w:val="AF6A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22D18"/>
    <w:multiLevelType w:val="multilevel"/>
    <w:tmpl w:val="44C0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72E66"/>
    <w:multiLevelType w:val="multilevel"/>
    <w:tmpl w:val="840A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E2CC8"/>
    <w:multiLevelType w:val="multilevel"/>
    <w:tmpl w:val="506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A43D7"/>
    <w:multiLevelType w:val="multilevel"/>
    <w:tmpl w:val="832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F71A3C"/>
    <w:multiLevelType w:val="hybridMultilevel"/>
    <w:tmpl w:val="3EEC71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5064BA3"/>
    <w:multiLevelType w:val="multilevel"/>
    <w:tmpl w:val="E9C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E46CD"/>
    <w:multiLevelType w:val="multilevel"/>
    <w:tmpl w:val="D49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460B6"/>
    <w:multiLevelType w:val="multilevel"/>
    <w:tmpl w:val="C4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8B120E"/>
    <w:multiLevelType w:val="multilevel"/>
    <w:tmpl w:val="A16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D26AA7"/>
    <w:multiLevelType w:val="multilevel"/>
    <w:tmpl w:val="AF6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FF4789"/>
    <w:multiLevelType w:val="multilevel"/>
    <w:tmpl w:val="1E8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853273"/>
    <w:multiLevelType w:val="multilevel"/>
    <w:tmpl w:val="69E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18821">
    <w:abstractNumId w:val="0"/>
  </w:num>
  <w:num w:numId="2" w16cid:durableId="939530678">
    <w:abstractNumId w:val="11"/>
  </w:num>
  <w:num w:numId="3" w16cid:durableId="1879925622">
    <w:abstractNumId w:val="4"/>
  </w:num>
  <w:num w:numId="4" w16cid:durableId="1433624262">
    <w:abstractNumId w:val="41"/>
  </w:num>
  <w:num w:numId="5" w16cid:durableId="1551763311">
    <w:abstractNumId w:val="9"/>
  </w:num>
  <w:num w:numId="6" w16cid:durableId="601568366">
    <w:abstractNumId w:val="12"/>
  </w:num>
  <w:num w:numId="7" w16cid:durableId="1071346836">
    <w:abstractNumId w:val="21"/>
  </w:num>
  <w:num w:numId="8" w16cid:durableId="351036400">
    <w:abstractNumId w:val="19"/>
  </w:num>
  <w:num w:numId="9" w16cid:durableId="2093772041">
    <w:abstractNumId w:val="29"/>
  </w:num>
  <w:num w:numId="10" w16cid:durableId="1062754274">
    <w:abstractNumId w:val="25"/>
  </w:num>
  <w:num w:numId="11" w16cid:durableId="1681546546">
    <w:abstractNumId w:val="17"/>
  </w:num>
  <w:num w:numId="12" w16cid:durableId="1063791525">
    <w:abstractNumId w:val="3"/>
  </w:num>
  <w:num w:numId="13" w16cid:durableId="752775158">
    <w:abstractNumId w:val="45"/>
  </w:num>
  <w:num w:numId="14" w16cid:durableId="303396032">
    <w:abstractNumId w:val="37"/>
  </w:num>
  <w:num w:numId="15" w16cid:durableId="776482244">
    <w:abstractNumId w:val="13"/>
  </w:num>
  <w:num w:numId="16" w16cid:durableId="76027491">
    <w:abstractNumId w:val="47"/>
  </w:num>
  <w:num w:numId="17" w16cid:durableId="79907521">
    <w:abstractNumId w:val="50"/>
  </w:num>
  <w:num w:numId="18" w16cid:durableId="196704759">
    <w:abstractNumId w:val="33"/>
  </w:num>
  <w:num w:numId="19" w16cid:durableId="693577886">
    <w:abstractNumId w:val="39"/>
  </w:num>
  <w:num w:numId="20" w16cid:durableId="89740440">
    <w:abstractNumId w:val="34"/>
  </w:num>
  <w:num w:numId="21" w16cid:durableId="1531256254">
    <w:abstractNumId w:val="2"/>
  </w:num>
  <w:num w:numId="22" w16cid:durableId="143084671">
    <w:abstractNumId w:val="27"/>
  </w:num>
  <w:num w:numId="23" w16cid:durableId="1450122644">
    <w:abstractNumId w:val="49"/>
  </w:num>
  <w:num w:numId="24" w16cid:durableId="2045017054">
    <w:abstractNumId w:val="35"/>
  </w:num>
  <w:num w:numId="25" w16cid:durableId="1592002943">
    <w:abstractNumId w:val="20"/>
  </w:num>
  <w:num w:numId="26" w16cid:durableId="1483234707">
    <w:abstractNumId w:val="44"/>
  </w:num>
  <w:num w:numId="27" w16cid:durableId="661347212">
    <w:abstractNumId w:val="14"/>
  </w:num>
  <w:num w:numId="28" w16cid:durableId="2090106847">
    <w:abstractNumId w:val="31"/>
  </w:num>
  <w:num w:numId="29" w16cid:durableId="284585772">
    <w:abstractNumId w:val="32"/>
  </w:num>
  <w:num w:numId="30" w16cid:durableId="1849129131">
    <w:abstractNumId w:val="28"/>
  </w:num>
  <w:num w:numId="31" w16cid:durableId="121198903">
    <w:abstractNumId w:val="7"/>
  </w:num>
  <w:num w:numId="32" w16cid:durableId="1676298173">
    <w:abstractNumId w:val="36"/>
  </w:num>
  <w:num w:numId="33" w16cid:durableId="1284993609">
    <w:abstractNumId w:val="38"/>
  </w:num>
  <w:num w:numId="34" w16cid:durableId="980037671">
    <w:abstractNumId w:val="10"/>
  </w:num>
  <w:num w:numId="35" w16cid:durableId="108284436">
    <w:abstractNumId w:val="48"/>
  </w:num>
  <w:num w:numId="36" w16cid:durableId="1402173943">
    <w:abstractNumId w:val="6"/>
  </w:num>
  <w:num w:numId="37" w16cid:durableId="1780416810">
    <w:abstractNumId w:val="22"/>
  </w:num>
  <w:num w:numId="38" w16cid:durableId="160238491">
    <w:abstractNumId w:val="26"/>
  </w:num>
  <w:num w:numId="39" w16cid:durableId="316105944">
    <w:abstractNumId w:val="46"/>
  </w:num>
  <w:num w:numId="40" w16cid:durableId="1936548143">
    <w:abstractNumId w:val="42"/>
  </w:num>
  <w:num w:numId="41" w16cid:durableId="766079198">
    <w:abstractNumId w:val="1"/>
  </w:num>
  <w:num w:numId="42" w16cid:durableId="136193930">
    <w:abstractNumId w:val="18"/>
  </w:num>
  <w:num w:numId="43" w16cid:durableId="169413460">
    <w:abstractNumId w:val="5"/>
  </w:num>
  <w:num w:numId="44" w16cid:durableId="681127788">
    <w:abstractNumId w:val="30"/>
  </w:num>
  <w:num w:numId="45" w16cid:durableId="1765609270">
    <w:abstractNumId w:val="40"/>
  </w:num>
  <w:num w:numId="46" w16cid:durableId="638725226">
    <w:abstractNumId w:val="23"/>
  </w:num>
  <w:num w:numId="47" w16cid:durableId="1105416725">
    <w:abstractNumId w:val="15"/>
  </w:num>
  <w:num w:numId="48" w16cid:durableId="1221208145">
    <w:abstractNumId w:val="43"/>
  </w:num>
  <w:num w:numId="49" w16cid:durableId="1742210879">
    <w:abstractNumId w:val="16"/>
  </w:num>
  <w:num w:numId="50" w16cid:durableId="1691253101">
    <w:abstractNumId w:val="8"/>
  </w:num>
  <w:num w:numId="51" w16cid:durableId="13573899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F1B"/>
    <w:rsid w:val="000002B3"/>
    <w:rsid w:val="00002103"/>
    <w:rsid w:val="00006359"/>
    <w:rsid w:val="00051543"/>
    <w:rsid w:val="00065415"/>
    <w:rsid w:val="000B4206"/>
    <w:rsid w:val="000F3073"/>
    <w:rsid w:val="00141485"/>
    <w:rsid w:val="00154C84"/>
    <w:rsid w:val="001B0E80"/>
    <w:rsid w:val="001C3438"/>
    <w:rsid w:val="001D1415"/>
    <w:rsid w:val="001D3223"/>
    <w:rsid w:val="001E1CFE"/>
    <w:rsid w:val="001E3B9F"/>
    <w:rsid w:val="001E5407"/>
    <w:rsid w:val="001E69BE"/>
    <w:rsid w:val="0020651A"/>
    <w:rsid w:val="00211EFA"/>
    <w:rsid w:val="002709CD"/>
    <w:rsid w:val="00277EA0"/>
    <w:rsid w:val="00280290"/>
    <w:rsid w:val="002B366E"/>
    <w:rsid w:val="002D14FF"/>
    <w:rsid w:val="002D39BB"/>
    <w:rsid w:val="002F49D4"/>
    <w:rsid w:val="003127EE"/>
    <w:rsid w:val="003544C7"/>
    <w:rsid w:val="00362E4B"/>
    <w:rsid w:val="00366182"/>
    <w:rsid w:val="00370D60"/>
    <w:rsid w:val="00370DAB"/>
    <w:rsid w:val="00373AD4"/>
    <w:rsid w:val="00373FA6"/>
    <w:rsid w:val="00382359"/>
    <w:rsid w:val="00386285"/>
    <w:rsid w:val="003C1993"/>
    <w:rsid w:val="00425EBA"/>
    <w:rsid w:val="00426ADC"/>
    <w:rsid w:val="00457813"/>
    <w:rsid w:val="004867BE"/>
    <w:rsid w:val="0049195B"/>
    <w:rsid w:val="004A05D5"/>
    <w:rsid w:val="004A1577"/>
    <w:rsid w:val="004E3438"/>
    <w:rsid w:val="004F0A20"/>
    <w:rsid w:val="005063B2"/>
    <w:rsid w:val="005A7CE6"/>
    <w:rsid w:val="0060781C"/>
    <w:rsid w:val="00625967"/>
    <w:rsid w:val="00644BF0"/>
    <w:rsid w:val="00650F76"/>
    <w:rsid w:val="006D1CF0"/>
    <w:rsid w:val="006D360F"/>
    <w:rsid w:val="00761BD8"/>
    <w:rsid w:val="0076384D"/>
    <w:rsid w:val="00777DE6"/>
    <w:rsid w:val="00782849"/>
    <w:rsid w:val="00785FFF"/>
    <w:rsid w:val="007926F8"/>
    <w:rsid w:val="00792F1B"/>
    <w:rsid w:val="007B3EBC"/>
    <w:rsid w:val="007C5D24"/>
    <w:rsid w:val="007E7A0E"/>
    <w:rsid w:val="00806F2E"/>
    <w:rsid w:val="00815BB1"/>
    <w:rsid w:val="0084520F"/>
    <w:rsid w:val="00845676"/>
    <w:rsid w:val="0085136C"/>
    <w:rsid w:val="008620D1"/>
    <w:rsid w:val="008A01DD"/>
    <w:rsid w:val="008C49EE"/>
    <w:rsid w:val="008E4B6B"/>
    <w:rsid w:val="008F7A8B"/>
    <w:rsid w:val="009063D9"/>
    <w:rsid w:val="009365C8"/>
    <w:rsid w:val="00940B41"/>
    <w:rsid w:val="0097538F"/>
    <w:rsid w:val="0099722E"/>
    <w:rsid w:val="009B5DC7"/>
    <w:rsid w:val="009D2B35"/>
    <w:rsid w:val="00A331B8"/>
    <w:rsid w:val="00A60B5C"/>
    <w:rsid w:val="00AA77A2"/>
    <w:rsid w:val="00AE02BE"/>
    <w:rsid w:val="00B213D9"/>
    <w:rsid w:val="00B4340B"/>
    <w:rsid w:val="00B629D2"/>
    <w:rsid w:val="00B72FC4"/>
    <w:rsid w:val="00B825FE"/>
    <w:rsid w:val="00B8436D"/>
    <w:rsid w:val="00BA513E"/>
    <w:rsid w:val="00BA6108"/>
    <w:rsid w:val="00BC6AD9"/>
    <w:rsid w:val="00BD3146"/>
    <w:rsid w:val="00C04A18"/>
    <w:rsid w:val="00C259DE"/>
    <w:rsid w:val="00CA09AF"/>
    <w:rsid w:val="00CC2FFA"/>
    <w:rsid w:val="00CC719C"/>
    <w:rsid w:val="00D41C21"/>
    <w:rsid w:val="00D463C0"/>
    <w:rsid w:val="00D76922"/>
    <w:rsid w:val="00D85A9B"/>
    <w:rsid w:val="00DA5B1D"/>
    <w:rsid w:val="00DA7A39"/>
    <w:rsid w:val="00DB1BFA"/>
    <w:rsid w:val="00DB6D06"/>
    <w:rsid w:val="00DD1BC7"/>
    <w:rsid w:val="00DD7963"/>
    <w:rsid w:val="00E8508B"/>
    <w:rsid w:val="00E91B75"/>
    <w:rsid w:val="00E967E0"/>
    <w:rsid w:val="00EA7184"/>
    <w:rsid w:val="00ED180A"/>
    <w:rsid w:val="00ED668C"/>
    <w:rsid w:val="00EE7596"/>
    <w:rsid w:val="00F131E0"/>
    <w:rsid w:val="00F156A5"/>
    <w:rsid w:val="00F44891"/>
    <w:rsid w:val="00F6118C"/>
    <w:rsid w:val="00F632ED"/>
    <w:rsid w:val="00F775C5"/>
    <w:rsid w:val="00F97695"/>
    <w:rsid w:val="00FC6355"/>
    <w:rsid w:val="00FE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88DE8"/>
  <w15:docId w15:val="{23AFBC65-1886-42DE-8C4E-4DE6FAB6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6A5"/>
    <w:rPr>
      <w:rFonts w:ascii="Calibri" w:eastAsia="Calibri" w:hAnsi="Calibri" w:cs="Calibri"/>
      <w:color w:val="000000"/>
    </w:rPr>
  </w:style>
  <w:style w:type="paragraph" w:styleId="Heading2">
    <w:name w:val="heading 2"/>
    <w:basedOn w:val="Normal"/>
    <w:next w:val="Normal"/>
    <w:link w:val="Heading2Char"/>
    <w:uiPriority w:val="9"/>
    <w:unhideWhenUsed/>
    <w:qFormat/>
    <w:rsid w:val="00A331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11E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Emphasis">
    <w:name w:val="Emphasis"/>
    <w:basedOn w:val="DefaultParagraphFont"/>
    <w:uiPriority w:val="20"/>
    <w:qFormat/>
    <w:rsid w:val="00F97695"/>
    <w:rPr>
      <w:i/>
      <w:iCs/>
    </w:rPr>
  </w:style>
  <w:style w:type="character" w:customStyle="1" w:styleId="Heading2Char">
    <w:name w:val="Heading 2 Char"/>
    <w:basedOn w:val="DefaultParagraphFont"/>
    <w:link w:val="Heading2"/>
    <w:uiPriority w:val="9"/>
    <w:rsid w:val="00A331B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11EF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7B3EBC"/>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ListParagraph">
    <w:name w:val="List Paragraph"/>
    <w:basedOn w:val="Normal"/>
    <w:uiPriority w:val="34"/>
    <w:qFormat/>
    <w:rsid w:val="00F13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37746">
      <w:bodyDiv w:val="1"/>
      <w:marLeft w:val="0"/>
      <w:marRight w:val="0"/>
      <w:marTop w:val="0"/>
      <w:marBottom w:val="0"/>
      <w:divBdr>
        <w:top w:val="none" w:sz="0" w:space="0" w:color="auto"/>
        <w:left w:val="none" w:sz="0" w:space="0" w:color="auto"/>
        <w:bottom w:val="none" w:sz="0" w:space="0" w:color="auto"/>
        <w:right w:val="none" w:sz="0" w:space="0" w:color="auto"/>
      </w:divBdr>
    </w:div>
    <w:div w:id="346756430">
      <w:bodyDiv w:val="1"/>
      <w:marLeft w:val="0"/>
      <w:marRight w:val="0"/>
      <w:marTop w:val="0"/>
      <w:marBottom w:val="0"/>
      <w:divBdr>
        <w:top w:val="none" w:sz="0" w:space="0" w:color="auto"/>
        <w:left w:val="none" w:sz="0" w:space="0" w:color="auto"/>
        <w:bottom w:val="none" w:sz="0" w:space="0" w:color="auto"/>
        <w:right w:val="none" w:sz="0" w:space="0" w:color="auto"/>
      </w:divBdr>
    </w:div>
    <w:div w:id="386297956">
      <w:bodyDiv w:val="1"/>
      <w:marLeft w:val="0"/>
      <w:marRight w:val="0"/>
      <w:marTop w:val="0"/>
      <w:marBottom w:val="0"/>
      <w:divBdr>
        <w:top w:val="none" w:sz="0" w:space="0" w:color="auto"/>
        <w:left w:val="none" w:sz="0" w:space="0" w:color="auto"/>
        <w:bottom w:val="none" w:sz="0" w:space="0" w:color="auto"/>
        <w:right w:val="none" w:sz="0" w:space="0" w:color="auto"/>
      </w:divBdr>
    </w:div>
    <w:div w:id="418987065">
      <w:bodyDiv w:val="1"/>
      <w:marLeft w:val="0"/>
      <w:marRight w:val="0"/>
      <w:marTop w:val="0"/>
      <w:marBottom w:val="0"/>
      <w:divBdr>
        <w:top w:val="none" w:sz="0" w:space="0" w:color="auto"/>
        <w:left w:val="none" w:sz="0" w:space="0" w:color="auto"/>
        <w:bottom w:val="none" w:sz="0" w:space="0" w:color="auto"/>
        <w:right w:val="none" w:sz="0" w:space="0" w:color="auto"/>
      </w:divBdr>
    </w:div>
    <w:div w:id="641421704">
      <w:bodyDiv w:val="1"/>
      <w:marLeft w:val="0"/>
      <w:marRight w:val="0"/>
      <w:marTop w:val="0"/>
      <w:marBottom w:val="0"/>
      <w:divBdr>
        <w:top w:val="none" w:sz="0" w:space="0" w:color="auto"/>
        <w:left w:val="none" w:sz="0" w:space="0" w:color="auto"/>
        <w:bottom w:val="none" w:sz="0" w:space="0" w:color="auto"/>
        <w:right w:val="none" w:sz="0" w:space="0" w:color="auto"/>
      </w:divBdr>
    </w:div>
    <w:div w:id="1020281015">
      <w:bodyDiv w:val="1"/>
      <w:marLeft w:val="0"/>
      <w:marRight w:val="0"/>
      <w:marTop w:val="0"/>
      <w:marBottom w:val="0"/>
      <w:divBdr>
        <w:top w:val="none" w:sz="0" w:space="0" w:color="auto"/>
        <w:left w:val="none" w:sz="0" w:space="0" w:color="auto"/>
        <w:bottom w:val="none" w:sz="0" w:space="0" w:color="auto"/>
        <w:right w:val="none" w:sz="0" w:space="0" w:color="auto"/>
      </w:divBdr>
    </w:div>
    <w:div w:id="1638366503">
      <w:bodyDiv w:val="1"/>
      <w:marLeft w:val="0"/>
      <w:marRight w:val="0"/>
      <w:marTop w:val="0"/>
      <w:marBottom w:val="0"/>
      <w:divBdr>
        <w:top w:val="none" w:sz="0" w:space="0" w:color="auto"/>
        <w:left w:val="none" w:sz="0" w:space="0" w:color="auto"/>
        <w:bottom w:val="none" w:sz="0" w:space="0" w:color="auto"/>
        <w:right w:val="none" w:sz="0" w:space="0" w:color="auto"/>
      </w:divBdr>
    </w:div>
    <w:div w:id="1709065473">
      <w:bodyDiv w:val="1"/>
      <w:marLeft w:val="0"/>
      <w:marRight w:val="0"/>
      <w:marTop w:val="0"/>
      <w:marBottom w:val="0"/>
      <w:divBdr>
        <w:top w:val="none" w:sz="0" w:space="0" w:color="auto"/>
        <w:left w:val="none" w:sz="0" w:space="0" w:color="auto"/>
        <w:bottom w:val="none" w:sz="0" w:space="0" w:color="auto"/>
        <w:right w:val="none" w:sz="0" w:space="0" w:color="auto"/>
      </w:divBdr>
    </w:div>
    <w:div w:id="1935477616">
      <w:bodyDiv w:val="1"/>
      <w:marLeft w:val="0"/>
      <w:marRight w:val="0"/>
      <w:marTop w:val="0"/>
      <w:marBottom w:val="0"/>
      <w:divBdr>
        <w:top w:val="none" w:sz="0" w:space="0" w:color="auto"/>
        <w:left w:val="none" w:sz="0" w:space="0" w:color="auto"/>
        <w:bottom w:val="none" w:sz="0" w:space="0" w:color="auto"/>
        <w:right w:val="none" w:sz="0" w:space="0" w:color="auto"/>
      </w:divBdr>
    </w:div>
    <w:div w:id="2040355250">
      <w:bodyDiv w:val="1"/>
      <w:marLeft w:val="0"/>
      <w:marRight w:val="0"/>
      <w:marTop w:val="0"/>
      <w:marBottom w:val="0"/>
      <w:divBdr>
        <w:top w:val="none" w:sz="0" w:space="0" w:color="auto"/>
        <w:left w:val="none" w:sz="0" w:space="0" w:color="auto"/>
        <w:bottom w:val="none" w:sz="0" w:space="0" w:color="auto"/>
        <w:right w:val="none" w:sz="0" w:space="0" w:color="auto"/>
      </w:divBdr>
    </w:div>
    <w:div w:id="2109304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10</Pages>
  <Words>2310</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dc:creator>
  <cp:keywords/>
  <cp:lastModifiedBy>pathlavath premkumar</cp:lastModifiedBy>
  <cp:revision>61</cp:revision>
  <cp:lastPrinted>2025-10-16T02:35:00Z</cp:lastPrinted>
  <dcterms:created xsi:type="dcterms:W3CDTF">2026-02-08T15:47:00Z</dcterms:created>
  <dcterms:modified xsi:type="dcterms:W3CDTF">2026-02-13T12:22:00Z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f827d685-6806-4b8f-b333-8e4671a412e9</vt:lpwstr>
  </property>
</Properties>
</file>