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E499F" w14:textId="66B6A869" w:rsidR="008725BC" w:rsidRPr="00BC6279" w:rsidRDefault="008C500A" w:rsidP="00BC6279">
      <w:pPr>
        <w:rPr>
          <w:b/>
          <w:bCs/>
        </w:rPr>
      </w:pPr>
      <w:r>
        <w:rPr>
          <w:noProof/>
          <w:lang w:eastAsia="en-IN"/>
        </w:rPr>
        <w:drawing>
          <wp:anchor distT="0" distB="0" distL="114300" distR="114300" simplePos="0" relativeHeight="251658240" behindDoc="1" locked="0" layoutInCell="1" allowOverlap="1" wp14:anchorId="6B8C312E" wp14:editId="3FB1F4F4">
            <wp:simplePos x="0" y="0"/>
            <wp:positionH relativeFrom="column">
              <wp:posOffset>0</wp:posOffset>
            </wp:positionH>
            <wp:positionV relativeFrom="paragraph">
              <wp:posOffset>-78740</wp:posOffset>
            </wp:positionV>
            <wp:extent cx="5836920" cy="8923020"/>
            <wp:effectExtent l="0" t="0" r="0" b="0"/>
            <wp:wrapNone/>
            <wp:docPr id="1076365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5648" name="Picture 1076365648"/>
                    <pic:cNvPicPr/>
                  </pic:nvPicPr>
                  <pic:blipFill>
                    <a:blip r:embed="rId7">
                      <a:extLst>
                        <a:ext uri="{28A0092B-C50C-407E-A947-70E740481C1C}">
                          <a14:useLocalDpi xmlns:a14="http://schemas.microsoft.com/office/drawing/2010/main" val="0"/>
                        </a:ext>
                      </a:extLst>
                    </a:blip>
                    <a:stretch>
                      <a:fillRect/>
                    </a:stretch>
                  </pic:blipFill>
                  <pic:spPr>
                    <a:xfrm>
                      <a:off x="0" y="0"/>
                      <a:ext cx="5836920" cy="8923020"/>
                    </a:xfrm>
                    <a:prstGeom prst="rect">
                      <a:avLst/>
                    </a:prstGeom>
                  </pic:spPr>
                </pic:pic>
              </a:graphicData>
            </a:graphic>
            <wp14:sizeRelH relativeFrom="page">
              <wp14:pctWidth>0</wp14:pctWidth>
            </wp14:sizeRelH>
            <wp14:sizeRelV relativeFrom="page">
              <wp14:pctHeight>0</wp14:pctHeight>
            </wp14:sizeRelV>
          </wp:anchor>
        </w:drawing>
      </w:r>
    </w:p>
    <w:p w14:paraId="363E14CB" w14:textId="2570339C" w:rsidR="008725BC" w:rsidRPr="008725BC" w:rsidRDefault="008725BC" w:rsidP="008725BC"/>
    <w:p w14:paraId="1AA47152" w14:textId="0938E505" w:rsidR="008725BC" w:rsidRDefault="008725BC" w:rsidP="00785BB8">
      <w:pPr>
        <w:jc w:val="center"/>
      </w:pPr>
    </w:p>
    <w:p w14:paraId="1A2E4CBF" w14:textId="77777777" w:rsidR="00785BB8" w:rsidRPr="008725BC" w:rsidRDefault="00785BB8" w:rsidP="00785BB8"/>
    <w:p w14:paraId="47986300" w14:textId="7F9F8805" w:rsidR="008725BC" w:rsidRDefault="008725BC" w:rsidP="00BC6279"/>
    <w:p w14:paraId="6AD364E6" w14:textId="72FD68F8" w:rsidR="008725BC" w:rsidRDefault="008725BC" w:rsidP="008725BC">
      <w:pPr>
        <w:jc w:val="center"/>
      </w:pPr>
    </w:p>
    <w:p w14:paraId="0F6D5671" w14:textId="47864313" w:rsidR="008725BC" w:rsidRDefault="008725BC" w:rsidP="008725BC">
      <w:pPr>
        <w:jc w:val="center"/>
      </w:pPr>
    </w:p>
    <w:p w14:paraId="589B1FFC" w14:textId="117CC75B" w:rsidR="008725BC" w:rsidRDefault="008725BC" w:rsidP="008725BC">
      <w:pPr>
        <w:jc w:val="center"/>
      </w:pPr>
    </w:p>
    <w:p w14:paraId="387547E5" w14:textId="56D6B57C" w:rsidR="008725BC" w:rsidRDefault="008725BC" w:rsidP="008725BC">
      <w:pPr>
        <w:jc w:val="center"/>
      </w:pPr>
    </w:p>
    <w:p w14:paraId="36800D66" w14:textId="77777777" w:rsidR="00785BB8" w:rsidRPr="00B17F93" w:rsidRDefault="00785BB8" w:rsidP="00785BB8">
      <w:pPr>
        <w:rPr>
          <w:color w:val="2F5496" w:themeColor="accent1" w:themeShade="BF"/>
          <w:sz w:val="48"/>
          <w:szCs w:val="48"/>
        </w:rPr>
      </w:pPr>
      <w:r w:rsidRPr="00B17F93">
        <w:rPr>
          <w:color w:val="2F5496" w:themeColor="accent1" w:themeShade="BF"/>
          <w:sz w:val="48"/>
          <w:szCs w:val="48"/>
        </w:rPr>
        <w:t>Credit Card Data Insights</w:t>
      </w:r>
    </w:p>
    <w:p w14:paraId="698EC989" w14:textId="77777777" w:rsidR="00785BB8" w:rsidRPr="00B17F93" w:rsidRDefault="00785BB8" w:rsidP="00785BB8">
      <w:pPr>
        <w:ind w:left="720" w:firstLine="720"/>
        <w:rPr>
          <w:color w:val="2F5496" w:themeColor="accent1" w:themeShade="BF"/>
          <w:sz w:val="48"/>
          <w:szCs w:val="48"/>
        </w:rPr>
      </w:pPr>
      <w:r w:rsidRPr="00B17F93">
        <w:rPr>
          <w:color w:val="2F5496" w:themeColor="accent1" w:themeShade="BF"/>
          <w:sz w:val="48"/>
          <w:szCs w:val="48"/>
        </w:rPr>
        <w:t>Report</w:t>
      </w:r>
    </w:p>
    <w:p w14:paraId="5F3D5520" w14:textId="5D3C1B34" w:rsidR="008725BC" w:rsidRDefault="008725BC" w:rsidP="00785BB8"/>
    <w:p w14:paraId="0D9FDED9" w14:textId="28FCB846" w:rsidR="008725BC" w:rsidRDefault="008725BC" w:rsidP="008725BC">
      <w:pPr>
        <w:jc w:val="center"/>
        <w:rPr>
          <w14:textOutline w14:w="9525" w14:cap="rnd" w14:cmpd="sng" w14:algn="ctr">
            <w14:solidFill>
              <w14:schemeClr w14:val="tx2">
                <w14:lumMod w14:val="60000"/>
                <w14:lumOff w14:val="40000"/>
              </w14:schemeClr>
            </w14:solidFill>
            <w14:prstDash w14:val="solid"/>
            <w14:bevel/>
          </w14:textOutline>
        </w:rPr>
      </w:pPr>
    </w:p>
    <w:p w14:paraId="002BFDF6" w14:textId="0517D0EE"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0C44D8DC"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10DE4060"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10316720"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126575C2"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51C54361"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597792A4"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7C29F789"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3219D7CF"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4D5A031E" w14:textId="77777777" w:rsidR="00C3005A"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72CADBEA" w14:textId="77777777" w:rsidR="00C3005A" w:rsidRPr="008725BC" w:rsidRDefault="00C3005A" w:rsidP="008725BC">
      <w:pPr>
        <w:jc w:val="center"/>
        <w:rPr>
          <w14:textOutline w14:w="9525" w14:cap="rnd" w14:cmpd="sng" w14:algn="ctr">
            <w14:solidFill>
              <w14:schemeClr w14:val="tx2">
                <w14:lumMod w14:val="60000"/>
                <w14:lumOff w14:val="40000"/>
              </w14:schemeClr>
            </w14:solidFill>
            <w14:prstDash w14:val="solid"/>
            <w14:bevel/>
          </w14:textOutline>
        </w:rPr>
      </w:pPr>
    </w:p>
    <w:p w14:paraId="0CBFC8AF" w14:textId="44691F58" w:rsidR="008725BC" w:rsidRDefault="008725BC" w:rsidP="008725BC">
      <w:pPr>
        <w:jc w:val="center"/>
      </w:pPr>
    </w:p>
    <w:p w14:paraId="121E1411" w14:textId="6864448D" w:rsidR="008725BC" w:rsidRDefault="008725BC" w:rsidP="008725BC">
      <w:pPr>
        <w:jc w:val="center"/>
      </w:pPr>
    </w:p>
    <w:p w14:paraId="249A0E48" w14:textId="77777777" w:rsidR="00712526" w:rsidRDefault="00712526"/>
    <w:p w14:paraId="0F7C6253" w14:textId="77777777" w:rsidR="00DF763C" w:rsidRDefault="00712526" w:rsidP="00712526">
      <w:pPr>
        <w:jc w:val="center"/>
        <w:rPr>
          <w:b/>
          <w:bCs/>
          <w:sz w:val="32"/>
          <w:szCs w:val="32"/>
        </w:rPr>
      </w:pPr>
      <w:r w:rsidRPr="00712526">
        <w:rPr>
          <w:b/>
          <w:bCs/>
          <w:sz w:val="32"/>
          <w:szCs w:val="32"/>
        </w:rPr>
        <w:lastRenderedPageBreak/>
        <w:t>Contents</w:t>
      </w:r>
    </w:p>
    <w:tbl>
      <w:tblPr>
        <w:tblStyle w:val="TableGrid"/>
        <w:tblW w:w="9189" w:type="dxa"/>
        <w:tblLook w:val="04A0" w:firstRow="1" w:lastRow="0" w:firstColumn="1" w:lastColumn="0" w:noHBand="0" w:noVBand="1"/>
      </w:tblPr>
      <w:tblGrid>
        <w:gridCol w:w="846"/>
        <w:gridCol w:w="5280"/>
        <w:gridCol w:w="3063"/>
      </w:tblGrid>
      <w:tr w:rsidR="00DF763C" w14:paraId="44496EC5" w14:textId="77777777" w:rsidTr="00F222F8">
        <w:trPr>
          <w:trHeight w:val="987"/>
        </w:trPr>
        <w:tc>
          <w:tcPr>
            <w:tcW w:w="846" w:type="dxa"/>
          </w:tcPr>
          <w:p w14:paraId="16F4DBDF" w14:textId="2F51324E" w:rsidR="00DF763C" w:rsidRDefault="00025AD6" w:rsidP="00DF763C">
            <w:pPr>
              <w:rPr>
                <w:b/>
                <w:bCs/>
              </w:rPr>
            </w:pPr>
            <w:r>
              <w:rPr>
                <w:b/>
                <w:bCs/>
              </w:rPr>
              <w:t>Sr.No.</w:t>
            </w:r>
          </w:p>
        </w:tc>
        <w:tc>
          <w:tcPr>
            <w:tcW w:w="5280" w:type="dxa"/>
          </w:tcPr>
          <w:p w14:paraId="4AA3AC4A" w14:textId="1035CFFE" w:rsidR="00DF763C" w:rsidRDefault="00025AD6" w:rsidP="00025AD6">
            <w:pPr>
              <w:jc w:val="center"/>
              <w:rPr>
                <w:b/>
                <w:bCs/>
              </w:rPr>
            </w:pPr>
            <w:r>
              <w:rPr>
                <w:b/>
                <w:bCs/>
              </w:rPr>
              <w:t>Section</w:t>
            </w:r>
          </w:p>
        </w:tc>
        <w:tc>
          <w:tcPr>
            <w:tcW w:w="3063" w:type="dxa"/>
          </w:tcPr>
          <w:p w14:paraId="04156828" w14:textId="78506918" w:rsidR="00DF763C" w:rsidRDefault="00025AD6" w:rsidP="00025AD6">
            <w:pPr>
              <w:jc w:val="center"/>
              <w:rPr>
                <w:b/>
                <w:bCs/>
              </w:rPr>
            </w:pPr>
            <w:r>
              <w:rPr>
                <w:b/>
                <w:bCs/>
              </w:rPr>
              <w:t>Page No.</w:t>
            </w:r>
          </w:p>
        </w:tc>
      </w:tr>
      <w:tr w:rsidR="00DF763C" w14:paraId="7F6986FA" w14:textId="77777777" w:rsidTr="00F222F8">
        <w:trPr>
          <w:trHeight w:val="987"/>
        </w:trPr>
        <w:tc>
          <w:tcPr>
            <w:tcW w:w="846" w:type="dxa"/>
          </w:tcPr>
          <w:p w14:paraId="502B43CC" w14:textId="3D3F90F4" w:rsidR="00DF763C" w:rsidRDefault="00025AD6" w:rsidP="00DF763C">
            <w:pPr>
              <w:rPr>
                <w:b/>
                <w:bCs/>
              </w:rPr>
            </w:pPr>
            <w:r>
              <w:rPr>
                <w:b/>
                <w:bCs/>
              </w:rPr>
              <w:t>1.</w:t>
            </w:r>
          </w:p>
        </w:tc>
        <w:tc>
          <w:tcPr>
            <w:tcW w:w="5280" w:type="dxa"/>
          </w:tcPr>
          <w:p w14:paraId="26D4C6D9" w14:textId="074ECD2C" w:rsidR="00DF763C" w:rsidRDefault="00025AD6" w:rsidP="00DF763C">
            <w:pPr>
              <w:rPr>
                <w:b/>
                <w:bCs/>
              </w:rPr>
            </w:pPr>
            <w:r w:rsidRPr="00025AD6">
              <w:rPr>
                <w:b/>
                <w:bCs/>
              </w:rPr>
              <w:t>Title</w:t>
            </w:r>
          </w:p>
        </w:tc>
        <w:tc>
          <w:tcPr>
            <w:tcW w:w="3063" w:type="dxa"/>
          </w:tcPr>
          <w:p w14:paraId="4BDD2F39" w14:textId="4A80ADD0" w:rsidR="00DF763C" w:rsidRDefault="00F51FF2" w:rsidP="00DF763C">
            <w:pPr>
              <w:rPr>
                <w:b/>
                <w:bCs/>
              </w:rPr>
            </w:pPr>
            <w:r>
              <w:rPr>
                <w:b/>
                <w:bCs/>
              </w:rPr>
              <w:fldChar w:fldCharType="begin"/>
            </w:r>
            <w:r>
              <w:rPr>
                <w:b/>
                <w:bCs/>
              </w:rPr>
              <w:instrText xml:space="preserve"> PAGEREF _Ref194683139 \h </w:instrText>
            </w:r>
            <w:r>
              <w:rPr>
                <w:b/>
                <w:bCs/>
              </w:rPr>
            </w:r>
            <w:r>
              <w:rPr>
                <w:b/>
                <w:bCs/>
              </w:rPr>
              <w:fldChar w:fldCharType="separate"/>
            </w:r>
            <w:r w:rsidR="00D31E26">
              <w:rPr>
                <w:b/>
                <w:bCs/>
                <w:noProof/>
              </w:rPr>
              <w:t>3</w:t>
            </w:r>
            <w:r>
              <w:rPr>
                <w:b/>
                <w:bCs/>
              </w:rPr>
              <w:fldChar w:fldCharType="end"/>
            </w:r>
          </w:p>
        </w:tc>
      </w:tr>
      <w:tr w:rsidR="00DF763C" w14:paraId="41758A02" w14:textId="77777777" w:rsidTr="00F222F8">
        <w:trPr>
          <w:trHeight w:val="1029"/>
        </w:trPr>
        <w:tc>
          <w:tcPr>
            <w:tcW w:w="846" w:type="dxa"/>
          </w:tcPr>
          <w:p w14:paraId="0E6C2CE5" w14:textId="430FF47F" w:rsidR="00DF763C" w:rsidRDefault="00025AD6" w:rsidP="00DF763C">
            <w:pPr>
              <w:rPr>
                <w:b/>
                <w:bCs/>
              </w:rPr>
            </w:pPr>
            <w:r>
              <w:rPr>
                <w:b/>
                <w:bCs/>
              </w:rPr>
              <w:t>2.</w:t>
            </w:r>
          </w:p>
        </w:tc>
        <w:tc>
          <w:tcPr>
            <w:tcW w:w="5280" w:type="dxa"/>
          </w:tcPr>
          <w:p w14:paraId="6702FB45" w14:textId="6221CD37" w:rsidR="00DF763C" w:rsidRDefault="00025AD6" w:rsidP="00DF763C">
            <w:pPr>
              <w:rPr>
                <w:b/>
                <w:bCs/>
              </w:rPr>
            </w:pPr>
            <w:r w:rsidRPr="00025AD6">
              <w:rPr>
                <w:b/>
                <w:bCs/>
              </w:rPr>
              <w:t>Objective</w:t>
            </w:r>
          </w:p>
        </w:tc>
        <w:tc>
          <w:tcPr>
            <w:tcW w:w="3063" w:type="dxa"/>
          </w:tcPr>
          <w:p w14:paraId="786E7B1A" w14:textId="7D107E97" w:rsidR="00DF763C" w:rsidRDefault="00F51FF2" w:rsidP="00DF763C">
            <w:pPr>
              <w:rPr>
                <w:b/>
                <w:bCs/>
              </w:rPr>
            </w:pPr>
            <w:r>
              <w:rPr>
                <w:b/>
                <w:bCs/>
              </w:rPr>
              <w:fldChar w:fldCharType="begin"/>
            </w:r>
            <w:r>
              <w:rPr>
                <w:b/>
                <w:bCs/>
              </w:rPr>
              <w:instrText xml:space="preserve"> PAGEREF _Ref194683297 \h </w:instrText>
            </w:r>
            <w:r>
              <w:rPr>
                <w:b/>
                <w:bCs/>
              </w:rPr>
            </w:r>
            <w:r>
              <w:rPr>
                <w:b/>
                <w:bCs/>
              </w:rPr>
              <w:fldChar w:fldCharType="separate"/>
            </w:r>
            <w:r w:rsidR="00D31E26">
              <w:rPr>
                <w:b/>
                <w:bCs/>
                <w:noProof/>
              </w:rPr>
              <w:t>3</w:t>
            </w:r>
            <w:r>
              <w:rPr>
                <w:b/>
                <w:bCs/>
              </w:rPr>
              <w:fldChar w:fldCharType="end"/>
            </w:r>
          </w:p>
        </w:tc>
      </w:tr>
      <w:tr w:rsidR="00DF763C" w14:paraId="2DF64E07" w14:textId="77777777" w:rsidTr="00F222F8">
        <w:trPr>
          <w:trHeight w:val="987"/>
        </w:trPr>
        <w:tc>
          <w:tcPr>
            <w:tcW w:w="846" w:type="dxa"/>
          </w:tcPr>
          <w:p w14:paraId="553C486A" w14:textId="2DD74279" w:rsidR="00DF763C" w:rsidRDefault="00025AD6" w:rsidP="00DF763C">
            <w:pPr>
              <w:rPr>
                <w:b/>
                <w:bCs/>
              </w:rPr>
            </w:pPr>
            <w:r>
              <w:rPr>
                <w:b/>
                <w:bCs/>
              </w:rPr>
              <w:t>3.</w:t>
            </w:r>
          </w:p>
        </w:tc>
        <w:tc>
          <w:tcPr>
            <w:tcW w:w="5280" w:type="dxa"/>
          </w:tcPr>
          <w:p w14:paraId="04B2F49C" w14:textId="74708FCA" w:rsidR="00DF763C" w:rsidRDefault="00025AD6" w:rsidP="00DF763C">
            <w:pPr>
              <w:rPr>
                <w:b/>
                <w:bCs/>
              </w:rPr>
            </w:pPr>
            <w:r w:rsidRPr="00025AD6">
              <w:rPr>
                <w:b/>
                <w:bCs/>
              </w:rPr>
              <w:t>Executive Summary</w:t>
            </w:r>
          </w:p>
        </w:tc>
        <w:tc>
          <w:tcPr>
            <w:tcW w:w="3063" w:type="dxa"/>
          </w:tcPr>
          <w:p w14:paraId="605EBFF0" w14:textId="248F60E4" w:rsidR="00DF763C" w:rsidRDefault="00F51FF2" w:rsidP="00DF763C">
            <w:pPr>
              <w:rPr>
                <w:b/>
                <w:bCs/>
              </w:rPr>
            </w:pPr>
            <w:r>
              <w:rPr>
                <w:b/>
                <w:bCs/>
              </w:rPr>
              <w:fldChar w:fldCharType="begin"/>
            </w:r>
            <w:r>
              <w:rPr>
                <w:b/>
                <w:bCs/>
              </w:rPr>
              <w:instrText xml:space="preserve"> PAGEREF _Ref194683311 \h </w:instrText>
            </w:r>
            <w:r>
              <w:rPr>
                <w:b/>
                <w:bCs/>
              </w:rPr>
            </w:r>
            <w:r>
              <w:rPr>
                <w:b/>
                <w:bCs/>
              </w:rPr>
              <w:fldChar w:fldCharType="separate"/>
            </w:r>
            <w:r w:rsidR="00D31E26">
              <w:rPr>
                <w:b/>
                <w:bCs/>
                <w:noProof/>
              </w:rPr>
              <w:t>3</w:t>
            </w:r>
            <w:r>
              <w:rPr>
                <w:b/>
                <w:bCs/>
              </w:rPr>
              <w:fldChar w:fldCharType="end"/>
            </w:r>
          </w:p>
        </w:tc>
      </w:tr>
      <w:tr w:rsidR="00DF763C" w14:paraId="5DA78674" w14:textId="77777777" w:rsidTr="00F222F8">
        <w:trPr>
          <w:trHeight w:val="987"/>
        </w:trPr>
        <w:tc>
          <w:tcPr>
            <w:tcW w:w="846" w:type="dxa"/>
          </w:tcPr>
          <w:p w14:paraId="5D1C3556" w14:textId="35A7ED94" w:rsidR="00DF763C" w:rsidRDefault="00025AD6" w:rsidP="00DF763C">
            <w:pPr>
              <w:rPr>
                <w:b/>
                <w:bCs/>
              </w:rPr>
            </w:pPr>
            <w:r>
              <w:rPr>
                <w:b/>
                <w:bCs/>
              </w:rPr>
              <w:t>4.</w:t>
            </w:r>
          </w:p>
        </w:tc>
        <w:tc>
          <w:tcPr>
            <w:tcW w:w="5280" w:type="dxa"/>
          </w:tcPr>
          <w:p w14:paraId="1E37196F" w14:textId="57943CAC" w:rsidR="00DF763C" w:rsidRDefault="00025AD6" w:rsidP="00DF763C">
            <w:pPr>
              <w:rPr>
                <w:b/>
                <w:bCs/>
              </w:rPr>
            </w:pPr>
            <w:r w:rsidRPr="00025AD6">
              <w:rPr>
                <w:b/>
                <w:bCs/>
              </w:rPr>
              <w:t>Observations</w:t>
            </w:r>
          </w:p>
        </w:tc>
        <w:tc>
          <w:tcPr>
            <w:tcW w:w="3063" w:type="dxa"/>
          </w:tcPr>
          <w:p w14:paraId="42D76E19" w14:textId="6DD21E99" w:rsidR="00DF763C" w:rsidRDefault="00F51FF2" w:rsidP="00DF763C">
            <w:pPr>
              <w:rPr>
                <w:b/>
                <w:bCs/>
              </w:rPr>
            </w:pPr>
            <w:r>
              <w:rPr>
                <w:b/>
                <w:bCs/>
              </w:rPr>
              <w:fldChar w:fldCharType="begin"/>
            </w:r>
            <w:r>
              <w:rPr>
                <w:b/>
                <w:bCs/>
              </w:rPr>
              <w:instrText xml:space="preserve"> PAGEREF _Ref194683323 \h </w:instrText>
            </w:r>
            <w:r>
              <w:rPr>
                <w:b/>
                <w:bCs/>
              </w:rPr>
            </w:r>
            <w:r>
              <w:rPr>
                <w:b/>
                <w:bCs/>
              </w:rPr>
              <w:fldChar w:fldCharType="separate"/>
            </w:r>
            <w:r w:rsidR="00D31E26">
              <w:rPr>
                <w:b/>
                <w:bCs/>
                <w:noProof/>
              </w:rPr>
              <w:t>4</w:t>
            </w:r>
            <w:r>
              <w:rPr>
                <w:b/>
                <w:bCs/>
              </w:rPr>
              <w:fldChar w:fldCharType="end"/>
            </w:r>
          </w:p>
        </w:tc>
      </w:tr>
      <w:tr w:rsidR="00DF763C" w14:paraId="0721E0AD" w14:textId="77777777" w:rsidTr="00F222F8">
        <w:trPr>
          <w:trHeight w:val="987"/>
        </w:trPr>
        <w:tc>
          <w:tcPr>
            <w:tcW w:w="846" w:type="dxa"/>
          </w:tcPr>
          <w:p w14:paraId="7EDDF404" w14:textId="13A91ACD" w:rsidR="00DF763C" w:rsidRDefault="00025AD6" w:rsidP="00DF763C">
            <w:pPr>
              <w:rPr>
                <w:b/>
                <w:bCs/>
              </w:rPr>
            </w:pPr>
            <w:r>
              <w:rPr>
                <w:b/>
                <w:bCs/>
              </w:rPr>
              <w:t>5.</w:t>
            </w:r>
          </w:p>
        </w:tc>
        <w:tc>
          <w:tcPr>
            <w:tcW w:w="5280" w:type="dxa"/>
          </w:tcPr>
          <w:p w14:paraId="23E74287" w14:textId="53C7FF08" w:rsidR="00DF763C" w:rsidRDefault="00025AD6" w:rsidP="00DF763C">
            <w:pPr>
              <w:rPr>
                <w:b/>
                <w:bCs/>
              </w:rPr>
            </w:pPr>
            <w:r w:rsidRPr="00025AD6">
              <w:rPr>
                <w:b/>
                <w:bCs/>
              </w:rPr>
              <w:t>Dashboard Overview</w:t>
            </w:r>
          </w:p>
        </w:tc>
        <w:tc>
          <w:tcPr>
            <w:tcW w:w="3063" w:type="dxa"/>
          </w:tcPr>
          <w:p w14:paraId="79EFFF4B" w14:textId="0435C96E" w:rsidR="00DF763C" w:rsidRDefault="00F51FF2" w:rsidP="00DF763C">
            <w:pPr>
              <w:rPr>
                <w:b/>
                <w:bCs/>
              </w:rPr>
            </w:pPr>
            <w:r>
              <w:rPr>
                <w:b/>
                <w:bCs/>
              </w:rPr>
              <w:fldChar w:fldCharType="begin"/>
            </w:r>
            <w:r>
              <w:rPr>
                <w:b/>
                <w:bCs/>
              </w:rPr>
              <w:instrText xml:space="preserve"> PAGEREF _Ref194683333 \h </w:instrText>
            </w:r>
            <w:r>
              <w:rPr>
                <w:b/>
                <w:bCs/>
              </w:rPr>
            </w:r>
            <w:r>
              <w:rPr>
                <w:b/>
                <w:bCs/>
              </w:rPr>
              <w:fldChar w:fldCharType="separate"/>
            </w:r>
            <w:r w:rsidR="00D31E26">
              <w:rPr>
                <w:b/>
                <w:bCs/>
                <w:noProof/>
              </w:rPr>
              <w:t>9</w:t>
            </w:r>
            <w:r>
              <w:rPr>
                <w:b/>
                <w:bCs/>
              </w:rPr>
              <w:fldChar w:fldCharType="end"/>
            </w:r>
          </w:p>
        </w:tc>
      </w:tr>
      <w:tr w:rsidR="00DF763C" w14:paraId="3EA5F82C" w14:textId="77777777" w:rsidTr="00F222F8">
        <w:trPr>
          <w:trHeight w:val="2018"/>
        </w:trPr>
        <w:tc>
          <w:tcPr>
            <w:tcW w:w="846" w:type="dxa"/>
          </w:tcPr>
          <w:p w14:paraId="39B50D36" w14:textId="19188D3B" w:rsidR="00DF763C" w:rsidRDefault="00025AD6" w:rsidP="00DF763C">
            <w:pPr>
              <w:rPr>
                <w:b/>
                <w:bCs/>
              </w:rPr>
            </w:pPr>
            <w:r>
              <w:rPr>
                <w:b/>
                <w:bCs/>
              </w:rPr>
              <w:t>6.</w:t>
            </w:r>
          </w:p>
        </w:tc>
        <w:tc>
          <w:tcPr>
            <w:tcW w:w="5280" w:type="dxa"/>
          </w:tcPr>
          <w:p w14:paraId="71C8AB94" w14:textId="1A8A6CC9" w:rsidR="00DF763C" w:rsidRDefault="00025AD6" w:rsidP="00DF763C">
            <w:pPr>
              <w:rPr>
                <w:b/>
                <w:bCs/>
              </w:rPr>
            </w:pPr>
            <w:r w:rsidRPr="00025AD6">
              <w:rPr>
                <w:b/>
                <w:bCs/>
              </w:rPr>
              <w:t>Conclusion: Insights, Recommendations, Future Improvements</w:t>
            </w:r>
          </w:p>
        </w:tc>
        <w:tc>
          <w:tcPr>
            <w:tcW w:w="3063" w:type="dxa"/>
          </w:tcPr>
          <w:p w14:paraId="3A6B3A3D" w14:textId="46BB828E" w:rsidR="00DF763C" w:rsidRDefault="00F51FF2" w:rsidP="00DF763C">
            <w:pPr>
              <w:rPr>
                <w:b/>
                <w:bCs/>
              </w:rPr>
            </w:pPr>
            <w:r>
              <w:rPr>
                <w:b/>
                <w:bCs/>
              </w:rPr>
              <w:fldChar w:fldCharType="begin"/>
            </w:r>
            <w:r>
              <w:rPr>
                <w:b/>
                <w:bCs/>
              </w:rPr>
              <w:instrText xml:space="preserve"> PAGEREF _Ref194683377 \h </w:instrText>
            </w:r>
            <w:r>
              <w:rPr>
                <w:b/>
                <w:bCs/>
              </w:rPr>
            </w:r>
            <w:r>
              <w:rPr>
                <w:b/>
                <w:bCs/>
              </w:rPr>
              <w:fldChar w:fldCharType="separate"/>
            </w:r>
            <w:r w:rsidR="00D31E26">
              <w:rPr>
                <w:b/>
                <w:bCs/>
                <w:noProof/>
              </w:rPr>
              <w:t>11</w:t>
            </w:r>
            <w:r>
              <w:rPr>
                <w:b/>
                <w:bCs/>
              </w:rPr>
              <w:fldChar w:fldCharType="end"/>
            </w:r>
          </w:p>
        </w:tc>
      </w:tr>
      <w:tr w:rsidR="00DF763C" w14:paraId="5A8BE5B9" w14:textId="77777777" w:rsidTr="00F222F8">
        <w:trPr>
          <w:trHeight w:val="2018"/>
        </w:trPr>
        <w:tc>
          <w:tcPr>
            <w:tcW w:w="846" w:type="dxa"/>
          </w:tcPr>
          <w:p w14:paraId="002E8ACD" w14:textId="2B155C5F" w:rsidR="00DF763C" w:rsidRDefault="00025AD6" w:rsidP="00DF763C">
            <w:pPr>
              <w:rPr>
                <w:b/>
                <w:bCs/>
              </w:rPr>
            </w:pPr>
            <w:r>
              <w:rPr>
                <w:b/>
                <w:bCs/>
              </w:rPr>
              <w:t>7.</w:t>
            </w:r>
          </w:p>
        </w:tc>
        <w:tc>
          <w:tcPr>
            <w:tcW w:w="5280" w:type="dxa"/>
          </w:tcPr>
          <w:p w14:paraId="148F93A5" w14:textId="459C465E" w:rsidR="00DF763C" w:rsidRDefault="00025AD6" w:rsidP="00DF763C">
            <w:pPr>
              <w:rPr>
                <w:b/>
                <w:bCs/>
              </w:rPr>
            </w:pPr>
            <w:r w:rsidRPr="00025AD6">
              <w:rPr>
                <w:b/>
                <w:bCs/>
              </w:rPr>
              <w:t>Appendix: Data Source &amp; Preparation, Decision Visuals Used, Challenges &amp; Solutions</w:t>
            </w:r>
          </w:p>
        </w:tc>
        <w:tc>
          <w:tcPr>
            <w:tcW w:w="3063" w:type="dxa"/>
          </w:tcPr>
          <w:p w14:paraId="631FEB1F" w14:textId="7CFE1D61" w:rsidR="00DF763C" w:rsidRDefault="00F51FF2" w:rsidP="00DF763C">
            <w:pPr>
              <w:rPr>
                <w:b/>
                <w:bCs/>
              </w:rPr>
            </w:pPr>
            <w:r>
              <w:rPr>
                <w:b/>
                <w:bCs/>
              </w:rPr>
              <w:fldChar w:fldCharType="begin"/>
            </w:r>
            <w:r>
              <w:rPr>
                <w:b/>
                <w:bCs/>
              </w:rPr>
              <w:instrText xml:space="preserve"> PAGEREF _Ref194683382 \h </w:instrText>
            </w:r>
            <w:r>
              <w:rPr>
                <w:b/>
                <w:bCs/>
              </w:rPr>
            </w:r>
            <w:r>
              <w:rPr>
                <w:b/>
                <w:bCs/>
              </w:rPr>
              <w:fldChar w:fldCharType="separate"/>
            </w:r>
            <w:r w:rsidR="00D31E26">
              <w:rPr>
                <w:b/>
                <w:bCs/>
                <w:noProof/>
              </w:rPr>
              <w:t>13</w:t>
            </w:r>
            <w:r>
              <w:rPr>
                <w:b/>
                <w:bCs/>
              </w:rPr>
              <w:fldChar w:fldCharType="end"/>
            </w:r>
          </w:p>
        </w:tc>
      </w:tr>
    </w:tbl>
    <w:p w14:paraId="58DA7F74" w14:textId="67C86FF8" w:rsidR="00712526" w:rsidRPr="00712526" w:rsidRDefault="00712526" w:rsidP="00DF763C">
      <w:pPr>
        <w:rPr>
          <w:b/>
          <w:bCs/>
        </w:rPr>
      </w:pPr>
      <w:r w:rsidRPr="00712526">
        <w:rPr>
          <w:b/>
          <w:bCs/>
        </w:rPr>
        <w:br w:type="page"/>
      </w:r>
    </w:p>
    <w:p w14:paraId="288A6329" w14:textId="23E65E03" w:rsidR="007A212F" w:rsidRPr="004A261F" w:rsidRDefault="008C500A" w:rsidP="004A261F">
      <w:pPr>
        <w:pStyle w:val="Heading1"/>
      </w:pPr>
      <w:bookmarkStart w:id="0" w:name="_Ref194683139"/>
      <w:r w:rsidRPr="004A261F">
        <w:lastRenderedPageBreak/>
        <w:t>Title</w:t>
      </w:r>
      <w:bookmarkEnd w:id="0"/>
    </w:p>
    <w:p w14:paraId="16202DDC" w14:textId="77777777" w:rsidR="008C500A" w:rsidRPr="008C500A" w:rsidRDefault="008C500A" w:rsidP="008C500A">
      <w:pPr>
        <w:rPr>
          <w:rFonts w:cstheme="minorHAnsi"/>
          <w:sz w:val="28"/>
          <w:szCs w:val="28"/>
        </w:rPr>
      </w:pPr>
      <w:r w:rsidRPr="008C500A">
        <w:rPr>
          <w:rFonts w:cstheme="minorHAnsi"/>
          <w:sz w:val="28"/>
          <w:szCs w:val="28"/>
        </w:rPr>
        <w:t>Credit Card Analysis for Usage and Performance Across Different Card Categories</w:t>
      </w:r>
    </w:p>
    <w:p w14:paraId="6B8C1002" w14:textId="57B16F68" w:rsidR="008C500A" w:rsidRPr="008C500A" w:rsidRDefault="008C500A" w:rsidP="008C500A">
      <w:pPr>
        <w:rPr>
          <w:rFonts w:cstheme="minorHAnsi"/>
          <w:sz w:val="28"/>
          <w:szCs w:val="28"/>
        </w:rPr>
      </w:pPr>
    </w:p>
    <w:p w14:paraId="774F1AAE" w14:textId="4180384C" w:rsidR="008C500A" w:rsidRPr="008C500A" w:rsidRDefault="008C500A" w:rsidP="004A261F">
      <w:pPr>
        <w:pStyle w:val="Heading1"/>
        <w:rPr>
          <w:rStyle w:val="Strong"/>
          <w:sz w:val="32"/>
          <w:szCs w:val="32"/>
        </w:rPr>
      </w:pPr>
      <w:r w:rsidRPr="008C500A">
        <w:rPr>
          <w:rFonts w:cstheme="minorHAnsi"/>
          <w:sz w:val="28"/>
          <w:szCs w:val="28"/>
        </w:rPr>
        <w:t xml:space="preserve"> </w:t>
      </w:r>
      <w:bookmarkStart w:id="1" w:name="_Ref194683297"/>
      <w:r w:rsidRPr="008C500A">
        <w:rPr>
          <w:rStyle w:val="Strong"/>
          <w:sz w:val="32"/>
          <w:szCs w:val="32"/>
        </w:rPr>
        <w:t>Objective</w:t>
      </w:r>
      <w:bookmarkEnd w:id="1"/>
    </w:p>
    <w:p w14:paraId="3AA270F8" w14:textId="65E5FFA7" w:rsidR="008C500A" w:rsidRDefault="008C500A" w:rsidP="008C500A">
      <w:pPr>
        <w:rPr>
          <w:rFonts w:cstheme="minorHAnsi"/>
          <w:sz w:val="28"/>
          <w:szCs w:val="28"/>
        </w:rPr>
      </w:pPr>
      <w:r w:rsidRPr="008C500A">
        <w:rPr>
          <w:rFonts w:cstheme="minorHAnsi"/>
          <w:sz w:val="28"/>
          <w:szCs w:val="28"/>
        </w:rPr>
        <w:t>This project aims to analyse credit card usage trends and performance metrics across various card categories (Blue, Silver, Gold, Platinum). The goal is to help businesses identify which card types generate the most profit, understand customer behaviour, and optimize strategies for different user segments.</w:t>
      </w:r>
    </w:p>
    <w:p w14:paraId="2C0589D5" w14:textId="77777777" w:rsidR="008C500A" w:rsidRDefault="008C500A" w:rsidP="008C500A">
      <w:pPr>
        <w:rPr>
          <w:rFonts w:cstheme="minorHAnsi"/>
          <w:sz w:val="28"/>
          <w:szCs w:val="28"/>
        </w:rPr>
      </w:pPr>
    </w:p>
    <w:p w14:paraId="7BAD082E" w14:textId="77777777" w:rsidR="008C500A" w:rsidRPr="008C500A" w:rsidRDefault="008C500A" w:rsidP="008C500A">
      <w:pPr>
        <w:rPr>
          <w:rFonts w:cstheme="minorHAnsi"/>
          <w:sz w:val="28"/>
          <w:szCs w:val="28"/>
        </w:rPr>
      </w:pPr>
    </w:p>
    <w:p w14:paraId="04D49FEE" w14:textId="1DEE56C3" w:rsidR="008C500A" w:rsidRPr="008C500A" w:rsidRDefault="008C500A" w:rsidP="004A261F">
      <w:pPr>
        <w:pStyle w:val="Heading1"/>
        <w:rPr>
          <w:rStyle w:val="Strong"/>
        </w:rPr>
      </w:pPr>
      <w:bookmarkStart w:id="2" w:name="_Ref194683311"/>
      <w:r w:rsidRPr="008C500A">
        <w:rPr>
          <w:rStyle w:val="Strong"/>
          <w:sz w:val="32"/>
          <w:szCs w:val="32"/>
        </w:rPr>
        <w:t>Executive Summary</w:t>
      </w:r>
      <w:bookmarkEnd w:id="2"/>
    </w:p>
    <w:p w14:paraId="2CDBDE38" w14:textId="77777777" w:rsidR="00FC7992" w:rsidRPr="00FC7992" w:rsidRDefault="00FC7992" w:rsidP="00FC7992">
      <w:pPr>
        <w:rPr>
          <w:rFonts w:cstheme="minorHAnsi"/>
          <w:b/>
          <w:bCs/>
          <w:sz w:val="28"/>
          <w:szCs w:val="28"/>
        </w:rPr>
      </w:pPr>
      <w:r w:rsidRPr="00FC7992">
        <w:rPr>
          <w:rFonts w:cstheme="minorHAnsi"/>
          <w:sz w:val="28"/>
          <w:szCs w:val="28"/>
        </w:rPr>
        <w:t xml:space="preserve">This report focuses on the performance of </w:t>
      </w:r>
      <w:r w:rsidRPr="00FC7992">
        <w:rPr>
          <w:rFonts w:cstheme="minorHAnsi"/>
          <w:b/>
          <w:bCs/>
          <w:sz w:val="28"/>
          <w:szCs w:val="28"/>
        </w:rPr>
        <w:t>Blue, Silver, Gold, and Platinum</w:t>
      </w:r>
      <w:r w:rsidRPr="00FC7992">
        <w:rPr>
          <w:rFonts w:cstheme="minorHAnsi"/>
          <w:sz w:val="28"/>
          <w:szCs w:val="28"/>
        </w:rPr>
        <w:t xml:space="preserve"> credit cards. While </w:t>
      </w:r>
      <w:r w:rsidRPr="00FC7992">
        <w:rPr>
          <w:rFonts w:cstheme="minorHAnsi"/>
          <w:b/>
          <w:bCs/>
          <w:sz w:val="28"/>
          <w:szCs w:val="28"/>
        </w:rPr>
        <w:t>Blue cards</w:t>
      </w:r>
      <w:r w:rsidRPr="00FC7992">
        <w:rPr>
          <w:rFonts w:cstheme="minorHAnsi"/>
          <w:sz w:val="28"/>
          <w:szCs w:val="28"/>
        </w:rPr>
        <w:t xml:space="preserve"> make up </w:t>
      </w:r>
      <w:r w:rsidRPr="00FC7992">
        <w:rPr>
          <w:rFonts w:cstheme="minorHAnsi"/>
          <w:b/>
          <w:bCs/>
          <w:sz w:val="28"/>
          <w:szCs w:val="28"/>
        </w:rPr>
        <w:t>91%</w:t>
      </w:r>
      <w:r w:rsidRPr="00FC7992">
        <w:rPr>
          <w:rFonts w:cstheme="minorHAnsi"/>
          <w:sz w:val="28"/>
          <w:szCs w:val="28"/>
        </w:rPr>
        <w:t xml:space="preserve"> of the customer base, Gold and Platinum cards contribute more to overall profit. An interactive dashboard displays key metrics including </w:t>
      </w:r>
      <w:r w:rsidRPr="00FC7992">
        <w:rPr>
          <w:rFonts w:cstheme="minorHAnsi"/>
          <w:b/>
          <w:bCs/>
          <w:sz w:val="28"/>
          <w:szCs w:val="28"/>
        </w:rPr>
        <w:t>total profit ($9.82M), customer count (10,100), average credit utilization (27%), and acquisition cost ($973K).</w:t>
      </w:r>
    </w:p>
    <w:p w14:paraId="09E8CF95" w14:textId="45DC4AFC" w:rsidR="00FC7992" w:rsidRPr="00FC7992" w:rsidRDefault="00FC7992" w:rsidP="00FC7992">
      <w:pPr>
        <w:rPr>
          <w:rFonts w:cstheme="minorHAnsi"/>
          <w:sz w:val="28"/>
          <w:szCs w:val="28"/>
        </w:rPr>
      </w:pPr>
      <w:r w:rsidRPr="00FC7992">
        <w:rPr>
          <w:rFonts w:cstheme="minorHAnsi"/>
          <w:sz w:val="28"/>
          <w:szCs w:val="28"/>
        </w:rPr>
        <w:t xml:space="preserve">The analysis highlights trends in spending </w:t>
      </w:r>
      <w:r w:rsidRPr="00B7374E">
        <w:rPr>
          <w:rFonts w:cstheme="minorHAnsi"/>
          <w:sz w:val="28"/>
          <w:szCs w:val="28"/>
        </w:rPr>
        <w:t>behaviour</w:t>
      </w:r>
      <w:r w:rsidRPr="00FC7992">
        <w:rPr>
          <w:rFonts w:cstheme="minorHAnsi"/>
          <w:sz w:val="28"/>
          <w:szCs w:val="28"/>
        </w:rPr>
        <w:t>, payment preferences, activation rates, and credit limit usage. These insights support decisions around improving customer targeting, managing credit risk, and encouraging early card activation.</w:t>
      </w:r>
    </w:p>
    <w:p w14:paraId="108DD5B9" w14:textId="7595B0B7" w:rsidR="008C500A" w:rsidRDefault="008C500A" w:rsidP="008C500A">
      <w:pPr>
        <w:rPr>
          <w:rFonts w:cstheme="minorHAnsi"/>
          <w:sz w:val="28"/>
          <w:szCs w:val="28"/>
        </w:rPr>
      </w:pPr>
    </w:p>
    <w:p w14:paraId="51E9F7DF" w14:textId="77777777" w:rsidR="008C500A" w:rsidRDefault="008C500A" w:rsidP="008C500A">
      <w:pPr>
        <w:rPr>
          <w:rFonts w:cstheme="minorHAnsi"/>
          <w:sz w:val="28"/>
          <w:szCs w:val="28"/>
        </w:rPr>
      </w:pPr>
    </w:p>
    <w:p w14:paraId="31C575F7" w14:textId="77777777" w:rsidR="008C500A" w:rsidRDefault="008C500A" w:rsidP="008C500A">
      <w:pPr>
        <w:rPr>
          <w:rFonts w:cstheme="minorHAnsi"/>
          <w:sz w:val="28"/>
          <w:szCs w:val="28"/>
        </w:rPr>
      </w:pPr>
    </w:p>
    <w:p w14:paraId="0A860C8F" w14:textId="77777777" w:rsidR="008C500A" w:rsidRDefault="008C500A" w:rsidP="008C500A">
      <w:pPr>
        <w:rPr>
          <w:rFonts w:cstheme="minorHAnsi"/>
          <w:sz w:val="28"/>
          <w:szCs w:val="28"/>
        </w:rPr>
      </w:pPr>
    </w:p>
    <w:p w14:paraId="34E39783" w14:textId="77777777" w:rsidR="008C500A" w:rsidRDefault="008C500A" w:rsidP="008C500A">
      <w:pPr>
        <w:rPr>
          <w:rFonts w:cstheme="minorHAnsi"/>
          <w:sz w:val="28"/>
          <w:szCs w:val="28"/>
        </w:rPr>
      </w:pPr>
    </w:p>
    <w:p w14:paraId="7E5E4B5F" w14:textId="77777777" w:rsidR="008C500A" w:rsidRDefault="008C500A" w:rsidP="008C500A">
      <w:pPr>
        <w:rPr>
          <w:rFonts w:cstheme="minorHAnsi"/>
          <w:sz w:val="28"/>
          <w:szCs w:val="28"/>
        </w:rPr>
      </w:pPr>
    </w:p>
    <w:p w14:paraId="480F7C3B" w14:textId="77777777" w:rsidR="008C500A" w:rsidRDefault="008C500A" w:rsidP="008C500A">
      <w:pPr>
        <w:rPr>
          <w:rFonts w:cstheme="minorHAnsi"/>
          <w:sz w:val="28"/>
          <w:szCs w:val="28"/>
        </w:rPr>
      </w:pPr>
    </w:p>
    <w:p w14:paraId="136C6415" w14:textId="77777777" w:rsidR="008C500A" w:rsidRPr="008C500A" w:rsidRDefault="008C500A" w:rsidP="008C500A">
      <w:pPr>
        <w:rPr>
          <w:rFonts w:cstheme="minorHAnsi"/>
          <w:sz w:val="28"/>
          <w:szCs w:val="28"/>
        </w:rPr>
      </w:pPr>
    </w:p>
    <w:p w14:paraId="2C4CD148" w14:textId="7731C32A" w:rsidR="008C500A" w:rsidRDefault="008C500A" w:rsidP="004A261F">
      <w:pPr>
        <w:pStyle w:val="Heading1"/>
      </w:pPr>
      <w:bookmarkStart w:id="3" w:name="_Ref194683323"/>
      <w:r w:rsidRPr="008C500A">
        <w:lastRenderedPageBreak/>
        <w:t>Observations</w:t>
      </w:r>
      <w:bookmarkEnd w:id="3"/>
    </w:p>
    <w:p w14:paraId="51099BE4" w14:textId="2EE00A0C" w:rsidR="00B7374E" w:rsidRPr="00B7374E" w:rsidRDefault="00B7374E" w:rsidP="00B7374E">
      <w:pPr>
        <w:rPr>
          <w:rFonts w:cstheme="minorHAnsi"/>
          <w:b/>
          <w:bCs/>
          <w:sz w:val="32"/>
          <w:szCs w:val="32"/>
        </w:rPr>
      </w:pPr>
      <w:r w:rsidRPr="00B7374E">
        <w:rPr>
          <w:rFonts w:cstheme="minorHAnsi"/>
          <w:b/>
          <w:bCs/>
          <w:noProof/>
          <w:sz w:val="32"/>
          <w:szCs w:val="32"/>
          <w:lang w:eastAsia="en-IN"/>
        </w:rPr>
        <w:drawing>
          <wp:inline distT="0" distB="0" distL="0" distR="0" wp14:anchorId="72C0299F" wp14:editId="5EA30412">
            <wp:extent cx="5836920" cy="3316605"/>
            <wp:effectExtent l="0" t="0" r="0" b="0"/>
            <wp:docPr id="304995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920" cy="3316605"/>
                    </a:xfrm>
                    <a:prstGeom prst="rect">
                      <a:avLst/>
                    </a:prstGeom>
                    <a:noFill/>
                    <a:ln>
                      <a:noFill/>
                    </a:ln>
                  </pic:spPr>
                </pic:pic>
              </a:graphicData>
            </a:graphic>
          </wp:inline>
        </w:drawing>
      </w:r>
    </w:p>
    <w:p w14:paraId="19FA5912" w14:textId="77777777" w:rsidR="00B7374E" w:rsidRPr="008C500A" w:rsidRDefault="00B7374E" w:rsidP="008C500A">
      <w:pPr>
        <w:rPr>
          <w:rFonts w:cstheme="minorHAnsi"/>
          <w:b/>
          <w:bCs/>
          <w:sz w:val="32"/>
          <w:szCs w:val="32"/>
        </w:rPr>
      </w:pPr>
    </w:p>
    <w:p w14:paraId="7E729756" w14:textId="77777777" w:rsidR="00B7374E" w:rsidRDefault="00B7374E" w:rsidP="00B7374E">
      <w:pPr>
        <w:numPr>
          <w:ilvl w:val="0"/>
          <w:numId w:val="34"/>
        </w:numPr>
        <w:rPr>
          <w:sz w:val="28"/>
          <w:szCs w:val="28"/>
        </w:rPr>
      </w:pPr>
      <w:r w:rsidRPr="00254702">
        <w:rPr>
          <w:b/>
          <w:bCs/>
          <w:sz w:val="28"/>
          <w:szCs w:val="28"/>
        </w:rPr>
        <w:t>Customer Base:</w:t>
      </w:r>
      <w:r w:rsidRPr="00254702">
        <w:rPr>
          <w:sz w:val="28"/>
          <w:szCs w:val="28"/>
        </w:rPr>
        <w:t xml:space="preserve"> The </w:t>
      </w:r>
      <w:r w:rsidRPr="00B7374E">
        <w:rPr>
          <w:b/>
          <w:bCs/>
          <w:sz w:val="28"/>
          <w:szCs w:val="28"/>
        </w:rPr>
        <w:t>Blue card dominates</w:t>
      </w:r>
      <w:r w:rsidRPr="00254702">
        <w:rPr>
          <w:sz w:val="28"/>
          <w:szCs w:val="28"/>
        </w:rPr>
        <w:t xml:space="preserve"> in user count </w:t>
      </w:r>
      <w:r w:rsidRPr="00B7374E">
        <w:rPr>
          <w:b/>
          <w:bCs/>
          <w:sz w:val="28"/>
          <w:szCs w:val="28"/>
        </w:rPr>
        <w:t>(91%)</w:t>
      </w:r>
      <w:r w:rsidRPr="00254702">
        <w:rPr>
          <w:sz w:val="28"/>
          <w:szCs w:val="28"/>
        </w:rPr>
        <w:t>, but Platinum and Gold customers contribute more to revenue.</w:t>
      </w:r>
    </w:p>
    <w:p w14:paraId="25F67573" w14:textId="7B047B0A" w:rsidR="009C47A2" w:rsidRDefault="009C47A2" w:rsidP="009C47A2">
      <w:pPr>
        <w:rPr>
          <w:sz w:val="28"/>
          <w:szCs w:val="28"/>
        </w:rPr>
      </w:pPr>
      <w:r>
        <w:rPr>
          <w:noProof/>
          <w:lang w:eastAsia="en-IN"/>
        </w:rPr>
        <w:drawing>
          <wp:inline distT="0" distB="0" distL="0" distR="0" wp14:anchorId="22FFCFFC" wp14:editId="2409A182">
            <wp:extent cx="5836920" cy="3303270"/>
            <wp:effectExtent l="0" t="0" r="0" b="0"/>
            <wp:docPr id="214184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6920" cy="3303270"/>
                    </a:xfrm>
                    <a:prstGeom prst="rect">
                      <a:avLst/>
                    </a:prstGeom>
                    <a:noFill/>
                    <a:ln>
                      <a:noFill/>
                    </a:ln>
                  </pic:spPr>
                </pic:pic>
              </a:graphicData>
            </a:graphic>
          </wp:inline>
        </w:drawing>
      </w:r>
    </w:p>
    <w:p w14:paraId="404B3D51" w14:textId="77777777" w:rsidR="009C47A2" w:rsidRDefault="009C47A2" w:rsidP="009C47A2">
      <w:pPr>
        <w:rPr>
          <w:sz w:val="28"/>
          <w:szCs w:val="28"/>
        </w:rPr>
      </w:pPr>
    </w:p>
    <w:p w14:paraId="2FC6F38E" w14:textId="77777777" w:rsidR="009C47A2" w:rsidRDefault="009C47A2" w:rsidP="009C47A2">
      <w:pPr>
        <w:rPr>
          <w:sz w:val="28"/>
          <w:szCs w:val="28"/>
        </w:rPr>
      </w:pPr>
    </w:p>
    <w:p w14:paraId="3475E3C7" w14:textId="5A3734E9" w:rsidR="009C47A2" w:rsidRDefault="009C47A2" w:rsidP="009C47A2">
      <w:pPr>
        <w:rPr>
          <w:sz w:val="28"/>
          <w:szCs w:val="28"/>
        </w:rPr>
      </w:pPr>
      <w:r w:rsidRPr="009C47A2">
        <w:rPr>
          <w:noProof/>
          <w:sz w:val="28"/>
          <w:szCs w:val="28"/>
          <w:lang w:eastAsia="en-IN"/>
        </w:rPr>
        <w:lastRenderedPageBreak/>
        <w:drawing>
          <wp:inline distT="0" distB="0" distL="0" distR="0" wp14:anchorId="12F5BA52" wp14:editId="10249D6E">
            <wp:extent cx="5836920" cy="3268980"/>
            <wp:effectExtent l="0" t="0" r="0" b="7620"/>
            <wp:docPr id="16963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893" name=""/>
                    <pic:cNvPicPr/>
                  </pic:nvPicPr>
                  <pic:blipFill>
                    <a:blip r:embed="rId10"/>
                    <a:stretch>
                      <a:fillRect/>
                    </a:stretch>
                  </pic:blipFill>
                  <pic:spPr>
                    <a:xfrm>
                      <a:off x="0" y="0"/>
                      <a:ext cx="5836920" cy="3268980"/>
                    </a:xfrm>
                    <a:prstGeom prst="rect">
                      <a:avLst/>
                    </a:prstGeom>
                  </pic:spPr>
                </pic:pic>
              </a:graphicData>
            </a:graphic>
          </wp:inline>
        </w:drawing>
      </w:r>
    </w:p>
    <w:p w14:paraId="235FA2E1" w14:textId="55E012C8" w:rsidR="00B7374E" w:rsidRPr="00254702" w:rsidRDefault="00B7374E" w:rsidP="00B7374E">
      <w:pPr>
        <w:ind w:left="360"/>
        <w:jc w:val="both"/>
        <w:rPr>
          <w:sz w:val="28"/>
          <w:szCs w:val="28"/>
        </w:rPr>
      </w:pPr>
    </w:p>
    <w:p w14:paraId="179B0791" w14:textId="7D25ACBB" w:rsidR="00B7374E" w:rsidRDefault="00B7374E" w:rsidP="00B7374E">
      <w:pPr>
        <w:numPr>
          <w:ilvl w:val="0"/>
          <w:numId w:val="34"/>
        </w:numPr>
        <w:rPr>
          <w:sz w:val="28"/>
          <w:szCs w:val="28"/>
        </w:rPr>
      </w:pPr>
      <w:r w:rsidRPr="00254702">
        <w:rPr>
          <w:b/>
          <w:bCs/>
          <w:sz w:val="28"/>
          <w:szCs w:val="28"/>
        </w:rPr>
        <w:t>Card Utilization:</w:t>
      </w:r>
      <w:r w:rsidRPr="00254702">
        <w:rPr>
          <w:sz w:val="28"/>
          <w:szCs w:val="28"/>
        </w:rPr>
        <w:t xml:space="preserve"> </w:t>
      </w:r>
      <w:r w:rsidRPr="009C47A2">
        <w:rPr>
          <w:b/>
          <w:bCs/>
          <w:sz w:val="28"/>
          <w:szCs w:val="28"/>
        </w:rPr>
        <w:t>Blue</w:t>
      </w:r>
      <w:r w:rsidRPr="00254702">
        <w:rPr>
          <w:sz w:val="28"/>
          <w:szCs w:val="28"/>
        </w:rPr>
        <w:t xml:space="preserve"> cardholders have the </w:t>
      </w:r>
      <w:r w:rsidRPr="009C47A2">
        <w:rPr>
          <w:b/>
          <w:bCs/>
          <w:sz w:val="28"/>
          <w:szCs w:val="28"/>
        </w:rPr>
        <w:t>highest utilization rate</w:t>
      </w:r>
      <w:r w:rsidR="009C47A2">
        <w:rPr>
          <w:sz w:val="28"/>
          <w:szCs w:val="28"/>
        </w:rPr>
        <w:t xml:space="preserve"> </w:t>
      </w:r>
      <w:r w:rsidR="009C47A2" w:rsidRPr="009C47A2">
        <w:rPr>
          <w:b/>
          <w:bCs/>
          <w:sz w:val="28"/>
          <w:szCs w:val="28"/>
        </w:rPr>
        <w:t>(29%)</w:t>
      </w:r>
      <w:r w:rsidRPr="00254702">
        <w:rPr>
          <w:sz w:val="28"/>
          <w:szCs w:val="28"/>
        </w:rPr>
        <w:t xml:space="preserve">, while </w:t>
      </w:r>
      <w:r w:rsidRPr="009C47A2">
        <w:rPr>
          <w:b/>
          <w:bCs/>
          <w:sz w:val="28"/>
          <w:szCs w:val="28"/>
        </w:rPr>
        <w:t>Platinum</w:t>
      </w:r>
      <w:r w:rsidRPr="00254702">
        <w:rPr>
          <w:sz w:val="28"/>
          <w:szCs w:val="28"/>
        </w:rPr>
        <w:t xml:space="preserve"> users spend </w:t>
      </w:r>
      <w:r w:rsidRPr="009C47A2">
        <w:rPr>
          <w:b/>
          <w:bCs/>
          <w:sz w:val="28"/>
          <w:szCs w:val="28"/>
        </w:rPr>
        <w:t>more per transaction</w:t>
      </w:r>
      <w:r w:rsidRPr="00254702">
        <w:rPr>
          <w:sz w:val="28"/>
          <w:szCs w:val="28"/>
        </w:rPr>
        <w:t>.</w:t>
      </w:r>
    </w:p>
    <w:p w14:paraId="390B639B" w14:textId="02A632E7" w:rsidR="009C47A2" w:rsidRDefault="009C47A2" w:rsidP="009C47A2">
      <w:pPr>
        <w:jc w:val="center"/>
        <w:rPr>
          <w:sz w:val="28"/>
          <w:szCs w:val="28"/>
        </w:rPr>
      </w:pPr>
      <w:r w:rsidRPr="009C47A2">
        <w:rPr>
          <w:noProof/>
          <w:sz w:val="28"/>
          <w:szCs w:val="28"/>
          <w:lang w:eastAsia="en-IN"/>
        </w:rPr>
        <w:drawing>
          <wp:inline distT="0" distB="0" distL="0" distR="0" wp14:anchorId="3CFB7C12" wp14:editId="7DDF7232">
            <wp:extent cx="2308860" cy="3733476"/>
            <wp:effectExtent l="0" t="0" r="0" b="635"/>
            <wp:docPr id="15670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9900" name=""/>
                    <pic:cNvPicPr/>
                  </pic:nvPicPr>
                  <pic:blipFill>
                    <a:blip r:embed="rId11"/>
                    <a:stretch>
                      <a:fillRect/>
                    </a:stretch>
                  </pic:blipFill>
                  <pic:spPr>
                    <a:xfrm>
                      <a:off x="0" y="0"/>
                      <a:ext cx="2319189" cy="3750178"/>
                    </a:xfrm>
                    <a:prstGeom prst="rect">
                      <a:avLst/>
                    </a:prstGeom>
                  </pic:spPr>
                </pic:pic>
              </a:graphicData>
            </a:graphic>
          </wp:inline>
        </w:drawing>
      </w:r>
    </w:p>
    <w:p w14:paraId="58003745" w14:textId="77777777" w:rsidR="009C47A2" w:rsidRDefault="009C47A2" w:rsidP="009C47A2">
      <w:pPr>
        <w:jc w:val="center"/>
        <w:rPr>
          <w:sz w:val="28"/>
          <w:szCs w:val="28"/>
        </w:rPr>
      </w:pPr>
    </w:p>
    <w:p w14:paraId="2C8DEE55" w14:textId="77777777" w:rsidR="009C47A2" w:rsidRDefault="009C47A2" w:rsidP="009C47A2">
      <w:pPr>
        <w:jc w:val="center"/>
        <w:rPr>
          <w:sz w:val="28"/>
          <w:szCs w:val="28"/>
        </w:rPr>
      </w:pPr>
    </w:p>
    <w:p w14:paraId="5F201C10" w14:textId="77777777" w:rsidR="00AD750E" w:rsidRDefault="008C500A" w:rsidP="008C500A">
      <w:pPr>
        <w:numPr>
          <w:ilvl w:val="0"/>
          <w:numId w:val="34"/>
        </w:numPr>
        <w:rPr>
          <w:rFonts w:cstheme="minorHAnsi"/>
          <w:sz w:val="28"/>
          <w:szCs w:val="28"/>
        </w:rPr>
      </w:pPr>
      <w:r w:rsidRPr="008C500A">
        <w:rPr>
          <w:rFonts w:cstheme="minorHAnsi"/>
          <w:b/>
          <w:bCs/>
          <w:sz w:val="28"/>
          <w:szCs w:val="28"/>
        </w:rPr>
        <w:lastRenderedPageBreak/>
        <w:t>Spending Patterns</w:t>
      </w:r>
      <w:r w:rsidRPr="008C500A">
        <w:rPr>
          <w:rFonts w:cstheme="minorHAnsi"/>
          <w:sz w:val="28"/>
          <w:szCs w:val="28"/>
        </w:rPr>
        <w:t xml:space="preserve">: </w:t>
      </w:r>
    </w:p>
    <w:p w14:paraId="6DE189FF" w14:textId="77777777" w:rsidR="00AD750E" w:rsidRDefault="00AD750E" w:rsidP="00AD750E">
      <w:pPr>
        <w:ind w:left="720"/>
        <w:rPr>
          <w:sz w:val="28"/>
          <w:szCs w:val="28"/>
        </w:rPr>
      </w:pPr>
      <w:r w:rsidRPr="00794E2D">
        <w:rPr>
          <w:b/>
          <w:bCs/>
          <w:sz w:val="28"/>
          <w:szCs w:val="28"/>
        </w:rPr>
        <w:t>Overall:</w:t>
      </w:r>
      <w:r w:rsidRPr="00794E2D">
        <w:rPr>
          <w:sz w:val="28"/>
          <w:szCs w:val="28"/>
        </w:rPr>
        <w:t xml:space="preserve"> Bills and entertainment are the top spending categories, while travel and food have the lowest spending.</w:t>
      </w:r>
    </w:p>
    <w:p w14:paraId="04F5EE45" w14:textId="1E500583" w:rsidR="00AD750E" w:rsidRPr="00794E2D" w:rsidRDefault="00AD750E" w:rsidP="00AD750E">
      <w:pPr>
        <w:ind w:left="720"/>
        <w:jc w:val="center"/>
        <w:rPr>
          <w:sz w:val="28"/>
          <w:szCs w:val="28"/>
        </w:rPr>
      </w:pPr>
      <w:r w:rsidRPr="00AD750E">
        <w:rPr>
          <w:noProof/>
          <w:sz w:val="28"/>
          <w:szCs w:val="28"/>
          <w:lang w:eastAsia="en-IN"/>
        </w:rPr>
        <w:drawing>
          <wp:inline distT="0" distB="0" distL="0" distR="0" wp14:anchorId="7EF043F5" wp14:editId="13459C50">
            <wp:extent cx="2606040" cy="1919892"/>
            <wp:effectExtent l="0" t="0" r="3810" b="4445"/>
            <wp:docPr id="1125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2973" name=""/>
                    <pic:cNvPicPr/>
                  </pic:nvPicPr>
                  <pic:blipFill>
                    <a:blip r:embed="rId12"/>
                    <a:stretch>
                      <a:fillRect/>
                    </a:stretch>
                  </pic:blipFill>
                  <pic:spPr>
                    <a:xfrm>
                      <a:off x="0" y="0"/>
                      <a:ext cx="2629856" cy="1937438"/>
                    </a:xfrm>
                    <a:prstGeom prst="rect">
                      <a:avLst/>
                    </a:prstGeom>
                  </pic:spPr>
                </pic:pic>
              </a:graphicData>
            </a:graphic>
          </wp:inline>
        </w:drawing>
      </w:r>
    </w:p>
    <w:p w14:paraId="0077E2F8" w14:textId="77777777" w:rsidR="00AD750E" w:rsidRPr="00794E2D" w:rsidRDefault="00AD750E" w:rsidP="00AD750E">
      <w:pPr>
        <w:ind w:firstLine="720"/>
        <w:rPr>
          <w:b/>
          <w:bCs/>
          <w:sz w:val="28"/>
          <w:szCs w:val="28"/>
        </w:rPr>
      </w:pPr>
      <w:r w:rsidRPr="00794E2D">
        <w:rPr>
          <w:b/>
          <w:bCs/>
          <w:sz w:val="28"/>
          <w:szCs w:val="28"/>
        </w:rPr>
        <w:t>By Card Category:</w:t>
      </w:r>
    </w:p>
    <w:p w14:paraId="124AE3CB" w14:textId="77777777" w:rsidR="00AD750E" w:rsidRDefault="00AD750E" w:rsidP="00AD750E">
      <w:pPr>
        <w:numPr>
          <w:ilvl w:val="0"/>
          <w:numId w:val="29"/>
        </w:numPr>
        <w:rPr>
          <w:sz w:val="28"/>
          <w:szCs w:val="28"/>
        </w:rPr>
      </w:pPr>
      <w:r w:rsidRPr="001B5E48">
        <w:rPr>
          <w:rFonts w:ascii="Times New Roman" w:eastAsia="Times New Roman" w:hAnsi="Symbol" w:cs="Times New Roman"/>
          <w:kern w:val="0"/>
          <w:lang w:eastAsia="en-IN"/>
          <w14:ligatures w14:val="none"/>
        </w:rPr>
        <w:t xml:space="preserve"> </w:t>
      </w:r>
      <w:r w:rsidRPr="001B5E48">
        <w:rPr>
          <w:b/>
          <w:bCs/>
          <w:sz w:val="28"/>
          <w:szCs w:val="28"/>
        </w:rPr>
        <w:t xml:space="preserve">Blue &amp; Silver Cards: </w:t>
      </w:r>
      <w:r w:rsidRPr="001B5E48">
        <w:rPr>
          <w:sz w:val="28"/>
          <w:szCs w:val="28"/>
        </w:rPr>
        <w:t xml:space="preserve">Bills and entertainment have the highest spending. </w:t>
      </w:r>
    </w:p>
    <w:p w14:paraId="0726CAA5" w14:textId="0944AE72" w:rsidR="00AD750E" w:rsidRPr="001B5E48" w:rsidRDefault="00AD750E" w:rsidP="00AD750E">
      <w:pPr>
        <w:ind w:left="1080"/>
        <w:jc w:val="center"/>
        <w:rPr>
          <w:sz w:val="28"/>
          <w:szCs w:val="28"/>
        </w:rPr>
      </w:pPr>
      <w:r w:rsidRPr="00AD750E">
        <w:rPr>
          <w:noProof/>
          <w:sz w:val="28"/>
          <w:szCs w:val="28"/>
          <w:lang w:eastAsia="en-IN"/>
        </w:rPr>
        <w:drawing>
          <wp:inline distT="0" distB="0" distL="0" distR="0" wp14:anchorId="2AE50782" wp14:editId="60DE57ED">
            <wp:extent cx="2804160" cy="2043829"/>
            <wp:effectExtent l="0" t="0" r="0" b="0"/>
            <wp:docPr id="2889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1397" name=""/>
                    <pic:cNvPicPr/>
                  </pic:nvPicPr>
                  <pic:blipFill>
                    <a:blip r:embed="rId13"/>
                    <a:stretch>
                      <a:fillRect/>
                    </a:stretch>
                  </pic:blipFill>
                  <pic:spPr>
                    <a:xfrm>
                      <a:off x="0" y="0"/>
                      <a:ext cx="2826506" cy="2060116"/>
                    </a:xfrm>
                    <a:prstGeom prst="rect">
                      <a:avLst/>
                    </a:prstGeom>
                  </pic:spPr>
                </pic:pic>
              </a:graphicData>
            </a:graphic>
          </wp:inline>
        </w:drawing>
      </w:r>
    </w:p>
    <w:p w14:paraId="5E118FDA" w14:textId="77777777" w:rsidR="00AD750E" w:rsidRDefault="00AD750E" w:rsidP="00AD750E">
      <w:pPr>
        <w:numPr>
          <w:ilvl w:val="0"/>
          <w:numId w:val="29"/>
        </w:numPr>
        <w:rPr>
          <w:sz w:val="28"/>
          <w:szCs w:val="28"/>
        </w:rPr>
      </w:pPr>
      <w:r w:rsidRPr="001B5E48">
        <w:rPr>
          <w:b/>
          <w:bCs/>
          <w:sz w:val="28"/>
          <w:szCs w:val="28"/>
        </w:rPr>
        <w:t xml:space="preserve">Gold Card: </w:t>
      </w:r>
      <w:r w:rsidRPr="001B5E48">
        <w:rPr>
          <w:sz w:val="28"/>
          <w:szCs w:val="28"/>
        </w:rPr>
        <w:t xml:space="preserve">Bills and travel are the top spending categories. </w:t>
      </w:r>
    </w:p>
    <w:p w14:paraId="4B5A52F3" w14:textId="25337D98" w:rsidR="00AD750E" w:rsidRDefault="00AD750E" w:rsidP="00AD750E">
      <w:pPr>
        <w:ind w:left="1080"/>
        <w:jc w:val="center"/>
        <w:rPr>
          <w:sz w:val="28"/>
          <w:szCs w:val="28"/>
        </w:rPr>
      </w:pPr>
      <w:r w:rsidRPr="00AD750E">
        <w:rPr>
          <w:noProof/>
          <w:sz w:val="28"/>
          <w:szCs w:val="28"/>
          <w:lang w:eastAsia="en-IN"/>
        </w:rPr>
        <w:drawing>
          <wp:inline distT="0" distB="0" distL="0" distR="0" wp14:anchorId="4365EEA2" wp14:editId="3B627012">
            <wp:extent cx="2834640" cy="2083460"/>
            <wp:effectExtent l="0" t="0" r="3810" b="0"/>
            <wp:docPr id="3515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375" name=""/>
                    <pic:cNvPicPr/>
                  </pic:nvPicPr>
                  <pic:blipFill>
                    <a:blip r:embed="rId14"/>
                    <a:stretch>
                      <a:fillRect/>
                    </a:stretch>
                  </pic:blipFill>
                  <pic:spPr>
                    <a:xfrm>
                      <a:off x="0" y="0"/>
                      <a:ext cx="2848564" cy="2093694"/>
                    </a:xfrm>
                    <a:prstGeom prst="rect">
                      <a:avLst/>
                    </a:prstGeom>
                  </pic:spPr>
                </pic:pic>
              </a:graphicData>
            </a:graphic>
          </wp:inline>
        </w:drawing>
      </w:r>
    </w:p>
    <w:p w14:paraId="5D35F150" w14:textId="77777777" w:rsidR="00AD750E" w:rsidRDefault="00AD750E" w:rsidP="00AD750E">
      <w:pPr>
        <w:rPr>
          <w:sz w:val="28"/>
          <w:szCs w:val="28"/>
        </w:rPr>
      </w:pPr>
    </w:p>
    <w:p w14:paraId="27D33678" w14:textId="4F1AB05D" w:rsidR="00AD750E" w:rsidRPr="00AD750E" w:rsidRDefault="00AD750E" w:rsidP="00AD750E">
      <w:pPr>
        <w:pStyle w:val="ListParagraph"/>
        <w:numPr>
          <w:ilvl w:val="0"/>
          <w:numId w:val="44"/>
        </w:numPr>
        <w:rPr>
          <w:sz w:val="28"/>
          <w:szCs w:val="28"/>
        </w:rPr>
      </w:pPr>
      <w:r w:rsidRPr="00AD750E">
        <w:rPr>
          <w:b/>
          <w:bCs/>
          <w:sz w:val="28"/>
          <w:szCs w:val="28"/>
        </w:rPr>
        <w:lastRenderedPageBreak/>
        <w:t xml:space="preserve">Platinum Card: </w:t>
      </w:r>
      <w:r w:rsidRPr="00AD750E">
        <w:rPr>
          <w:sz w:val="28"/>
          <w:szCs w:val="28"/>
        </w:rPr>
        <w:t>Travel and bills have the highest spending.</w:t>
      </w:r>
    </w:p>
    <w:p w14:paraId="113A7707" w14:textId="58FED2E5" w:rsidR="00AD750E" w:rsidRDefault="00AD750E" w:rsidP="00AD750E">
      <w:pPr>
        <w:ind w:left="720" w:firstLine="360"/>
        <w:jc w:val="center"/>
        <w:rPr>
          <w:sz w:val="28"/>
          <w:szCs w:val="28"/>
        </w:rPr>
      </w:pPr>
      <w:r w:rsidRPr="00AD750E">
        <w:rPr>
          <w:noProof/>
          <w:sz w:val="28"/>
          <w:szCs w:val="28"/>
          <w:lang w:eastAsia="en-IN"/>
        </w:rPr>
        <w:drawing>
          <wp:inline distT="0" distB="0" distL="0" distR="0" wp14:anchorId="42ED77E1" wp14:editId="77FA1A74">
            <wp:extent cx="2855405" cy="1958340"/>
            <wp:effectExtent l="0" t="0" r="2540" b="3810"/>
            <wp:docPr id="51639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94736" name=""/>
                    <pic:cNvPicPr/>
                  </pic:nvPicPr>
                  <pic:blipFill>
                    <a:blip r:embed="rId15"/>
                    <a:stretch>
                      <a:fillRect/>
                    </a:stretch>
                  </pic:blipFill>
                  <pic:spPr>
                    <a:xfrm>
                      <a:off x="0" y="0"/>
                      <a:ext cx="2889811" cy="1981937"/>
                    </a:xfrm>
                    <a:prstGeom prst="rect">
                      <a:avLst/>
                    </a:prstGeom>
                  </pic:spPr>
                </pic:pic>
              </a:graphicData>
            </a:graphic>
          </wp:inline>
        </w:drawing>
      </w:r>
    </w:p>
    <w:p w14:paraId="34125ECE" w14:textId="77777777" w:rsidR="00AD750E" w:rsidRDefault="00AD750E" w:rsidP="00AD750E">
      <w:pPr>
        <w:ind w:left="720" w:firstLine="360"/>
        <w:jc w:val="center"/>
        <w:rPr>
          <w:sz w:val="28"/>
          <w:szCs w:val="28"/>
        </w:rPr>
      </w:pPr>
    </w:p>
    <w:p w14:paraId="65520547" w14:textId="12263134" w:rsidR="008C500A" w:rsidRDefault="008C500A" w:rsidP="008C500A">
      <w:pPr>
        <w:numPr>
          <w:ilvl w:val="0"/>
          <w:numId w:val="34"/>
        </w:numPr>
        <w:rPr>
          <w:rFonts w:cstheme="minorHAnsi"/>
          <w:sz w:val="28"/>
          <w:szCs w:val="28"/>
        </w:rPr>
      </w:pPr>
      <w:r w:rsidRPr="008C500A">
        <w:rPr>
          <w:rFonts w:cstheme="minorHAnsi"/>
          <w:b/>
          <w:bCs/>
          <w:sz w:val="28"/>
          <w:szCs w:val="28"/>
        </w:rPr>
        <w:t>Payment Methods:</w:t>
      </w:r>
      <w:r w:rsidRPr="008C500A">
        <w:rPr>
          <w:rFonts w:cstheme="minorHAnsi"/>
          <w:sz w:val="28"/>
          <w:szCs w:val="28"/>
        </w:rPr>
        <w:t xml:space="preserve"> Swipe is the most used method</w:t>
      </w:r>
      <w:r w:rsidR="00AD750E">
        <w:rPr>
          <w:rFonts w:cstheme="minorHAnsi"/>
          <w:sz w:val="28"/>
          <w:szCs w:val="28"/>
        </w:rPr>
        <w:t xml:space="preserve"> (</w:t>
      </w:r>
      <w:r w:rsidR="00AD750E" w:rsidRPr="00AD750E">
        <w:rPr>
          <w:rFonts w:cstheme="minorHAnsi"/>
          <w:b/>
          <w:bCs/>
          <w:sz w:val="28"/>
          <w:szCs w:val="28"/>
        </w:rPr>
        <w:t>70.25%</w:t>
      </w:r>
      <w:r w:rsidR="00AD750E">
        <w:rPr>
          <w:rFonts w:cstheme="minorHAnsi"/>
          <w:b/>
          <w:bCs/>
          <w:sz w:val="28"/>
          <w:szCs w:val="28"/>
        </w:rPr>
        <w:t>)</w:t>
      </w:r>
      <w:r w:rsidRPr="008C500A">
        <w:rPr>
          <w:rFonts w:cstheme="minorHAnsi"/>
          <w:sz w:val="28"/>
          <w:szCs w:val="28"/>
        </w:rPr>
        <w:t xml:space="preserve">; online payments are </w:t>
      </w:r>
      <w:r w:rsidR="003B5F71" w:rsidRPr="008C500A">
        <w:rPr>
          <w:rFonts w:cstheme="minorHAnsi"/>
          <w:sz w:val="28"/>
          <w:szCs w:val="28"/>
        </w:rPr>
        <w:t>underutilized</w:t>
      </w:r>
      <w:r w:rsidR="003B5F71" w:rsidRPr="003B5F71">
        <w:rPr>
          <w:rFonts w:cstheme="minorHAnsi"/>
          <w:b/>
          <w:bCs/>
          <w:sz w:val="28"/>
          <w:szCs w:val="28"/>
        </w:rPr>
        <w:t xml:space="preserve"> (5.87%)</w:t>
      </w:r>
      <w:r w:rsidRPr="008C500A">
        <w:rPr>
          <w:rFonts w:cstheme="minorHAnsi"/>
          <w:sz w:val="28"/>
          <w:szCs w:val="28"/>
        </w:rPr>
        <w:t>.</w:t>
      </w:r>
    </w:p>
    <w:p w14:paraId="791D0E97" w14:textId="2B7E3833" w:rsidR="00AD750E" w:rsidRDefault="00AD750E" w:rsidP="00AD750E">
      <w:pPr>
        <w:ind w:left="720"/>
        <w:jc w:val="center"/>
        <w:rPr>
          <w:rFonts w:cstheme="minorHAnsi"/>
          <w:sz w:val="28"/>
          <w:szCs w:val="28"/>
        </w:rPr>
      </w:pPr>
      <w:r w:rsidRPr="00AD750E">
        <w:rPr>
          <w:rFonts w:cstheme="minorHAnsi"/>
          <w:noProof/>
          <w:sz w:val="28"/>
          <w:szCs w:val="28"/>
          <w:lang w:eastAsia="en-IN"/>
        </w:rPr>
        <w:drawing>
          <wp:inline distT="0" distB="0" distL="0" distR="0" wp14:anchorId="243EB852" wp14:editId="3FCEC756">
            <wp:extent cx="2705100" cy="1945140"/>
            <wp:effectExtent l="0" t="0" r="0" b="0"/>
            <wp:docPr id="157211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18615" name=""/>
                    <pic:cNvPicPr/>
                  </pic:nvPicPr>
                  <pic:blipFill>
                    <a:blip r:embed="rId16"/>
                    <a:stretch>
                      <a:fillRect/>
                    </a:stretch>
                  </pic:blipFill>
                  <pic:spPr>
                    <a:xfrm>
                      <a:off x="0" y="0"/>
                      <a:ext cx="2720612" cy="1956294"/>
                    </a:xfrm>
                    <a:prstGeom prst="rect">
                      <a:avLst/>
                    </a:prstGeom>
                  </pic:spPr>
                </pic:pic>
              </a:graphicData>
            </a:graphic>
          </wp:inline>
        </w:drawing>
      </w:r>
    </w:p>
    <w:p w14:paraId="63221DF3" w14:textId="553265B9" w:rsidR="003B5F71" w:rsidRDefault="003B5F71" w:rsidP="003B5F71">
      <w:pPr>
        <w:pStyle w:val="ListParagraph"/>
        <w:numPr>
          <w:ilvl w:val="0"/>
          <w:numId w:val="45"/>
        </w:numPr>
        <w:rPr>
          <w:rFonts w:cstheme="minorHAnsi"/>
          <w:sz w:val="28"/>
          <w:szCs w:val="28"/>
        </w:rPr>
      </w:pPr>
      <w:r w:rsidRPr="003B5F71">
        <w:rPr>
          <w:rFonts w:cstheme="minorHAnsi"/>
          <w:b/>
          <w:bCs/>
          <w:sz w:val="28"/>
          <w:szCs w:val="28"/>
        </w:rPr>
        <w:t>Platinum card</w:t>
      </w:r>
      <w:r w:rsidRPr="003B5F71">
        <w:rPr>
          <w:rFonts w:cstheme="minorHAnsi"/>
          <w:sz w:val="28"/>
          <w:szCs w:val="28"/>
        </w:rPr>
        <w:t xml:space="preserve"> users prefer the </w:t>
      </w:r>
      <w:r w:rsidRPr="003B5F71">
        <w:rPr>
          <w:rFonts w:cstheme="minorHAnsi"/>
          <w:b/>
          <w:bCs/>
          <w:sz w:val="28"/>
          <w:szCs w:val="28"/>
        </w:rPr>
        <w:t>Chip method (49.25%)</w:t>
      </w:r>
      <w:r w:rsidRPr="003B5F71">
        <w:rPr>
          <w:rFonts w:cstheme="minorHAnsi"/>
          <w:sz w:val="28"/>
          <w:szCs w:val="28"/>
        </w:rPr>
        <w:t xml:space="preserve">, followed by </w:t>
      </w:r>
      <w:r w:rsidRPr="003B5F71">
        <w:rPr>
          <w:rFonts w:cstheme="minorHAnsi"/>
          <w:b/>
          <w:bCs/>
          <w:sz w:val="28"/>
          <w:szCs w:val="28"/>
        </w:rPr>
        <w:t>Swipe (44.78%)</w:t>
      </w:r>
      <w:r w:rsidRPr="003B5F71">
        <w:rPr>
          <w:rFonts w:cstheme="minorHAnsi"/>
          <w:sz w:val="28"/>
          <w:szCs w:val="28"/>
        </w:rPr>
        <w:t xml:space="preserve">. </w:t>
      </w:r>
      <w:r w:rsidRPr="003B5F71">
        <w:rPr>
          <w:rFonts w:cstheme="minorHAnsi"/>
          <w:b/>
          <w:bCs/>
          <w:sz w:val="28"/>
          <w:szCs w:val="28"/>
        </w:rPr>
        <w:t>Online</w:t>
      </w:r>
      <w:r w:rsidRPr="003B5F71">
        <w:rPr>
          <w:rFonts w:cstheme="minorHAnsi"/>
          <w:sz w:val="28"/>
          <w:szCs w:val="28"/>
        </w:rPr>
        <w:t xml:space="preserve"> payments remain underutilized </w:t>
      </w:r>
      <w:r w:rsidRPr="003B5F71">
        <w:rPr>
          <w:rFonts w:cstheme="minorHAnsi"/>
          <w:b/>
          <w:bCs/>
          <w:sz w:val="28"/>
          <w:szCs w:val="28"/>
        </w:rPr>
        <w:t>(5.97%)</w:t>
      </w:r>
      <w:r w:rsidRPr="003B5F71">
        <w:rPr>
          <w:rFonts w:cstheme="minorHAnsi"/>
          <w:sz w:val="28"/>
          <w:szCs w:val="28"/>
        </w:rPr>
        <w:t>.</w:t>
      </w:r>
    </w:p>
    <w:p w14:paraId="7549F4CD" w14:textId="316DD201" w:rsidR="003B5F71" w:rsidRDefault="003B5F71" w:rsidP="003B5F71">
      <w:pPr>
        <w:pStyle w:val="ListParagraph"/>
        <w:ind w:left="2160" w:firstLine="720"/>
        <w:rPr>
          <w:rFonts w:cstheme="minorHAnsi"/>
          <w:sz w:val="28"/>
          <w:szCs w:val="28"/>
        </w:rPr>
      </w:pPr>
      <w:r w:rsidRPr="003B5F71">
        <w:rPr>
          <w:rFonts w:cstheme="minorHAnsi"/>
          <w:noProof/>
          <w:sz w:val="28"/>
          <w:szCs w:val="28"/>
          <w:lang w:eastAsia="en-IN"/>
        </w:rPr>
        <w:drawing>
          <wp:inline distT="0" distB="0" distL="0" distR="0" wp14:anchorId="5D1E41F5" wp14:editId="4E20E34E">
            <wp:extent cx="2697480" cy="1657002"/>
            <wp:effectExtent l="0" t="0" r="7620" b="635"/>
            <wp:docPr id="6310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1482" name=""/>
                    <pic:cNvPicPr/>
                  </pic:nvPicPr>
                  <pic:blipFill>
                    <a:blip r:embed="rId17"/>
                    <a:stretch>
                      <a:fillRect/>
                    </a:stretch>
                  </pic:blipFill>
                  <pic:spPr>
                    <a:xfrm>
                      <a:off x="0" y="0"/>
                      <a:ext cx="2714615" cy="1667528"/>
                    </a:xfrm>
                    <a:prstGeom prst="rect">
                      <a:avLst/>
                    </a:prstGeom>
                  </pic:spPr>
                </pic:pic>
              </a:graphicData>
            </a:graphic>
          </wp:inline>
        </w:drawing>
      </w:r>
    </w:p>
    <w:p w14:paraId="13CECDEE" w14:textId="77777777" w:rsidR="003B5F71" w:rsidRDefault="003B5F71" w:rsidP="003B5F71">
      <w:pPr>
        <w:pStyle w:val="ListParagraph"/>
        <w:ind w:left="2160" w:firstLine="720"/>
        <w:rPr>
          <w:rFonts w:cstheme="minorHAnsi"/>
          <w:sz w:val="28"/>
          <w:szCs w:val="28"/>
        </w:rPr>
      </w:pPr>
    </w:p>
    <w:p w14:paraId="55CA380F" w14:textId="77777777" w:rsidR="003B5F71" w:rsidRDefault="003B5F71" w:rsidP="003B5F71">
      <w:pPr>
        <w:pStyle w:val="ListParagraph"/>
        <w:ind w:left="2160" w:firstLine="720"/>
        <w:rPr>
          <w:rFonts w:cstheme="minorHAnsi"/>
          <w:sz w:val="28"/>
          <w:szCs w:val="28"/>
        </w:rPr>
      </w:pPr>
    </w:p>
    <w:p w14:paraId="1E002331" w14:textId="77777777" w:rsidR="003B5F71" w:rsidRDefault="003B5F71" w:rsidP="003B5F71">
      <w:pPr>
        <w:pStyle w:val="ListParagraph"/>
        <w:ind w:left="2160" w:firstLine="720"/>
        <w:rPr>
          <w:rFonts w:cstheme="minorHAnsi"/>
          <w:sz w:val="28"/>
          <w:szCs w:val="28"/>
        </w:rPr>
      </w:pPr>
    </w:p>
    <w:p w14:paraId="342CBED7" w14:textId="77777777" w:rsidR="003B5F71" w:rsidRPr="003B5F71" w:rsidRDefault="003B5F71" w:rsidP="003B5F71">
      <w:pPr>
        <w:pStyle w:val="ListParagraph"/>
        <w:ind w:left="2160" w:firstLine="720"/>
        <w:rPr>
          <w:rFonts w:cstheme="minorHAnsi"/>
          <w:sz w:val="28"/>
          <w:szCs w:val="28"/>
        </w:rPr>
      </w:pPr>
    </w:p>
    <w:p w14:paraId="16A16F87" w14:textId="31B61B2D" w:rsidR="008C500A" w:rsidRDefault="008C500A" w:rsidP="008C500A">
      <w:pPr>
        <w:numPr>
          <w:ilvl w:val="0"/>
          <w:numId w:val="34"/>
        </w:numPr>
        <w:rPr>
          <w:rFonts w:cstheme="minorHAnsi"/>
          <w:sz w:val="28"/>
          <w:szCs w:val="28"/>
        </w:rPr>
      </w:pPr>
      <w:r w:rsidRPr="008C500A">
        <w:rPr>
          <w:rFonts w:cstheme="minorHAnsi"/>
          <w:b/>
          <w:bCs/>
          <w:sz w:val="28"/>
          <w:szCs w:val="28"/>
        </w:rPr>
        <w:lastRenderedPageBreak/>
        <w:t>Credit Limit:</w:t>
      </w:r>
      <w:r w:rsidRPr="008C500A">
        <w:rPr>
          <w:rFonts w:cstheme="minorHAnsi"/>
          <w:sz w:val="28"/>
          <w:szCs w:val="28"/>
        </w:rPr>
        <w:t xml:space="preserve"> </w:t>
      </w:r>
      <w:r w:rsidR="007C37D5" w:rsidRPr="007C37D5">
        <w:rPr>
          <w:rFonts w:cstheme="minorHAnsi"/>
          <w:b/>
          <w:bCs/>
          <w:sz w:val="28"/>
          <w:szCs w:val="28"/>
        </w:rPr>
        <w:t>Overall, 40.15%</w:t>
      </w:r>
      <w:r w:rsidR="007C37D5" w:rsidRPr="007C37D5">
        <w:rPr>
          <w:rFonts w:cstheme="minorHAnsi"/>
          <w:sz w:val="28"/>
          <w:szCs w:val="28"/>
        </w:rPr>
        <w:t xml:space="preserve"> of customers exceed their credit limits. Among card types, </w:t>
      </w:r>
      <w:r w:rsidR="007C37D5" w:rsidRPr="007C37D5">
        <w:rPr>
          <w:rFonts w:cstheme="minorHAnsi"/>
          <w:b/>
          <w:bCs/>
          <w:sz w:val="28"/>
          <w:szCs w:val="28"/>
        </w:rPr>
        <w:t>Platinum</w:t>
      </w:r>
      <w:r w:rsidR="007C37D5" w:rsidRPr="007C37D5">
        <w:rPr>
          <w:rFonts w:cstheme="minorHAnsi"/>
          <w:sz w:val="28"/>
          <w:szCs w:val="28"/>
        </w:rPr>
        <w:t xml:space="preserve"> users have the </w:t>
      </w:r>
      <w:r w:rsidR="007C37D5" w:rsidRPr="007C37D5">
        <w:rPr>
          <w:rFonts w:cstheme="minorHAnsi"/>
          <w:b/>
          <w:bCs/>
          <w:sz w:val="28"/>
          <w:szCs w:val="28"/>
        </w:rPr>
        <w:t>highest exceed rate (53.73%)</w:t>
      </w:r>
      <w:r w:rsidR="007C37D5" w:rsidRPr="007C37D5">
        <w:rPr>
          <w:rFonts w:cstheme="minorHAnsi"/>
          <w:sz w:val="28"/>
          <w:szCs w:val="28"/>
        </w:rPr>
        <w:t xml:space="preserve">, followed by </w:t>
      </w:r>
      <w:r w:rsidR="007C37D5" w:rsidRPr="007C37D5">
        <w:rPr>
          <w:rFonts w:cstheme="minorHAnsi"/>
          <w:b/>
          <w:bCs/>
          <w:sz w:val="28"/>
          <w:szCs w:val="28"/>
        </w:rPr>
        <w:t>Blue (42.24%), Gold (29.79%), and Silver (11.58%)</w:t>
      </w:r>
      <w:r w:rsidR="007C37D5" w:rsidRPr="007C37D5">
        <w:rPr>
          <w:rFonts w:cstheme="minorHAnsi"/>
          <w:sz w:val="28"/>
          <w:szCs w:val="28"/>
        </w:rPr>
        <w:t>.</w:t>
      </w:r>
    </w:p>
    <w:p w14:paraId="0F47001D" w14:textId="6E8858D1" w:rsidR="007C37D5" w:rsidRDefault="007C37D5" w:rsidP="007C37D5">
      <w:pPr>
        <w:ind w:left="720"/>
        <w:jc w:val="center"/>
        <w:rPr>
          <w:rFonts w:cstheme="minorHAnsi"/>
          <w:sz w:val="28"/>
          <w:szCs w:val="28"/>
        </w:rPr>
      </w:pPr>
      <w:r>
        <w:rPr>
          <w:noProof/>
          <w:lang w:eastAsia="en-IN"/>
        </w:rPr>
        <w:drawing>
          <wp:inline distT="0" distB="0" distL="0" distR="0" wp14:anchorId="7F52AB36" wp14:editId="1206A905">
            <wp:extent cx="2506980" cy="1608012"/>
            <wp:effectExtent l="0" t="0" r="7620" b="0"/>
            <wp:docPr id="2079136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822" cy="1613684"/>
                    </a:xfrm>
                    <a:prstGeom prst="rect">
                      <a:avLst/>
                    </a:prstGeom>
                    <a:noFill/>
                    <a:ln>
                      <a:noFill/>
                    </a:ln>
                  </pic:spPr>
                </pic:pic>
              </a:graphicData>
            </a:graphic>
          </wp:inline>
        </w:drawing>
      </w:r>
    </w:p>
    <w:p w14:paraId="29E040E7" w14:textId="77777777" w:rsidR="007C37D5" w:rsidRPr="008C500A" w:rsidRDefault="007C37D5" w:rsidP="004D046B">
      <w:pPr>
        <w:rPr>
          <w:rFonts w:cstheme="minorHAnsi"/>
          <w:sz w:val="28"/>
          <w:szCs w:val="28"/>
        </w:rPr>
      </w:pPr>
    </w:p>
    <w:p w14:paraId="3BF44FAA" w14:textId="77777777" w:rsidR="007C37D5" w:rsidRDefault="008C500A" w:rsidP="007C37D5">
      <w:pPr>
        <w:numPr>
          <w:ilvl w:val="0"/>
          <w:numId w:val="28"/>
        </w:numPr>
        <w:rPr>
          <w:sz w:val="28"/>
          <w:szCs w:val="28"/>
        </w:rPr>
      </w:pPr>
      <w:r w:rsidRPr="008C500A">
        <w:rPr>
          <w:rFonts w:cstheme="minorHAnsi"/>
          <w:b/>
          <w:bCs/>
          <w:sz w:val="28"/>
          <w:szCs w:val="28"/>
        </w:rPr>
        <w:t>Delinquency:</w:t>
      </w:r>
      <w:r w:rsidRPr="008C500A">
        <w:rPr>
          <w:rFonts w:cstheme="minorHAnsi"/>
          <w:sz w:val="28"/>
          <w:szCs w:val="28"/>
        </w:rPr>
        <w:t xml:space="preserve"> </w:t>
      </w:r>
      <w:r w:rsidR="007C37D5" w:rsidRPr="00254702">
        <w:rPr>
          <w:sz w:val="28"/>
          <w:szCs w:val="28"/>
        </w:rPr>
        <w:t>Higher-tier cards (Gold &amp; Platinum) have lower delinquency rates, while lower-tier cards (Blue &amp; Silver) have more late payments.</w:t>
      </w:r>
    </w:p>
    <w:p w14:paraId="0CBBCAC7" w14:textId="6154E71F" w:rsidR="00780095" w:rsidRPr="004D046B" w:rsidRDefault="00780095" w:rsidP="007C37D5">
      <w:pPr>
        <w:numPr>
          <w:ilvl w:val="0"/>
          <w:numId w:val="28"/>
        </w:numPr>
        <w:rPr>
          <w:sz w:val="28"/>
          <w:szCs w:val="28"/>
        </w:rPr>
      </w:pPr>
      <w:r w:rsidRPr="00780095">
        <w:rPr>
          <w:sz w:val="28"/>
          <w:szCs w:val="28"/>
        </w:rPr>
        <w:t xml:space="preserve">The delinquency rate is highest among </w:t>
      </w:r>
      <w:r w:rsidRPr="004D046B">
        <w:rPr>
          <w:b/>
          <w:bCs/>
          <w:sz w:val="28"/>
          <w:szCs w:val="28"/>
        </w:rPr>
        <w:t>Blue</w:t>
      </w:r>
      <w:r w:rsidRPr="00780095">
        <w:rPr>
          <w:sz w:val="28"/>
          <w:szCs w:val="28"/>
        </w:rPr>
        <w:t xml:space="preserve"> card users (</w:t>
      </w:r>
      <w:r w:rsidRPr="004D046B">
        <w:rPr>
          <w:b/>
          <w:bCs/>
          <w:sz w:val="28"/>
          <w:szCs w:val="28"/>
        </w:rPr>
        <w:t>6.7%)</w:t>
      </w:r>
      <w:r w:rsidRPr="00780095">
        <w:rPr>
          <w:sz w:val="28"/>
          <w:szCs w:val="28"/>
        </w:rPr>
        <w:t xml:space="preserve">, followed by </w:t>
      </w:r>
      <w:r w:rsidRPr="004D046B">
        <w:rPr>
          <w:b/>
          <w:bCs/>
          <w:sz w:val="28"/>
          <w:szCs w:val="28"/>
        </w:rPr>
        <w:t>Gold (6.38%), Silver (6.1%), and Platinum (5.97%)</w:t>
      </w:r>
    </w:p>
    <w:p w14:paraId="15B20293" w14:textId="5A079CA1" w:rsidR="004D046B" w:rsidRPr="00780095" w:rsidRDefault="004D046B" w:rsidP="004D046B">
      <w:pPr>
        <w:ind w:left="720"/>
        <w:jc w:val="center"/>
        <w:rPr>
          <w:sz w:val="28"/>
          <w:szCs w:val="28"/>
        </w:rPr>
      </w:pPr>
      <w:r w:rsidRPr="004D046B">
        <w:rPr>
          <w:noProof/>
          <w:sz w:val="28"/>
          <w:szCs w:val="28"/>
          <w:lang w:eastAsia="en-IN"/>
        </w:rPr>
        <w:drawing>
          <wp:inline distT="0" distB="0" distL="0" distR="0" wp14:anchorId="7110B4B6" wp14:editId="41963DE4">
            <wp:extent cx="2415540" cy="1615393"/>
            <wp:effectExtent l="0" t="0" r="3810" b="4445"/>
            <wp:docPr id="7265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4367" name=""/>
                    <pic:cNvPicPr/>
                  </pic:nvPicPr>
                  <pic:blipFill>
                    <a:blip r:embed="rId19"/>
                    <a:stretch>
                      <a:fillRect/>
                    </a:stretch>
                  </pic:blipFill>
                  <pic:spPr>
                    <a:xfrm>
                      <a:off x="0" y="0"/>
                      <a:ext cx="2428016" cy="1623736"/>
                    </a:xfrm>
                    <a:prstGeom prst="rect">
                      <a:avLst/>
                    </a:prstGeom>
                  </pic:spPr>
                </pic:pic>
              </a:graphicData>
            </a:graphic>
          </wp:inline>
        </w:drawing>
      </w:r>
    </w:p>
    <w:p w14:paraId="5C25DDC7" w14:textId="07A564EA" w:rsidR="008C500A" w:rsidRPr="008C500A" w:rsidRDefault="008C500A" w:rsidP="009421DC">
      <w:pPr>
        <w:numPr>
          <w:ilvl w:val="0"/>
          <w:numId w:val="34"/>
        </w:numPr>
        <w:rPr>
          <w:rFonts w:cstheme="minorHAnsi"/>
          <w:sz w:val="28"/>
          <w:szCs w:val="28"/>
        </w:rPr>
      </w:pPr>
      <w:r w:rsidRPr="008C500A">
        <w:rPr>
          <w:rFonts w:cstheme="minorHAnsi"/>
          <w:b/>
          <w:bCs/>
          <w:sz w:val="28"/>
          <w:szCs w:val="28"/>
        </w:rPr>
        <w:t>Activation Rate:</w:t>
      </w:r>
      <w:r w:rsidRPr="008C500A">
        <w:rPr>
          <w:rFonts w:cstheme="minorHAnsi"/>
          <w:sz w:val="28"/>
          <w:szCs w:val="28"/>
        </w:rPr>
        <w:t xml:space="preserve"> </w:t>
      </w:r>
      <w:r w:rsidR="004D046B" w:rsidRPr="004D046B">
        <w:rPr>
          <w:rFonts w:cstheme="minorHAnsi"/>
          <w:sz w:val="28"/>
          <w:szCs w:val="28"/>
        </w:rPr>
        <w:t xml:space="preserve">The </w:t>
      </w:r>
      <w:r w:rsidR="004D046B" w:rsidRPr="004D046B">
        <w:rPr>
          <w:rFonts w:cstheme="minorHAnsi"/>
          <w:b/>
          <w:bCs/>
          <w:sz w:val="28"/>
          <w:szCs w:val="28"/>
        </w:rPr>
        <w:t>activation rate</w:t>
      </w:r>
      <w:r w:rsidR="004D046B" w:rsidRPr="004D046B">
        <w:rPr>
          <w:rFonts w:cstheme="minorHAnsi"/>
          <w:sz w:val="28"/>
          <w:szCs w:val="28"/>
        </w:rPr>
        <w:t xml:space="preserve"> within the first </w:t>
      </w:r>
      <w:r w:rsidR="004D046B" w:rsidRPr="004D046B">
        <w:rPr>
          <w:rFonts w:cstheme="minorHAnsi"/>
          <w:b/>
          <w:bCs/>
          <w:sz w:val="28"/>
          <w:szCs w:val="28"/>
        </w:rPr>
        <w:t>30 days</w:t>
      </w:r>
      <w:r w:rsidR="004D046B" w:rsidRPr="004D046B">
        <w:rPr>
          <w:rFonts w:cstheme="minorHAnsi"/>
          <w:sz w:val="28"/>
          <w:szCs w:val="28"/>
        </w:rPr>
        <w:t xml:space="preserve"> stands at </w:t>
      </w:r>
      <w:r w:rsidR="004D046B" w:rsidRPr="004D046B">
        <w:rPr>
          <w:rFonts w:cstheme="minorHAnsi"/>
          <w:b/>
          <w:bCs/>
          <w:sz w:val="28"/>
          <w:szCs w:val="28"/>
        </w:rPr>
        <w:t>57.47%,</w:t>
      </w:r>
      <w:r w:rsidR="004D046B" w:rsidRPr="004D046B">
        <w:rPr>
          <w:rFonts w:cstheme="minorHAnsi"/>
          <w:sz w:val="28"/>
          <w:szCs w:val="28"/>
        </w:rPr>
        <w:t xml:space="preserve"> while </w:t>
      </w:r>
      <w:r w:rsidR="004D046B" w:rsidRPr="004D046B">
        <w:rPr>
          <w:rFonts w:cstheme="minorHAnsi"/>
          <w:b/>
          <w:bCs/>
          <w:sz w:val="28"/>
          <w:szCs w:val="28"/>
        </w:rPr>
        <w:t>42.53%</w:t>
      </w:r>
      <w:r w:rsidR="004D046B" w:rsidRPr="004D046B">
        <w:rPr>
          <w:rFonts w:cstheme="minorHAnsi"/>
          <w:sz w:val="28"/>
          <w:szCs w:val="28"/>
        </w:rPr>
        <w:t xml:space="preserve"> of new customers </w:t>
      </w:r>
      <w:r w:rsidR="004D046B" w:rsidRPr="004D046B">
        <w:rPr>
          <w:rFonts w:cstheme="minorHAnsi"/>
          <w:b/>
          <w:bCs/>
          <w:sz w:val="28"/>
          <w:szCs w:val="28"/>
        </w:rPr>
        <w:t>fail</w:t>
      </w:r>
      <w:r w:rsidR="004D046B" w:rsidRPr="004D046B">
        <w:rPr>
          <w:rFonts w:cstheme="minorHAnsi"/>
          <w:sz w:val="28"/>
          <w:szCs w:val="28"/>
        </w:rPr>
        <w:t xml:space="preserve"> to activate their cards within this period, highlighting a need for strategies to encourage early card usage.</w:t>
      </w:r>
    </w:p>
    <w:p w14:paraId="0E0E5A25" w14:textId="012CABCF" w:rsidR="008C500A" w:rsidRDefault="004D046B" w:rsidP="004D046B">
      <w:pPr>
        <w:ind w:firstLine="720"/>
        <w:jc w:val="center"/>
        <w:rPr>
          <w:rFonts w:cstheme="minorHAnsi"/>
          <w:sz w:val="28"/>
          <w:szCs w:val="28"/>
        </w:rPr>
      </w:pPr>
      <w:r>
        <w:rPr>
          <w:noProof/>
          <w:lang w:eastAsia="en-IN"/>
        </w:rPr>
        <w:drawing>
          <wp:inline distT="0" distB="0" distL="0" distR="0" wp14:anchorId="47D1B1DF" wp14:editId="3A2A56D9">
            <wp:extent cx="2583180" cy="1719957"/>
            <wp:effectExtent l="0" t="0" r="7620" b="0"/>
            <wp:docPr id="1490061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066" cy="1733198"/>
                    </a:xfrm>
                    <a:prstGeom prst="rect">
                      <a:avLst/>
                    </a:prstGeom>
                    <a:noFill/>
                    <a:ln>
                      <a:noFill/>
                    </a:ln>
                  </pic:spPr>
                </pic:pic>
              </a:graphicData>
            </a:graphic>
          </wp:inline>
        </w:drawing>
      </w:r>
    </w:p>
    <w:p w14:paraId="33BA01F2" w14:textId="4AD9513C" w:rsidR="008C500A" w:rsidRDefault="008C500A" w:rsidP="004A261F">
      <w:pPr>
        <w:pStyle w:val="Heading1"/>
      </w:pPr>
      <w:bookmarkStart w:id="4" w:name="_Ref194683333"/>
      <w:r w:rsidRPr="008C500A">
        <w:lastRenderedPageBreak/>
        <w:t>Dashboard Overview</w:t>
      </w:r>
      <w:bookmarkEnd w:id="4"/>
    </w:p>
    <w:p w14:paraId="172DF49D" w14:textId="3D760EF2" w:rsidR="002427B3" w:rsidRPr="008C500A" w:rsidRDefault="002427B3" w:rsidP="008C500A">
      <w:pPr>
        <w:rPr>
          <w:rFonts w:cstheme="minorHAnsi"/>
          <w:b/>
          <w:bCs/>
          <w:sz w:val="32"/>
          <w:szCs w:val="32"/>
        </w:rPr>
      </w:pPr>
      <w:r>
        <w:rPr>
          <w:noProof/>
          <w:lang w:eastAsia="en-IN"/>
        </w:rPr>
        <w:drawing>
          <wp:inline distT="0" distB="0" distL="0" distR="0" wp14:anchorId="2AB307B3" wp14:editId="1BADDCC0">
            <wp:extent cx="5836920" cy="3320415"/>
            <wp:effectExtent l="0" t="0" r="0" b="0"/>
            <wp:docPr id="1676417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920" cy="3320415"/>
                    </a:xfrm>
                    <a:prstGeom prst="rect">
                      <a:avLst/>
                    </a:prstGeom>
                    <a:noFill/>
                    <a:ln>
                      <a:noFill/>
                    </a:ln>
                  </pic:spPr>
                </pic:pic>
              </a:graphicData>
            </a:graphic>
          </wp:inline>
        </w:drawing>
      </w:r>
    </w:p>
    <w:p w14:paraId="01E974EA" w14:textId="77777777" w:rsidR="008C500A" w:rsidRPr="008C500A" w:rsidRDefault="008C500A" w:rsidP="008C500A">
      <w:pPr>
        <w:rPr>
          <w:rFonts w:cstheme="minorHAnsi"/>
          <w:b/>
          <w:bCs/>
          <w:sz w:val="28"/>
          <w:szCs w:val="28"/>
        </w:rPr>
      </w:pPr>
      <w:r w:rsidRPr="008C500A">
        <w:rPr>
          <w:rFonts w:cstheme="minorHAnsi"/>
          <w:b/>
          <w:bCs/>
          <w:sz w:val="28"/>
          <w:szCs w:val="28"/>
        </w:rPr>
        <w:t>Key Metrics:</w:t>
      </w:r>
    </w:p>
    <w:p w14:paraId="7436D9DF"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Profit: $9.82M</w:t>
      </w:r>
    </w:p>
    <w:p w14:paraId="775127F0"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Total Customers: 10.1K</w:t>
      </w:r>
    </w:p>
    <w:p w14:paraId="7F76108E"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Average Utilization: 27%</w:t>
      </w:r>
    </w:p>
    <w:p w14:paraId="6F6606DA" w14:textId="77777777" w:rsidR="008C500A" w:rsidRPr="008C500A" w:rsidRDefault="008C500A" w:rsidP="008C500A">
      <w:pPr>
        <w:numPr>
          <w:ilvl w:val="0"/>
          <w:numId w:val="35"/>
        </w:numPr>
        <w:rPr>
          <w:rFonts w:cstheme="minorHAnsi"/>
          <w:sz w:val="28"/>
          <w:szCs w:val="28"/>
        </w:rPr>
      </w:pPr>
      <w:r w:rsidRPr="008C500A">
        <w:rPr>
          <w:rFonts w:cstheme="minorHAnsi"/>
          <w:sz w:val="28"/>
          <w:szCs w:val="28"/>
        </w:rPr>
        <w:t>Acquisition Cost: $973K</w:t>
      </w:r>
    </w:p>
    <w:p w14:paraId="3821CF5C" w14:textId="77777777" w:rsidR="008C500A" w:rsidRPr="008C500A" w:rsidRDefault="008C500A" w:rsidP="008C500A">
      <w:pPr>
        <w:rPr>
          <w:rFonts w:cstheme="minorHAnsi"/>
          <w:b/>
          <w:bCs/>
          <w:sz w:val="28"/>
          <w:szCs w:val="28"/>
        </w:rPr>
      </w:pPr>
      <w:r w:rsidRPr="008C500A">
        <w:rPr>
          <w:rFonts w:cstheme="minorHAnsi"/>
          <w:b/>
          <w:bCs/>
          <w:sz w:val="28"/>
          <w:szCs w:val="28"/>
        </w:rPr>
        <w:t>Visualizations:</w:t>
      </w:r>
    </w:p>
    <w:p w14:paraId="041CC123"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Customer Distribution by Card Type</w:t>
      </w:r>
    </w:p>
    <w:p w14:paraId="5E29FE7B"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Utilization Ratio Across Cards</w:t>
      </w:r>
    </w:p>
    <w:p w14:paraId="0C149951"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Profit Trend by Month</w:t>
      </w:r>
    </w:p>
    <w:p w14:paraId="0D4A69BB"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Payment Mode Analysis</w:t>
      </w:r>
    </w:p>
    <w:p w14:paraId="7AC6F256"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Activation Rate (30 Days)</w:t>
      </w:r>
    </w:p>
    <w:p w14:paraId="3D4BD16B"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Revenue Breakdown</w:t>
      </w:r>
    </w:p>
    <w:p w14:paraId="20ADB93C"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Expenditure Type Analysis</w:t>
      </w:r>
    </w:p>
    <w:p w14:paraId="43A7F196"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Credit Limit Compliance</w:t>
      </w:r>
    </w:p>
    <w:p w14:paraId="1CEBE993" w14:textId="77777777" w:rsidR="008C500A" w:rsidRPr="008C500A" w:rsidRDefault="008C500A" w:rsidP="008C500A">
      <w:pPr>
        <w:numPr>
          <w:ilvl w:val="0"/>
          <w:numId w:val="36"/>
        </w:numPr>
        <w:rPr>
          <w:rFonts w:cstheme="minorHAnsi"/>
          <w:sz w:val="28"/>
          <w:szCs w:val="28"/>
        </w:rPr>
      </w:pPr>
      <w:r w:rsidRPr="008C500A">
        <w:rPr>
          <w:rFonts w:cstheme="minorHAnsi"/>
          <w:sz w:val="28"/>
          <w:szCs w:val="28"/>
        </w:rPr>
        <w:t>Delinquency Tracking</w:t>
      </w:r>
    </w:p>
    <w:p w14:paraId="216C7D54" w14:textId="77777777" w:rsidR="008C500A" w:rsidRPr="008C500A" w:rsidRDefault="008C500A" w:rsidP="008C500A">
      <w:pPr>
        <w:rPr>
          <w:rFonts w:cstheme="minorHAnsi"/>
          <w:b/>
          <w:bCs/>
          <w:sz w:val="28"/>
          <w:szCs w:val="28"/>
        </w:rPr>
      </w:pPr>
      <w:r w:rsidRPr="008C500A">
        <w:rPr>
          <w:rFonts w:cstheme="minorHAnsi"/>
          <w:b/>
          <w:bCs/>
          <w:sz w:val="28"/>
          <w:szCs w:val="28"/>
        </w:rPr>
        <w:lastRenderedPageBreak/>
        <w:t>Interactivity:</w:t>
      </w:r>
    </w:p>
    <w:p w14:paraId="5A10B995" w14:textId="77777777" w:rsidR="008C500A" w:rsidRDefault="008C500A" w:rsidP="008C500A">
      <w:pPr>
        <w:numPr>
          <w:ilvl w:val="0"/>
          <w:numId w:val="37"/>
        </w:numPr>
        <w:rPr>
          <w:rFonts w:cstheme="minorHAnsi"/>
          <w:sz w:val="28"/>
          <w:szCs w:val="28"/>
        </w:rPr>
      </w:pPr>
      <w:r w:rsidRPr="008C500A">
        <w:rPr>
          <w:rFonts w:cstheme="minorHAnsi"/>
          <w:sz w:val="28"/>
          <w:szCs w:val="28"/>
        </w:rPr>
        <w:t>Filters for card types and months</w:t>
      </w:r>
    </w:p>
    <w:p w14:paraId="125305AF" w14:textId="169FCEDE" w:rsidR="005315B5" w:rsidRDefault="005315B5" w:rsidP="005315B5">
      <w:pPr>
        <w:rPr>
          <w:rFonts w:cstheme="minorHAnsi"/>
          <w:sz w:val="28"/>
          <w:szCs w:val="28"/>
        </w:rPr>
      </w:pPr>
      <w:r w:rsidRPr="005315B5">
        <w:rPr>
          <w:rFonts w:cstheme="minorHAnsi"/>
          <w:noProof/>
          <w:sz w:val="28"/>
          <w:szCs w:val="28"/>
          <w:lang w:eastAsia="en-IN"/>
        </w:rPr>
        <w:drawing>
          <wp:inline distT="0" distB="0" distL="0" distR="0" wp14:anchorId="0BCFD46C" wp14:editId="636B3CC5">
            <wp:extent cx="5836920" cy="3318510"/>
            <wp:effectExtent l="0" t="0" r="0" b="0"/>
            <wp:docPr id="167301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17203" name=""/>
                    <pic:cNvPicPr/>
                  </pic:nvPicPr>
                  <pic:blipFill>
                    <a:blip r:embed="rId21"/>
                    <a:stretch>
                      <a:fillRect/>
                    </a:stretch>
                  </pic:blipFill>
                  <pic:spPr>
                    <a:xfrm>
                      <a:off x="0" y="0"/>
                      <a:ext cx="5836920" cy="3318510"/>
                    </a:xfrm>
                    <a:prstGeom prst="rect">
                      <a:avLst/>
                    </a:prstGeom>
                  </pic:spPr>
                </pic:pic>
              </a:graphicData>
            </a:graphic>
          </wp:inline>
        </w:drawing>
      </w:r>
    </w:p>
    <w:p w14:paraId="16D3A4CB" w14:textId="22F5471D" w:rsidR="005315B5" w:rsidRPr="008C500A" w:rsidRDefault="005315B5" w:rsidP="005315B5">
      <w:pPr>
        <w:rPr>
          <w:rFonts w:cstheme="minorHAnsi"/>
          <w:sz w:val="28"/>
          <w:szCs w:val="28"/>
        </w:rPr>
      </w:pPr>
      <w:r w:rsidRPr="005315B5">
        <w:rPr>
          <w:rFonts w:cstheme="minorHAnsi"/>
          <w:noProof/>
          <w:sz w:val="28"/>
          <w:szCs w:val="28"/>
          <w:lang w:eastAsia="en-IN"/>
        </w:rPr>
        <w:drawing>
          <wp:inline distT="0" distB="0" distL="0" distR="0" wp14:anchorId="36B5EFAA" wp14:editId="50FAC744">
            <wp:extent cx="5942059" cy="3337560"/>
            <wp:effectExtent l="0" t="0" r="1905" b="0"/>
            <wp:docPr id="94290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04193" name=""/>
                    <pic:cNvPicPr/>
                  </pic:nvPicPr>
                  <pic:blipFill>
                    <a:blip r:embed="rId22"/>
                    <a:stretch>
                      <a:fillRect/>
                    </a:stretch>
                  </pic:blipFill>
                  <pic:spPr>
                    <a:xfrm>
                      <a:off x="0" y="0"/>
                      <a:ext cx="5947041" cy="3340358"/>
                    </a:xfrm>
                    <a:prstGeom prst="rect">
                      <a:avLst/>
                    </a:prstGeom>
                  </pic:spPr>
                </pic:pic>
              </a:graphicData>
            </a:graphic>
          </wp:inline>
        </w:drawing>
      </w:r>
    </w:p>
    <w:p w14:paraId="4EAC8090" w14:textId="77777777" w:rsidR="008C500A" w:rsidRPr="008C500A" w:rsidRDefault="008C500A" w:rsidP="008C500A">
      <w:pPr>
        <w:numPr>
          <w:ilvl w:val="0"/>
          <w:numId w:val="37"/>
        </w:numPr>
        <w:rPr>
          <w:rFonts w:cstheme="minorHAnsi"/>
          <w:sz w:val="28"/>
          <w:szCs w:val="28"/>
        </w:rPr>
      </w:pPr>
      <w:r w:rsidRPr="008C500A">
        <w:rPr>
          <w:rFonts w:cstheme="minorHAnsi"/>
          <w:sz w:val="28"/>
          <w:szCs w:val="28"/>
        </w:rPr>
        <w:t>Visuals respond dynamically to selections for deeper analysis</w:t>
      </w:r>
    </w:p>
    <w:p w14:paraId="4ACD02AE" w14:textId="6760388A" w:rsidR="008C500A" w:rsidRDefault="008C500A" w:rsidP="008C500A">
      <w:pPr>
        <w:rPr>
          <w:rFonts w:cstheme="minorHAnsi"/>
          <w:sz w:val="28"/>
          <w:szCs w:val="28"/>
        </w:rPr>
      </w:pPr>
    </w:p>
    <w:p w14:paraId="6D427E79" w14:textId="77777777" w:rsidR="008C500A" w:rsidRDefault="008C500A" w:rsidP="008C500A">
      <w:pPr>
        <w:rPr>
          <w:rFonts w:cstheme="minorHAnsi"/>
          <w:sz w:val="28"/>
          <w:szCs w:val="28"/>
        </w:rPr>
      </w:pPr>
    </w:p>
    <w:p w14:paraId="19539CA5" w14:textId="77777777" w:rsidR="002427B3" w:rsidRPr="008C500A" w:rsidRDefault="002427B3" w:rsidP="008C500A">
      <w:pPr>
        <w:rPr>
          <w:rFonts w:cstheme="minorHAnsi"/>
          <w:sz w:val="28"/>
          <w:szCs w:val="28"/>
        </w:rPr>
      </w:pPr>
    </w:p>
    <w:p w14:paraId="35ECBC68" w14:textId="14034561" w:rsidR="008C500A" w:rsidRPr="008C500A" w:rsidRDefault="008C500A" w:rsidP="004A261F">
      <w:pPr>
        <w:pStyle w:val="Heading1"/>
        <w:rPr>
          <w:sz w:val="28"/>
          <w:szCs w:val="28"/>
        </w:rPr>
      </w:pPr>
      <w:r w:rsidRPr="008C500A">
        <w:rPr>
          <w:sz w:val="28"/>
          <w:szCs w:val="28"/>
        </w:rPr>
        <w:lastRenderedPageBreak/>
        <w:t xml:space="preserve"> </w:t>
      </w:r>
      <w:bookmarkStart w:id="5" w:name="_Ref194683377"/>
      <w:r w:rsidRPr="008C500A">
        <w:t>Conclusion</w:t>
      </w:r>
      <w:bookmarkEnd w:id="5"/>
    </w:p>
    <w:p w14:paraId="5604AA89" w14:textId="1A015C75" w:rsidR="008C500A" w:rsidRPr="008C500A" w:rsidRDefault="008C500A" w:rsidP="008C500A">
      <w:pPr>
        <w:rPr>
          <w:rFonts w:cstheme="minorHAnsi"/>
          <w:b/>
          <w:bCs/>
          <w:sz w:val="28"/>
          <w:szCs w:val="28"/>
        </w:rPr>
      </w:pPr>
      <w:r w:rsidRPr="008C500A">
        <w:rPr>
          <w:rFonts w:cstheme="minorHAnsi"/>
          <w:sz w:val="28"/>
          <w:szCs w:val="28"/>
        </w:rPr>
        <w:t xml:space="preserve"> </w:t>
      </w:r>
      <w:r w:rsidRPr="008C500A">
        <w:rPr>
          <w:rFonts w:cstheme="minorHAnsi"/>
          <w:b/>
          <w:bCs/>
          <w:sz w:val="28"/>
          <w:szCs w:val="28"/>
        </w:rPr>
        <w:t>Insights</w:t>
      </w:r>
    </w:p>
    <w:p w14:paraId="644764F6" w14:textId="06CDE753"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Gold</w:t>
      </w:r>
      <w:r w:rsidRPr="00806BBF">
        <w:rPr>
          <w:rFonts w:cstheme="minorHAnsi"/>
          <w:sz w:val="28"/>
          <w:szCs w:val="28"/>
        </w:rPr>
        <w:t xml:space="preserve"> and </w:t>
      </w:r>
      <w:r w:rsidRPr="00806BBF">
        <w:rPr>
          <w:rFonts w:cstheme="minorHAnsi"/>
          <w:b/>
          <w:bCs/>
          <w:sz w:val="28"/>
          <w:szCs w:val="28"/>
        </w:rPr>
        <w:t>Platinum</w:t>
      </w:r>
      <w:r w:rsidRPr="00806BBF">
        <w:rPr>
          <w:rFonts w:cstheme="minorHAnsi"/>
          <w:sz w:val="28"/>
          <w:szCs w:val="28"/>
        </w:rPr>
        <w:t xml:space="preserve"> users bring in </w:t>
      </w:r>
      <w:r w:rsidRPr="00806BBF">
        <w:rPr>
          <w:rFonts w:cstheme="minorHAnsi"/>
          <w:b/>
          <w:bCs/>
          <w:sz w:val="28"/>
          <w:szCs w:val="28"/>
        </w:rPr>
        <w:t>more revenue</w:t>
      </w:r>
      <w:r w:rsidRPr="00806BBF">
        <w:rPr>
          <w:rFonts w:cstheme="minorHAnsi"/>
          <w:sz w:val="28"/>
          <w:szCs w:val="28"/>
        </w:rPr>
        <w:t xml:space="preserve">, though </w:t>
      </w:r>
      <w:r w:rsidRPr="00806BBF">
        <w:rPr>
          <w:rFonts w:cstheme="minorHAnsi"/>
          <w:b/>
          <w:bCs/>
          <w:sz w:val="28"/>
          <w:szCs w:val="28"/>
        </w:rPr>
        <w:t>Blue</w:t>
      </w:r>
      <w:r w:rsidRPr="00806BBF">
        <w:rPr>
          <w:rFonts w:cstheme="minorHAnsi"/>
          <w:sz w:val="28"/>
          <w:szCs w:val="28"/>
        </w:rPr>
        <w:t xml:space="preserve"> cards have </w:t>
      </w:r>
      <w:r w:rsidRPr="00806BBF">
        <w:rPr>
          <w:rFonts w:cstheme="minorHAnsi"/>
          <w:b/>
          <w:bCs/>
          <w:sz w:val="28"/>
          <w:szCs w:val="28"/>
        </w:rPr>
        <w:t>91%</w:t>
      </w:r>
      <w:r w:rsidRPr="00806BBF">
        <w:rPr>
          <w:rFonts w:cstheme="minorHAnsi"/>
          <w:sz w:val="28"/>
          <w:szCs w:val="28"/>
        </w:rPr>
        <w:t xml:space="preserve"> of users.</w:t>
      </w:r>
    </w:p>
    <w:p w14:paraId="21F92E93" w14:textId="242E7177"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Blue</w:t>
      </w:r>
      <w:r w:rsidRPr="00806BBF">
        <w:rPr>
          <w:rFonts w:cstheme="minorHAnsi"/>
          <w:sz w:val="28"/>
          <w:szCs w:val="28"/>
        </w:rPr>
        <w:t xml:space="preserve"> cardholders use </w:t>
      </w:r>
      <w:r w:rsidRPr="00806BBF">
        <w:rPr>
          <w:rFonts w:cstheme="minorHAnsi"/>
          <w:b/>
          <w:bCs/>
          <w:sz w:val="28"/>
          <w:szCs w:val="28"/>
        </w:rPr>
        <w:t>29%</w:t>
      </w:r>
      <w:r w:rsidRPr="00806BBF">
        <w:rPr>
          <w:rFonts w:cstheme="minorHAnsi"/>
          <w:sz w:val="28"/>
          <w:szCs w:val="28"/>
        </w:rPr>
        <w:t xml:space="preserve"> of their credit and have the </w:t>
      </w:r>
      <w:r w:rsidRPr="00806BBF">
        <w:rPr>
          <w:rFonts w:cstheme="minorHAnsi"/>
          <w:b/>
          <w:bCs/>
          <w:sz w:val="28"/>
          <w:szCs w:val="28"/>
        </w:rPr>
        <w:t>highest delinquency</w:t>
      </w:r>
      <w:r w:rsidRPr="00806BBF">
        <w:rPr>
          <w:rFonts w:cstheme="minorHAnsi"/>
          <w:sz w:val="28"/>
          <w:szCs w:val="28"/>
        </w:rPr>
        <w:t xml:space="preserve"> rate at </w:t>
      </w:r>
      <w:r w:rsidRPr="00806BBF">
        <w:rPr>
          <w:rFonts w:cstheme="minorHAnsi"/>
          <w:b/>
          <w:bCs/>
          <w:sz w:val="28"/>
          <w:szCs w:val="28"/>
        </w:rPr>
        <w:t>6.7%.</w:t>
      </w:r>
    </w:p>
    <w:p w14:paraId="6F7C84E2" w14:textId="28A9BDD5"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Platinum</w:t>
      </w:r>
      <w:r w:rsidRPr="00806BBF">
        <w:rPr>
          <w:rFonts w:cstheme="minorHAnsi"/>
          <w:sz w:val="28"/>
          <w:szCs w:val="28"/>
        </w:rPr>
        <w:t xml:space="preserve"> and </w:t>
      </w:r>
      <w:r w:rsidRPr="00806BBF">
        <w:rPr>
          <w:rFonts w:cstheme="minorHAnsi"/>
          <w:b/>
          <w:bCs/>
          <w:sz w:val="28"/>
          <w:szCs w:val="28"/>
        </w:rPr>
        <w:t>Gold</w:t>
      </w:r>
      <w:r w:rsidRPr="00806BBF">
        <w:rPr>
          <w:rFonts w:cstheme="minorHAnsi"/>
          <w:sz w:val="28"/>
          <w:szCs w:val="28"/>
        </w:rPr>
        <w:t xml:space="preserve"> users spend more on </w:t>
      </w:r>
      <w:r w:rsidRPr="00806BBF">
        <w:rPr>
          <w:rFonts w:cstheme="minorHAnsi"/>
          <w:b/>
          <w:bCs/>
          <w:sz w:val="28"/>
          <w:szCs w:val="28"/>
        </w:rPr>
        <w:t>travel</w:t>
      </w:r>
      <w:r w:rsidRPr="00806BBF">
        <w:rPr>
          <w:rFonts w:cstheme="minorHAnsi"/>
          <w:sz w:val="28"/>
          <w:szCs w:val="28"/>
        </w:rPr>
        <w:t xml:space="preserve">; </w:t>
      </w:r>
      <w:r w:rsidRPr="00806BBF">
        <w:rPr>
          <w:rFonts w:cstheme="minorHAnsi"/>
          <w:b/>
          <w:bCs/>
          <w:sz w:val="28"/>
          <w:szCs w:val="28"/>
        </w:rPr>
        <w:t>Blue</w:t>
      </w:r>
      <w:r w:rsidRPr="00806BBF">
        <w:rPr>
          <w:rFonts w:cstheme="minorHAnsi"/>
          <w:sz w:val="28"/>
          <w:szCs w:val="28"/>
        </w:rPr>
        <w:t xml:space="preserve"> and </w:t>
      </w:r>
      <w:r w:rsidRPr="00806BBF">
        <w:rPr>
          <w:rFonts w:cstheme="minorHAnsi"/>
          <w:b/>
          <w:bCs/>
          <w:sz w:val="28"/>
          <w:szCs w:val="28"/>
        </w:rPr>
        <w:t>Silver</w:t>
      </w:r>
      <w:r w:rsidRPr="00806BBF">
        <w:rPr>
          <w:rFonts w:cstheme="minorHAnsi"/>
          <w:sz w:val="28"/>
          <w:szCs w:val="28"/>
        </w:rPr>
        <w:t xml:space="preserve"> spend mostly on </w:t>
      </w:r>
      <w:r w:rsidRPr="00806BBF">
        <w:rPr>
          <w:rFonts w:cstheme="minorHAnsi"/>
          <w:b/>
          <w:bCs/>
          <w:sz w:val="28"/>
          <w:szCs w:val="28"/>
        </w:rPr>
        <w:t>bills</w:t>
      </w:r>
      <w:r w:rsidRPr="00806BBF">
        <w:rPr>
          <w:rFonts w:cstheme="minorHAnsi"/>
          <w:sz w:val="28"/>
          <w:szCs w:val="28"/>
        </w:rPr>
        <w:t xml:space="preserve"> and </w:t>
      </w:r>
      <w:r w:rsidRPr="00806BBF">
        <w:rPr>
          <w:rFonts w:cstheme="minorHAnsi"/>
          <w:b/>
          <w:bCs/>
          <w:sz w:val="28"/>
          <w:szCs w:val="28"/>
        </w:rPr>
        <w:t>entertainment</w:t>
      </w:r>
      <w:r w:rsidRPr="00806BBF">
        <w:rPr>
          <w:rFonts w:cstheme="minorHAnsi"/>
          <w:sz w:val="28"/>
          <w:szCs w:val="28"/>
        </w:rPr>
        <w:t>.</w:t>
      </w:r>
    </w:p>
    <w:p w14:paraId="1702B6E2" w14:textId="4E3CB138"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70.25%</w:t>
      </w:r>
      <w:r w:rsidRPr="00806BBF">
        <w:rPr>
          <w:rFonts w:cstheme="minorHAnsi"/>
          <w:sz w:val="28"/>
          <w:szCs w:val="28"/>
        </w:rPr>
        <w:t xml:space="preserve"> of payments are made by </w:t>
      </w:r>
      <w:r w:rsidRPr="00806BBF">
        <w:rPr>
          <w:rFonts w:cstheme="minorHAnsi"/>
          <w:b/>
          <w:bCs/>
          <w:sz w:val="28"/>
          <w:szCs w:val="28"/>
        </w:rPr>
        <w:t>swipe</w:t>
      </w:r>
      <w:r w:rsidRPr="00806BBF">
        <w:rPr>
          <w:rFonts w:cstheme="minorHAnsi"/>
          <w:sz w:val="28"/>
          <w:szCs w:val="28"/>
        </w:rPr>
        <w:t xml:space="preserve">; only </w:t>
      </w:r>
      <w:r w:rsidRPr="00806BBF">
        <w:rPr>
          <w:rFonts w:cstheme="minorHAnsi"/>
          <w:b/>
          <w:bCs/>
          <w:sz w:val="28"/>
          <w:szCs w:val="28"/>
        </w:rPr>
        <w:t>5.87%</w:t>
      </w:r>
      <w:r w:rsidRPr="00806BBF">
        <w:rPr>
          <w:rFonts w:cstheme="minorHAnsi"/>
          <w:sz w:val="28"/>
          <w:szCs w:val="28"/>
        </w:rPr>
        <w:t xml:space="preserve"> are </w:t>
      </w:r>
      <w:r w:rsidRPr="00806BBF">
        <w:rPr>
          <w:rFonts w:cstheme="minorHAnsi"/>
          <w:b/>
          <w:bCs/>
          <w:sz w:val="28"/>
          <w:szCs w:val="28"/>
        </w:rPr>
        <w:t>online</w:t>
      </w:r>
      <w:r w:rsidRPr="00806BBF">
        <w:rPr>
          <w:rFonts w:cstheme="minorHAnsi"/>
          <w:sz w:val="28"/>
          <w:szCs w:val="28"/>
        </w:rPr>
        <w:t>.</w:t>
      </w:r>
    </w:p>
    <w:p w14:paraId="5E2EBB6A" w14:textId="3B600F3C"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Platinum</w:t>
      </w:r>
      <w:r w:rsidRPr="00806BBF">
        <w:rPr>
          <w:rFonts w:cstheme="minorHAnsi"/>
          <w:sz w:val="28"/>
          <w:szCs w:val="28"/>
        </w:rPr>
        <w:t xml:space="preserve"> users prefer </w:t>
      </w:r>
      <w:r w:rsidRPr="00806BBF">
        <w:rPr>
          <w:rFonts w:cstheme="minorHAnsi"/>
          <w:b/>
          <w:bCs/>
          <w:sz w:val="28"/>
          <w:szCs w:val="28"/>
        </w:rPr>
        <w:t>chip</w:t>
      </w:r>
      <w:r w:rsidRPr="00806BBF">
        <w:rPr>
          <w:rFonts w:cstheme="minorHAnsi"/>
          <w:sz w:val="28"/>
          <w:szCs w:val="28"/>
        </w:rPr>
        <w:t xml:space="preserve"> payments </w:t>
      </w:r>
      <w:r w:rsidRPr="00806BBF">
        <w:rPr>
          <w:rFonts w:cstheme="minorHAnsi"/>
          <w:b/>
          <w:bCs/>
          <w:sz w:val="28"/>
          <w:szCs w:val="28"/>
        </w:rPr>
        <w:t>(49.25%).</w:t>
      </w:r>
    </w:p>
    <w:p w14:paraId="41D8BE01" w14:textId="3290D723"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40.15%</w:t>
      </w:r>
      <w:r w:rsidRPr="00806BBF">
        <w:rPr>
          <w:rFonts w:cstheme="minorHAnsi"/>
          <w:sz w:val="28"/>
          <w:szCs w:val="28"/>
        </w:rPr>
        <w:t xml:space="preserve"> of users </w:t>
      </w:r>
      <w:r w:rsidRPr="00806BBF">
        <w:rPr>
          <w:rFonts w:cstheme="minorHAnsi"/>
          <w:b/>
          <w:bCs/>
          <w:sz w:val="28"/>
          <w:szCs w:val="28"/>
        </w:rPr>
        <w:t>exceed</w:t>
      </w:r>
      <w:r w:rsidRPr="00806BBF">
        <w:rPr>
          <w:rFonts w:cstheme="minorHAnsi"/>
          <w:sz w:val="28"/>
          <w:szCs w:val="28"/>
        </w:rPr>
        <w:t xml:space="preserve"> their </w:t>
      </w:r>
      <w:r w:rsidRPr="00806BBF">
        <w:rPr>
          <w:rFonts w:cstheme="minorHAnsi"/>
          <w:b/>
          <w:bCs/>
          <w:sz w:val="28"/>
          <w:szCs w:val="28"/>
        </w:rPr>
        <w:t>credit limits</w:t>
      </w:r>
      <w:r w:rsidRPr="00806BBF">
        <w:rPr>
          <w:rFonts w:cstheme="minorHAnsi"/>
          <w:sz w:val="28"/>
          <w:szCs w:val="28"/>
        </w:rPr>
        <w:t xml:space="preserve">; </w:t>
      </w:r>
      <w:r w:rsidRPr="00806BBF">
        <w:rPr>
          <w:rFonts w:cstheme="minorHAnsi"/>
          <w:b/>
          <w:bCs/>
          <w:sz w:val="28"/>
          <w:szCs w:val="28"/>
        </w:rPr>
        <w:t>highest</w:t>
      </w:r>
      <w:r w:rsidRPr="00806BBF">
        <w:rPr>
          <w:rFonts w:cstheme="minorHAnsi"/>
          <w:sz w:val="28"/>
          <w:szCs w:val="28"/>
        </w:rPr>
        <w:t xml:space="preserve"> among </w:t>
      </w:r>
      <w:r w:rsidRPr="00806BBF">
        <w:rPr>
          <w:rFonts w:cstheme="minorHAnsi"/>
          <w:b/>
          <w:bCs/>
          <w:sz w:val="28"/>
          <w:szCs w:val="28"/>
        </w:rPr>
        <w:t>Platinum</w:t>
      </w:r>
      <w:r w:rsidRPr="00806BBF">
        <w:rPr>
          <w:rFonts w:cstheme="minorHAnsi"/>
          <w:sz w:val="28"/>
          <w:szCs w:val="28"/>
        </w:rPr>
        <w:t xml:space="preserve"> </w:t>
      </w:r>
      <w:r w:rsidRPr="00806BBF">
        <w:rPr>
          <w:rFonts w:cstheme="minorHAnsi"/>
          <w:b/>
          <w:bCs/>
          <w:sz w:val="28"/>
          <w:szCs w:val="28"/>
        </w:rPr>
        <w:t>(53.73%).</w:t>
      </w:r>
    </w:p>
    <w:p w14:paraId="32FE06CE" w14:textId="30468EA3"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Blue</w:t>
      </w:r>
      <w:r w:rsidRPr="00806BBF">
        <w:rPr>
          <w:rFonts w:cstheme="minorHAnsi"/>
          <w:sz w:val="28"/>
          <w:szCs w:val="28"/>
        </w:rPr>
        <w:t xml:space="preserve"> and </w:t>
      </w:r>
      <w:r w:rsidRPr="00806BBF">
        <w:rPr>
          <w:rFonts w:cstheme="minorHAnsi"/>
          <w:b/>
          <w:bCs/>
          <w:sz w:val="28"/>
          <w:szCs w:val="28"/>
        </w:rPr>
        <w:t>Silver</w:t>
      </w:r>
      <w:r w:rsidRPr="00806BBF">
        <w:rPr>
          <w:rFonts w:cstheme="minorHAnsi"/>
          <w:sz w:val="28"/>
          <w:szCs w:val="28"/>
        </w:rPr>
        <w:t xml:space="preserve"> users have more </w:t>
      </w:r>
      <w:r w:rsidRPr="00806BBF">
        <w:rPr>
          <w:rFonts w:cstheme="minorHAnsi"/>
          <w:b/>
          <w:bCs/>
          <w:sz w:val="28"/>
          <w:szCs w:val="28"/>
        </w:rPr>
        <w:t>late payments</w:t>
      </w:r>
      <w:r w:rsidRPr="00806BBF">
        <w:rPr>
          <w:rFonts w:cstheme="minorHAnsi"/>
          <w:sz w:val="28"/>
          <w:szCs w:val="28"/>
        </w:rPr>
        <w:t xml:space="preserve"> than Gold and Platinum.</w:t>
      </w:r>
    </w:p>
    <w:p w14:paraId="5657C987" w14:textId="11593A28" w:rsidR="00806BBF" w:rsidRPr="00806BBF" w:rsidRDefault="00806BBF" w:rsidP="00806BBF">
      <w:pPr>
        <w:pStyle w:val="ListParagraph"/>
        <w:numPr>
          <w:ilvl w:val="0"/>
          <w:numId w:val="46"/>
        </w:numPr>
        <w:rPr>
          <w:rFonts w:cstheme="minorHAnsi"/>
          <w:sz w:val="28"/>
          <w:szCs w:val="28"/>
        </w:rPr>
      </w:pPr>
      <w:r w:rsidRPr="00806BBF">
        <w:rPr>
          <w:rFonts w:cstheme="minorHAnsi"/>
          <w:b/>
          <w:bCs/>
          <w:sz w:val="28"/>
          <w:szCs w:val="28"/>
        </w:rPr>
        <w:t>42.53%</w:t>
      </w:r>
      <w:r w:rsidRPr="00806BBF">
        <w:rPr>
          <w:rFonts w:cstheme="minorHAnsi"/>
          <w:sz w:val="28"/>
          <w:szCs w:val="28"/>
        </w:rPr>
        <w:t xml:space="preserve"> of new users </w:t>
      </w:r>
      <w:r w:rsidRPr="00806BBF">
        <w:rPr>
          <w:rFonts w:cstheme="minorHAnsi"/>
          <w:b/>
          <w:bCs/>
          <w:sz w:val="28"/>
          <w:szCs w:val="28"/>
        </w:rPr>
        <w:t>don’t activate</w:t>
      </w:r>
      <w:r w:rsidRPr="00806BBF">
        <w:rPr>
          <w:rFonts w:cstheme="minorHAnsi"/>
          <w:sz w:val="28"/>
          <w:szCs w:val="28"/>
        </w:rPr>
        <w:t xml:space="preserve"> their cards within </w:t>
      </w:r>
      <w:r w:rsidRPr="00806BBF">
        <w:rPr>
          <w:rFonts w:cstheme="minorHAnsi"/>
          <w:b/>
          <w:bCs/>
          <w:sz w:val="28"/>
          <w:szCs w:val="28"/>
        </w:rPr>
        <w:t>30 days</w:t>
      </w:r>
      <w:r w:rsidRPr="00806BBF">
        <w:rPr>
          <w:rFonts w:cstheme="minorHAnsi"/>
          <w:sz w:val="28"/>
          <w:szCs w:val="28"/>
        </w:rPr>
        <w:t>.</w:t>
      </w:r>
    </w:p>
    <w:p w14:paraId="6384D489" w14:textId="154EE3F9" w:rsidR="008C500A" w:rsidRPr="008C500A" w:rsidRDefault="008C500A" w:rsidP="008C500A">
      <w:pPr>
        <w:rPr>
          <w:rFonts w:cstheme="minorHAnsi"/>
          <w:b/>
          <w:bCs/>
          <w:sz w:val="28"/>
          <w:szCs w:val="28"/>
        </w:rPr>
      </w:pPr>
      <w:r w:rsidRPr="008C500A">
        <w:rPr>
          <w:rFonts w:cstheme="minorHAnsi"/>
          <w:b/>
          <w:bCs/>
          <w:sz w:val="28"/>
          <w:szCs w:val="28"/>
        </w:rPr>
        <w:t>Recommendations</w:t>
      </w:r>
    </w:p>
    <w:p w14:paraId="3FF0E27E" w14:textId="315A981F" w:rsidR="00806BBF" w:rsidRPr="00806BBF" w:rsidRDefault="00806BBF" w:rsidP="00806BBF">
      <w:pPr>
        <w:pStyle w:val="ListParagraph"/>
        <w:numPr>
          <w:ilvl w:val="0"/>
          <w:numId w:val="47"/>
        </w:numPr>
        <w:rPr>
          <w:rFonts w:cstheme="minorHAnsi"/>
          <w:sz w:val="28"/>
          <w:szCs w:val="28"/>
        </w:rPr>
      </w:pPr>
      <w:r w:rsidRPr="00806BBF">
        <w:rPr>
          <w:rFonts w:cstheme="minorHAnsi"/>
          <w:b/>
          <w:bCs/>
          <w:sz w:val="28"/>
          <w:szCs w:val="28"/>
        </w:rPr>
        <w:t>Focus on Gold and Platinum users</w:t>
      </w:r>
      <w:r w:rsidRPr="00806BBF">
        <w:rPr>
          <w:rFonts w:cstheme="minorHAnsi"/>
          <w:sz w:val="28"/>
          <w:szCs w:val="28"/>
        </w:rPr>
        <w:t xml:space="preserve"> with premium offers and loyalty programs to boost revenue.</w:t>
      </w:r>
    </w:p>
    <w:p w14:paraId="172DC56E" w14:textId="60C20D74" w:rsidR="00806BBF" w:rsidRPr="00806BBF" w:rsidRDefault="00806BBF" w:rsidP="00806BBF">
      <w:pPr>
        <w:pStyle w:val="ListParagraph"/>
        <w:numPr>
          <w:ilvl w:val="0"/>
          <w:numId w:val="47"/>
        </w:numPr>
        <w:rPr>
          <w:rFonts w:cstheme="minorHAnsi"/>
          <w:sz w:val="28"/>
          <w:szCs w:val="28"/>
        </w:rPr>
      </w:pPr>
      <w:r w:rsidRPr="00806BBF">
        <w:rPr>
          <w:rFonts w:cstheme="minorHAnsi"/>
          <w:b/>
          <w:bCs/>
          <w:sz w:val="28"/>
          <w:szCs w:val="28"/>
        </w:rPr>
        <w:t>Monitor Blue cardholders closely</w:t>
      </w:r>
      <w:r w:rsidRPr="00806BBF">
        <w:rPr>
          <w:rFonts w:cstheme="minorHAnsi"/>
          <w:sz w:val="28"/>
          <w:szCs w:val="28"/>
        </w:rPr>
        <w:t>, as high credit use (29%) and a 6.7% delinquency rate show higher risk—consider lower limits or alerts.</w:t>
      </w:r>
    </w:p>
    <w:p w14:paraId="51FBD5A4" w14:textId="0936CFEE" w:rsidR="00806BBF" w:rsidRPr="00806BBF" w:rsidRDefault="00806BBF" w:rsidP="00806BBF">
      <w:pPr>
        <w:pStyle w:val="ListParagraph"/>
        <w:numPr>
          <w:ilvl w:val="0"/>
          <w:numId w:val="47"/>
        </w:numPr>
        <w:rPr>
          <w:rFonts w:cstheme="minorHAnsi"/>
          <w:sz w:val="28"/>
          <w:szCs w:val="28"/>
        </w:rPr>
      </w:pPr>
      <w:r w:rsidRPr="00806BBF">
        <w:rPr>
          <w:rFonts w:cstheme="minorHAnsi"/>
          <w:b/>
          <w:bCs/>
          <w:sz w:val="28"/>
          <w:szCs w:val="28"/>
        </w:rPr>
        <w:t>Offer travel rewards and benefits</w:t>
      </w:r>
      <w:r w:rsidRPr="00806BBF">
        <w:rPr>
          <w:rFonts w:cstheme="minorHAnsi"/>
          <w:sz w:val="28"/>
          <w:szCs w:val="28"/>
        </w:rPr>
        <w:t xml:space="preserve"> to Gold and Platinum users; provide practical bill-related offers for Blue and Silver users.</w:t>
      </w:r>
    </w:p>
    <w:p w14:paraId="453FD5C3" w14:textId="11355181" w:rsidR="00806BBF" w:rsidRPr="00806BBF" w:rsidRDefault="00806BBF" w:rsidP="00806BBF">
      <w:pPr>
        <w:pStyle w:val="ListParagraph"/>
        <w:numPr>
          <w:ilvl w:val="0"/>
          <w:numId w:val="47"/>
        </w:numPr>
        <w:rPr>
          <w:rFonts w:cstheme="minorHAnsi"/>
          <w:sz w:val="28"/>
          <w:szCs w:val="28"/>
        </w:rPr>
      </w:pPr>
      <w:r w:rsidRPr="00806BBF">
        <w:rPr>
          <w:rFonts w:cstheme="minorHAnsi"/>
          <w:b/>
          <w:bCs/>
          <w:sz w:val="28"/>
          <w:szCs w:val="28"/>
        </w:rPr>
        <w:t>Encourage online payments</w:t>
      </w:r>
      <w:r w:rsidRPr="00806BBF">
        <w:rPr>
          <w:rFonts w:cstheme="minorHAnsi"/>
          <w:sz w:val="28"/>
          <w:szCs w:val="28"/>
        </w:rPr>
        <w:t xml:space="preserve"> by offering cashback or discounts to reduce reliance on swiping (currently 70.25%).</w:t>
      </w:r>
    </w:p>
    <w:p w14:paraId="3CF863DF" w14:textId="791D6B4F" w:rsidR="00806BBF" w:rsidRPr="00806BBF" w:rsidRDefault="00806BBF" w:rsidP="00806BBF">
      <w:pPr>
        <w:pStyle w:val="ListParagraph"/>
        <w:numPr>
          <w:ilvl w:val="0"/>
          <w:numId w:val="47"/>
        </w:numPr>
        <w:rPr>
          <w:rFonts w:cstheme="minorHAnsi"/>
          <w:sz w:val="28"/>
          <w:szCs w:val="28"/>
        </w:rPr>
      </w:pPr>
      <w:r w:rsidRPr="00806BBF">
        <w:rPr>
          <w:rFonts w:cstheme="minorHAnsi"/>
          <w:b/>
          <w:bCs/>
          <w:sz w:val="28"/>
          <w:szCs w:val="28"/>
        </w:rPr>
        <w:t>Highlight security features</w:t>
      </w:r>
      <w:r w:rsidRPr="00806BBF">
        <w:rPr>
          <w:rFonts w:cstheme="minorHAnsi"/>
          <w:sz w:val="28"/>
          <w:szCs w:val="28"/>
        </w:rPr>
        <w:t xml:space="preserve"> of online and contactless payments to build trust, especially for Platinum users who </w:t>
      </w:r>
      <w:r>
        <w:rPr>
          <w:rFonts w:cstheme="minorHAnsi"/>
          <w:sz w:val="28"/>
          <w:szCs w:val="28"/>
        </w:rPr>
        <w:t>f</w:t>
      </w:r>
      <w:r w:rsidRPr="00806BBF">
        <w:rPr>
          <w:rFonts w:cstheme="minorHAnsi"/>
          <w:sz w:val="28"/>
          <w:szCs w:val="28"/>
        </w:rPr>
        <w:t>avor chip use (49.25%).</w:t>
      </w:r>
    </w:p>
    <w:p w14:paraId="201C272C" w14:textId="0A04986F" w:rsidR="00806BBF" w:rsidRPr="00806BBF" w:rsidRDefault="00806BBF" w:rsidP="00806BBF">
      <w:pPr>
        <w:pStyle w:val="ListParagraph"/>
        <w:numPr>
          <w:ilvl w:val="0"/>
          <w:numId w:val="47"/>
        </w:numPr>
        <w:rPr>
          <w:rFonts w:cstheme="minorHAnsi"/>
          <w:sz w:val="28"/>
          <w:szCs w:val="28"/>
        </w:rPr>
      </w:pPr>
      <w:r w:rsidRPr="00806BBF">
        <w:rPr>
          <w:rFonts w:cstheme="minorHAnsi"/>
          <w:b/>
          <w:bCs/>
          <w:sz w:val="28"/>
          <w:szCs w:val="28"/>
        </w:rPr>
        <w:t>Set usage alerts and reminders</w:t>
      </w:r>
      <w:r w:rsidRPr="00806BBF">
        <w:rPr>
          <w:rFonts w:cstheme="minorHAnsi"/>
          <w:sz w:val="28"/>
          <w:szCs w:val="28"/>
        </w:rPr>
        <w:t xml:space="preserve"> for users who often exceed their credit limits—especially Platinum users (53.73%).</w:t>
      </w:r>
    </w:p>
    <w:p w14:paraId="73178F8F" w14:textId="7E4DBF9F" w:rsidR="00806BBF" w:rsidRPr="00806BBF" w:rsidRDefault="00806BBF" w:rsidP="00806BBF">
      <w:pPr>
        <w:pStyle w:val="ListParagraph"/>
        <w:numPr>
          <w:ilvl w:val="0"/>
          <w:numId w:val="47"/>
        </w:numPr>
        <w:rPr>
          <w:rFonts w:cstheme="minorHAnsi"/>
          <w:sz w:val="28"/>
          <w:szCs w:val="28"/>
        </w:rPr>
      </w:pPr>
      <w:r w:rsidRPr="00806BBF">
        <w:rPr>
          <w:rFonts w:cstheme="minorHAnsi"/>
          <w:b/>
          <w:bCs/>
          <w:sz w:val="28"/>
          <w:szCs w:val="28"/>
        </w:rPr>
        <w:t>Provide payment reminders or flexible plans</w:t>
      </w:r>
      <w:r w:rsidRPr="00806BBF">
        <w:rPr>
          <w:rFonts w:cstheme="minorHAnsi"/>
          <w:sz w:val="28"/>
          <w:szCs w:val="28"/>
        </w:rPr>
        <w:t xml:space="preserve"> for Blue and Silver users to reduce late payments.</w:t>
      </w:r>
    </w:p>
    <w:p w14:paraId="69EB5336" w14:textId="5DE04CD0" w:rsidR="00806BBF" w:rsidRDefault="00806BBF" w:rsidP="00806BBF">
      <w:pPr>
        <w:pStyle w:val="ListParagraph"/>
        <w:numPr>
          <w:ilvl w:val="0"/>
          <w:numId w:val="47"/>
        </w:numPr>
        <w:rPr>
          <w:rFonts w:cstheme="minorHAnsi"/>
          <w:sz w:val="28"/>
          <w:szCs w:val="28"/>
        </w:rPr>
      </w:pPr>
      <w:r w:rsidRPr="00806BBF">
        <w:rPr>
          <w:rFonts w:cstheme="minorHAnsi"/>
          <w:b/>
          <w:bCs/>
          <w:sz w:val="28"/>
          <w:szCs w:val="28"/>
        </w:rPr>
        <w:t>Run activation campaigns</w:t>
      </w:r>
      <w:r w:rsidRPr="00806BBF">
        <w:rPr>
          <w:rFonts w:cstheme="minorHAnsi"/>
          <w:sz w:val="28"/>
          <w:szCs w:val="28"/>
        </w:rPr>
        <w:t xml:space="preserve"> (like welcome bonuses) to encourage early usage, since 42.53% of new users delay activation.</w:t>
      </w:r>
    </w:p>
    <w:p w14:paraId="77CAF4FC" w14:textId="77777777" w:rsidR="00806BBF" w:rsidRPr="00806BBF" w:rsidRDefault="00806BBF" w:rsidP="00806BBF">
      <w:pPr>
        <w:rPr>
          <w:rFonts w:cstheme="minorHAnsi"/>
          <w:sz w:val="28"/>
          <w:szCs w:val="28"/>
        </w:rPr>
      </w:pPr>
    </w:p>
    <w:p w14:paraId="159561FF" w14:textId="6E979660" w:rsidR="008C500A" w:rsidRPr="008C500A" w:rsidRDefault="008C500A" w:rsidP="008C500A">
      <w:pPr>
        <w:rPr>
          <w:rFonts w:cstheme="minorHAnsi"/>
          <w:b/>
          <w:bCs/>
          <w:sz w:val="28"/>
          <w:szCs w:val="28"/>
        </w:rPr>
      </w:pPr>
      <w:r w:rsidRPr="008C500A">
        <w:rPr>
          <w:rFonts w:cstheme="minorHAnsi"/>
          <w:b/>
          <w:bCs/>
          <w:sz w:val="28"/>
          <w:szCs w:val="28"/>
        </w:rPr>
        <w:lastRenderedPageBreak/>
        <w:t>Future Improvements</w:t>
      </w:r>
    </w:p>
    <w:p w14:paraId="08FA3A01" w14:textId="0F89D7AF"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Real-time data updates</w:t>
      </w:r>
      <w:r w:rsidRPr="00C20E22">
        <w:rPr>
          <w:rFonts w:cstheme="minorHAnsi"/>
          <w:sz w:val="28"/>
          <w:szCs w:val="28"/>
        </w:rPr>
        <w:t xml:space="preserve"> for more accurate and timely insights.</w:t>
      </w:r>
    </w:p>
    <w:p w14:paraId="028FEC72" w14:textId="17D145C9"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Better customer segmentation</w:t>
      </w:r>
      <w:r w:rsidRPr="00C20E22">
        <w:rPr>
          <w:rFonts w:cstheme="minorHAnsi"/>
          <w:sz w:val="28"/>
          <w:szCs w:val="28"/>
        </w:rPr>
        <w:t xml:space="preserve"> to offer personalized rewards and services.</w:t>
      </w:r>
    </w:p>
    <w:p w14:paraId="666E733E" w14:textId="64538257"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Use predictive analytics</w:t>
      </w:r>
      <w:r w:rsidRPr="00C20E22">
        <w:rPr>
          <w:rFonts w:cstheme="minorHAnsi"/>
          <w:sz w:val="28"/>
          <w:szCs w:val="28"/>
        </w:rPr>
        <w:t xml:space="preserve"> to forecast spending behaviour and credit risk early.</w:t>
      </w:r>
    </w:p>
    <w:p w14:paraId="3647FEF6" w14:textId="20C33FAF"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Deeper analysis of credit utilization</w:t>
      </w:r>
      <w:r w:rsidRPr="00C20E22">
        <w:rPr>
          <w:rFonts w:cstheme="minorHAnsi"/>
          <w:sz w:val="28"/>
          <w:szCs w:val="28"/>
        </w:rPr>
        <w:t xml:space="preserve"> to spot unusual or risky spending habits.</w:t>
      </w:r>
    </w:p>
    <w:p w14:paraId="030CE59C" w14:textId="24CE810C"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Track customer retention</w:t>
      </w:r>
      <w:r w:rsidRPr="00C20E22">
        <w:rPr>
          <w:rFonts w:cstheme="minorHAnsi"/>
          <w:sz w:val="28"/>
          <w:szCs w:val="28"/>
        </w:rPr>
        <w:t xml:space="preserve"> by analysing long-term usage and engagement.</w:t>
      </w:r>
    </w:p>
    <w:p w14:paraId="20D134AA" w14:textId="39072281" w:rsidR="00C20E22" w:rsidRPr="00C20E22" w:rsidRDefault="00C20E22" w:rsidP="00C20E22">
      <w:pPr>
        <w:pStyle w:val="ListParagraph"/>
        <w:numPr>
          <w:ilvl w:val="0"/>
          <w:numId w:val="47"/>
        </w:numPr>
        <w:rPr>
          <w:rFonts w:cstheme="minorHAnsi"/>
          <w:sz w:val="28"/>
          <w:szCs w:val="28"/>
        </w:rPr>
      </w:pPr>
      <w:r w:rsidRPr="00C20E22">
        <w:rPr>
          <w:rFonts w:cstheme="minorHAnsi"/>
          <w:b/>
          <w:bCs/>
          <w:sz w:val="28"/>
          <w:szCs w:val="28"/>
        </w:rPr>
        <w:t>Add time-based comparisons</w:t>
      </w:r>
      <w:r w:rsidRPr="00C20E22">
        <w:rPr>
          <w:rFonts w:cstheme="minorHAnsi"/>
          <w:sz w:val="28"/>
          <w:szCs w:val="28"/>
        </w:rPr>
        <w:t xml:space="preserve"> to see how performance changes month-to-month or year-to-year.</w:t>
      </w:r>
    </w:p>
    <w:p w14:paraId="68351925" w14:textId="7166012A" w:rsidR="008C500A" w:rsidRDefault="008C500A" w:rsidP="008C500A">
      <w:pPr>
        <w:rPr>
          <w:rFonts w:cstheme="minorHAnsi"/>
          <w:sz w:val="28"/>
          <w:szCs w:val="28"/>
        </w:rPr>
      </w:pPr>
    </w:p>
    <w:p w14:paraId="292D7F6B" w14:textId="77777777" w:rsidR="00FC7992" w:rsidRDefault="00FC7992" w:rsidP="008C500A">
      <w:pPr>
        <w:rPr>
          <w:rFonts w:cstheme="minorHAnsi"/>
          <w:sz w:val="28"/>
          <w:szCs w:val="28"/>
        </w:rPr>
      </w:pPr>
    </w:p>
    <w:p w14:paraId="661BFD6C" w14:textId="77777777" w:rsidR="00FC7992" w:rsidRDefault="00FC7992" w:rsidP="008C500A">
      <w:pPr>
        <w:rPr>
          <w:rFonts w:cstheme="minorHAnsi"/>
          <w:sz w:val="28"/>
          <w:szCs w:val="28"/>
        </w:rPr>
      </w:pPr>
    </w:p>
    <w:p w14:paraId="60C805A1" w14:textId="77777777" w:rsidR="00FC7992" w:rsidRDefault="00FC7992" w:rsidP="008C500A">
      <w:pPr>
        <w:rPr>
          <w:rFonts w:cstheme="minorHAnsi"/>
          <w:sz w:val="28"/>
          <w:szCs w:val="28"/>
        </w:rPr>
      </w:pPr>
    </w:p>
    <w:p w14:paraId="58588793" w14:textId="77777777" w:rsidR="00FC7992" w:rsidRDefault="00FC7992" w:rsidP="008C500A">
      <w:pPr>
        <w:rPr>
          <w:rFonts w:cstheme="minorHAnsi"/>
          <w:sz w:val="28"/>
          <w:szCs w:val="28"/>
        </w:rPr>
      </w:pPr>
    </w:p>
    <w:p w14:paraId="7EAFC42F" w14:textId="77777777" w:rsidR="00FC7992" w:rsidRDefault="00FC7992" w:rsidP="008C500A">
      <w:pPr>
        <w:rPr>
          <w:rFonts w:cstheme="minorHAnsi"/>
          <w:sz w:val="28"/>
          <w:szCs w:val="28"/>
        </w:rPr>
      </w:pPr>
    </w:p>
    <w:p w14:paraId="5BED4763" w14:textId="77777777" w:rsidR="00FC7992" w:rsidRDefault="00FC7992" w:rsidP="008C500A">
      <w:pPr>
        <w:rPr>
          <w:rFonts w:cstheme="minorHAnsi"/>
          <w:sz w:val="28"/>
          <w:szCs w:val="28"/>
        </w:rPr>
      </w:pPr>
    </w:p>
    <w:p w14:paraId="3B27D9F4" w14:textId="77777777" w:rsidR="00DF763C" w:rsidRDefault="00DF763C" w:rsidP="008C500A">
      <w:pPr>
        <w:rPr>
          <w:rFonts w:cstheme="minorHAnsi"/>
          <w:sz w:val="28"/>
          <w:szCs w:val="28"/>
        </w:rPr>
      </w:pPr>
    </w:p>
    <w:p w14:paraId="135EE51D" w14:textId="77777777" w:rsidR="00DF763C" w:rsidRDefault="00DF763C" w:rsidP="008C500A">
      <w:pPr>
        <w:rPr>
          <w:rFonts w:cstheme="minorHAnsi"/>
          <w:sz w:val="28"/>
          <w:szCs w:val="28"/>
        </w:rPr>
      </w:pPr>
    </w:p>
    <w:p w14:paraId="17BEE316" w14:textId="77777777" w:rsidR="00DF763C" w:rsidRDefault="00DF763C" w:rsidP="008C500A">
      <w:pPr>
        <w:rPr>
          <w:rFonts w:cstheme="minorHAnsi"/>
          <w:sz w:val="28"/>
          <w:szCs w:val="28"/>
        </w:rPr>
      </w:pPr>
    </w:p>
    <w:p w14:paraId="414AD3BB" w14:textId="77777777" w:rsidR="00DF763C" w:rsidRDefault="00DF763C" w:rsidP="008C500A">
      <w:pPr>
        <w:rPr>
          <w:rFonts w:cstheme="minorHAnsi"/>
          <w:sz w:val="28"/>
          <w:szCs w:val="28"/>
        </w:rPr>
      </w:pPr>
    </w:p>
    <w:p w14:paraId="756850D8" w14:textId="77777777" w:rsidR="00DF763C" w:rsidRDefault="00DF763C" w:rsidP="008C500A">
      <w:pPr>
        <w:rPr>
          <w:rFonts w:cstheme="minorHAnsi"/>
          <w:sz w:val="28"/>
          <w:szCs w:val="28"/>
        </w:rPr>
      </w:pPr>
    </w:p>
    <w:p w14:paraId="182512E4" w14:textId="77777777" w:rsidR="00DF763C" w:rsidRDefault="00DF763C" w:rsidP="008C500A">
      <w:pPr>
        <w:rPr>
          <w:rFonts w:cstheme="minorHAnsi"/>
          <w:sz w:val="28"/>
          <w:szCs w:val="28"/>
        </w:rPr>
      </w:pPr>
    </w:p>
    <w:p w14:paraId="31AEE78D" w14:textId="77777777" w:rsidR="00DF763C" w:rsidRDefault="00DF763C" w:rsidP="008C500A">
      <w:pPr>
        <w:rPr>
          <w:rFonts w:cstheme="minorHAnsi"/>
          <w:sz w:val="28"/>
          <w:szCs w:val="28"/>
        </w:rPr>
      </w:pPr>
    </w:p>
    <w:p w14:paraId="7D3A28F9" w14:textId="77777777" w:rsidR="00DF763C" w:rsidRDefault="00DF763C" w:rsidP="008C500A">
      <w:pPr>
        <w:rPr>
          <w:rFonts w:cstheme="minorHAnsi"/>
          <w:sz w:val="28"/>
          <w:szCs w:val="28"/>
        </w:rPr>
      </w:pPr>
    </w:p>
    <w:p w14:paraId="0DDAC497" w14:textId="77777777" w:rsidR="00DF763C" w:rsidRDefault="00DF763C" w:rsidP="008C500A">
      <w:pPr>
        <w:rPr>
          <w:rFonts w:cstheme="minorHAnsi"/>
          <w:sz w:val="28"/>
          <w:szCs w:val="28"/>
        </w:rPr>
      </w:pPr>
    </w:p>
    <w:p w14:paraId="57997720" w14:textId="77777777" w:rsidR="00DF763C" w:rsidRDefault="00DF763C" w:rsidP="008C500A">
      <w:pPr>
        <w:rPr>
          <w:rFonts w:cstheme="minorHAnsi"/>
          <w:sz w:val="28"/>
          <w:szCs w:val="28"/>
        </w:rPr>
      </w:pPr>
    </w:p>
    <w:p w14:paraId="6BB56E88" w14:textId="77777777" w:rsidR="00DF763C" w:rsidRDefault="00DF763C" w:rsidP="008C500A">
      <w:pPr>
        <w:rPr>
          <w:rFonts w:cstheme="minorHAnsi"/>
          <w:sz w:val="28"/>
          <w:szCs w:val="28"/>
        </w:rPr>
      </w:pPr>
    </w:p>
    <w:p w14:paraId="58128E0F" w14:textId="74903925" w:rsidR="008C500A" w:rsidRPr="008C500A" w:rsidRDefault="008C500A" w:rsidP="004A261F">
      <w:pPr>
        <w:pStyle w:val="Heading1"/>
        <w:rPr>
          <w:sz w:val="28"/>
          <w:szCs w:val="28"/>
        </w:rPr>
      </w:pPr>
      <w:bookmarkStart w:id="6" w:name="_Ref194683382"/>
      <w:r w:rsidRPr="008C500A">
        <w:lastRenderedPageBreak/>
        <w:t>Appendix</w:t>
      </w:r>
      <w:bookmarkEnd w:id="6"/>
    </w:p>
    <w:p w14:paraId="5AE0CBAF" w14:textId="49E7573E" w:rsidR="008C500A" w:rsidRPr="008C500A" w:rsidRDefault="008C500A" w:rsidP="008C500A">
      <w:pPr>
        <w:rPr>
          <w:rFonts w:cstheme="minorHAnsi"/>
          <w:b/>
          <w:bCs/>
          <w:sz w:val="28"/>
          <w:szCs w:val="28"/>
        </w:rPr>
      </w:pPr>
      <w:r w:rsidRPr="008C500A">
        <w:rPr>
          <w:rFonts w:cstheme="minorHAnsi"/>
          <w:b/>
          <w:bCs/>
          <w:sz w:val="28"/>
          <w:szCs w:val="28"/>
        </w:rPr>
        <w:t>Data Source &amp; Preparation</w:t>
      </w:r>
    </w:p>
    <w:p w14:paraId="7CF2EA89" w14:textId="77777777" w:rsidR="008C500A" w:rsidRPr="008C500A" w:rsidRDefault="008C500A" w:rsidP="008C500A">
      <w:pPr>
        <w:numPr>
          <w:ilvl w:val="0"/>
          <w:numId w:val="41"/>
        </w:numPr>
        <w:rPr>
          <w:rFonts w:cstheme="minorHAnsi"/>
          <w:sz w:val="28"/>
          <w:szCs w:val="28"/>
        </w:rPr>
      </w:pPr>
      <w:r w:rsidRPr="008C500A">
        <w:rPr>
          <w:rFonts w:cstheme="minorHAnsi"/>
          <w:b/>
          <w:bCs/>
          <w:sz w:val="28"/>
          <w:szCs w:val="28"/>
        </w:rPr>
        <w:t>Source</w:t>
      </w:r>
      <w:r w:rsidRPr="008C500A">
        <w:rPr>
          <w:rFonts w:cstheme="minorHAnsi"/>
          <w:sz w:val="28"/>
          <w:szCs w:val="28"/>
        </w:rPr>
        <w:t>: CSV dataset from professor</w:t>
      </w:r>
    </w:p>
    <w:p w14:paraId="0E1C948A" w14:textId="77777777" w:rsidR="008C500A" w:rsidRPr="008C500A" w:rsidRDefault="008C500A" w:rsidP="008C500A">
      <w:pPr>
        <w:numPr>
          <w:ilvl w:val="0"/>
          <w:numId w:val="41"/>
        </w:numPr>
        <w:rPr>
          <w:rFonts w:cstheme="minorHAnsi"/>
          <w:sz w:val="28"/>
          <w:szCs w:val="28"/>
        </w:rPr>
      </w:pPr>
      <w:r w:rsidRPr="008C500A">
        <w:rPr>
          <w:rFonts w:cstheme="minorHAnsi"/>
          <w:b/>
          <w:bCs/>
          <w:sz w:val="28"/>
          <w:szCs w:val="28"/>
        </w:rPr>
        <w:t>Cleaning</w:t>
      </w:r>
      <w:r w:rsidRPr="008C500A">
        <w:rPr>
          <w:rFonts w:cstheme="minorHAnsi"/>
          <w:sz w:val="28"/>
          <w:szCs w:val="28"/>
        </w:rPr>
        <w:t xml:space="preserve"> </w:t>
      </w:r>
      <w:r w:rsidRPr="008C500A">
        <w:rPr>
          <w:rFonts w:cstheme="minorHAnsi"/>
          <w:b/>
          <w:bCs/>
          <w:sz w:val="28"/>
          <w:szCs w:val="28"/>
        </w:rPr>
        <w:t>Steps:</w:t>
      </w:r>
    </w:p>
    <w:p w14:paraId="797B34E4" w14:textId="77777777" w:rsidR="008C500A" w:rsidRPr="008C500A" w:rsidRDefault="008C500A" w:rsidP="008C500A">
      <w:pPr>
        <w:numPr>
          <w:ilvl w:val="1"/>
          <w:numId w:val="41"/>
        </w:numPr>
        <w:rPr>
          <w:rFonts w:cstheme="minorHAnsi"/>
          <w:sz w:val="28"/>
          <w:szCs w:val="28"/>
        </w:rPr>
      </w:pPr>
      <w:r w:rsidRPr="008C500A">
        <w:rPr>
          <w:rFonts w:cstheme="minorHAnsi"/>
          <w:sz w:val="28"/>
          <w:szCs w:val="28"/>
        </w:rPr>
        <w:t>Removed duplicates and handled missing values</w:t>
      </w:r>
    </w:p>
    <w:p w14:paraId="06A908F7" w14:textId="77777777" w:rsidR="008C500A" w:rsidRPr="008C500A" w:rsidRDefault="008C500A" w:rsidP="008C500A">
      <w:pPr>
        <w:numPr>
          <w:ilvl w:val="1"/>
          <w:numId w:val="41"/>
        </w:numPr>
        <w:rPr>
          <w:rFonts w:cstheme="minorHAnsi"/>
          <w:sz w:val="28"/>
          <w:szCs w:val="28"/>
        </w:rPr>
      </w:pPr>
      <w:r w:rsidRPr="008C500A">
        <w:rPr>
          <w:rFonts w:cstheme="minorHAnsi"/>
          <w:sz w:val="28"/>
          <w:szCs w:val="28"/>
        </w:rPr>
        <w:t>Standardized formats and corrected data types</w:t>
      </w:r>
    </w:p>
    <w:p w14:paraId="1DC9A235" w14:textId="77777777" w:rsidR="008C500A" w:rsidRPr="008C500A" w:rsidRDefault="008C500A" w:rsidP="008C500A">
      <w:pPr>
        <w:numPr>
          <w:ilvl w:val="1"/>
          <w:numId w:val="41"/>
        </w:numPr>
        <w:rPr>
          <w:rFonts w:cstheme="minorHAnsi"/>
          <w:sz w:val="28"/>
          <w:szCs w:val="28"/>
        </w:rPr>
      </w:pPr>
      <w:r w:rsidRPr="008C500A">
        <w:rPr>
          <w:rFonts w:cstheme="minorHAnsi"/>
          <w:sz w:val="28"/>
          <w:szCs w:val="28"/>
        </w:rPr>
        <w:t>Created new columns for credit exceedance and profit metrics</w:t>
      </w:r>
    </w:p>
    <w:p w14:paraId="5B6080C0" w14:textId="3CD8469E" w:rsidR="008C500A" w:rsidRPr="008C500A" w:rsidRDefault="008C500A" w:rsidP="008C500A">
      <w:pPr>
        <w:rPr>
          <w:rFonts w:cstheme="minorHAnsi"/>
          <w:b/>
          <w:bCs/>
          <w:sz w:val="28"/>
          <w:szCs w:val="28"/>
        </w:rPr>
      </w:pPr>
      <w:r w:rsidRPr="008C500A">
        <w:rPr>
          <w:rFonts w:cstheme="minorHAnsi"/>
          <w:b/>
          <w:bCs/>
          <w:sz w:val="28"/>
          <w:szCs w:val="28"/>
        </w:rPr>
        <w:t>Visuals Used</w:t>
      </w:r>
    </w:p>
    <w:p w14:paraId="20383A1E"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Bar &amp; pie charts (customer distribution, expenditure)</w:t>
      </w:r>
    </w:p>
    <w:p w14:paraId="281A47BF"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Line charts (monthly trends)</w:t>
      </w:r>
    </w:p>
    <w:p w14:paraId="133F42BB"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Heatmaps (utilization &amp; delinquency)</w:t>
      </w:r>
    </w:p>
    <w:p w14:paraId="7CEFB953" w14:textId="77777777" w:rsidR="008C500A" w:rsidRPr="008C500A" w:rsidRDefault="008C500A" w:rsidP="008C500A">
      <w:pPr>
        <w:numPr>
          <w:ilvl w:val="0"/>
          <w:numId w:val="42"/>
        </w:numPr>
        <w:rPr>
          <w:rFonts w:cstheme="minorHAnsi"/>
          <w:sz w:val="28"/>
          <w:szCs w:val="28"/>
        </w:rPr>
      </w:pPr>
      <w:r w:rsidRPr="008C500A">
        <w:rPr>
          <w:rFonts w:cstheme="minorHAnsi"/>
          <w:sz w:val="28"/>
          <w:szCs w:val="28"/>
        </w:rPr>
        <w:t>Slicers (filters for interactivity)</w:t>
      </w:r>
    </w:p>
    <w:p w14:paraId="13A5AA9A" w14:textId="0BC1219A" w:rsidR="008C500A" w:rsidRPr="008C500A" w:rsidRDefault="008C500A" w:rsidP="008C500A">
      <w:pPr>
        <w:rPr>
          <w:rFonts w:cstheme="minorHAnsi"/>
          <w:b/>
          <w:bCs/>
          <w:sz w:val="28"/>
          <w:szCs w:val="28"/>
        </w:rPr>
      </w:pPr>
      <w:r w:rsidRPr="008C500A">
        <w:rPr>
          <w:rFonts w:cstheme="minorHAnsi"/>
          <w:b/>
          <w:bCs/>
          <w:sz w:val="28"/>
          <w:szCs w:val="28"/>
        </w:rPr>
        <w:t>Challenges &amp; Solutions</w:t>
      </w:r>
    </w:p>
    <w:p w14:paraId="558E9CC0"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Missing/Duplicate Data: Cleaned and standardized</w:t>
      </w:r>
    </w:p>
    <w:p w14:paraId="5B20648A"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Data Type Errors: Converted formats for accurate calculations</w:t>
      </w:r>
    </w:p>
    <w:p w14:paraId="04BDE677"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DAX Formula Bugs: Refined profit, utilization, and flag formulas</w:t>
      </w:r>
    </w:p>
    <w:p w14:paraId="043F1F07" w14:textId="77777777" w:rsidR="008C500A" w:rsidRPr="008C500A" w:rsidRDefault="008C500A" w:rsidP="008C500A">
      <w:pPr>
        <w:numPr>
          <w:ilvl w:val="0"/>
          <w:numId w:val="43"/>
        </w:numPr>
        <w:rPr>
          <w:rFonts w:cstheme="minorHAnsi"/>
          <w:sz w:val="28"/>
          <w:szCs w:val="28"/>
        </w:rPr>
      </w:pPr>
      <w:r w:rsidRPr="008C500A">
        <w:rPr>
          <w:rFonts w:cstheme="minorHAnsi"/>
          <w:sz w:val="28"/>
          <w:szCs w:val="28"/>
        </w:rPr>
        <w:t>Interactivity Issues: Ensured visual consistency and dynamic updates</w:t>
      </w:r>
    </w:p>
    <w:p w14:paraId="04960113" w14:textId="75885EC3" w:rsidR="008C500A" w:rsidRPr="008C500A" w:rsidRDefault="008C500A" w:rsidP="008C500A">
      <w:pPr>
        <w:numPr>
          <w:ilvl w:val="0"/>
          <w:numId w:val="43"/>
        </w:numPr>
        <w:rPr>
          <w:rFonts w:cstheme="minorHAnsi"/>
          <w:sz w:val="28"/>
          <w:szCs w:val="28"/>
        </w:rPr>
      </w:pPr>
      <w:r w:rsidRPr="008C500A">
        <w:rPr>
          <w:rFonts w:cstheme="minorHAnsi"/>
          <w:sz w:val="28"/>
          <w:szCs w:val="28"/>
        </w:rPr>
        <w:t xml:space="preserve">Visual Clarity: Improved </w:t>
      </w:r>
      <w:r w:rsidR="00FC7992" w:rsidRPr="008C500A">
        <w:rPr>
          <w:rFonts w:cstheme="minorHAnsi"/>
          <w:sz w:val="28"/>
          <w:szCs w:val="28"/>
        </w:rPr>
        <w:t>labelling</w:t>
      </w:r>
      <w:r w:rsidRPr="008C500A">
        <w:rPr>
          <w:rFonts w:cstheme="minorHAnsi"/>
          <w:sz w:val="28"/>
          <w:szCs w:val="28"/>
        </w:rPr>
        <w:t xml:space="preserve"> and formatting</w:t>
      </w:r>
    </w:p>
    <w:p w14:paraId="09B3EBDB" w14:textId="71478BD6" w:rsidR="008C500A" w:rsidRPr="008C500A" w:rsidRDefault="008C500A" w:rsidP="008C500A">
      <w:pPr>
        <w:rPr>
          <w:rFonts w:cstheme="minorHAnsi"/>
          <w:sz w:val="28"/>
          <w:szCs w:val="28"/>
        </w:rPr>
      </w:pPr>
    </w:p>
    <w:sectPr w:rsidR="008C500A" w:rsidRPr="008C500A" w:rsidSect="008C500A">
      <w:headerReference w:type="even" r:id="rId23"/>
      <w:headerReference w:type="default" r:id="rId24"/>
      <w:footerReference w:type="even" r:id="rId25"/>
      <w:footerReference w:type="default" r:id="rId26"/>
      <w:headerReference w:type="first" r:id="rId27"/>
      <w:footerReference w:type="first" r:id="rId28"/>
      <w:pgSz w:w="11906" w:h="16838"/>
      <w:pgMar w:top="1276" w:right="1274" w:bottom="1276" w:left="1440" w:header="708" w:footer="708" w:gutter="0"/>
      <w:pgBorders w:offsetFrom="page">
        <w:top w:val="thinThickSmallGap" w:sz="18" w:space="24" w:color="1F3864" w:themeColor="accent1" w:themeShade="80"/>
        <w:left w:val="thinThickSmallGap" w:sz="18" w:space="24" w:color="1F3864" w:themeColor="accent1" w:themeShade="80"/>
        <w:bottom w:val="thinThickSmallGap" w:sz="18" w:space="24" w:color="1F3864" w:themeColor="accent1" w:themeShade="80"/>
        <w:right w:val="thinThickSmallGap" w:sz="18"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E687B" w14:textId="77777777" w:rsidR="004D353C" w:rsidRDefault="004D353C" w:rsidP="00525BCB">
      <w:pPr>
        <w:spacing w:after="0" w:line="240" w:lineRule="auto"/>
      </w:pPr>
      <w:r>
        <w:separator/>
      </w:r>
    </w:p>
  </w:endnote>
  <w:endnote w:type="continuationSeparator" w:id="0">
    <w:p w14:paraId="3F9AEF50" w14:textId="77777777" w:rsidR="004D353C" w:rsidRDefault="004D353C" w:rsidP="00525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FDC21" w14:textId="77777777" w:rsidR="00601B91" w:rsidRDefault="00601B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8633848"/>
      <w:docPartObj>
        <w:docPartGallery w:val="Page Numbers (Bottom of Page)"/>
        <w:docPartUnique/>
      </w:docPartObj>
    </w:sdtPr>
    <w:sdtEndPr>
      <w:rPr>
        <w:noProof/>
      </w:rPr>
    </w:sdtEndPr>
    <w:sdtContent>
      <w:p w14:paraId="4C5EFBD1" w14:textId="533BB45C" w:rsidR="00DF763C" w:rsidRDefault="00DF763C">
        <w:pPr>
          <w:pStyle w:val="Footer"/>
          <w:jc w:val="right"/>
        </w:pPr>
        <w:r>
          <w:fldChar w:fldCharType="begin"/>
        </w:r>
        <w:r>
          <w:instrText xml:space="preserve"> PAGE   \* MERGEFORMAT </w:instrText>
        </w:r>
        <w:r>
          <w:fldChar w:fldCharType="separate"/>
        </w:r>
        <w:r w:rsidR="0056100B">
          <w:rPr>
            <w:noProof/>
          </w:rPr>
          <w:t>1</w:t>
        </w:r>
        <w:r>
          <w:rPr>
            <w:noProof/>
          </w:rPr>
          <w:fldChar w:fldCharType="end"/>
        </w:r>
      </w:p>
    </w:sdtContent>
  </w:sdt>
  <w:p w14:paraId="2B7B4091" w14:textId="0D62977C" w:rsidR="00525BCB" w:rsidRDefault="00DF763C">
    <w:pPr>
      <w:pStyle w:val="Footer"/>
    </w:pPr>
    <w:r>
      <w:t xml:space="preserve">Name: </w:t>
    </w:r>
    <w:r w:rsidR="00601B91">
      <w:t>Prem Patil</w:t>
    </w:r>
    <w:bookmarkStart w:id="7" w:name="_GoBack"/>
    <w:bookmarkEnd w:id="7"/>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443BD" w14:textId="77777777" w:rsidR="00601B91" w:rsidRDefault="0060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D0922" w14:textId="77777777" w:rsidR="004D353C" w:rsidRDefault="004D353C" w:rsidP="00525BCB">
      <w:pPr>
        <w:spacing w:after="0" w:line="240" w:lineRule="auto"/>
      </w:pPr>
      <w:r>
        <w:separator/>
      </w:r>
    </w:p>
  </w:footnote>
  <w:footnote w:type="continuationSeparator" w:id="0">
    <w:p w14:paraId="7E18BFC6" w14:textId="77777777" w:rsidR="004D353C" w:rsidRDefault="004D353C" w:rsidP="00525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09CB7" w14:textId="77777777" w:rsidR="00601B91" w:rsidRDefault="00601B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F8630" w14:textId="77777777" w:rsidR="00601B91" w:rsidRDefault="00601B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4041F" w14:textId="77777777" w:rsidR="00601B91" w:rsidRDefault="0060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A2D"/>
    <w:multiLevelType w:val="multilevel"/>
    <w:tmpl w:val="3C96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D0B4E"/>
    <w:multiLevelType w:val="multilevel"/>
    <w:tmpl w:val="C450B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462C4"/>
    <w:multiLevelType w:val="multilevel"/>
    <w:tmpl w:val="A254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74D85"/>
    <w:multiLevelType w:val="multilevel"/>
    <w:tmpl w:val="36AE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46768"/>
    <w:multiLevelType w:val="hybridMultilevel"/>
    <w:tmpl w:val="1F14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870967"/>
    <w:multiLevelType w:val="multilevel"/>
    <w:tmpl w:val="D446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A6F40"/>
    <w:multiLevelType w:val="multilevel"/>
    <w:tmpl w:val="8AB6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37EE9"/>
    <w:multiLevelType w:val="multilevel"/>
    <w:tmpl w:val="E414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B7D9D"/>
    <w:multiLevelType w:val="multilevel"/>
    <w:tmpl w:val="1D82435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6090C3D"/>
    <w:multiLevelType w:val="hybridMultilevel"/>
    <w:tmpl w:val="5A26F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B0013C"/>
    <w:multiLevelType w:val="multilevel"/>
    <w:tmpl w:val="2A7C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43192"/>
    <w:multiLevelType w:val="multilevel"/>
    <w:tmpl w:val="E96E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53279"/>
    <w:multiLevelType w:val="multilevel"/>
    <w:tmpl w:val="07EE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6A0F"/>
    <w:multiLevelType w:val="multilevel"/>
    <w:tmpl w:val="C95C7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42096"/>
    <w:multiLevelType w:val="multilevel"/>
    <w:tmpl w:val="880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136BF"/>
    <w:multiLevelType w:val="multilevel"/>
    <w:tmpl w:val="EFD2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758E6"/>
    <w:multiLevelType w:val="multilevel"/>
    <w:tmpl w:val="5DB6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732C6"/>
    <w:multiLevelType w:val="hybridMultilevel"/>
    <w:tmpl w:val="1DFCB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795DAE"/>
    <w:multiLevelType w:val="multilevel"/>
    <w:tmpl w:val="7216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66D4C"/>
    <w:multiLevelType w:val="multilevel"/>
    <w:tmpl w:val="99A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02E58"/>
    <w:multiLevelType w:val="hybridMultilevel"/>
    <w:tmpl w:val="2FCC3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C449F7"/>
    <w:multiLevelType w:val="multilevel"/>
    <w:tmpl w:val="825E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577EE0"/>
    <w:multiLevelType w:val="multilevel"/>
    <w:tmpl w:val="3822C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53F1D"/>
    <w:multiLevelType w:val="multilevel"/>
    <w:tmpl w:val="0E30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52BA7"/>
    <w:multiLevelType w:val="multilevel"/>
    <w:tmpl w:val="BDEC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E52D8E"/>
    <w:multiLevelType w:val="multilevel"/>
    <w:tmpl w:val="B2F0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A7C17"/>
    <w:multiLevelType w:val="hybridMultilevel"/>
    <w:tmpl w:val="C0FCF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3468A6"/>
    <w:multiLevelType w:val="multilevel"/>
    <w:tmpl w:val="CC7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A1BE3"/>
    <w:multiLevelType w:val="multilevel"/>
    <w:tmpl w:val="3670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25B46"/>
    <w:multiLevelType w:val="multilevel"/>
    <w:tmpl w:val="9AAE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C4A59"/>
    <w:multiLevelType w:val="multilevel"/>
    <w:tmpl w:val="1C880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F1094"/>
    <w:multiLevelType w:val="hybridMultilevel"/>
    <w:tmpl w:val="6EF88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D92AF6"/>
    <w:multiLevelType w:val="multilevel"/>
    <w:tmpl w:val="BEF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35F2B"/>
    <w:multiLevelType w:val="multilevel"/>
    <w:tmpl w:val="7B80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31B9A"/>
    <w:multiLevelType w:val="multilevel"/>
    <w:tmpl w:val="277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34AFD"/>
    <w:multiLevelType w:val="hybridMultilevel"/>
    <w:tmpl w:val="FEDCE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3515C8"/>
    <w:multiLevelType w:val="multilevel"/>
    <w:tmpl w:val="7C8E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9243C6"/>
    <w:multiLevelType w:val="multilevel"/>
    <w:tmpl w:val="7898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0290B"/>
    <w:multiLevelType w:val="multilevel"/>
    <w:tmpl w:val="A0FA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243A23"/>
    <w:multiLevelType w:val="multilevel"/>
    <w:tmpl w:val="46F4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0D72F6"/>
    <w:multiLevelType w:val="multilevel"/>
    <w:tmpl w:val="D8F81C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C06107"/>
    <w:multiLevelType w:val="hybridMultilevel"/>
    <w:tmpl w:val="2C7AB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9558A7"/>
    <w:multiLevelType w:val="multilevel"/>
    <w:tmpl w:val="B042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EC4EC7"/>
    <w:multiLevelType w:val="multilevel"/>
    <w:tmpl w:val="D770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20628"/>
    <w:multiLevelType w:val="multilevel"/>
    <w:tmpl w:val="9900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AF5057"/>
    <w:multiLevelType w:val="hybridMultilevel"/>
    <w:tmpl w:val="9A4CCD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E294150"/>
    <w:multiLevelType w:val="hybridMultilevel"/>
    <w:tmpl w:val="B00C6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956DD8"/>
    <w:multiLevelType w:val="hybridMultilevel"/>
    <w:tmpl w:val="9F2623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11"/>
  </w:num>
  <w:num w:numId="4">
    <w:abstractNumId w:val="42"/>
  </w:num>
  <w:num w:numId="5">
    <w:abstractNumId w:val="19"/>
  </w:num>
  <w:num w:numId="6">
    <w:abstractNumId w:val="28"/>
  </w:num>
  <w:num w:numId="7">
    <w:abstractNumId w:val="21"/>
  </w:num>
  <w:num w:numId="8">
    <w:abstractNumId w:val="5"/>
  </w:num>
  <w:num w:numId="9">
    <w:abstractNumId w:val="27"/>
  </w:num>
  <w:num w:numId="10">
    <w:abstractNumId w:val="29"/>
  </w:num>
  <w:num w:numId="11">
    <w:abstractNumId w:val="39"/>
  </w:num>
  <w:num w:numId="12">
    <w:abstractNumId w:val="14"/>
  </w:num>
  <w:num w:numId="13">
    <w:abstractNumId w:val="43"/>
  </w:num>
  <w:num w:numId="14">
    <w:abstractNumId w:val="36"/>
  </w:num>
  <w:num w:numId="15">
    <w:abstractNumId w:val="17"/>
  </w:num>
  <w:num w:numId="16">
    <w:abstractNumId w:val="20"/>
  </w:num>
  <w:num w:numId="17">
    <w:abstractNumId w:val="0"/>
  </w:num>
  <w:num w:numId="18">
    <w:abstractNumId w:val="41"/>
  </w:num>
  <w:num w:numId="19">
    <w:abstractNumId w:val="26"/>
  </w:num>
  <w:num w:numId="20">
    <w:abstractNumId w:val="16"/>
  </w:num>
  <w:num w:numId="21">
    <w:abstractNumId w:val="35"/>
  </w:num>
  <w:num w:numId="22">
    <w:abstractNumId w:val="30"/>
  </w:num>
  <w:num w:numId="23">
    <w:abstractNumId w:val="13"/>
  </w:num>
  <w:num w:numId="24">
    <w:abstractNumId w:val="44"/>
  </w:num>
  <w:num w:numId="25">
    <w:abstractNumId w:val="4"/>
  </w:num>
  <w:num w:numId="26">
    <w:abstractNumId w:val="1"/>
  </w:num>
  <w:num w:numId="27">
    <w:abstractNumId w:val="10"/>
  </w:num>
  <w:num w:numId="28">
    <w:abstractNumId w:val="40"/>
  </w:num>
  <w:num w:numId="29">
    <w:abstractNumId w:val="8"/>
  </w:num>
  <w:num w:numId="30">
    <w:abstractNumId w:val="38"/>
  </w:num>
  <w:num w:numId="31">
    <w:abstractNumId w:val="12"/>
  </w:num>
  <w:num w:numId="32">
    <w:abstractNumId w:val="24"/>
  </w:num>
  <w:num w:numId="33">
    <w:abstractNumId w:val="2"/>
  </w:num>
  <w:num w:numId="34">
    <w:abstractNumId w:val="6"/>
  </w:num>
  <w:num w:numId="35">
    <w:abstractNumId w:val="33"/>
  </w:num>
  <w:num w:numId="36">
    <w:abstractNumId w:val="37"/>
  </w:num>
  <w:num w:numId="37">
    <w:abstractNumId w:val="32"/>
  </w:num>
  <w:num w:numId="38">
    <w:abstractNumId w:val="3"/>
  </w:num>
  <w:num w:numId="39">
    <w:abstractNumId w:val="23"/>
  </w:num>
  <w:num w:numId="40">
    <w:abstractNumId w:val="18"/>
  </w:num>
  <w:num w:numId="41">
    <w:abstractNumId w:val="22"/>
  </w:num>
  <w:num w:numId="42">
    <w:abstractNumId w:val="34"/>
  </w:num>
  <w:num w:numId="43">
    <w:abstractNumId w:val="15"/>
  </w:num>
  <w:num w:numId="44">
    <w:abstractNumId w:val="47"/>
  </w:num>
  <w:num w:numId="45">
    <w:abstractNumId w:val="45"/>
  </w:num>
  <w:num w:numId="46">
    <w:abstractNumId w:val="46"/>
  </w:num>
  <w:num w:numId="47">
    <w:abstractNumId w:val="9"/>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09F"/>
    <w:rsid w:val="0001300B"/>
    <w:rsid w:val="00025AD6"/>
    <w:rsid w:val="00033D81"/>
    <w:rsid w:val="0003444D"/>
    <w:rsid w:val="00035CEE"/>
    <w:rsid w:val="00056E7C"/>
    <w:rsid w:val="00111A50"/>
    <w:rsid w:val="00131FED"/>
    <w:rsid w:val="001B5E48"/>
    <w:rsid w:val="001B6F69"/>
    <w:rsid w:val="001E0870"/>
    <w:rsid w:val="002427B3"/>
    <w:rsid w:val="00254702"/>
    <w:rsid w:val="00297852"/>
    <w:rsid w:val="00324B56"/>
    <w:rsid w:val="00380EE4"/>
    <w:rsid w:val="003929A8"/>
    <w:rsid w:val="003B5F71"/>
    <w:rsid w:val="003F4818"/>
    <w:rsid w:val="00403077"/>
    <w:rsid w:val="004736C4"/>
    <w:rsid w:val="004A261F"/>
    <w:rsid w:val="004D046B"/>
    <w:rsid w:val="004D353C"/>
    <w:rsid w:val="004F2F6E"/>
    <w:rsid w:val="00525BCB"/>
    <w:rsid w:val="005315B5"/>
    <w:rsid w:val="0056100B"/>
    <w:rsid w:val="0057109F"/>
    <w:rsid w:val="005717E9"/>
    <w:rsid w:val="00601B91"/>
    <w:rsid w:val="00645C09"/>
    <w:rsid w:val="0067142C"/>
    <w:rsid w:val="00693953"/>
    <w:rsid w:val="006B5B3A"/>
    <w:rsid w:val="00712526"/>
    <w:rsid w:val="007731B0"/>
    <w:rsid w:val="00780095"/>
    <w:rsid w:val="00785BB8"/>
    <w:rsid w:val="007A212F"/>
    <w:rsid w:val="007C37D5"/>
    <w:rsid w:val="007C607B"/>
    <w:rsid w:val="007D41AD"/>
    <w:rsid w:val="007E7225"/>
    <w:rsid w:val="00806BBF"/>
    <w:rsid w:val="008105E3"/>
    <w:rsid w:val="00836B40"/>
    <w:rsid w:val="008725BC"/>
    <w:rsid w:val="008838A2"/>
    <w:rsid w:val="008C500A"/>
    <w:rsid w:val="008D0EA9"/>
    <w:rsid w:val="008D7EAC"/>
    <w:rsid w:val="009A78CF"/>
    <w:rsid w:val="009C47A2"/>
    <w:rsid w:val="00AA5D36"/>
    <w:rsid w:val="00AD427C"/>
    <w:rsid w:val="00AD750E"/>
    <w:rsid w:val="00AF66A3"/>
    <w:rsid w:val="00B17F93"/>
    <w:rsid w:val="00B7374E"/>
    <w:rsid w:val="00BB33B0"/>
    <w:rsid w:val="00BC6279"/>
    <w:rsid w:val="00C20E22"/>
    <w:rsid w:val="00C3005A"/>
    <w:rsid w:val="00C84E29"/>
    <w:rsid w:val="00C92DC3"/>
    <w:rsid w:val="00CD69E5"/>
    <w:rsid w:val="00D31E26"/>
    <w:rsid w:val="00DF763C"/>
    <w:rsid w:val="00EE322E"/>
    <w:rsid w:val="00EF48C4"/>
    <w:rsid w:val="00EF4A39"/>
    <w:rsid w:val="00EF7ADA"/>
    <w:rsid w:val="00F222F8"/>
    <w:rsid w:val="00F51FF2"/>
    <w:rsid w:val="00FB20E3"/>
    <w:rsid w:val="00FC79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0C32B5"/>
  <w15:chartTrackingRefBased/>
  <w15:docId w15:val="{6AFDC4F4-F78A-4A68-B2A9-2FFBF75F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10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10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10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10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10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1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0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10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10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10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10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1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09F"/>
    <w:rPr>
      <w:rFonts w:eastAsiaTheme="majorEastAsia" w:cstheme="majorBidi"/>
      <w:color w:val="272727" w:themeColor="text1" w:themeTint="D8"/>
    </w:rPr>
  </w:style>
  <w:style w:type="paragraph" w:styleId="Title">
    <w:name w:val="Title"/>
    <w:basedOn w:val="Normal"/>
    <w:next w:val="Normal"/>
    <w:link w:val="TitleChar"/>
    <w:uiPriority w:val="10"/>
    <w:qFormat/>
    <w:rsid w:val="005710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0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0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0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09F"/>
    <w:pPr>
      <w:spacing w:before="160"/>
      <w:jc w:val="center"/>
    </w:pPr>
    <w:rPr>
      <w:i/>
      <w:iCs/>
      <w:color w:val="404040" w:themeColor="text1" w:themeTint="BF"/>
    </w:rPr>
  </w:style>
  <w:style w:type="character" w:customStyle="1" w:styleId="QuoteChar">
    <w:name w:val="Quote Char"/>
    <w:basedOn w:val="DefaultParagraphFont"/>
    <w:link w:val="Quote"/>
    <w:uiPriority w:val="29"/>
    <w:rsid w:val="0057109F"/>
    <w:rPr>
      <w:i/>
      <w:iCs/>
      <w:color w:val="404040" w:themeColor="text1" w:themeTint="BF"/>
    </w:rPr>
  </w:style>
  <w:style w:type="paragraph" w:styleId="ListParagraph">
    <w:name w:val="List Paragraph"/>
    <w:basedOn w:val="Normal"/>
    <w:uiPriority w:val="34"/>
    <w:qFormat/>
    <w:rsid w:val="0057109F"/>
    <w:pPr>
      <w:ind w:left="720"/>
      <w:contextualSpacing/>
    </w:pPr>
  </w:style>
  <w:style w:type="character" w:styleId="IntenseEmphasis">
    <w:name w:val="Intense Emphasis"/>
    <w:basedOn w:val="DefaultParagraphFont"/>
    <w:uiPriority w:val="21"/>
    <w:qFormat/>
    <w:rsid w:val="0057109F"/>
    <w:rPr>
      <w:i/>
      <w:iCs/>
      <w:color w:val="2F5496" w:themeColor="accent1" w:themeShade="BF"/>
    </w:rPr>
  </w:style>
  <w:style w:type="paragraph" w:styleId="IntenseQuote">
    <w:name w:val="Intense Quote"/>
    <w:basedOn w:val="Normal"/>
    <w:next w:val="Normal"/>
    <w:link w:val="IntenseQuoteChar"/>
    <w:uiPriority w:val="30"/>
    <w:qFormat/>
    <w:rsid w:val="005710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109F"/>
    <w:rPr>
      <w:i/>
      <w:iCs/>
      <w:color w:val="2F5496" w:themeColor="accent1" w:themeShade="BF"/>
    </w:rPr>
  </w:style>
  <w:style w:type="character" w:styleId="IntenseReference">
    <w:name w:val="Intense Reference"/>
    <w:basedOn w:val="DefaultParagraphFont"/>
    <w:uiPriority w:val="32"/>
    <w:qFormat/>
    <w:rsid w:val="0057109F"/>
    <w:rPr>
      <w:b/>
      <w:bCs/>
      <w:smallCaps/>
      <w:color w:val="2F5496" w:themeColor="accent1" w:themeShade="BF"/>
      <w:spacing w:val="5"/>
    </w:rPr>
  </w:style>
  <w:style w:type="paragraph" w:styleId="NoSpacing">
    <w:name w:val="No Spacing"/>
    <w:uiPriority w:val="1"/>
    <w:qFormat/>
    <w:rsid w:val="008725BC"/>
    <w:pPr>
      <w:spacing w:after="0" w:line="240" w:lineRule="auto"/>
    </w:pPr>
    <w:rPr>
      <w:color w:val="44546A" w:themeColor="text2"/>
      <w:kern w:val="0"/>
      <w:sz w:val="20"/>
      <w:szCs w:val="20"/>
      <w:lang w:val="en-US"/>
      <w14:ligatures w14:val="none"/>
    </w:rPr>
  </w:style>
  <w:style w:type="character" w:styleId="Strong">
    <w:name w:val="Strong"/>
    <w:basedOn w:val="DefaultParagraphFont"/>
    <w:uiPriority w:val="22"/>
    <w:qFormat/>
    <w:rsid w:val="007C607B"/>
    <w:rPr>
      <w:b/>
      <w:bCs/>
    </w:rPr>
  </w:style>
  <w:style w:type="paragraph" w:styleId="Header">
    <w:name w:val="header"/>
    <w:basedOn w:val="Normal"/>
    <w:link w:val="HeaderChar"/>
    <w:uiPriority w:val="99"/>
    <w:unhideWhenUsed/>
    <w:rsid w:val="00525B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CB"/>
  </w:style>
  <w:style w:type="paragraph" w:styleId="Footer">
    <w:name w:val="footer"/>
    <w:basedOn w:val="Normal"/>
    <w:link w:val="FooterChar"/>
    <w:uiPriority w:val="99"/>
    <w:unhideWhenUsed/>
    <w:rsid w:val="00525B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CB"/>
  </w:style>
  <w:style w:type="table" w:styleId="TableGrid">
    <w:name w:val="Table Grid"/>
    <w:basedOn w:val="TableNormal"/>
    <w:uiPriority w:val="39"/>
    <w:rsid w:val="00DF7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0127">
      <w:bodyDiv w:val="1"/>
      <w:marLeft w:val="0"/>
      <w:marRight w:val="0"/>
      <w:marTop w:val="0"/>
      <w:marBottom w:val="0"/>
      <w:divBdr>
        <w:top w:val="none" w:sz="0" w:space="0" w:color="auto"/>
        <w:left w:val="none" w:sz="0" w:space="0" w:color="auto"/>
        <w:bottom w:val="none" w:sz="0" w:space="0" w:color="auto"/>
        <w:right w:val="none" w:sz="0" w:space="0" w:color="auto"/>
      </w:divBdr>
    </w:div>
    <w:div w:id="50888112">
      <w:bodyDiv w:val="1"/>
      <w:marLeft w:val="0"/>
      <w:marRight w:val="0"/>
      <w:marTop w:val="0"/>
      <w:marBottom w:val="0"/>
      <w:divBdr>
        <w:top w:val="none" w:sz="0" w:space="0" w:color="auto"/>
        <w:left w:val="none" w:sz="0" w:space="0" w:color="auto"/>
        <w:bottom w:val="none" w:sz="0" w:space="0" w:color="auto"/>
        <w:right w:val="none" w:sz="0" w:space="0" w:color="auto"/>
      </w:divBdr>
    </w:div>
    <w:div w:id="51851879">
      <w:bodyDiv w:val="1"/>
      <w:marLeft w:val="0"/>
      <w:marRight w:val="0"/>
      <w:marTop w:val="0"/>
      <w:marBottom w:val="0"/>
      <w:divBdr>
        <w:top w:val="none" w:sz="0" w:space="0" w:color="auto"/>
        <w:left w:val="none" w:sz="0" w:space="0" w:color="auto"/>
        <w:bottom w:val="none" w:sz="0" w:space="0" w:color="auto"/>
        <w:right w:val="none" w:sz="0" w:space="0" w:color="auto"/>
      </w:divBdr>
    </w:div>
    <w:div w:id="93282145">
      <w:bodyDiv w:val="1"/>
      <w:marLeft w:val="0"/>
      <w:marRight w:val="0"/>
      <w:marTop w:val="0"/>
      <w:marBottom w:val="0"/>
      <w:divBdr>
        <w:top w:val="none" w:sz="0" w:space="0" w:color="auto"/>
        <w:left w:val="none" w:sz="0" w:space="0" w:color="auto"/>
        <w:bottom w:val="none" w:sz="0" w:space="0" w:color="auto"/>
        <w:right w:val="none" w:sz="0" w:space="0" w:color="auto"/>
      </w:divBdr>
    </w:div>
    <w:div w:id="158426430">
      <w:bodyDiv w:val="1"/>
      <w:marLeft w:val="0"/>
      <w:marRight w:val="0"/>
      <w:marTop w:val="0"/>
      <w:marBottom w:val="0"/>
      <w:divBdr>
        <w:top w:val="none" w:sz="0" w:space="0" w:color="auto"/>
        <w:left w:val="none" w:sz="0" w:space="0" w:color="auto"/>
        <w:bottom w:val="none" w:sz="0" w:space="0" w:color="auto"/>
        <w:right w:val="none" w:sz="0" w:space="0" w:color="auto"/>
      </w:divBdr>
    </w:div>
    <w:div w:id="256014749">
      <w:bodyDiv w:val="1"/>
      <w:marLeft w:val="0"/>
      <w:marRight w:val="0"/>
      <w:marTop w:val="0"/>
      <w:marBottom w:val="0"/>
      <w:divBdr>
        <w:top w:val="none" w:sz="0" w:space="0" w:color="auto"/>
        <w:left w:val="none" w:sz="0" w:space="0" w:color="auto"/>
        <w:bottom w:val="none" w:sz="0" w:space="0" w:color="auto"/>
        <w:right w:val="none" w:sz="0" w:space="0" w:color="auto"/>
      </w:divBdr>
    </w:div>
    <w:div w:id="265620830">
      <w:bodyDiv w:val="1"/>
      <w:marLeft w:val="0"/>
      <w:marRight w:val="0"/>
      <w:marTop w:val="0"/>
      <w:marBottom w:val="0"/>
      <w:divBdr>
        <w:top w:val="none" w:sz="0" w:space="0" w:color="auto"/>
        <w:left w:val="none" w:sz="0" w:space="0" w:color="auto"/>
        <w:bottom w:val="none" w:sz="0" w:space="0" w:color="auto"/>
        <w:right w:val="none" w:sz="0" w:space="0" w:color="auto"/>
      </w:divBdr>
    </w:div>
    <w:div w:id="303971799">
      <w:bodyDiv w:val="1"/>
      <w:marLeft w:val="0"/>
      <w:marRight w:val="0"/>
      <w:marTop w:val="0"/>
      <w:marBottom w:val="0"/>
      <w:divBdr>
        <w:top w:val="none" w:sz="0" w:space="0" w:color="auto"/>
        <w:left w:val="none" w:sz="0" w:space="0" w:color="auto"/>
        <w:bottom w:val="none" w:sz="0" w:space="0" w:color="auto"/>
        <w:right w:val="none" w:sz="0" w:space="0" w:color="auto"/>
      </w:divBdr>
    </w:div>
    <w:div w:id="311640778">
      <w:bodyDiv w:val="1"/>
      <w:marLeft w:val="0"/>
      <w:marRight w:val="0"/>
      <w:marTop w:val="0"/>
      <w:marBottom w:val="0"/>
      <w:divBdr>
        <w:top w:val="none" w:sz="0" w:space="0" w:color="auto"/>
        <w:left w:val="none" w:sz="0" w:space="0" w:color="auto"/>
        <w:bottom w:val="none" w:sz="0" w:space="0" w:color="auto"/>
        <w:right w:val="none" w:sz="0" w:space="0" w:color="auto"/>
      </w:divBdr>
    </w:div>
    <w:div w:id="374082490">
      <w:bodyDiv w:val="1"/>
      <w:marLeft w:val="0"/>
      <w:marRight w:val="0"/>
      <w:marTop w:val="0"/>
      <w:marBottom w:val="0"/>
      <w:divBdr>
        <w:top w:val="none" w:sz="0" w:space="0" w:color="auto"/>
        <w:left w:val="none" w:sz="0" w:space="0" w:color="auto"/>
        <w:bottom w:val="none" w:sz="0" w:space="0" w:color="auto"/>
        <w:right w:val="none" w:sz="0" w:space="0" w:color="auto"/>
      </w:divBdr>
    </w:div>
    <w:div w:id="454569777">
      <w:bodyDiv w:val="1"/>
      <w:marLeft w:val="0"/>
      <w:marRight w:val="0"/>
      <w:marTop w:val="0"/>
      <w:marBottom w:val="0"/>
      <w:divBdr>
        <w:top w:val="none" w:sz="0" w:space="0" w:color="auto"/>
        <w:left w:val="none" w:sz="0" w:space="0" w:color="auto"/>
        <w:bottom w:val="none" w:sz="0" w:space="0" w:color="auto"/>
        <w:right w:val="none" w:sz="0" w:space="0" w:color="auto"/>
      </w:divBdr>
      <w:divsChild>
        <w:div w:id="600573383">
          <w:marLeft w:val="0"/>
          <w:marRight w:val="0"/>
          <w:marTop w:val="0"/>
          <w:marBottom w:val="0"/>
          <w:divBdr>
            <w:top w:val="none" w:sz="0" w:space="0" w:color="auto"/>
            <w:left w:val="none" w:sz="0" w:space="0" w:color="auto"/>
            <w:bottom w:val="none" w:sz="0" w:space="0" w:color="auto"/>
            <w:right w:val="none" w:sz="0" w:space="0" w:color="auto"/>
          </w:divBdr>
          <w:divsChild>
            <w:div w:id="10066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0823">
      <w:bodyDiv w:val="1"/>
      <w:marLeft w:val="0"/>
      <w:marRight w:val="0"/>
      <w:marTop w:val="0"/>
      <w:marBottom w:val="0"/>
      <w:divBdr>
        <w:top w:val="none" w:sz="0" w:space="0" w:color="auto"/>
        <w:left w:val="none" w:sz="0" w:space="0" w:color="auto"/>
        <w:bottom w:val="none" w:sz="0" w:space="0" w:color="auto"/>
        <w:right w:val="none" w:sz="0" w:space="0" w:color="auto"/>
      </w:divBdr>
      <w:divsChild>
        <w:div w:id="67046355">
          <w:marLeft w:val="0"/>
          <w:marRight w:val="0"/>
          <w:marTop w:val="0"/>
          <w:marBottom w:val="0"/>
          <w:divBdr>
            <w:top w:val="none" w:sz="0" w:space="0" w:color="auto"/>
            <w:left w:val="none" w:sz="0" w:space="0" w:color="auto"/>
            <w:bottom w:val="none" w:sz="0" w:space="0" w:color="auto"/>
            <w:right w:val="none" w:sz="0" w:space="0" w:color="auto"/>
          </w:divBdr>
          <w:divsChild>
            <w:div w:id="3515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3482">
      <w:bodyDiv w:val="1"/>
      <w:marLeft w:val="0"/>
      <w:marRight w:val="0"/>
      <w:marTop w:val="0"/>
      <w:marBottom w:val="0"/>
      <w:divBdr>
        <w:top w:val="none" w:sz="0" w:space="0" w:color="auto"/>
        <w:left w:val="none" w:sz="0" w:space="0" w:color="auto"/>
        <w:bottom w:val="none" w:sz="0" w:space="0" w:color="auto"/>
        <w:right w:val="none" w:sz="0" w:space="0" w:color="auto"/>
      </w:divBdr>
    </w:div>
    <w:div w:id="564998720">
      <w:bodyDiv w:val="1"/>
      <w:marLeft w:val="0"/>
      <w:marRight w:val="0"/>
      <w:marTop w:val="0"/>
      <w:marBottom w:val="0"/>
      <w:divBdr>
        <w:top w:val="none" w:sz="0" w:space="0" w:color="auto"/>
        <w:left w:val="none" w:sz="0" w:space="0" w:color="auto"/>
        <w:bottom w:val="none" w:sz="0" w:space="0" w:color="auto"/>
        <w:right w:val="none" w:sz="0" w:space="0" w:color="auto"/>
      </w:divBdr>
    </w:div>
    <w:div w:id="593443406">
      <w:bodyDiv w:val="1"/>
      <w:marLeft w:val="0"/>
      <w:marRight w:val="0"/>
      <w:marTop w:val="0"/>
      <w:marBottom w:val="0"/>
      <w:divBdr>
        <w:top w:val="none" w:sz="0" w:space="0" w:color="auto"/>
        <w:left w:val="none" w:sz="0" w:space="0" w:color="auto"/>
        <w:bottom w:val="none" w:sz="0" w:space="0" w:color="auto"/>
        <w:right w:val="none" w:sz="0" w:space="0" w:color="auto"/>
      </w:divBdr>
    </w:div>
    <w:div w:id="597180617">
      <w:bodyDiv w:val="1"/>
      <w:marLeft w:val="0"/>
      <w:marRight w:val="0"/>
      <w:marTop w:val="0"/>
      <w:marBottom w:val="0"/>
      <w:divBdr>
        <w:top w:val="none" w:sz="0" w:space="0" w:color="auto"/>
        <w:left w:val="none" w:sz="0" w:space="0" w:color="auto"/>
        <w:bottom w:val="none" w:sz="0" w:space="0" w:color="auto"/>
        <w:right w:val="none" w:sz="0" w:space="0" w:color="auto"/>
      </w:divBdr>
    </w:div>
    <w:div w:id="627466674">
      <w:bodyDiv w:val="1"/>
      <w:marLeft w:val="0"/>
      <w:marRight w:val="0"/>
      <w:marTop w:val="0"/>
      <w:marBottom w:val="0"/>
      <w:divBdr>
        <w:top w:val="none" w:sz="0" w:space="0" w:color="auto"/>
        <w:left w:val="none" w:sz="0" w:space="0" w:color="auto"/>
        <w:bottom w:val="none" w:sz="0" w:space="0" w:color="auto"/>
        <w:right w:val="none" w:sz="0" w:space="0" w:color="auto"/>
      </w:divBdr>
      <w:divsChild>
        <w:div w:id="182745027">
          <w:marLeft w:val="0"/>
          <w:marRight w:val="0"/>
          <w:marTop w:val="0"/>
          <w:marBottom w:val="0"/>
          <w:divBdr>
            <w:top w:val="none" w:sz="0" w:space="0" w:color="auto"/>
            <w:left w:val="none" w:sz="0" w:space="0" w:color="auto"/>
            <w:bottom w:val="none" w:sz="0" w:space="0" w:color="auto"/>
            <w:right w:val="none" w:sz="0" w:space="0" w:color="auto"/>
          </w:divBdr>
          <w:divsChild>
            <w:div w:id="806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0493">
      <w:bodyDiv w:val="1"/>
      <w:marLeft w:val="0"/>
      <w:marRight w:val="0"/>
      <w:marTop w:val="0"/>
      <w:marBottom w:val="0"/>
      <w:divBdr>
        <w:top w:val="none" w:sz="0" w:space="0" w:color="auto"/>
        <w:left w:val="none" w:sz="0" w:space="0" w:color="auto"/>
        <w:bottom w:val="none" w:sz="0" w:space="0" w:color="auto"/>
        <w:right w:val="none" w:sz="0" w:space="0" w:color="auto"/>
      </w:divBdr>
    </w:div>
    <w:div w:id="651713856">
      <w:bodyDiv w:val="1"/>
      <w:marLeft w:val="0"/>
      <w:marRight w:val="0"/>
      <w:marTop w:val="0"/>
      <w:marBottom w:val="0"/>
      <w:divBdr>
        <w:top w:val="none" w:sz="0" w:space="0" w:color="auto"/>
        <w:left w:val="none" w:sz="0" w:space="0" w:color="auto"/>
        <w:bottom w:val="none" w:sz="0" w:space="0" w:color="auto"/>
        <w:right w:val="none" w:sz="0" w:space="0" w:color="auto"/>
      </w:divBdr>
      <w:divsChild>
        <w:div w:id="2092005545">
          <w:marLeft w:val="0"/>
          <w:marRight w:val="0"/>
          <w:marTop w:val="0"/>
          <w:marBottom w:val="0"/>
          <w:divBdr>
            <w:top w:val="none" w:sz="0" w:space="0" w:color="auto"/>
            <w:left w:val="none" w:sz="0" w:space="0" w:color="auto"/>
            <w:bottom w:val="none" w:sz="0" w:space="0" w:color="auto"/>
            <w:right w:val="none" w:sz="0" w:space="0" w:color="auto"/>
          </w:divBdr>
          <w:divsChild>
            <w:div w:id="18144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663">
      <w:bodyDiv w:val="1"/>
      <w:marLeft w:val="0"/>
      <w:marRight w:val="0"/>
      <w:marTop w:val="0"/>
      <w:marBottom w:val="0"/>
      <w:divBdr>
        <w:top w:val="none" w:sz="0" w:space="0" w:color="auto"/>
        <w:left w:val="none" w:sz="0" w:space="0" w:color="auto"/>
        <w:bottom w:val="none" w:sz="0" w:space="0" w:color="auto"/>
        <w:right w:val="none" w:sz="0" w:space="0" w:color="auto"/>
      </w:divBdr>
      <w:divsChild>
        <w:div w:id="1898710888">
          <w:marLeft w:val="0"/>
          <w:marRight w:val="0"/>
          <w:marTop w:val="0"/>
          <w:marBottom w:val="0"/>
          <w:divBdr>
            <w:top w:val="none" w:sz="0" w:space="0" w:color="auto"/>
            <w:left w:val="none" w:sz="0" w:space="0" w:color="auto"/>
            <w:bottom w:val="none" w:sz="0" w:space="0" w:color="auto"/>
            <w:right w:val="none" w:sz="0" w:space="0" w:color="auto"/>
          </w:divBdr>
          <w:divsChild>
            <w:div w:id="1976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7578">
      <w:bodyDiv w:val="1"/>
      <w:marLeft w:val="0"/>
      <w:marRight w:val="0"/>
      <w:marTop w:val="0"/>
      <w:marBottom w:val="0"/>
      <w:divBdr>
        <w:top w:val="none" w:sz="0" w:space="0" w:color="auto"/>
        <w:left w:val="none" w:sz="0" w:space="0" w:color="auto"/>
        <w:bottom w:val="none" w:sz="0" w:space="0" w:color="auto"/>
        <w:right w:val="none" w:sz="0" w:space="0" w:color="auto"/>
      </w:divBdr>
    </w:div>
    <w:div w:id="677657450">
      <w:bodyDiv w:val="1"/>
      <w:marLeft w:val="0"/>
      <w:marRight w:val="0"/>
      <w:marTop w:val="0"/>
      <w:marBottom w:val="0"/>
      <w:divBdr>
        <w:top w:val="none" w:sz="0" w:space="0" w:color="auto"/>
        <w:left w:val="none" w:sz="0" w:space="0" w:color="auto"/>
        <w:bottom w:val="none" w:sz="0" w:space="0" w:color="auto"/>
        <w:right w:val="none" w:sz="0" w:space="0" w:color="auto"/>
      </w:divBdr>
    </w:div>
    <w:div w:id="681974809">
      <w:bodyDiv w:val="1"/>
      <w:marLeft w:val="0"/>
      <w:marRight w:val="0"/>
      <w:marTop w:val="0"/>
      <w:marBottom w:val="0"/>
      <w:divBdr>
        <w:top w:val="none" w:sz="0" w:space="0" w:color="auto"/>
        <w:left w:val="none" w:sz="0" w:space="0" w:color="auto"/>
        <w:bottom w:val="none" w:sz="0" w:space="0" w:color="auto"/>
        <w:right w:val="none" w:sz="0" w:space="0" w:color="auto"/>
      </w:divBdr>
    </w:div>
    <w:div w:id="712847078">
      <w:bodyDiv w:val="1"/>
      <w:marLeft w:val="0"/>
      <w:marRight w:val="0"/>
      <w:marTop w:val="0"/>
      <w:marBottom w:val="0"/>
      <w:divBdr>
        <w:top w:val="none" w:sz="0" w:space="0" w:color="auto"/>
        <w:left w:val="none" w:sz="0" w:space="0" w:color="auto"/>
        <w:bottom w:val="none" w:sz="0" w:space="0" w:color="auto"/>
        <w:right w:val="none" w:sz="0" w:space="0" w:color="auto"/>
      </w:divBdr>
    </w:div>
    <w:div w:id="736707440">
      <w:bodyDiv w:val="1"/>
      <w:marLeft w:val="0"/>
      <w:marRight w:val="0"/>
      <w:marTop w:val="0"/>
      <w:marBottom w:val="0"/>
      <w:divBdr>
        <w:top w:val="none" w:sz="0" w:space="0" w:color="auto"/>
        <w:left w:val="none" w:sz="0" w:space="0" w:color="auto"/>
        <w:bottom w:val="none" w:sz="0" w:space="0" w:color="auto"/>
        <w:right w:val="none" w:sz="0" w:space="0" w:color="auto"/>
      </w:divBdr>
    </w:div>
    <w:div w:id="738788255">
      <w:bodyDiv w:val="1"/>
      <w:marLeft w:val="0"/>
      <w:marRight w:val="0"/>
      <w:marTop w:val="0"/>
      <w:marBottom w:val="0"/>
      <w:divBdr>
        <w:top w:val="none" w:sz="0" w:space="0" w:color="auto"/>
        <w:left w:val="none" w:sz="0" w:space="0" w:color="auto"/>
        <w:bottom w:val="none" w:sz="0" w:space="0" w:color="auto"/>
        <w:right w:val="none" w:sz="0" w:space="0" w:color="auto"/>
      </w:divBdr>
    </w:div>
    <w:div w:id="758647220">
      <w:bodyDiv w:val="1"/>
      <w:marLeft w:val="0"/>
      <w:marRight w:val="0"/>
      <w:marTop w:val="0"/>
      <w:marBottom w:val="0"/>
      <w:divBdr>
        <w:top w:val="none" w:sz="0" w:space="0" w:color="auto"/>
        <w:left w:val="none" w:sz="0" w:space="0" w:color="auto"/>
        <w:bottom w:val="none" w:sz="0" w:space="0" w:color="auto"/>
        <w:right w:val="none" w:sz="0" w:space="0" w:color="auto"/>
      </w:divBdr>
    </w:div>
    <w:div w:id="848762326">
      <w:bodyDiv w:val="1"/>
      <w:marLeft w:val="0"/>
      <w:marRight w:val="0"/>
      <w:marTop w:val="0"/>
      <w:marBottom w:val="0"/>
      <w:divBdr>
        <w:top w:val="none" w:sz="0" w:space="0" w:color="auto"/>
        <w:left w:val="none" w:sz="0" w:space="0" w:color="auto"/>
        <w:bottom w:val="none" w:sz="0" w:space="0" w:color="auto"/>
        <w:right w:val="none" w:sz="0" w:space="0" w:color="auto"/>
      </w:divBdr>
    </w:div>
    <w:div w:id="932056109">
      <w:bodyDiv w:val="1"/>
      <w:marLeft w:val="0"/>
      <w:marRight w:val="0"/>
      <w:marTop w:val="0"/>
      <w:marBottom w:val="0"/>
      <w:divBdr>
        <w:top w:val="none" w:sz="0" w:space="0" w:color="auto"/>
        <w:left w:val="none" w:sz="0" w:space="0" w:color="auto"/>
        <w:bottom w:val="none" w:sz="0" w:space="0" w:color="auto"/>
        <w:right w:val="none" w:sz="0" w:space="0" w:color="auto"/>
      </w:divBdr>
    </w:div>
    <w:div w:id="977613525">
      <w:bodyDiv w:val="1"/>
      <w:marLeft w:val="0"/>
      <w:marRight w:val="0"/>
      <w:marTop w:val="0"/>
      <w:marBottom w:val="0"/>
      <w:divBdr>
        <w:top w:val="none" w:sz="0" w:space="0" w:color="auto"/>
        <w:left w:val="none" w:sz="0" w:space="0" w:color="auto"/>
        <w:bottom w:val="none" w:sz="0" w:space="0" w:color="auto"/>
        <w:right w:val="none" w:sz="0" w:space="0" w:color="auto"/>
      </w:divBdr>
    </w:div>
    <w:div w:id="1028212642">
      <w:bodyDiv w:val="1"/>
      <w:marLeft w:val="0"/>
      <w:marRight w:val="0"/>
      <w:marTop w:val="0"/>
      <w:marBottom w:val="0"/>
      <w:divBdr>
        <w:top w:val="none" w:sz="0" w:space="0" w:color="auto"/>
        <w:left w:val="none" w:sz="0" w:space="0" w:color="auto"/>
        <w:bottom w:val="none" w:sz="0" w:space="0" w:color="auto"/>
        <w:right w:val="none" w:sz="0" w:space="0" w:color="auto"/>
      </w:divBdr>
    </w:div>
    <w:div w:id="1028214891">
      <w:bodyDiv w:val="1"/>
      <w:marLeft w:val="0"/>
      <w:marRight w:val="0"/>
      <w:marTop w:val="0"/>
      <w:marBottom w:val="0"/>
      <w:divBdr>
        <w:top w:val="none" w:sz="0" w:space="0" w:color="auto"/>
        <w:left w:val="none" w:sz="0" w:space="0" w:color="auto"/>
        <w:bottom w:val="none" w:sz="0" w:space="0" w:color="auto"/>
        <w:right w:val="none" w:sz="0" w:space="0" w:color="auto"/>
      </w:divBdr>
    </w:div>
    <w:div w:id="1038821461">
      <w:bodyDiv w:val="1"/>
      <w:marLeft w:val="0"/>
      <w:marRight w:val="0"/>
      <w:marTop w:val="0"/>
      <w:marBottom w:val="0"/>
      <w:divBdr>
        <w:top w:val="none" w:sz="0" w:space="0" w:color="auto"/>
        <w:left w:val="none" w:sz="0" w:space="0" w:color="auto"/>
        <w:bottom w:val="none" w:sz="0" w:space="0" w:color="auto"/>
        <w:right w:val="none" w:sz="0" w:space="0" w:color="auto"/>
      </w:divBdr>
    </w:div>
    <w:div w:id="1047070326">
      <w:bodyDiv w:val="1"/>
      <w:marLeft w:val="0"/>
      <w:marRight w:val="0"/>
      <w:marTop w:val="0"/>
      <w:marBottom w:val="0"/>
      <w:divBdr>
        <w:top w:val="none" w:sz="0" w:space="0" w:color="auto"/>
        <w:left w:val="none" w:sz="0" w:space="0" w:color="auto"/>
        <w:bottom w:val="none" w:sz="0" w:space="0" w:color="auto"/>
        <w:right w:val="none" w:sz="0" w:space="0" w:color="auto"/>
      </w:divBdr>
    </w:div>
    <w:div w:id="1073696513">
      <w:bodyDiv w:val="1"/>
      <w:marLeft w:val="0"/>
      <w:marRight w:val="0"/>
      <w:marTop w:val="0"/>
      <w:marBottom w:val="0"/>
      <w:divBdr>
        <w:top w:val="none" w:sz="0" w:space="0" w:color="auto"/>
        <w:left w:val="none" w:sz="0" w:space="0" w:color="auto"/>
        <w:bottom w:val="none" w:sz="0" w:space="0" w:color="auto"/>
        <w:right w:val="none" w:sz="0" w:space="0" w:color="auto"/>
      </w:divBdr>
    </w:div>
    <w:div w:id="1079252926">
      <w:bodyDiv w:val="1"/>
      <w:marLeft w:val="0"/>
      <w:marRight w:val="0"/>
      <w:marTop w:val="0"/>
      <w:marBottom w:val="0"/>
      <w:divBdr>
        <w:top w:val="none" w:sz="0" w:space="0" w:color="auto"/>
        <w:left w:val="none" w:sz="0" w:space="0" w:color="auto"/>
        <w:bottom w:val="none" w:sz="0" w:space="0" w:color="auto"/>
        <w:right w:val="none" w:sz="0" w:space="0" w:color="auto"/>
      </w:divBdr>
    </w:div>
    <w:div w:id="1114010167">
      <w:bodyDiv w:val="1"/>
      <w:marLeft w:val="0"/>
      <w:marRight w:val="0"/>
      <w:marTop w:val="0"/>
      <w:marBottom w:val="0"/>
      <w:divBdr>
        <w:top w:val="none" w:sz="0" w:space="0" w:color="auto"/>
        <w:left w:val="none" w:sz="0" w:space="0" w:color="auto"/>
        <w:bottom w:val="none" w:sz="0" w:space="0" w:color="auto"/>
        <w:right w:val="none" w:sz="0" w:space="0" w:color="auto"/>
      </w:divBdr>
    </w:div>
    <w:div w:id="1177887438">
      <w:bodyDiv w:val="1"/>
      <w:marLeft w:val="0"/>
      <w:marRight w:val="0"/>
      <w:marTop w:val="0"/>
      <w:marBottom w:val="0"/>
      <w:divBdr>
        <w:top w:val="none" w:sz="0" w:space="0" w:color="auto"/>
        <w:left w:val="none" w:sz="0" w:space="0" w:color="auto"/>
        <w:bottom w:val="none" w:sz="0" w:space="0" w:color="auto"/>
        <w:right w:val="none" w:sz="0" w:space="0" w:color="auto"/>
      </w:divBdr>
      <w:divsChild>
        <w:div w:id="2038654251">
          <w:marLeft w:val="0"/>
          <w:marRight w:val="0"/>
          <w:marTop w:val="0"/>
          <w:marBottom w:val="0"/>
          <w:divBdr>
            <w:top w:val="none" w:sz="0" w:space="0" w:color="auto"/>
            <w:left w:val="none" w:sz="0" w:space="0" w:color="auto"/>
            <w:bottom w:val="none" w:sz="0" w:space="0" w:color="auto"/>
            <w:right w:val="none" w:sz="0" w:space="0" w:color="auto"/>
          </w:divBdr>
          <w:divsChild>
            <w:div w:id="15832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6383">
      <w:bodyDiv w:val="1"/>
      <w:marLeft w:val="0"/>
      <w:marRight w:val="0"/>
      <w:marTop w:val="0"/>
      <w:marBottom w:val="0"/>
      <w:divBdr>
        <w:top w:val="none" w:sz="0" w:space="0" w:color="auto"/>
        <w:left w:val="none" w:sz="0" w:space="0" w:color="auto"/>
        <w:bottom w:val="none" w:sz="0" w:space="0" w:color="auto"/>
        <w:right w:val="none" w:sz="0" w:space="0" w:color="auto"/>
      </w:divBdr>
    </w:div>
    <w:div w:id="1379352986">
      <w:bodyDiv w:val="1"/>
      <w:marLeft w:val="0"/>
      <w:marRight w:val="0"/>
      <w:marTop w:val="0"/>
      <w:marBottom w:val="0"/>
      <w:divBdr>
        <w:top w:val="none" w:sz="0" w:space="0" w:color="auto"/>
        <w:left w:val="none" w:sz="0" w:space="0" w:color="auto"/>
        <w:bottom w:val="none" w:sz="0" w:space="0" w:color="auto"/>
        <w:right w:val="none" w:sz="0" w:space="0" w:color="auto"/>
      </w:divBdr>
      <w:divsChild>
        <w:div w:id="10382619">
          <w:marLeft w:val="0"/>
          <w:marRight w:val="0"/>
          <w:marTop w:val="0"/>
          <w:marBottom w:val="0"/>
          <w:divBdr>
            <w:top w:val="none" w:sz="0" w:space="0" w:color="auto"/>
            <w:left w:val="none" w:sz="0" w:space="0" w:color="auto"/>
            <w:bottom w:val="none" w:sz="0" w:space="0" w:color="auto"/>
            <w:right w:val="none" w:sz="0" w:space="0" w:color="auto"/>
          </w:divBdr>
          <w:divsChild>
            <w:div w:id="4749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1943">
      <w:bodyDiv w:val="1"/>
      <w:marLeft w:val="0"/>
      <w:marRight w:val="0"/>
      <w:marTop w:val="0"/>
      <w:marBottom w:val="0"/>
      <w:divBdr>
        <w:top w:val="none" w:sz="0" w:space="0" w:color="auto"/>
        <w:left w:val="none" w:sz="0" w:space="0" w:color="auto"/>
        <w:bottom w:val="none" w:sz="0" w:space="0" w:color="auto"/>
        <w:right w:val="none" w:sz="0" w:space="0" w:color="auto"/>
      </w:divBdr>
    </w:div>
    <w:div w:id="1383407823">
      <w:bodyDiv w:val="1"/>
      <w:marLeft w:val="0"/>
      <w:marRight w:val="0"/>
      <w:marTop w:val="0"/>
      <w:marBottom w:val="0"/>
      <w:divBdr>
        <w:top w:val="none" w:sz="0" w:space="0" w:color="auto"/>
        <w:left w:val="none" w:sz="0" w:space="0" w:color="auto"/>
        <w:bottom w:val="none" w:sz="0" w:space="0" w:color="auto"/>
        <w:right w:val="none" w:sz="0" w:space="0" w:color="auto"/>
      </w:divBdr>
    </w:div>
    <w:div w:id="1443528224">
      <w:bodyDiv w:val="1"/>
      <w:marLeft w:val="0"/>
      <w:marRight w:val="0"/>
      <w:marTop w:val="0"/>
      <w:marBottom w:val="0"/>
      <w:divBdr>
        <w:top w:val="none" w:sz="0" w:space="0" w:color="auto"/>
        <w:left w:val="none" w:sz="0" w:space="0" w:color="auto"/>
        <w:bottom w:val="none" w:sz="0" w:space="0" w:color="auto"/>
        <w:right w:val="none" w:sz="0" w:space="0" w:color="auto"/>
      </w:divBdr>
    </w:div>
    <w:div w:id="1521309908">
      <w:bodyDiv w:val="1"/>
      <w:marLeft w:val="0"/>
      <w:marRight w:val="0"/>
      <w:marTop w:val="0"/>
      <w:marBottom w:val="0"/>
      <w:divBdr>
        <w:top w:val="none" w:sz="0" w:space="0" w:color="auto"/>
        <w:left w:val="none" w:sz="0" w:space="0" w:color="auto"/>
        <w:bottom w:val="none" w:sz="0" w:space="0" w:color="auto"/>
        <w:right w:val="none" w:sz="0" w:space="0" w:color="auto"/>
      </w:divBdr>
    </w:div>
    <w:div w:id="1522671105">
      <w:bodyDiv w:val="1"/>
      <w:marLeft w:val="0"/>
      <w:marRight w:val="0"/>
      <w:marTop w:val="0"/>
      <w:marBottom w:val="0"/>
      <w:divBdr>
        <w:top w:val="none" w:sz="0" w:space="0" w:color="auto"/>
        <w:left w:val="none" w:sz="0" w:space="0" w:color="auto"/>
        <w:bottom w:val="none" w:sz="0" w:space="0" w:color="auto"/>
        <w:right w:val="none" w:sz="0" w:space="0" w:color="auto"/>
      </w:divBdr>
    </w:div>
    <w:div w:id="1637755089">
      <w:bodyDiv w:val="1"/>
      <w:marLeft w:val="0"/>
      <w:marRight w:val="0"/>
      <w:marTop w:val="0"/>
      <w:marBottom w:val="0"/>
      <w:divBdr>
        <w:top w:val="none" w:sz="0" w:space="0" w:color="auto"/>
        <w:left w:val="none" w:sz="0" w:space="0" w:color="auto"/>
        <w:bottom w:val="none" w:sz="0" w:space="0" w:color="auto"/>
        <w:right w:val="none" w:sz="0" w:space="0" w:color="auto"/>
      </w:divBdr>
    </w:div>
    <w:div w:id="1649626842">
      <w:bodyDiv w:val="1"/>
      <w:marLeft w:val="0"/>
      <w:marRight w:val="0"/>
      <w:marTop w:val="0"/>
      <w:marBottom w:val="0"/>
      <w:divBdr>
        <w:top w:val="none" w:sz="0" w:space="0" w:color="auto"/>
        <w:left w:val="none" w:sz="0" w:space="0" w:color="auto"/>
        <w:bottom w:val="none" w:sz="0" w:space="0" w:color="auto"/>
        <w:right w:val="none" w:sz="0" w:space="0" w:color="auto"/>
      </w:divBdr>
    </w:div>
    <w:div w:id="1654529725">
      <w:bodyDiv w:val="1"/>
      <w:marLeft w:val="0"/>
      <w:marRight w:val="0"/>
      <w:marTop w:val="0"/>
      <w:marBottom w:val="0"/>
      <w:divBdr>
        <w:top w:val="none" w:sz="0" w:space="0" w:color="auto"/>
        <w:left w:val="none" w:sz="0" w:space="0" w:color="auto"/>
        <w:bottom w:val="none" w:sz="0" w:space="0" w:color="auto"/>
        <w:right w:val="none" w:sz="0" w:space="0" w:color="auto"/>
      </w:divBdr>
    </w:div>
    <w:div w:id="1706177834">
      <w:bodyDiv w:val="1"/>
      <w:marLeft w:val="0"/>
      <w:marRight w:val="0"/>
      <w:marTop w:val="0"/>
      <w:marBottom w:val="0"/>
      <w:divBdr>
        <w:top w:val="none" w:sz="0" w:space="0" w:color="auto"/>
        <w:left w:val="none" w:sz="0" w:space="0" w:color="auto"/>
        <w:bottom w:val="none" w:sz="0" w:space="0" w:color="auto"/>
        <w:right w:val="none" w:sz="0" w:space="0" w:color="auto"/>
      </w:divBdr>
      <w:divsChild>
        <w:div w:id="1980718483">
          <w:marLeft w:val="0"/>
          <w:marRight w:val="0"/>
          <w:marTop w:val="0"/>
          <w:marBottom w:val="0"/>
          <w:divBdr>
            <w:top w:val="none" w:sz="0" w:space="0" w:color="auto"/>
            <w:left w:val="none" w:sz="0" w:space="0" w:color="auto"/>
            <w:bottom w:val="none" w:sz="0" w:space="0" w:color="auto"/>
            <w:right w:val="none" w:sz="0" w:space="0" w:color="auto"/>
          </w:divBdr>
          <w:divsChild>
            <w:div w:id="14093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6301">
      <w:bodyDiv w:val="1"/>
      <w:marLeft w:val="0"/>
      <w:marRight w:val="0"/>
      <w:marTop w:val="0"/>
      <w:marBottom w:val="0"/>
      <w:divBdr>
        <w:top w:val="none" w:sz="0" w:space="0" w:color="auto"/>
        <w:left w:val="none" w:sz="0" w:space="0" w:color="auto"/>
        <w:bottom w:val="none" w:sz="0" w:space="0" w:color="auto"/>
        <w:right w:val="none" w:sz="0" w:space="0" w:color="auto"/>
      </w:divBdr>
      <w:divsChild>
        <w:div w:id="1686981260">
          <w:marLeft w:val="0"/>
          <w:marRight w:val="0"/>
          <w:marTop w:val="0"/>
          <w:marBottom w:val="0"/>
          <w:divBdr>
            <w:top w:val="none" w:sz="0" w:space="0" w:color="auto"/>
            <w:left w:val="none" w:sz="0" w:space="0" w:color="auto"/>
            <w:bottom w:val="none" w:sz="0" w:space="0" w:color="auto"/>
            <w:right w:val="none" w:sz="0" w:space="0" w:color="auto"/>
          </w:divBdr>
          <w:divsChild>
            <w:div w:id="6652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6831">
      <w:bodyDiv w:val="1"/>
      <w:marLeft w:val="0"/>
      <w:marRight w:val="0"/>
      <w:marTop w:val="0"/>
      <w:marBottom w:val="0"/>
      <w:divBdr>
        <w:top w:val="none" w:sz="0" w:space="0" w:color="auto"/>
        <w:left w:val="none" w:sz="0" w:space="0" w:color="auto"/>
        <w:bottom w:val="none" w:sz="0" w:space="0" w:color="auto"/>
        <w:right w:val="none" w:sz="0" w:space="0" w:color="auto"/>
      </w:divBdr>
      <w:divsChild>
        <w:div w:id="779573324">
          <w:marLeft w:val="0"/>
          <w:marRight w:val="0"/>
          <w:marTop w:val="0"/>
          <w:marBottom w:val="0"/>
          <w:divBdr>
            <w:top w:val="none" w:sz="0" w:space="0" w:color="auto"/>
            <w:left w:val="none" w:sz="0" w:space="0" w:color="auto"/>
            <w:bottom w:val="none" w:sz="0" w:space="0" w:color="auto"/>
            <w:right w:val="none" w:sz="0" w:space="0" w:color="auto"/>
          </w:divBdr>
          <w:divsChild>
            <w:div w:id="20570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523">
      <w:bodyDiv w:val="1"/>
      <w:marLeft w:val="0"/>
      <w:marRight w:val="0"/>
      <w:marTop w:val="0"/>
      <w:marBottom w:val="0"/>
      <w:divBdr>
        <w:top w:val="none" w:sz="0" w:space="0" w:color="auto"/>
        <w:left w:val="none" w:sz="0" w:space="0" w:color="auto"/>
        <w:bottom w:val="none" w:sz="0" w:space="0" w:color="auto"/>
        <w:right w:val="none" w:sz="0" w:space="0" w:color="auto"/>
      </w:divBdr>
    </w:div>
    <w:div w:id="1982802316">
      <w:bodyDiv w:val="1"/>
      <w:marLeft w:val="0"/>
      <w:marRight w:val="0"/>
      <w:marTop w:val="0"/>
      <w:marBottom w:val="0"/>
      <w:divBdr>
        <w:top w:val="none" w:sz="0" w:space="0" w:color="auto"/>
        <w:left w:val="none" w:sz="0" w:space="0" w:color="auto"/>
        <w:bottom w:val="none" w:sz="0" w:space="0" w:color="auto"/>
        <w:right w:val="none" w:sz="0" w:space="0" w:color="auto"/>
      </w:divBdr>
      <w:divsChild>
        <w:div w:id="325015978">
          <w:marLeft w:val="0"/>
          <w:marRight w:val="0"/>
          <w:marTop w:val="0"/>
          <w:marBottom w:val="0"/>
          <w:divBdr>
            <w:top w:val="none" w:sz="0" w:space="0" w:color="auto"/>
            <w:left w:val="none" w:sz="0" w:space="0" w:color="auto"/>
            <w:bottom w:val="none" w:sz="0" w:space="0" w:color="auto"/>
            <w:right w:val="none" w:sz="0" w:space="0" w:color="auto"/>
          </w:divBdr>
          <w:divsChild>
            <w:div w:id="11613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775">
      <w:bodyDiv w:val="1"/>
      <w:marLeft w:val="0"/>
      <w:marRight w:val="0"/>
      <w:marTop w:val="0"/>
      <w:marBottom w:val="0"/>
      <w:divBdr>
        <w:top w:val="none" w:sz="0" w:space="0" w:color="auto"/>
        <w:left w:val="none" w:sz="0" w:space="0" w:color="auto"/>
        <w:bottom w:val="none" w:sz="0" w:space="0" w:color="auto"/>
        <w:right w:val="none" w:sz="0" w:space="0" w:color="auto"/>
      </w:divBdr>
    </w:div>
    <w:div w:id="1998069210">
      <w:bodyDiv w:val="1"/>
      <w:marLeft w:val="0"/>
      <w:marRight w:val="0"/>
      <w:marTop w:val="0"/>
      <w:marBottom w:val="0"/>
      <w:divBdr>
        <w:top w:val="none" w:sz="0" w:space="0" w:color="auto"/>
        <w:left w:val="none" w:sz="0" w:space="0" w:color="auto"/>
        <w:bottom w:val="none" w:sz="0" w:space="0" w:color="auto"/>
        <w:right w:val="none" w:sz="0" w:space="0" w:color="auto"/>
      </w:divBdr>
    </w:div>
    <w:div w:id="2008702446">
      <w:bodyDiv w:val="1"/>
      <w:marLeft w:val="0"/>
      <w:marRight w:val="0"/>
      <w:marTop w:val="0"/>
      <w:marBottom w:val="0"/>
      <w:divBdr>
        <w:top w:val="none" w:sz="0" w:space="0" w:color="auto"/>
        <w:left w:val="none" w:sz="0" w:space="0" w:color="auto"/>
        <w:bottom w:val="none" w:sz="0" w:space="0" w:color="auto"/>
        <w:right w:val="none" w:sz="0" w:space="0" w:color="auto"/>
      </w:divBdr>
      <w:divsChild>
        <w:div w:id="84309667">
          <w:marLeft w:val="0"/>
          <w:marRight w:val="0"/>
          <w:marTop w:val="0"/>
          <w:marBottom w:val="0"/>
          <w:divBdr>
            <w:top w:val="none" w:sz="0" w:space="0" w:color="auto"/>
            <w:left w:val="none" w:sz="0" w:space="0" w:color="auto"/>
            <w:bottom w:val="none" w:sz="0" w:space="0" w:color="auto"/>
            <w:right w:val="none" w:sz="0" w:space="0" w:color="auto"/>
          </w:divBdr>
          <w:divsChild>
            <w:div w:id="9675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8784">
      <w:bodyDiv w:val="1"/>
      <w:marLeft w:val="0"/>
      <w:marRight w:val="0"/>
      <w:marTop w:val="0"/>
      <w:marBottom w:val="0"/>
      <w:divBdr>
        <w:top w:val="none" w:sz="0" w:space="0" w:color="auto"/>
        <w:left w:val="none" w:sz="0" w:space="0" w:color="auto"/>
        <w:bottom w:val="none" w:sz="0" w:space="0" w:color="auto"/>
        <w:right w:val="none" w:sz="0" w:space="0" w:color="auto"/>
      </w:divBdr>
    </w:div>
    <w:div w:id="2083749021">
      <w:bodyDiv w:val="1"/>
      <w:marLeft w:val="0"/>
      <w:marRight w:val="0"/>
      <w:marTop w:val="0"/>
      <w:marBottom w:val="0"/>
      <w:divBdr>
        <w:top w:val="none" w:sz="0" w:space="0" w:color="auto"/>
        <w:left w:val="none" w:sz="0" w:space="0" w:color="auto"/>
        <w:bottom w:val="none" w:sz="0" w:space="0" w:color="auto"/>
        <w:right w:val="none" w:sz="0" w:space="0" w:color="auto"/>
      </w:divBdr>
    </w:div>
    <w:div w:id="209816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918</Words>
  <Characters>5518</Characters>
  <Application>Microsoft Office Word</Application>
  <DocSecurity>0</DocSecurity>
  <Lines>250</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Vishwata Rongare</dc:creator>
  <cp:keywords/>
  <dc:description/>
  <cp:lastModifiedBy>Prem Patil</cp:lastModifiedBy>
  <cp:revision>2</cp:revision>
  <cp:lastPrinted>2025-04-04T12:55:00Z</cp:lastPrinted>
  <dcterms:created xsi:type="dcterms:W3CDTF">2025-08-24T14:55:00Z</dcterms:created>
  <dcterms:modified xsi:type="dcterms:W3CDTF">2025-08-24T14:55:00Z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e18a0dd8-0c3f-4ca6-90fe-10bebe4f4986</vt:lpwstr>
  </property>
</Properties>
</file>