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Solution Description for Hackathon</w:t>
      </w:r>
    </w:p>
    <w:p>
      <w:r>
        <w:br/>
        <w:t>In the rapidly evolving digital finance landscape, our solution envisions transforming the BHIM UPI app into a comprehensive personal finance manager tailored to every user. By integrating a dedicated section within the app, we propose categorizing every transaction to offer personalized insights and guidance. This intelligent system will leverage machine learning to analyze spending patterns, categorize expenses, and suggest tailored financial strategies. Users will receive recommendations on where to invest and how to compound their money effectively, mimicking the role of a personal financial advisor.</w:t>
        <w:br/>
        <w:br/>
        <w:t>A core focus of our solution is to empower women across India by integrating NFC-enabled payments, simplifying everyday transactions, and fostering financial independence. Recognizing the inherent savings culture among Indian women, we introduce a unique reward system where women earn redeemable points equivalent to ₹1 for each transaction. These points can be accumulated and redeemed during times of need, such as in hospitals or emergencies, ensuring a safety net that supports their financial security.</w:t>
        <w:br/>
        <w:br/>
        <w:t>This solution not only enhances the BHIM UPI app’s utility but also addresses the financial literacy and empowerment gap, particularly among women. By blending advanced financial management tools with user-friendly features, we aim to create a holistic platform that supports users in achieving their financial goals, while also contributing to broader societal well-being. This initiative stands as a testament to our commitment to inclusive and intelligent financial solutions, driving both personal and national economic growth.</w:t>
        <w:br/>
      </w:r>
    </w:p>
    <w:p>
      <w:pPr>
        <w:pStyle w:val="Heading1"/>
      </w:pPr>
      <w:r>
        <w:t>Technical Support Required from NPCI</w:t>
      </w:r>
    </w:p>
    <w:p>
      <w:r>
        <w:br/>
        <w:t>To implement this solution within the BHIM UPI app, we will require the following integrations and technical support from NPCI:</w:t>
        <w:br/>
        <w:br/>
        <w:t>1. Access to Transaction Data: Secure API access to anonymized user transaction data to categorize expenses and develop personalized financial insights.</w:t>
        <w:br/>
        <w:br/>
        <w:t>2. Machine Learning Integration: Support for embedding machine learning models within the app for analyzing spending patterns and providing investment advice.</w:t>
        <w:br/>
        <w:br/>
        <w:t>3. NFC Payment Integration: Assistance in integrating NFC technology for seamless transactions, especially designed for women users.</w:t>
        <w:br/>
        <w:br/>
        <w:t>4. Reward System Implementation: Technical collaboration to establish and manage the redeemable points system, ensuring seamless accrual and redemption.</w:t>
        <w:br/>
        <w:br/>
        <w:t>5. Compliance and Security: Guidance on maintaining compliance with financial regulations and ensuring data security throughout the process.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